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F964" w14:textId="77777777" w:rsidR="007B1FDA" w:rsidRPr="00FB0ED1" w:rsidRDefault="007B1FDA" w:rsidP="007B1FDA">
      <w:pPr>
        <w:pStyle w:val="NECNormal"/>
        <w:rPr>
          <w:rFonts w:ascii="Arial Bold" w:hAnsi="Arial Bold"/>
          <w:b/>
          <w:caps/>
          <w:sz w:val="32"/>
          <w:szCs w:val="32"/>
        </w:rPr>
      </w:pPr>
      <w:r w:rsidRPr="00FB0ED1">
        <w:rPr>
          <w:rFonts w:ascii="Arial Bold" w:hAnsi="Arial Bold"/>
          <w:b/>
          <w:caps/>
          <w:sz w:val="32"/>
          <w:szCs w:val="32"/>
        </w:rPr>
        <w:t>Part C2: Pricing Data</w:t>
      </w:r>
    </w:p>
    <w:p w14:paraId="1CF45728" w14:textId="77777777" w:rsidR="007B1FDA" w:rsidRPr="00FB0ED1" w:rsidRDefault="007B1FDA" w:rsidP="007B1FDA">
      <w:pPr>
        <w:pStyle w:val="NECNormal"/>
      </w:pPr>
    </w:p>
    <w:p w14:paraId="64C06DAC" w14:textId="77777777" w:rsidR="007B1FDA" w:rsidRPr="00FB0ED1" w:rsidRDefault="007B1FDA" w:rsidP="007B1FDA">
      <w:pPr>
        <w:pStyle w:val="NECNormal"/>
        <w:rPr>
          <w:rFonts w:cs="Arial"/>
        </w:rPr>
      </w:pPr>
    </w:p>
    <w:p w14:paraId="453C5F03" w14:textId="77777777" w:rsidR="007B1FDA" w:rsidRPr="00FB0ED1" w:rsidRDefault="007B1FDA" w:rsidP="007B1FDA">
      <w:pPr>
        <w:pStyle w:val="NECNormal"/>
        <w:rPr>
          <w:rFonts w:cs="Arial"/>
        </w:rPr>
      </w:pPr>
    </w:p>
    <w:p w14:paraId="3815D5C6" w14:textId="77777777" w:rsidR="007B1FDA" w:rsidRPr="00FB0ED1" w:rsidRDefault="007B1FDA" w:rsidP="007B1FDA">
      <w:pPr>
        <w:pStyle w:val="NECNormal"/>
        <w:rPr>
          <w:rFonts w:cs="Arial"/>
        </w:rPr>
      </w:pPr>
    </w:p>
    <w:p w14:paraId="38B6E50C" w14:textId="77777777" w:rsidR="007B1FDA" w:rsidRPr="00FB0ED1" w:rsidRDefault="007B1FDA" w:rsidP="007B1FDA">
      <w:pPr>
        <w:pStyle w:val="NECNormal"/>
        <w:rPr>
          <w:rFonts w:cs="Arial"/>
        </w:rPr>
      </w:pPr>
    </w:p>
    <w:p w14:paraId="5B7DC836" w14:textId="77777777" w:rsidR="007B1FDA" w:rsidRPr="00FB0ED1" w:rsidRDefault="007B1FDA" w:rsidP="007B1FDA">
      <w:pPr>
        <w:pStyle w:val="NECNormal"/>
        <w:rPr>
          <w:rFonts w:cs="Arial"/>
        </w:rPr>
      </w:pPr>
    </w:p>
    <w:p w14:paraId="0376AB12" w14:textId="77777777" w:rsidR="007B1FDA" w:rsidRPr="00FB0ED1" w:rsidRDefault="007B1FDA" w:rsidP="007B1FDA">
      <w:pPr>
        <w:pStyle w:val="NECNormal"/>
        <w:rPr>
          <w:rFonts w:cs="Arial"/>
        </w:rPr>
      </w:pPr>
    </w:p>
    <w:p w14:paraId="7A8D70C8" w14:textId="77777777" w:rsidR="007B1FDA" w:rsidRPr="00FB0ED1" w:rsidRDefault="007B1FDA" w:rsidP="007B1FDA">
      <w:pPr>
        <w:pStyle w:val="NECNormal"/>
        <w:rPr>
          <w:rFonts w:cs="Arial"/>
        </w:rPr>
      </w:pPr>
    </w:p>
    <w:p w14:paraId="1F2C9F0C" w14:textId="77777777" w:rsidR="007B1FDA" w:rsidRPr="00FB0ED1" w:rsidRDefault="007B1FDA" w:rsidP="007B1FDA">
      <w:pPr>
        <w:pStyle w:val="NECNormal"/>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7B1FDA" w:rsidRPr="00FB0ED1" w14:paraId="1AE99BEF" w14:textId="77777777" w:rsidTr="00DA50B8">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0DDE428A" w14:textId="77777777" w:rsidR="007B1FDA" w:rsidRPr="00FB0ED1" w:rsidRDefault="007B1FDA" w:rsidP="00DA50B8">
            <w:pPr>
              <w:pStyle w:val="NECTableText"/>
              <w:rPr>
                <w:b/>
                <w:sz w:val="24"/>
              </w:rPr>
            </w:pPr>
            <w:r w:rsidRPr="00FB0ED1">
              <w:rPr>
                <w:b/>
                <w:sz w:val="24"/>
              </w:rPr>
              <w:t xml:space="preserve">Document </w:t>
            </w:r>
          </w:p>
          <w:p w14:paraId="22AB5DEF" w14:textId="77777777" w:rsidR="007B1FDA" w:rsidRPr="00FB0ED1" w:rsidRDefault="007B1FDA" w:rsidP="00DA50B8">
            <w:pPr>
              <w:pStyle w:val="NECTableText"/>
              <w:rPr>
                <w:b/>
                <w:sz w:val="24"/>
              </w:rPr>
            </w:pPr>
            <w:r w:rsidRPr="00FB0ED1">
              <w:rPr>
                <w:b/>
                <w:sz w:val="24"/>
              </w:rPr>
              <w:t>reference</w:t>
            </w:r>
          </w:p>
        </w:tc>
        <w:tc>
          <w:tcPr>
            <w:tcW w:w="5940" w:type="dxa"/>
            <w:tcBorders>
              <w:left w:val="single" w:sz="2" w:space="0" w:color="auto"/>
              <w:bottom w:val="single" w:sz="2" w:space="0" w:color="auto"/>
              <w:right w:val="single" w:sz="2" w:space="0" w:color="auto"/>
            </w:tcBorders>
          </w:tcPr>
          <w:p w14:paraId="233F5D56" w14:textId="77777777" w:rsidR="007B1FDA" w:rsidRPr="00FB0ED1" w:rsidRDefault="007B1FDA" w:rsidP="00DA50B8">
            <w:pPr>
              <w:pStyle w:val="NECTableText"/>
              <w:rPr>
                <w:b/>
                <w:sz w:val="24"/>
              </w:rPr>
            </w:pPr>
            <w:r w:rsidRPr="00FB0ED1">
              <w:rPr>
                <w:b/>
                <w:sz w:val="24"/>
              </w:rPr>
              <w:t>Title</w:t>
            </w:r>
          </w:p>
        </w:tc>
        <w:tc>
          <w:tcPr>
            <w:tcW w:w="1263" w:type="dxa"/>
            <w:tcBorders>
              <w:left w:val="single" w:sz="2" w:space="0" w:color="auto"/>
              <w:bottom w:val="single" w:sz="2" w:space="0" w:color="auto"/>
            </w:tcBorders>
            <w:tcMar>
              <w:top w:w="85" w:type="dxa"/>
              <w:left w:w="85" w:type="dxa"/>
              <w:bottom w:w="85" w:type="dxa"/>
              <w:right w:w="85" w:type="dxa"/>
            </w:tcMar>
          </w:tcPr>
          <w:p w14:paraId="50EC78F8" w14:textId="77777777" w:rsidR="007B1FDA" w:rsidRPr="00FB0ED1" w:rsidRDefault="007B1FDA" w:rsidP="00DA50B8">
            <w:pPr>
              <w:pStyle w:val="NECTableText"/>
              <w:rPr>
                <w:b/>
                <w:sz w:val="24"/>
              </w:rPr>
            </w:pPr>
            <w:r w:rsidRPr="00FB0ED1">
              <w:rPr>
                <w:b/>
                <w:sz w:val="24"/>
              </w:rPr>
              <w:t>No of pages</w:t>
            </w:r>
          </w:p>
        </w:tc>
      </w:tr>
      <w:tr w:rsidR="007B1FDA" w:rsidRPr="00FB0ED1" w14:paraId="128072BD" w14:textId="77777777" w:rsidTr="00DA50B8">
        <w:trPr>
          <w:cantSplit/>
          <w:trHeight w:val="126"/>
          <w:jc w:val="right"/>
        </w:trPr>
        <w:tc>
          <w:tcPr>
            <w:tcW w:w="2700" w:type="dxa"/>
            <w:tcBorders>
              <w:top w:val="single" w:sz="2" w:space="0" w:color="auto"/>
              <w:right w:val="single" w:sz="2" w:space="0" w:color="auto"/>
            </w:tcBorders>
            <w:tcMar>
              <w:top w:w="85" w:type="dxa"/>
              <w:left w:w="85" w:type="dxa"/>
              <w:bottom w:w="85" w:type="dxa"/>
              <w:right w:w="85" w:type="dxa"/>
            </w:tcMar>
          </w:tcPr>
          <w:p w14:paraId="0F0FF180" w14:textId="77777777" w:rsidR="007B1FDA" w:rsidRPr="00FB0ED1" w:rsidRDefault="007B1FDA" w:rsidP="00DA50B8">
            <w:pPr>
              <w:pStyle w:val="NECTableText"/>
            </w:pPr>
            <w:r w:rsidRPr="00FB0ED1">
              <w:t>C2.1</w:t>
            </w:r>
          </w:p>
          <w:p w14:paraId="71B06E86" w14:textId="77777777" w:rsidR="007B1FDA" w:rsidRPr="00FB0ED1" w:rsidRDefault="007B1FDA" w:rsidP="00DA50B8">
            <w:pPr>
              <w:pStyle w:val="NECTableText"/>
            </w:pPr>
          </w:p>
        </w:tc>
        <w:tc>
          <w:tcPr>
            <w:tcW w:w="5940" w:type="dxa"/>
            <w:tcBorders>
              <w:top w:val="single" w:sz="2" w:space="0" w:color="auto"/>
              <w:left w:val="single" w:sz="2" w:space="0" w:color="auto"/>
              <w:right w:val="single" w:sz="2" w:space="0" w:color="auto"/>
            </w:tcBorders>
          </w:tcPr>
          <w:p w14:paraId="188CFF45" w14:textId="77777777" w:rsidR="007B1FDA" w:rsidRPr="00FB0ED1" w:rsidRDefault="007B1FDA" w:rsidP="00DA50B8">
            <w:pPr>
              <w:pStyle w:val="NECTableText"/>
            </w:pPr>
            <w:r>
              <w:t>Pricing instructions</w:t>
            </w:r>
          </w:p>
          <w:p w14:paraId="7429C5D1" w14:textId="77777777" w:rsidR="007B1FDA" w:rsidRPr="00FB0ED1" w:rsidRDefault="007B1FDA" w:rsidP="00DA50B8">
            <w:pPr>
              <w:pStyle w:val="NECTableText"/>
            </w:pPr>
          </w:p>
        </w:tc>
        <w:tc>
          <w:tcPr>
            <w:tcW w:w="1263" w:type="dxa"/>
            <w:tcBorders>
              <w:top w:val="single" w:sz="2" w:space="0" w:color="auto"/>
              <w:left w:val="single" w:sz="2" w:space="0" w:color="auto"/>
            </w:tcBorders>
            <w:tcMar>
              <w:top w:w="85" w:type="dxa"/>
              <w:left w:w="85" w:type="dxa"/>
              <w:bottom w:w="85" w:type="dxa"/>
              <w:right w:w="85" w:type="dxa"/>
            </w:tcMar>
          </w:tcPr>
          <w:p w14:paraId="0196D545" w14:textId="655EEA40" w:rsidR="007B1FDA" w:rsidRPr="00FB0ED1" w:rsidRDefault="007B1FDA" w:rsidP="00DA50B8">
            <w:pPr>
              <w:pStyle w:val="NECTableText"/>
            </w:pPr>
            <w:r>
              <w:t xml:space="preserve">2 - </w:t>
            </w:r>
            <w:r w:rsidR="00A16619">
              <w:t>3</w:t>
            </w:r>
          </w:p>
        </w:tc>
      </w:tr>
      <w:tr w:rsidR="007B1FDA" w:rsidRPr="00FB0ED1" w14:paraId="4871FBDA" w14:textId="77777777" w:rsidTr="00DA50B8">
        <w:trPr>
          <w:cantSplit/>
          <w:trHeight w:val="152"/>
          <w:jc w:val="right"/>
        </w:trPr>
        <w:tc>
          <w:tcPr>
            <w:tcW w:w="2700" w:type="dxa"/>
            <w:tcBorders>
              <w:bottom w:val="single" w:sz="2" w:space="0" w:color="auto"/>
              <w:right w:val="single" w:sz="2" w:space="0" w:color="auto"/>
            </w:tcBorders>
            <w:tcMar>
              <w:top w:w="85" w:type="dxa"/>
              <w:left w:w="85" w:type="dxa"/>
              <w:bottom w:w="85" w:type="dxa"/>
              <w:right w:w="85" w:type="dxa"/>
            </w:tcMar>
          </w:tcPr>
          <w:p w14:paraId="64BE78C0" w14:textId="77777777" w:rsidR="007B1FDA" w:rsidRPr="00FB0ED1" w:rsidRDefault="007B1FDA" w:rsidP="00DA50B8">
            <w:pPr>
              <w:pStyle w:val="NECTableText"/>
            </w:pPr>
            <w:r w:rsidRPr="00FB0ED1">
              <w:t>C2.2</w:t>
            </w:r>
          </w:p>
        </w:tc>
        <w:tc>
          <w:tcPr>
            <w:tcW w:w="5940" w:type="dxa"/>
            <w:tcBorders>
              <w:left w:val="single" w:sz="2" w:space="0" w:color="auto"/>
              <w:bottom w:val="single" w:sz="2" w:space="0" w:color="auto"/>
              <w:right w:val="single" w:sz="2" w:space="0" w:color="auto"/>
            </w:tcBorders>
          </w:tcPr>
          <w:p w14:paraId="7A2B5D03" w14:textId="77777777" w:rsidR="007B1FDA" w:rsidRDefault="007B1FDA" w:rsidP="00DA50B8">
            <w:pPr>
              <w:pStyle w:val="NECTableText"/>
            </w:pPr>
            <w:r w:rsidRPr="00FB0ED1">
              <w:t>Price Lists</w:t>
            </w:r>
          </w:p>
          <w:p w14:paraId="6C9C3CF7" w14:textId="77777777" w:rsidR="007B1FDA" w:rsidRPr="00FB0ED1" w:rsidRDefault="007B1FDA" w:rsidP="00DA50B8">
            <w:pPr>
              <w:pStyle w:val="NECTableText"/>
            </w:pPr>
          </w:p>
        </w:tc>
        <w:tc>
          <w:tcPr>
            <w:tcW w:w="1263" w:type="dxa"/>
            <w:tcBorders>
              <w:left w:val="single" w:sz="2" w:space="0" w:color="auto"/>
              <w:bottom w:val="single" w:sz="2" w:space="0" w:color="auto"/>
            </w:tcBorders>
            <w:tcMar>
              <w:top w:w="85" w:type="dxa"/>
              <w:left w:w="85" w:type="dxa"/>
              <w:bottom w:w="85" w:type="dxa"/>
              <w:right w:w="85" w:type="dxa"/>
            </w:tcMar>
          </w:tcPr>
          <w:p w14:paraId="40DBB9C1" w14:textId="10CABEEB" w:rsidR="007B1FDA" w:rsidRPr="00FB0ED1" w:rsidRDefault="00A16619" w:rsidP="00DA50B8">
            <w:pPr>
              <w:pStyle w:val="NECTableText"/>
            </w:pPr>
            <w:r>
              <w:t>4</w:t>
            </w:r>
            <w:r w:rsidR="007B1FDA">
              <w:t>-</w:t>
            </w:r>
            <w:r>
              <w:t>52</w:t>
            </w:r>
          </w:p>
        </w:tc>
      </w:tr>
    </w:tbl>
    <w:p w14:paraId="57D7B2C2" w14:textId="77777777" w:rsidR="007B1FDA" w:rsidRPr="0041307E" w:rsidRDefault="007B1FDA" w:rsidP="007B1FDA">
      <w:pPr>
        <w:pStyle w:val="NECNormal"/>
        <w:rPr>
          <w:highlight w:val="yellow"/>
        </w:rPr>
      </w:pPr>
    </w:p>
    <w:p w14:paraId="08F1B125" w14:textId="77777777" w:rsidR="007B1FDA" w:rsidRPr="0041307E" w:rsidRDefault="007B1FDA" w:rsidP="007B1FDA">
      <w:pPr>
        <w:pStyle w:val="NECNormal"/>
        <w:jc w:val="center"/>
        <w:rPr>
          <w:highlight w:val="yellow"/>
        </w:rPr>
      </w:pPr>
    </w:p>
    <w:p w14:paraId="3B2584CD" w14:textId="77777777" w:rsidR="007B1FDA" w:rsidRDefault="007B1FDA" w:rsidP="007B1FDA">
      <w:pPr>
        <w:jc w:val="center"/>
        <w:rPr>
          <w:rFonts w:ascii="Arial" w:hAnsi="Arial" w:cs="Arial"/>
          <w:sz w:val="28"/>
          <w:szCs w:val="28"/>
          <w:lang w:val="en-ZA"/>
        </w:rPr>
      </w:pPr>
    </w:p>
    <w:p w14:paraId="29647455" w14:textId="77777777" w:rsidR="007B1FDA" w:rsidRDefault="007B1FDA" w:rsidP="007B1FDA">
      <w:pPr>
        <w:jc w:val="center"/>
        <w:rPr>
          <w:rFonts w:ascii="Arial" w:hAnsi="Arial" w:cs="Arial"/>
          <w:sz w:val="28"/>
          <w:szCs w:val="28"/>
          <w:lang w:val="en-ZA"/>
        </w:rPr>
      </w:pPr>
    </w:p>
    <w:p w14:paraId="0DCF9BC7" w14:textId="77777777" w:rsidR="007B1FDA" w:rsidRDefault="007B1FDA" w:rsidP="007B1FDA">
      <w:pPr>
        <w:jc w:val="center"/>
        <w:rPr>
          <w:rFonts w:ascii="Arial" w:hAnsi="Arial" w:cs="Arial"/>
          <w:sz w:val="28"/>
          <w:szCs w:val="28"/>
          <w:lang w:val="en-ZA"/>
        </w:rPr>
      </w:pPr>
    </w:p>
    <w:p w14:paraId="7097CBED" w14:textId="77777777" w:rsidR="007B1FDA" w:rsidRDefault="007B1FDA" w:rsidP="007B1FDA">
      <w:pPr>
        <w:jc w:val="center"/>
        <w:rPr>
          <w:rFonts w:ascii="Arial" w:hAnsi="Arial" w:cs="Arial"/>
          <w:sz w:val="28"/>
          <w:szCs w:val="28"/>
          <w:lang w:val="en-ZA"/>
        </w:rPr>
      </w:pPr>
    </w:p>
    <w:p w14:paraId="0A772A81" w14:textId="77777777" w:rsidR="007B1FDA" w:rsidRDefault="007B1FDA" w:rsidP="007B1FDA">
      <w:pPr>
        <w:jc w:val="center"/>
        <w:rPr>
          <w:rFonts w:ascii="Arial" w:hAnsi="Arial" w:cs="Arial"/>
          <w:sz w:val="28"/>
          <w:szCs w:val="28"/>
          <w:lang w:val="en-ZA"/>
        </w:rPr>
      </w:pPr>
    </w:p>
    <w:p w14:paraId="18A63D74" w14:textId="77777777" w:rsidR="007B1FDA" w:rsidRDefault="007B1FDA" w:rsidP="007B1FDA">
      <w:pPr>
        <w:jc w:val="center"/>
        <w:rPr>
          <w:rFonts w:ascii="Arial" w:hAnsi="Arial" w:cs="Arial"/>
          <w:sz w:val="28"/>
          <w:szCs w:val="28"/>
          <w:lang w:val="en-ZA"/>
        </w:rPr>
      </w:pPr>
    </w:p>
    <w:p w14:paraId="3C905386" w14:textId="77777777" w:rsidR="007B1FDA" w:rsidRDefault="007B1FDA" w:rsidP="007B1FDA">
      <w:pPr>
        <w:jc w:val="center"/>
        <w:rPr>
          <w:rFonts w:ascii="Arial" w:hAnsi="Arial" w:cs="Arial"/>
          <w:sz w:val="28"/>
          <w:szCs w:val="28"/>
          <w:lang w:val="en-ZA"/>
        </w:rPr>
      </w:pPr>
    </w:p>
    <w:p w14:paraId="07E100FE" w14:textId="77777777" w:rsidR="007B1FDA" w:rsidRDefault="007B1FDA" w:rsidP="007B1FDA">
      <w:pPr>
        <w:jc w:val="center"/>
        <w:rPr>
          <w:rFonts w:ascii="Arial" w:hAnsi="Arial" w:cs="Arial"/>
          <w:sz w:val="28"/>
          <w:szCs w:val="28"/>
          <w:lang w:val="en-ZA"/>
        </w:rPr>
      </w:pPr>
    </w:p>
    <w:p w14:paraId="5DEFC46C" w14:textId="77777777" w:rsidR="007B1FDA" w:rsidRDefault="007B1FDA" w:rsidP="007B1FDA">
      <w:pPr>
        <w:jc w:val="center"/>
        <w:rPr>
          <w:rFonts w:ascii="Arial" w:hAnsi="Arial" w:cs="Arial"/>
          <w:sz w:val="28"/>
          <w:szCs w:val="28"/>
          <w:lang w:val="en-ZA"/>
        </w:rPr>
      </w:pPr>
    </w:p>
    <w:p w14:paraId="524F4D42" w14:textId="77777777" w:rsidR="007B1FDA" w:rsidRDefault="007B1FDA" w:rsidP="007B1FDA">
      <w:pPr>
        <w:jc w:val="center"/>
        <w:rPr>
          <w:rFonts w:ascii="Arial" w:hAnsi="Arial" w:cs="Arial"/>
          <w:sz w:val="28"/>
          <w:szCs w:val="28"/>
          <w:lang w:val="en-ZA"/>
        </w:rPr>
      </w:pPr>
    </w:p>
    <w:p w14:paraId="4753B7A4" w14:textId="77777777" w:rsidR="007B1FDA" w:rsidRDefault="007B1FDA" w:rsidP="007B1FDA">
      <w:pPr>
        <w:jc w:val="center"/>
        <w:rPr>
          <w:rFonts w:ascii="Arial" w:hAnsi="Arial" w:cs="Arial"/>
          <w:sz w:val="28"/>
          <w:szCs w:val="28"/>
          <w:lang w:val="en-ZA"/>
        </w:rPr>
      </w:pPr>
    </w:p>
    <w:p w14:paraId="71B8E02C" w14:textId="77777777" w:rsidR="007B1FDA" w:rsidRDefault="007B1FDA" w:rsidP="007B1FDA">
      <w:pPr>
        <w:jc w:val="center"/>
        <w:rPr>
          <w:rFonts w:ascii="Arial" w:hAnsi="Arial" w:cs="Arial"/>
          <w:sz w:val="28"/>
          <w:szCs w:val="28"/>
          <w:lang w:val="en-ZA"/>
        </w:rPr>
      </w:pPr>
    </w:p>
    <w:p w14:paraId="5C7CF0C4" w14:textId="77777777" w:rsidR="007B1FDA" w:rsidRDefault="007B1FDA" w:rsidP="007B1FDA">
      <w:pPr>
        <w:jc w:val="center"/>
        <w:rPr>
          <w:rFonts w:ascii="Arial" w:hAnsi="Arial" w:cs="Arial"/>
          <w:sz w:val="28"/>
          <w:szCs w:val="28"/>
          <w:lang w:val="en-ZA"/>
        </w:rPr>
      </w:pPr>
    </w:p>
    <w:p w14:paraId="402D87EA" w14:textId="77777777" w:rsidR="007B1FDA" w:rsidRDefault="007B1FDA" w:rsidP="007B1FDA">
      <w:pPr>
        <w:jc w:val="center"/>
        <w:rPr>
          <w:rFonts w:ascii="Arial" w:hAnsi="Arial" w:cs="Arial"/>
          <w:sz w:val="28"/>
          <w:szCs w:val="28"/>
          <w:lang w:val="en-ZA"/>
        </w:rPr>
      </w:pPr>
    </w:p>
    <w:p w14:paraId="2DC3E763" w14:textId="77777777" w:rsidR="007B1FDA" w:rsidRDefault="007B1FDA" w:rsidP="007B1FDA">
      <w:pPr>
        <w:jc w:val="center"/>
        <w:rPr>
          <w:rFonts w:ascii="Arial" w:hAnsi="Arial" w:cs="Arial"/>
          <w:sz w:val="28"/>
          <w:szCs w:val="28"/>
          <w:lang w:val="en-ZA"/>
        </w:rPr>
      </w:pPr>
    </w:p>
    <w:p w14:paraId="4F909077" w14:textId="77777777" w:rsidR="007B1FDA" w:rsidRDefault="007B1FDA" w:rsidP="007B1FDA">
      <w:pPr>
        <w:jc w:val="center"/>
        <w:rPr>
          <w:rFonts w:ascii="Arial" w:hAnsi="Arial" w:cs="Arial"/>
          <w:sz w:val="28"/>
          <w:szCs w:val="28"/>
          <w:lang w:val="en-ZA"/>
        </w:rPr>
      </w:pPr>
    </w:p>
    <w:p w14:paraId="7802F45A" w14:textId="77777777" w:rsidR="007B1FDA" w:rsidRDefault="007B1FDA" w:rsidP="007B1FDA">
      <w:pPr>
        <w:jc w:val="center"/>
        <w:rPr>
          <w:rFonts w:ascii="Arial" w:hAnsi="Arial" w:cs="Arial"/>
          <w:sz w:val="28"/>
          <w:szCs w:val="28"/>
          <w:lang w:val="en-ZA"/>
        </w:rPr>
      </w:pPr>
    </w:p>
    <w:p w14:paraId="246519B5" w14:textId="77777777" w:rsidR="007B1FDA" w:rsidRDefault="007B1FDA" w:rsidP="007B1FDA">
      <w:pPr>
        <w:jc w:val="center"/>
        <w:rPr>
          <w:rFonts w:ascii="Arial" w:hAnsi="Arial" w:cs="Arial"/>
          <w:sz w:val="28"/>
          <w:szCs w:val="28"/>
          <w:lang w:val="en-ZA"/>
        </w:rPr>
      </w:pPr>
    </w:p>
    <w:p w14:paraId="5597F5B7" w14:textId="77777777" w:rsidR="007B1FDA" w:rsidRDefault="007B1FDA" w:rsidP="007B1FDA">
      <w:pPr>
        <w:jc w:val="center"/>
        <w:rPr>
          <w:rFonts w:ascii="Arial" w:hAnsi="Arial" w:cs="Arial"/>
          <w:sz w:val="28"/>
          <w:szCs w:val="28"/>
          <w:lang w:val="en-ZA"/>
        </w:rPr>
      </w:pPr>
    </w:p>
    <w:p w14:paraId="41BA59D4" w14:textId="77777777" w:rsidR="007B1FDA" w:rsidRDefault="007B1FDA" w:rsidP="007B1FDA">
      <w:pPr>
        <w:jc w:val="center"/>
        <w:rPr>
          <w:rFonts w:ascii="Arial" w:hAnsi="Arial" w:cs="Arial"/>
          <w:sz w:val="28"/>
          <w:szCs w:val="28"/>
          <w:lang w:val="en-ZA"/>
        </w:rPr>
      </w:pPr>
    </w:p>
    <w:p w14:paraId="2514E685" w14:textId="77777777" w:rsidR="007B1FDA" w:rsidRDefault="007B1FDA" w:rsidP="007B1FDA">
      <w:pPr>
        <w:rPr>
          <w:rFonts w:cs="Arial"/>
          <w:sz w:val="20"/>
          <w:lang w:eastAsia="en-US"/>
        </w:rPr>
      </w:pPr>
    </w:p>
    <w:p w14:paraId="2DDC4140" w14:textId="77777777" w:rsidR="007B1FDA" w:rsidRPr="004110C3" w:rsidRDefault="007B1FDA" w:rsidP="007B1FDA">
      <w:pPr>
        <w:pStyle w:val="Style26ptTopSinglesolidlineAuto075ptLinewidthFr"/>
        <w:rPr>
          <w:sz w:val="28"/>
          <w:szCs w:val="28"/>
        </w:rPr>
      </w:pPr>
      <w:r w:rsidRPr="004110C3">
        <w:rPr>
          <w:sz w:val="28"/>
          <w:szCs w:val="28"/>
        </w:rPr>
        <w:lastRenderedPageBreak/>
        <w:t>C2.1 Pricing assumptions: Option A</w:t>
      </w:r>
    </w:p>
    <w:p w14:paraId="48DB2A2B" w14:textId="0833AD64" w:rsidR="002A7567" w:rsidRPr="002A7567" w:rsidRDefault="007B1FDA" w:rsidP="002A7567">
      <w:pPr>
        <w:tabs>
          <w:tab w:val="left" w:pos="709"/>
        </w:tabs>
        <w:suppressAutoHyphens/>
        <w:ind w:left="709"/>
        <w:jc w:val="both"/>
        <w:rPr>
          <w:rFonts w:ascii="Arial" w:hAnsi="Arial" w:cs="Arial"/>
          <w:spacing w:val="-2"/>
          <w:sz w:val="20"/>
          <w:szCs w:val="20"/>
        </w:rPr>
      </w:pPr>
      <w:r>
        <w:rPr>
          <w:rFonts w:ascii="Arial" w:hAnsi="Arial" w:cs="Arial"/>
          <w:spacing w:val="-2"/>
          <w:sz w:val="20"/>
          <w:szCs w:val="20"/>
        </w:rPr>
        <w:tab/>
      </w:r>
    </w:p>
    <w:p w14:paraId="673B970A" w14:textId="77777777" w:rsidR="002A7567" w:rsidRDefault="002A7567" w:rsidP="002A7567">
      <w:pPr>
        <w:jc w:val="both"/>
        <w:rPr>
          <w:rFonts w:cs="Arial"/>
        </w:rPr>
      </w:pPr>
    </w:p>
    <w:p w14:paraId="741E51B1" w14:textId="77777777" w:rsidR="002A7567" w:rsidRPr="00A031D2" w:rsidRDefault="002A7567" w:rsidP="002A7567">
      <w:pPr>
        <w:numPr>
          <w:ilvl w:val="0"/>
          <w:numId w:val="19"/>
        </w:numPr>
        <w:tabs>
          <w:tab w:val="left" w:pos="450"/>
          <w:tab w:val="right" w:pos="9684"/>
        </w:tabs>
        <w:suppressAutoHyphens/>
        <w:jc w:val="both"/>
        <w:rPr>
          <w:rFonts w:ascii="Arial" w:hAnsi="Arial" w:cs="Arial"/>
          <w:b/>
          <w:caps/>
          <w:spacing w:val="-2"/>
          <w:sz w:val="20"/>
          <w:szCs w:val="20"/>
        </w:rPr>
      </w:pPr>
      <w:r>
        <w:rPr>
          <w:rFonts w:ascii="Arial" w:hAnsi="Arial" w:cs="Arial"/>
          <w:b/>
          <w:caps/>
          <w:spacing w:val="-2"/>
          <w:sz w:val="20"/>
          <w:szCs w:val="20"/>
        </w:rPr>
        <w:t>G</w:t>
      </w:r>
      <w:r w:rsidRPr="00A031D2">
        <w:rPr>
          <w:rFonts w:ascii="Arial" w:hAnsi="Arial" w:cs="Arial"/>
          <w:b/>
          <w:caps/>
          <w:spacing w:val="-2"/>
          <w:sz w:val="20"/>
          <w:szCs w:val="20"/>
        </w:rPr>
        <w:t>eneral</w:t>
      </w:r>
    </w:p>
    <w:p w14:paraId="4A30E531" w14:textId="77777777" w:rsidR="002A7567" w:rsidRDefault="002A7567" w:rsidP="002A7567">
      <w:pPr>
        <w:jc w:val="both"/>
        <w:rPr>
          <w:rFonts w:ascii="Arial" w:hAnsi="Arial" w:cs="Arial"/>
          <w:b/>
          <w:sz w:val="20"/>
          <w:szCs w:val="20"/>
          <w:u w:val="single"/>
          <w:lang w:val="en-ZA"/>
        </w:rPr>
      </w:pPr>
    </w:p>
    <w:p w14:paraId="50D5663C" w14:textId="77777777" w:rsidR="002A7567" w:rsidRPr="0050120A" w:rsidRDefault="002A7567" w:rsidP="002A7567">
      <w:pPr>
        <w:numPr>
          <w:ilvl w:val="1"/>
          <w:numId w:val="20"/>
        </w:numPr>
        <w:jc w:val="both"/>
        <w:rPr>
          <w:rFonts w:ascii="Arial" w:hAnsi="Arial" w:cs="Arial"/>
          <w:b/>
          <w:sz w:val="20"/>
          <w:szCs w:val="20"/>
          <w:lang w:val="en-ZA"/>
        </w:rPr>
      </w:pPr>
      <w:r w:rsidRPr="0050120A">
        <w:rPr>
          <w:rFonts w:ascii="Arial" w:hAnsi="Arial" w:cs="Arial"/>
          <w:b/>
          <w:sz w:val="20"/>
          <w:szCs w:val="20"/>
          <w:lang w:val="en-ZA"/>
        </w:rPr>
        <w:t>How work is priced and assessed for payment</w:t>
      </w:r>
    </w:p>
    <w:p w14:paraId="25BFF90B" w14:textId="77777777" w:rsidR="002A7567" w:rsidRDefault="002A7567" w:rsidP="002A7567">
      <w:pPr>
        <w:jc w:val="both"/>
        <w:rPr>
          <w:rFonts w:ascii="Arial" w:hAnsi="Arial" w:cs="Arial"/>
          <w:b/>
          <w:sz w:val="20"/>
          <w:szCs w:val="20"/>
          <w:u w:val="single"/>
          <w:lang w:val="en-ZA"/>
        </w:rPr>
      </w:pPr>
    </w:p>
    <w:p w14:paraId="50C1EE64" w14:textId="77777777" w:rsidR="002A7567" w:rsidRPr="00A031D2" w:rsidRDefault="002A7567" w:rsidP="002A7567">
      <w:pPr>
        <w:jc w:val="both"/>
        <w:rPr>
          <w:rFonts w:ascii="Arial" w:hAnsi="Arial" w:cs="Arial"/>
          <w:b/>
          <w:sz w:val="20"/>
          <w:szCs w:val="20"/>
          <w:lang w:val="en-ZA"/>
        </w:rPr>
      </w:pPr>
      <w:r w:rsidRPr="00A031D2">
        <w:rPr>
          <w:rFonts w:ascii="Arial" w:hAnsi="Arial" w:cs="Arial"/>
          <w:b/>
          <w:sz w:val="20"/>
          <w:szCs w:val="20"/>
          <w:lang w:val="en-ZA"/>
        </w:rPr>
        <w:t>Clause 11 in NEC3 Term Service Contract (TSC3) core clauses and Option A states:</w:t>
      </w:r>
    </w:p>
    <w:tbl>
      <w:tblPr>
        <w:tblW w:w="0" w:type="auto"/>
        <w:tblLook w:val="01E0" w:firstRow="1" w:lastRow="1" w:firstColumn="1" w:lastColumn="1" w:noHBand="0" w:noVBand="0"/>
      </w:tblPr>
      <w:tblGrid>
        <w:gridCol w:w="1646"/>
        <w:gridCol w:w="873"/>
        <w:gridCol w:w="6520"/>
      </w:tblGrid>
      <w:tr w:rsidR="002A7567" w:rsidRPr="00E14812" w14:paraId="7453AA2C" w14:textId="77777777" w:rsidTr="0066722D">
        <w:tc>
          <w:tcPr>
            <w:tcW w:w="1646" w:type="dxa"/>
            <w:hideMark/>
          </w:tcPr>
          <w:p w14:paraId="3AE35289" w14:textId="77777777" w:rsidR="002A7567" w:rsidRPr="00E14812" w:rsidRDefault="002A7567" w:rsidP="0066722D">
            <w:pPr>
              <w:jc w:val="both"/>
              <w:rPr>
                <w:rFonts w:ascii="Arial" w:hAnsi="Arial" w:cs="Arial"/>
                <w:sz w:val="20"/>
                <w:szCs w:val="20"/>
                <w:lang w:val="en-ZA"/>
              </w:rPr>
            </w:pPr>
            <w:r>
              <w:rPr>
                <w:rFonts w:ascii="Arial" w:hAnsi="Arial" w:cs="Arial"/>
                <w:sz w:val="20"/>
                <w:szCs w:val="20"/>
                <w:lang w:val="en-ZA"/>
              </w:rPr>
              <w:t>Identified and</w:t>
            </w:r>
          </w:p>
        </w:tc>
        <w:tc>
          <w:tcPr>
            <w:tcW w:w="865" w:type="dxa"/>
            <w:hideMark/>
          </w:tcPr>
          <w:p w14:paraId="3DE2344D" w14:textId="77777777" w:rsidR="002A7567" w:rsidRDefault="002A7567" w:rsidP="0066722D">
            <w:pPr>
              <w:jc w:val="both"/>
              <w:rPr>
                <w:rFonts w:ascii="Arial" w:hAnsi="Arial" w:cs="Arial"/>
                <w:sz w:val="20"/>
                <w:szCs w:val="20"/>
                <w:lang w:val="en-ZA"/>
              </w:rPr>
            </w:pPr>
            <w:r>
              <w:rPr>
                <w:rFonts w:ascii="Arial" w:hAnsi="Arial" w:cs="Arial"/>
                <w:sz w:val="20"/>
                <w:szCs w:val="20"/>
                <w:lang w:val="en-ZA"/>
              </w:rPr>
              <w:t xml:space="preserve">defined </w:t>
            </w:r>
          </w:p>
          <w:p w14:paraId="29FD4258" w14:textId="77777777" w:rsidR="002A7567" w:rsidRPr="00E14812" w:rsidRDefault="002A7567" w:rsidP="0066722D">
            <w:pPr>
              <w:jc w:val="both"/>
              <w:rPr>
                <w:rFonts w:ascii="Arial" w:hAnsi="Arial" w:cs="Arial"/>
                <w:sz w:val="20"/>
                <w:szCs w:val="20"/>
                <w:lang w:val="en-ZA"/>
              </w:rPr>
            </w:pPr>
          </w:p>
          <w:p w14:paraId="73E6F1AC" w14:textId="77777777" w:rsidR="002A7567" w:rsidRPr="00E14812" w:rsidRDefault="002A7567" w:rsidP="0066722D">
            <w:pPr>
              <w:jc w:val="both"/>
              <w:rPr>
                <w:rFonts w:ascii="Arial" w:hAnsi="Arial" w:cs="Arial"/>
                <w:sz w:val="20"/>
                <w:szCs w:val="20"/>
                <w:lang w:val="en-ZA"/>
              </w:rPr>
            </w:pPr>
            <w:r w:rsidRPr="00E14812">
              <w:rPr>
                <w:rFonts w:ascii="Arial" w:hAnsi="Arial" w:cs="Arial"/>
                <w:sz w:val="20"/>
                <w:szCs w:val="20"/>
                <w:lang w:val="en-ZA"/>
              </w:rPr>
              <w:t>11.2</w:t>
            </w:r>
          </w:p>
        </w:tc>
        <w:tc>
          <w:tcPr>
            <w:tcW w:w="6520" w:type="dxa"/>
          </w:tcPr>
          <w:p w14:paraId="7DD24D2A" w14:textId="77777777" w:rsidR="002A7567" w:rsidRDefault="002A7567" w:rsidP="0066722D">
            <w:pPr>
              <w:jc w:val="both"/>
              <w:rPr>
                <w:rFonts w:ascii="Arial" w:hAnsi="Arial" w:cs="Arial"/>
                <w:sz w:val="20"/>
                <w:szCs w:val="20"/>
                <w:lang w:val="en-ZA"/>
              </w:rPr>
            </w:pPr>
            <w:r>
              <w:rPr>
                <w:rFonts w:ascii="Arial" w:hAnsi="Arial" w:cs="Arial"/>
                <w:sz w:val="20"/>
                <w:szCs w:val="20"/>
                <w:lang w:val="en-ZA"/>
              </w:rPr>
              <w:t>terms</w:t>
            </w:r>
          </w:p>
          <w:p w14:paraId="07E743DD" w14:textId="77777777" w:rsidR="002A7567" w:rsidRDefault="002A7567" w:rsidP="0066722D">
            <w:pPr>
              <w:jc w:val="both"/>
              <w:rPr>
                <w:rFonts w:ascii="Arial" w:hAnsi="Arial" w:cs="Arial"/>
                <w:sz w:val="20"/>
                <w:szCs w:val="20"/>
                <w:lang w:val="en-ZA"/>
              </w:rPr>
            </w:pPr>
          </w:p>
          <w:p w14:paraId="4E2335A6" w14:textId="77777777" w:rsidR="002A7567" w:rsidRPr="00E14812" w:rsidRDefault="002A7567" w:rsidP="0066722D">
            <w:pPr>
              <w:jc w:val="both"/>
              <w:rPr>
                <w:rFonts w:ascii="Arial" w:hAnsi="Arial" w:cs="Arial"/>
                <w:sz w:val="20"/>
                <w:szCs w:val="20"/>
                <w:lang w:val="en-ZA"/>
              </w:rPr>
            </w:pPr>
            <w:r w:rsidRPr="00E14812">
              <w:rPr>
                <w:rFonts w:ascii="Arial" w:hAnsi="Arial" w:cs="Arial"/>
                <w:sz w:val="20"/>
                <w:szCs w:val="20"/>
                <w:lang w:val="en-ZA"/>
              </w:rPr>
              <w:t>(12) The Price List is the price list unless later changed in accordance with this contract.</w:t>
            </w:r>
          </w:p>
          <w:p w14:paraId="37CDFC45" w14:textId="77777777" w:rsidR="002A7567" w:rsidRPr="00E14812" w:rsidRDefault="002A7567" w:rsidP="0066722D">
            <w:pPr>
              <w:jc w:val="both"/>
              <w:rPr>
                <w:rFonts w:ascii="Arial" w:hAnsi="Arial" w:cs="Arial"/>
                <w:sz w:val="20"/>
                <w:szCs w:val="20"/>
                <w:lang w:val="en-ZA"/>
              </w:rPr>
            </w:pPr>
          </w:p>
        </w:tc>
      </w:tr>
      <w:tr w:rsidR="002A7567" w:rsidRPr="00E14812" w14:paraId="276EE12D" w14:textId="77777777" w:rsidTr="0066722D">
        <w:tc>
          <w:tcPr>
            <w:tcW w:w="1646" w:type="dxa"/>
          </w:tcPr>
          <w:p w14:paraId="48B44249" w14:textId="77777777" w:rsidR="002A7567" w:rsidRPr="00E14812" w:rsidRDefault="002A7567" w:rsidP="0066722D">
            <w:pPr>
              <w:jc w:val="both"/>
              <w:rPr>
                <w:rFonts w:ascii="Arial" w:hAnsi="Arial" w:cs="Arial"/>
                <w:sz w:val="20"/>
                <w:szCs w:val="20"/>
                <w:lang w:val="en-ZA"/>
              </w:rPr>
            </w:pPr>
          </w:p>
        </w:tc>
        <w:tc>
          <w:tcPr>
            <w:tcW w:w="865" w:type="dxa"/>
          </w:tcPr>
          <w:p w14:paraId="465FBE5D" w14:textId="77777777" w:rsidR="002A7567" w:rsidRPr="00E14812" w:rsidRDefault="002A7567" w:rsidP="0066722D">
            <w:pPr>
              <w:jc w:val="both"/>
              <w:rPr>
                <w:rFonts w:ascii="Arial" w:hAnsi="Arial" w:cs="Arial"/>
                <w:sz w:val="20"/>
                <w:szCs w:val="20"/>
                <w:lang w:val="en-ZA"/>
              </w:rPr>
            </w:pPr>
          </w:p>
        </w:tc>
        <w:tc>
          <w:tcPr>
            <w:tcW w:w="6520" w:type="dxa"/>
          </w:tcPr>
          <w:p w14:paraId="6216D970" w14:textId="77777777" w:rsidR="002A7567" w:rsidRPr="00E14812" w:rsidRDefault="002A7567" w:rsidP="0066722D">
            <w:pPr>
              <w:jc w:val="both"/>
              <w:rPr>
                <w:rFonts w:ascii="Arial" w:hAnsi="Arial" w:cs="Arial"/>
                <w:sz w:val="20"/>
                <w:szCs w:val="20"/>
                <w:lang w:val="en-ZA"/>
              </w:rPr>
            </w:pPr>
            <w:r w:rsidRPr="00E14812">
              <w:rPr>
                <w:rFonts w:ascii="Arial" w:hAnsi="Arial" w:cs="Arial"/>
                <w:sz w:val="20"/>
                <w:szCs w:val="20"/>
                <w:lang w:val="en-ZA"/>
              </w:rPr>
              <w:t xml:space="preserve">(17) The </w:t>
            </w:r>
            <w:r>
              <w:rPr>
                <w:rFonts w:ascii="Arial" w:hAnsi="Arial" w:cs="Arial"/>
                <w:sz w:val="20"/>
                <w:szCs w:val="20"/>
                <w:lang w:val="en-ZA"/>
              </w:rPr>
              <w:t>Price for Services Provided to d</w:t>
            </w:r>
            <w:r w:rsidRPr="00E14812">
              <w:rPr>
                <w:rFonts w:ascii="Arial" w:hAnsi="Arial" w:cs="Arial"/>
                <w:sz w:val="20"/>
                <w:szCs w:val="20"/>
                <w:lang w:val="en-ZA"/>
              </w:rPr>
              <w:t xml:space="preserve">ate is the total of </w:t>
            </w:r>
            <w:r>
              <w:rPr>
                <w:rFonts w:ascii="Arial" w:hAnsi="Arial" w:cs="Arial"/>
                <w:sz w:val="20"/>
                <w:szCs w:val="20"/>
                <w:lang w:val="en-ZA"/>
              </w:rPr>
              <w:t>the P</w:t>
            </w:r>
            <w:r w:rsidRPr="00E14812">
              <w:rPr>
                <w:rFonts w:ascii="Arial" w:hAnsi="Arial" w:cs="Arial"/>
                <w:sz w:val="20"/>
                <w:szCs w:val="20"/>
                <w:lang w:val="en-ZA"/>
              </w:rPr>
              <w:t>rice for each lump sum item in the Price List which the Contractor has completed and</w:t>
            </w:r>
            <w:r>
              <w:rPr>
                <w:rFonts w:ascii="Arial" w:hAnsi="Arial" w:cs="Arial"/>
                <w:sz w:val="20"/>
                <w:szCs w:val="20"/>
                <w:lang w:val="en-ZA"/>
              </w:rPr>
              <w:t xml:space="preserve"> </w:t>
            </w:r>
            <w:r w:rsidRPr="00E14812">
              <w:rPr>
                <w:rFonts w:ascii="Arial" w:hAnsi="Arial" w:cs="Arial"/>
                <w:sz w:val="20"/>
                <w:szCs w:val="20"/>
                <w:lang w:val="en-ZA"/>
              </w:rPr>
              <w:t>where a quantity is stated for an item in the Price List, an amount calculated by multiplying the quantity which the Contractor has completed by the rate.</w:t>
            </w:r>
          </w:p>
          <w:p w14:paraId="21A08DDB" w14:textId="77777777" w:rsidR="002A7567" w:rsidRPr="00E14812" w:rsidRDefault="002A7567" w:rsidP="0066722D">
            <w:pPr>
              <w:jc w:val="both"/>
              <w:rPr>
                <w:rFonts w:ascii="Arial" w:hAnsi="Arial" w:cs="Arial"/>
                <w:sz w:val="20"/>
                <w:szCs w:val="20"/>
                <w:lang w:val="en-ZA"/>
              </w:rPr>
            </w:pPr>
          </w:p>
        </w:tc>
      </w:tr>
      <w:tr w:rsidR="002A7567" w:rsidRPr="00E14812" w14:paraId="48E71275" w14:textId="77777777" w:rsidTr="0066722D">
        <w:tc>
          <w:tcPr>
            <w:tcW w:w="1646" w:type="dxa"/>
          </w:tcPr>
          <w:p w14:paraId="63C15449" w14:textId="77777777" w:rsidR="002A7567" w:rsidRPr="00E14812" w:rsidRDefault="002A7567" w:rsidP="0066722D">
            <w:pPr>
              <w:jc w:val="both"/>
              <w:rPr>
                <w:rFonts w:ascii="Arial" w:hAnsi="Arial" w:cs="Arial"/>
                <w:sz w:val="20"/>
                <w:szCs w:val="20"/>
                <w:lang w:val="en-ZA"/>
              </w:rPr>
            </w:pPr>
          </w:p>
        </w:tc>
        <w:tc>
          <w:tcPr>
            <w:tcW w:w="865" w:type="dxa"/>
          </w:tcPr>
          <w:p w14:paraId="0ACB65AA" w14:textId="77777777" w:rsidR="002A7567" w:rsidRPr="00E14812" w:rsidRDefault="002A7567" w:rsidP="0066722D">
            <w:pPr>
              <w:jc w:val="both"/>
              <w:rPr>
                <w:rFonts w:ascii="Arial" w:hAnsi="Arial" w:cs="Arial"/>
                <w:sz w:val="20"/>
                <w:szCs w:val="20"/>
                <w:lang w:val="en-ZA"/>
              </w:rPr>
            </w:pPr>
          </w:p>
        </w:tc>
        <w:tc>
          <w:tcPr>
            <w:tcW w:w="6520" w:type="dxa"/>
          </w:tcPr>
          <w:p w14:paraId="3807E8E0" w14:textId="77777777" w:rsidR="002A7567" w:rsidRPr="00E14812" w:rsidRDefault="002A7567" w:rsidP="0066722D">
            <w:pPr>
              <w:jc w:val="both"/>
              <w:rPr>
                <w:rFonts w:ascii="Arial" w:hAnsi="Arial" w:cs="Arial"/>
                <w:sz w:val="20"/>
                <w:szCs w:val="20"/>
                <w:lang w:val="en-ZA"/>
              </w:rPr>
            </w:pPr>
            <w:r w:rsidRPr="00E14812">
              <w:rPr>
                <w:rFonts w:ascii="Arial" w:hAnsi="Arial" w:cs="Arial"/>
                <w:sz w:val="20"/>
                <w:szCs w:val="20"/>
                <w:lang w:val="en-ZA"/>
              </w:rPr>
              <w:t>(19) The Prices are the amounts stated in the Price column of the Price List. Where a quantity is stated for an item in the Price List, the Price is calculated by multiplying the quantity by the rate.</w:t>
            </w:r>
          </w:p>
          <w:p w14:paraId="227DA31B" w14:textId="77777777" w:rsidR="002A7567" w:rsidRPr="00E14812" w:rsidRDefault="002A7567" w:rsidP="0066722D">
            <w:pPr>
              <w:jc w:val="both"/>
              <w:rPr>
                <w:rFonts w:ascii="Arial" w:hAnsi="Arial" w:cs="Arial"/>
                <w:sz w:val="20"/>
                <w:szCs w:val="20"/>
                <w:lang w:val="en-ZA"/>
              </w:rPr>
            </w:pPr>
          </w:p>
        </w:tc>
      </w:tr>
    </w:tbl>
    <w:p w14:paraId="63BBEF90" w14:textId="77777777" w:rsidR="002A7567" w:rsidRPr="00A031D2" w:rsidRDefault="002A7567" w:rsidP="002A7567">
      <w:pPr>
        <w:jc w:val="both"/>
        <w:rPr>
          <w:rFonts w:ascii="Arial" w:hAnsi="Arial" w:cs="Arial"/>
          <w:b/>
          <w:sz w:val="20"/>
          <w:szCs w:val="20"/>
          <w:lang w:val="en-ZA"/>
        </w:rPr>
      </w:pPr>
      <w:r w:rsidRPr="00A031D2">
        <w:rPr>
          <w:rFonts w:ascii="Arial" w:hAnsi="Arial" w:cs="Arial"/>
          <w:b/>
          <w:sz w:val="20"/>
          <w:szCs w:val="20"/>
          <w:lang w:val="en-ZA"/>
        </w:rPr>
        <w:t xml:space="preserve">Clause </w:t>
      </w:r>
      <w:r>
        <w:rPr>
          <w:rFonts w:ascii="Arial" w:hAnsi="Arial" w:cs="Arial"/>
          <w:b/>
          <w:sz w:val="20"/>
          <w:szCs w:val="20"/>
          <w:lang w:val="en-ZA"/>
        </w:rPr>
        <w:t>50</w:t>
      </w:r>
      <w:r w:rsidRPr="00A031D2">
        <w:rPr>
          <w:rFonts w:ascii="Arial" w:hAnsi="Arial" w:cs="Arial"/>
          <w:b/>
          <w:sz w:val="20"/>
          <w:szCs w:val="20"/>
          <w:lang w:val="en-ZA"/>
        </w:rPr>
        <w:t xml:space="preserve"> in NEC3 Term Service Contract (TSC3) core clauses and Option A states:</w:t>
      </w:r>
    </w:p>
    <w:p w14:paraId="3BE25815" w14:textId="77777777" w:rsidR="002A7567" w:rsidRDefault="002A7567" w:rsidP="002A7567">
      <w:pPr>
        <w:jc w:val="both"/>
        <w:rPr>
          <w:rFonts w:ascii="Arial" w:hAnsi="Arial" w:cs="Arial"/>
          <w:sz w:val="20"/>
          <w:szCs w:val="20"/>
          <w:lang w:val="en-ZA"/>
        </w:rPr>
      </w:pPr>
      <w:r w:rsidRPr="00E14812">
        <w:rPr>
          <w:rFonts w:ascii="Arial" w:hAnsi="Arial" w:cs="Arial"/>
          <w:sz w:val="20"/>
          <w:szCs w:val="20"/>
          <w:lang w:val="en-ZA"/>
        </w:rPr>
        <w:t xml:space="preserve">Assessing the amount due </w:t>
      </w:r>
    </w:p>
    <w:p w14:paraId="7559DF43" w14:textId="77777777" w:rsidR="002A7567" w:rsidRDefault="002A7567" w:rsidP="002A7567">
      <w:pPr>
        <w:jc w:val="both"/>
        <w:rPr>
          <w:rFonts w:ascii="Arial" w:hAnsi="Arial" w:cs="Arial"/>
          <w:sz w:val="20"/>
          <w:szCs w:val="20"/>
          <w:lang w:val="en-ZA"/>
        </w:rPr>
      </w:pPr>
    </w:p>
    <w:p w14:paraId="13D7120A" w14:textId="77777777" w:rsidR="002A7567" w:rsidRPr="00D04AA7" w:rsidRDefault="002A7567" w:rsidP="002A7567">
      <w:pPr>
        <w:ind w:left="2160" w:hanging="660"/>
        <w:jc w:val="both"/>
        <w:rPr>
          <w:rFonts w:ascii="Arial" w:hAnsi="Arial" w:cs="Arial"/>
          <w:sz w:val="20"/>
          <w:szCs w:val="20"/>
          <w:lang w:val="en-ZA"/>
        </w:rPr>
      </w:pPr>
      <w:r>
        <w:rPr>
          <w:rFonts w:ascii="Arial" w:hAnsi="Arial" w:cs="Arial"/>
          <w:sz w:val="20"/>
          <w:szCs w:val="20"/>
          <w:lang w:val="en-ZA"/>
        </w:rPr>
        <w:t xml:space="preserve">50.2 </w:t>
      </w:r>
      <w:r>
        <w:rPr>
          <w:rFonts w:ascii="Arial" w:hAnsi="Arial" w:cs="Arial"/>
          <w:sz w:val="20"/>
          <w:szCs w:val="20"/>
          <w:lang w:val="en-ZA"/>
        </w:rPr>
        <w:tab/>
      </w:r>
      <w:r w:rsidRPr="00E14812">
        <w:rPr>
          <w:rFonts w:ascii="Arial" w:hAnsi="Arial" w:cs="Arial"/>
          <w:sz w:val="20"/>
          <w:szCs w:val="20"/>
          <w:lang w:val="en-ZA"/>
        </w:rPr>
        <w:t>The amount due is</w:t>
      </w:r>
      <w:r>
        <w:rPr>
          <w:rFonts w:ascii="Arial" w:hAnsi="Arial" w:cs="Arial"/>
          <w:sz w:val="20"/>
          <w:szCs w:val="20"/>
          <w:lang w:val="en-ZA"/>
        </w:rPr>
        <w:t xml:space="preserve"> </w:t>
      </w:r>
      <w:r w:rsidRPr="00E14812">
        <w:rPr>
          <w:rFonts w:ascii="Arial" w:hAnsi="Arial" w:cs="Arial"/>
          <w:sz w:val="20"/>
          <w:szCs w:val="20"/>
          <w:lang w:val="en-ZA"/>
        </w:rPr>
        <w:t>the Prices fo</w:t>
      </w:r>
      <w:r>
        <w:rPr>
          <w:rFonts w:ascii="Arial" w:hAnsi="Arial" w:cs="Arial"/>
          <w:sz w:val="20"/>
          <w:szCs w:val="20"/>
          <w:lang w:val="en-ZA"/>
        </w:rPr>
        <w:t xml:space="preserve">r the Services Provided to date </w:t>
      </w:r>
      <w:r w:rsidRPr="00D04AA7">
        <w:rPr>
          <w:rFonts w:ascii="Arial" w:hAnsi="Arial" w:cs="Arial"/>
          <w:sz w:val="20"/>
          <w:szCs w:val="20"/>
          <w:lang w:val="en-ZA"/>
        </w:rPr>
        <w:t xml:space="preserve">plus other </w:t>
      </w:r>
      <w:r>
        <w:rPr>
          <w:rFonts w:ascii="Arial" w:hAnsi="Arial" w:cs="Arial"/>
          <w:sz w:val="20"/>
          <w:szCs w:val="20"/>
          <w:lang w:val="en-ZA"/>
        </w:rPr>
        <w:t xml:space="preserve">                                                                                       </w:t>
      </w:r>
      <w:r w:rsidRPr="00D04AA7">
        <w:rPr>
          <w:rFonts w:ascii="Arial" w:hAnsi="Arial" w:cs="Arial"/>
          <w:sz w:val="20"/>
          <w:szCs w:val="20"/>
          <w:lang w:val="en-ZA"/>
        </w:rPr>
        <w:t>amounts to be paid to the Contractor, less amounts to be paid by or retained from the Contractor.</w:t>
      </w:r>
    </w:p>
    <w:p w14:paraId="3CDBD77C" w14:textId="77777777" w:rsidR="002A7567" w:rsidRPr="00E14812" w:rsidRDefault="002A7567" w:rsidP="002A7567">
      <w:pPr>
        <w:jc w:val="both"/>
        <w:rPr>
          <w:rFonts w:ascii="Arial" w:hAnsi="Arial" w:cs="Arial"/>
          <w:b/>
          <w:sz w:val="20"/>
          <w:szCs w:val="20"/>
          <w:u w:val="single"/>
          <w:lang w:val="en-ZA"/>
        </w:rPr>
      </w:pPr>
      <w:r w:rsidRPr="00E14812">
        <w:rPr>
          <w:rFonts w:ascii="Arial" w:hAnsi="Arial" w:cs="Arial"/>
          <w:b/>
          <w:sz w:val="20"/>
          <w:szCs w:val="20"/>
          <w:u w:val="single"/>
          <w:lang w:val="en-ZA"/>
        </w:rPr>
        <w:t xml:space="preserve"> </w:t>
      </w:r>
    </w:p>
    <w:p w14:paraId="58E67F52" w14:textId="77777777" w:rsidR="002A7567" w:rsidRPr="00E14812" w:rsidRDefault="002A7567" w:rsidP="002A7567">
      <w:pPr>
        <w:jc w:val="both"/>
        <w:rPr>
          <w:rFonts w:ascii="Arial" w:hAnsi="Arial" w:cs="Arial"/>
          <w:sz w:val="20"/>
          <w:szCs w:val="20"/>
          <w:lang w:val="en-ZA"/>
        </w:rPr>
      </w:pPr>
      <w:r w:rsidRPr="00E14812">
        <w:rPr>
          <w:rFonts w:ascii="Arial" w:hAnsi="Arial" w:cs="Arial"/>
          <w:sz w:val="20"/>
          <w:szCs w:val="20"/>
          <w:lang w:val="en-ZA"/>
        </w:rPr>
        <w:t xml:space="preserve">This confirms that Option A is a priced contract where the Prices are derived from a list of items of service which can be priced as lump sums or as </w:t>
      </w:r>
      <w:r>
        <w:rPr>
          <w:rFonts w:ascii="Arial" w:hAnsi="Arial" w:cs="Arial"/>
          <w:sz w:val="20"/>
          <w:szCs w:val="20"/>
          <w:lang w:val="en-ZA"/>
        </w:rPr>
        <w:t>estimated</w:t>
      </w:r>
      <w:r w:rsidRPr="00E14812">
        <w:rPr>
          <w:rFonts w:ascii="Arial" w:hAnsi="Arial" w:cs="Arial"/>
          <w:sz w:val="20"/>
          <w:szCs w:val="20"/>
          <w:lang w:val="en-ZA"/>
        </w:rPr>
        <w:t xml:space="preserve"> quantities of service multiplied by a rate or a mix of both.</w:t>
      </w:r>
    </w:p>
    <w:p w14:paraId="1DAF4D60" w14:textId="77777777" w:rsidR="002A7567" w:rsidRDefault="002A7567" w:rsidP="002A7567">
      <w:pPr>
        <w:jc w:val="both"/>
        <w:rPr>
          <w:rFonts w:ascii="Arial" w:hAnsi="Arial" w:cs="Arial"/>
          <w:b/>
          <w:sz w:val="20"/>
          <w:szCs w:val="20"/>
          <w:u w:val="single"/>
          <w:lang w:val="en-ZA"/>
        </w:rPr>
      </w:pPr>
    </w:p>
    <w:p w14:paraId="69381485" w14:textId="77777777" w:rsidR="002A7567" w:rsidRPr="0050120A" w:rsidRDefault="002A7567" w:rsidP="002A7567">
      <w:pPr>
        <w:numPr>
          <w:ilvl w:val="1"/>
          <w:numId w:val="21"/>
        </w:numPr>
        <w:jc w:val="both"/>
        <w:rPr>
          <w:rFonts w:ascii="Arial" w:hAnsi="Arial" w:cs="Arial"/>
          <w:b/>
          <w:sz w:val="20"/>
          <w:szCs w:val="20"/>
          <w:lang w:val="en-ZA"/>
        </w:rPr>
      </w:pPr>
      <w:r w:rsidRPr="0050120A">
        <w:rPr>
          <w:rFonts w:ascii="Arial" w:hAnsi="Arial" w:cs="Arial"/>
          <w:b/>
          <w:sz w:val="20"/>
          <w:szCs w:val="20"/>
          <w:lang w:val="en-ZA"/>
        </w:rPr>
        <w:t>Function of the Price List</w:t>
      </w:r>
    </w:p>
    <w:p w14:paraId="27781872" w14:textId="77777777" w:rsidR="002A7567" w:rsidRPr="00A031D2" w:rsidRDefault="002A7567" w:rsidP="002A7567">
      <w:pPr>
        <w:jc w:val="both"/>
        <w:rPr>
          <w:rFonts w:ascii="Arial" w:hAnsi="Arial" w:cs="Arial"/>
          <w:b/>
          <w:sz w:val="20"/>
          <w:szCs w:val="20"/>
          <w:u w:val="single"/>
          <w:lang w:val="en-ZA"/>
        </w:rPr>
      </w:pPr>
    </w:p>
    <w:p w14:paraId="454E96FE" w14:textId="77777777" w:rsidR="002A7567" w:rsidRPr="00E14812" w:rsidRDefault="002A7567" w:rsidP="002A7567">
      <w:pPr>
        <w:jc w:val="both"/>
        <w:rPr>
          <w:rFonts w:ascii="Arial" w:hAnsi="Arial" w:cs="Arial"/>
          <w:sz w:val="20"/>
          <w:szCs w:val="20"/>
          <w:lang w:val="en-ZA"/>
        </w:rPr>
      </w:pPr>
      <w:r w:rsidRPr="00E14812">
        <w:rPr>
          <w:rFonts w:ascii="Arial" w:hAnsi="Arial" w:cs="Arial"/>
          <w:sz w:val="20"/>
          <w:szCs w:val="20"/>
          <w:lang w:val="en-ZA"/>
        </w:rPr>
        <w:t xml:space="preserve">Clause 54.1 in Option A states: “Information in the Price List is not Service Information”.  This confirms that instructions to do work or how it is to be done are not included in the Price List but in the Service Information.  This is further confirmed by Clause 20.1 which states, “The Contractor Provides the Service in accordance with the Service Information”. Hence the Contractor does not provide the Service in accordance with the Price List.   The Price List is only a pricing document.  </w:t>
      </w:r>
    </w:p>
    <w:p w14:paraId="73037659" w14:textId="77777777" w:rsidR="002A7567" w:rsidRDefault="002A7567" w:rsidP="002A7567">
      <w:pPr>
        <w:jc w:val="both"/>
        <w:rPr>
          <w:rFonts w:ascii="Arial" w:hAnsi="Arial" w:cs="Arial"/>
          <w:b/>
          <w:sz w:val="20"/>
          <w:szCs w:val="20"/>
          <w:u w:val="single"/>
          <w:lang w:val="en-ZA"/>
        </w:rPr>
      </w:pPr>
    </w:p>
    <w:p w14:paraId="66E019A2" w14:textId="77777777" w:rsidR="002A7567" w:rsidRPr="00E14812" w:rsidRDefault="002A7567" w:rsidP="002A7567">
      <w:pPr>
        <w:jc w:val="both"/>
        <w:rPr>
          <w:rFonts w:ascii="Arial" w:hAnsi="Arial" w:cs="Arial"/>
          <w:sz w:val="20"/>
          <w:szCs w:val="20"/>
          <w:lang w:val="en-ZA"/>
        </w:rPr>
      </w:pPr>
    </w:p>
    <w:p w14:paraId="3E444BDF" w14:textId="77777777" w:rsidR="002A7567" w:rsidRPr="0050120A" w:rsidRDefault="002A7567" w:rsidP="002A7567">
      <w:pPr>
        <w:numPr>
          <w:ilvl w:val="1"/>
          <w:numId w:val="21"/>
        </w:numPr>
        <w:jc w:val="both"/>
        <w:rPr>
          <w:rFonts w:ascii="Arial" w:hAnsi="Arial" w:cs="Arial"/>
          <w:b/>
          <w:sz w:val="20"/>
          <w:szCs w:val="20"/>
          <w:lang w:val="en-ZA"/>
        </w:rPr>
      </w:pPr>
      <w:r w:rsidRPr="0050120A">
        <w:rPr>
          <w:rFonts w:ascii="Arial" w:hAnsi="Arial" w:cs="Arial"/>
          <w:b/>
          <w:sz w:val="20"/>
          <w:szCs w:val="20"/>
          <w:lang w:val="en-ZA"/>
        </w:rPr>
        <w:t>Preparing the price list</w:t>
      </w:r>
    </w:p>
    <w:p w14:paraId="5D1F72B1" w14:textId="77777777" w:rsidR="002A7567" w:rsidRPr="00E14812" w:rsidRDefault="002A7567" w:rsidP="002A7567">
      <w:pPr>
        <w:jc w:val="both"/>
        <w:rPr>
          <w:rFonts w:ascii="Arial" w:hAnsi="Arial" w:cs="Arial"/>
          <w:b/>
          <w:sz w:val="20"/>
          <w:szCs w:val="20"/>
          <w:u w:val="single"/>
          <w:lang w:val="en-ZA"/>
        </w:rPr>
      </w:pPr>
    </w:p>
    <w:p w14:paraId="1A7FD17C" w14:textId="77777777" w:rsidR="002A7567" w:rsidRPr="00E14812" w:rsidRDefault="002A7567" w:rsidP="002A7567">
      <w:pPr>
        <w:jc w:val="both"/>
        <w:rPr>
          <w:rFonts w:ascii="Arial" w:hAnsi="Arial" w:cs="Arial"/>
          <w:sz w:val="20"/>
          <w:szCs w:val="20"/>
          <w:lang w:val="en-ZA"/>
        </w:rPr>
      </w:pPr>
      <w:r w:rsidRPr="00E14812">
        <w:rPr>
          <w:rFonts w:ascii="Arial" w:hAnsi="Arial" w:cs="Arial"/>
          <w:sz w:val="20"/>
          <w:szCs w:val="20"/>
          <w:lang w:val="en-ZA"/>
        </w:rPr>
        <w:t xml:space="preserve">Before preparing the price list, both the Employer and tendering contractors should read the TSC3 Guidance Notes pages 14 and 15.  In an Option A contract, either Party may have entered items into the price list either as a process of offer and acceptance (tendering) or by negotiation depending on the nature of the service to be provided.  Alternatively, the Employer, in his Instructions to Tenderers or in a Tender Schedule, may have listed some items that he requires the Contractor to include in the price list to be prepared and priced by him. </w:t>
      </w:r>
      <w:r>
        <w:rPr>
          <w:rFonts w:ascii="Arial" w:hAnsi="Arial" w:cs="Arial"/>
          <w:sz w:val="20"/>
          <w:szCs w:val="20"/>
          <w:lang w:val="en-ZA"/>
        </w:rPr>
        <w:t xml:space="preserve">The Contractor should make a provision of standing time when pricing. Standing time which might be due to the Employer or external factors such as weather, theft and incidents during the occupations and outside of the occupation should be factored on the main rate while pricing. </w:t>
      </w:r>
    </w:p>
    <w:p w14:paraId="34944C14" w14:textId="77777777" w:rsidR="002A7567" w:rsidRPr="00E14812" w:rsidRDefault="002A7567" w:rsidP="002A7567">
      <w:pPr>
        <w:jc w:val="both"/>
        <w:rPr>
          <w:rFonts w:ascii="Arial" w:hAnsi="Arial" w:cs="Arial"/>
          <w:sz w:val="20"/>
          <w:szCs w:val="20"/>
          <w:lang w:val="en-ZA"/>
        </w:rPr>
      </w:pPr>
    </w:p>
    <w:p w14:paraId="3837606D" w14:textId="77777777" w:rsidR="002A7567" w:rsidRPr="00E14812" w:rsidRDefault="002A7567" w:rsidP="002A7567">
      <w:pPr>
        <w:jc w:val="both"/>
        <w:rPr>
          <w:rFonts w:ascii="Arial" w:hAnsi="Arial" w:cs="Arial"/>
          <w:sz w:val="20"/>
          <w:szCs w:val="20"/>
          <w:lang w:val="en-ZA"/>
        </w:rPr>
      </w:pPr>
      <w:r w:rsidRPr="00E14812">
        <w:rPr>
          <w:rFonts w:ascii="Arial" w:hAnsi="Arial" w:cs="Arial"/>
          <w:sz w:val="20"/>
          <w:szCs w:val="20"/>
          <w:lang w:val="en-ZA"/>
        </w:rPr>
        <w:t>It is assumed that in preparing or finalising the price list the Contractor:</w:t>
      </w:r>
    </w:p>
    <w:p w14:paraId="3F7B022D" w14:textId="77777777" w:rsidR="002A7567" w:rsidRPr="00E14812" w:rsidRDefault="002A7567" w:rsidP="002A7567">
      <w:pPr>
        <w:jc w:val="both"/>
        <w:rPr>
          <w:rFonts w:ascii="Arial" w:hAnsi="Arial" w:cs="Arial"/>
          <w:sz w:val="20"/>
          <w:szCs w:val="20"/>
          <w:lang w:val="en-ZA"/>
        </w:rPr>
      </w:pPr>
    </w:p>
    <w:p w14:paraId="6D0F443F" w14:textId="77777777" w:rsidR="002A7567" w:rsidRPr="00E14812" w:rsidRDefault="002A7567" w:rsidP="002A7567">
      <w:pPr>
        <w:numPr>
          <w:ilvl w:val="0"/>
          <w:numId w:val="4"/>
        </w:numPr>
        <w:jc w:val="both"/>
        <w:rPr>
          <w:rFonts w:ascii="Arial" w:hAnsi="Arial" w:cs="Arial"/>
          <w:sz w:val="20"/>
          <w:szCs w:val="20"/>
          <w:lang w:val="en-ZA"/>
        </w:rPr>
      </w:pPr>
      <w:r w:rsidRPr="00E14812">
        <w:rPr>
          <w:rFonts w:ascii="Arial" w:hAnsi="Arial" w:cs="Arial"/>
          <w:sz w:val="20"/>
          <w:szCs w:val="20"/>
          <w:lang w:val="en-ZA"/>
        </w:rPr>
        <w:lastRenderedPageBreak/>
        <w:t>Has taken account of the guidance given in the TSC3 Guidance Notes relevant to Option A;</w:t>
      </w:r>
    </w:p>
    <w:p w14:paraId="7DBA2529" w14:textId="77777777" w:rsidR="002A7567" w:rsidRPr="00E14812" w:rsidRDefault="002A7567" w:rsidP="002A7567">
      <w:pPr>
        <w:numPr>
          <w:ilvl w:val="0"/>
          <w:numId w:val="4"/>
        </w:numPr>
        <w:jc w:val="both"/>
        <w:rPr>
          <w:rFonts w:ascii="Arial" w:hAnsi="Arial" w:cs="Arial"/>
          <w:sz w:val="20"/>
          <w:szCs w:val="20"/>
          <w:lang w:val="en-ZA"/>
        </w:rPr>
      </w:pPr>
      <w:r w:rsidRPr="00E14812">
        <w:rPr>
          <w:rFonts w:ascii="Arial" w:hAnsi="Arial" w:cs="Arial"/>
          <w:sz w:val="20"/>
          <w:szCs w:val="20"/>
          <w:lang w:val="en-ZA"/>
        </w:rPr>
        <w:t>Understands the function of the Price List and how work is priced and paid for;</w:t>
      </w:r>
    </w:p>
    <w:p w14:paraId="693094E5" w14:textId="77777777" w:rsidR="002A7567" w:rsidRPr="00E14812" w:rsidRDefault="002A7567" w:rsidP="002A7567">
      <w:pPr>
        <w:numPr>
          <w:ilvl w:val="0"/>
          <w:numId w:val="4"/>
        </w:numPr>
        <w:jc w:val="both"/>
        <w:rPr>
          <w:rFonts w:ascii="Arial" w:hAnsi="Arial" w:cs="Arial"/>
          <w:sz w:val="20"/>
          <w:szCs w:val="20"/>
          <w:lang w:val="en-ZA"/>
        </w:rPr>
      </w:pPr>
      <w:r w:rsidRPr="00E14812">
        <w:rPr>
          <w:rFonts w:ascii="Arial" w:hAnsi="Arial" w:cs="Arial"/>
          <w:sz w:val="20"/>
          <w:szCs w:val="20"/>
          <w:lang w:val="en-ZA"/>
        </w:rPr>
        <w:t xml:space="preserve">Is aware of the need to link </w:t>
      </w:r>
      <w:r>
        <w:rPr>
          <w:rFonts w:ascii="Arial" w:hAnsi="Arial" w:cs="Arial"/>
          <w:sz w:val="20"/>
          <w:szCs w:val="20"/>
          <w:lang w:val="en-ZA"/>
        </w:rPr>
        <w:t xml:space="preserve">priced rates with parameters for the volume of work involved in Providing the Service as contemplated in </w:t>
      </w:r>
      <w:r w:rsidRPr="00262C28">
        <w:rPr>
          <w:rFonts w:ascii="Arial" w:hAnsi="Arial" w:cs="Arial"/>
          <w:i/>
          <w:sz w:val="20"/>
          <w:szCs w:val="20"/>
          <w:lang w:val="en-ZA"/>
        </w:rPr>
        <w:t>price list</w:t>
      </w:r>
      <w:r>
        <w:rPr>
          <w:rFonts w:ascii="Arial" w:hAnsi="Arial" w:cs="Arial"/>
          <w:sz w:val="20"/>
          <w:szCs w:val="20"/>
          <w:lang w:val="en-ZA"/>
        </w:rPr>
        <w:t xml:space="preserve"> contained in section C2.2;</w:t>
      </w:r>
    </w:p>
    <w:p w14:paraId="07CD10E7" w14:textId="77777777" w:rsidR="002A7567" w:rsidRPr="00E14812" w:rsidRDefault="002A7567" w:rsidP="002A7567">
      <w:pPr>
        <w:numPr>
          <w:ilvl w:val="0"/>
          <w:numId w:val="4"/>
        </w:numPr>
        <w:jc w:val="both"/>
        <w:rPr>
          <w:rFonts w:ascii="Arial" w:hAnsi="Arial" w:cs="Arial"/>
          <w:sz w:val="20"/>
          <w:szCs w:val="20"/>
          <w:lang w:val="en-ZA"/>
        </w:rPr>
      </w:pPr>
      <w:r w:rsidRPr="00E14812">
        <w:rPr>
          <w:rFonts w:ascii="Arial" w:hAnsi="Arial" w:cs="Arial"/>
          <w:sz w:val="20"/>
          <w:szCs w:val="20"/>
          <w:lang w:val="en-ZA"/>
        </w:rPr>
        <w:t>Has listed and priced items in the price list which are inclusive of everything necessary and incidental to Providing the Service in accordance with the Service Information, as it was at the time of tender, as well as correct any Defects not caused by an Employer’s risk. This should also include all liabilities and obligations set forth or implied in the Contract data, as well as any profit.</w:t>
      </w:r>
    </w:p>
    <w:p w14:paraId="610E1D1F" w14:textId="77777777" w:rsidR="002A7567" w:rsidRPr="00E14812" w:rsidRDefault="002A7567" w:rsidP="002A7567">
      <w:pPr>
        <w:numPr>
          <w:ilvl w:val="0"/>
          <w:numId w:val="4"/>
        </w:numPr>
        <w:jc w:val="both"/>
        <w:rPr>
          <w:rFonts w:ascii="Arial" w:hAnsi="Arial" w:cs="Arial"/>
          <w:sz w:val="20"/>
          <w:szCs w:val="20"/>
          <w:lang w:val="en-ZA"/>
        </w:rPr>
      </w:pPr>
      <w:r w:rsidRPr="00E14812">
        <w:rPr>
          <w:rFonts w:ascii="Arial" w:hAnsi="Arial" w:cs="Arial"/>
          <w:sz w:val="20"/>
          <w:szCs w:val="20"/>
          <w:lang w:val="en-ZA"/>
        </w:rPr>
        <w:t xml:space="preserve">Has priced work he decides not to show as a separate item within the Prices or rates of other listed items in order to fulfil the obligation to complete the service for the tendered total of the Prices. </w:t>
      </w:r>
    </w:p>
    <w:p w14:paraId="758018BB" w14:textId="77777777" w:rsidR="002A7567" w:rsidRDefault="002A7567" w:rsidP="002A7567">
      <w:pPr>
        <w:numPr>
          <w:ilvl w:val="0"/>
          <w:numId w:val="4"/>
        </w:numPr>
        <w:jc w:val="both"/>
        <w:rPr>
          <w:rFonts w:ascii="Arial" w:hAnsi="Arial" w:cs="Arial"/>
          <w:sz w:val="20"/>
          <w:szCs w:val="20"/>
          <w:lang w:val="en-ZA"/>
        </w:rPr>
      </w:pPr>
      <w:r w:rsidRPr="00E14812">
        <w:rPr>
          <w:rFonts w:ascii="Arial" w:hAnsi="Arial" w:cs="Arial"/>
          <w:sz w:val="20"/>
          <w:szCs w:val="20"/>
          <w:lang w:val="en-ZA"/>
        </w:rPr>
        <w:t xml:space="preserve">Understands there is no adjustment to items priced as lump sums if the amount, or quantity, of work within that item later turns out to be different to that which the Contractor estimated at time of tender. The only basis for a change to the (lump sum) Prices is as a result of a compensation event. </w:t>
      </w:r>
    </w:p>
    <w:p w14:paraId="4E41C268" w14:textId="77777777" w:rsidR="002A7567" w:rsidRDefault="002A7567" w:rsidP="002A7567">
      <w:pPr>
        <w:ind w:left="720"/>
        <w:jc w:val="both"/>
        <w:rPr>
          <w:rFonts w:ascii="Arial" w:hAnsi="Arial" w:cs="Arial"/>
          <w:sz w:val="20"/>
          <w:szCs w:val="20"/>
          <w:lang w:val="en-ZA"/>
        </w:rPr>
      </w:pPr>
    </w:p>
    <w:p w14:paraId="4BCBEF04" w14:textId="77777777" w:rsidR="002A7567" w:rsidRPr="00E14812" w:rsidRDefault="002A7567" w:rsidP="002A7567">
      <w:pPr>
        <w:ind w:left="720"/>
        <w:jc w:val="both"/>
        <w:rPr>
          <w:rFonts w:ascii="Arial" w:hAnsi="Arial" w:cs="Arial"/>
          <w:sz w:val="20"/>
          <w:szCs w:val="20"/>
          <w:lang w:val="en-ZA"/>
        </w:rPr>
      </w:pPr>
    </w:p>
    <w:p w14:paraId="699D411F" w14:textId="77777777" w:rsidR="002A7567" w:rsidRPr="00E14812" w:rsidRDefault="002A7567" w:rsidP="002A7567">
      <w:pPr>
        <w:jc w:val="both"/>
        <w:rPr>
          <w:rFonts w:ascii="Arial" w:hAnsi="Arial" w:cs="Arial"/>
          <w:b/>
          <w:sz w:val="20"/>
          <w:szCs w:val="20"/>
          <w:u w:val="single"/>
          <w:lang w:val="en-ZA"/>
        </w:rPr>
      </w:pPr>
    </w:p>
    <w:p w14:paraId="50D825D7" w14:textId="77777777" w:rsidR="002A7567" w:rsidRPr="00A031D2" w:rsidRDefault="002A7567" w:rsidP="002A7567">
      <w:pPr>
        <w:numPr>
          <w:ilvl w:val="0"/>
          <w:numId w:val="20"/>
        </w:numPr>
        <w:tabs>
          <w:tab w:val="left" w:pos="450"/>
          <w:tab w:val="right" w:pos="9684"/>
        </w:tabs>
        <w:suppressAutoHyphens/>
        <w:jc w:val="both"/>
        <w:rPr>
          <w:rFonts w:ascii="Arial" w:hAnsi="Arial" w:cs="Arial"/>
          <w:b/>
          <w:caps/>
          <w:spacing w:val="-2"/>
          <w:sz w:val="20"/>
          <w:szCs w:val="20"/>
        </w:rPr>
      </w:pPr>
      <w:r w:rsidRPr="00A031D2">
        <w:rPr>
          <w:rFonts w:ascii="Arial" w:hAnsi="Arial" w:cs="Arial"/>
          <w:b/>
          <w:caps/>
          <w:spacing w:val="-2"/>
          <w:sz w:val="20"/>
          <w:szCs w:val="20"/>
        </w:rPr>
        <w:t>Format of the price list</w:t>
      </w:r>
    </w:p>
    <w:p w14:paraId="0F30924F" w14:textId="77777777" w:rsidR="002A7567" w:rsidRPr="00E14812" w:rsidRDefault="002A7567" w:rsidP="002A7567">
      <w:pPr>
        <w:jc w:val="both"/>
        <w:rPr>
          <w:rFonts w:ascii="Arial" w:hAnsi="Arial" w:cs="Arial"/>
          <w:sz w:val="20"/>
          <w:szCs w:val="20"/>
          <w:lang w:val="en-ZA"/>
        </w:rPr>
      </w:pPr>
    </w:p>
    <w:p w14:paraId="55699513" w14:textId="77777777" w:rsidR="002A7567" w:rsidRPr="00E14812" w:rsidRDefault="002A7567" w:rsidP="002A7567">
      <w:pPr>
        <w:jc w:val="both"/>
        <w:rPr>
          <w:rFonts w:ascii="Arial" w:hAnsi="Arial" w:cs="Arial"/>
          <w:sz w:val="20"/>
          <w:szCs w:val="20"/>
          <w:lang w:val="en-ZA"/>
        </w:rPr>
      </w:pPr>
      <w:r w:rsidRPr="00E14812">
        <w:rPr>
          <w:rFonts w:ascii="Arial" w:hAnsi="Arial" w:cs="Arial"/>
          <w:sz w:val="20"/>
          <w:szCs w:val="20"/>
          <w:lang w:val="en-ZA"/>
        </w:rPr>
        <w:t xml:space="preserve">Entries in the first four columns in the price list in section C2.2 are made either by the Employer or the tendering contractor. </w:t>
      </w:r>
    </w:p>
    <w:p w14:paraId="4E88D278" w14:textId="77777777" w:rsidR="002A7567" w:rsidRPr="00E14812" w:rsidRDefault="002A7567" w:rsidP="002A7567">
      <w:pPr>
        <w:jc w:val="both"/>
        <w:rPr>
          <w:rFonts w:ascii="Arial" w:hAnsi="Arial" w:cs="Arial"/>
          <w:sz w:val="20"/>
          <w:szCs w:val="20"/>
          <w:lang w:val="en-ZA"/>
        </w:rPr>
      </w:pPr>
    </w:p>
    <w:p w14:paraId="71FF13E4" w14:textId="77777777" w:rsidR="002A7567" w:rsidRPr="00E14812" w:rsidRDefault="002A7567" w:rsidP="002A7567">
      <w:pPr>
        <w:jc w:val="both"/>
        <w:rPr>
          <w:rFonts w:ascii="Arial" w:hAnsi="Arial" w:cs="Arial"/>
          <w:sz w:val="20"/>
          <w:szCs w:val="20"/>
          <w:lang w:val="en-ZA"/>
        </w:rPr>
      </w:pPr>
      <w:r w:rsidRPr="00E14812">
        <w:rPr>
          <w:rFonts w:ascii="Arial" w:hAnsi="Arial" w:cs="Arial"/>
          <w:sz w:val="20"/>
          <w:szCs w:val="20"/>
          <w:lang w:val="en-ZA"/>
        </w:rPr>
        <w:t>If the Contractor is to be paid an amount for the item which is not adjusted if the quantity of work in the item changes, the tendering</w:t>
      </w:r>
      <w:r>
        <w:rPr>
          <w:rFonts w:ascii="Arial" w:hAnsi="Arial" w:cs="Arial"/>
          <w:sz w:val="20"/>
          <w:szCs w:val="20"/>
          <w:lang w:val="en-ZA"/>
        </w:rPr>
        <w:t xml:space="preserve"> C</w:t>
      </w:r>
      <w:r w:rsidRPr="00E14812">
        <w:rPr>
          <w:rFonts w:ascii="Arial" w:hAnsi="Arial" w:cs="Arial"/>
          <w:sz w:val="20"/>
          <w:szCs w:val="20"/>
          <w:lang w:val="en-ZA"/>
        </w:rPr>
        <w:t>ontractor enters the amount in the Price column only, the Unit, E</w:t>
      </w:r>
      <w:r>
        <w:rPr>
          <w:rFonts w:ascii="Arial" w:hAnsi="Arial" w:cs="Arial"/>
          <w:sz w:val="20"/>
          <w:szCs w:val="20"/>
          <w:lang w:val="en-ZA"/>
        </w:rPr>
        <w:t>stimated</w:t>
      </w:r>
      <w:r w:rsidRPr="00E14812">
        <w:rPr>
          <w:rFonts w:ascii="Arial" w:hAnsi="Arial" w:cs="Arial"/>
          <w:sz w:val="20"/>
          <w:szCs w:val="20"/>
          <w:lang w:val="en-ZA"/>
        </w:rPr>
        <w:t xml:space="preserve"> Quantity and Rate columns being left blank.</w:t>
      </w:r>
    </w:p>
    <w:p w14:paraId="61AB0AE9" w14:textId="77777777" w:rsidR="002A7567" w:rsidRPr="00E14812" w:rsidRDefault="002A7567" w:rsidP="002A7567">
      <w:pPr>
        <w:jc w:val="both"/>
        <w:rPr>
          <w:rFonts w:ascii="Arial" w:hAnsi="Arial" w:cs="Arial"/>
          <w:sz w:val="20"/>
          <w:szCs w:val="20"/>
          <w:lang w:val="en-ZA"/>
        </w:rPr>
      </w:pPr>
    </w:p>
    <w:p w14:paraId="79CE7ADC" w14:textId="77777777" w:rsidR="002A7567" w:rsidRDefault="002A7567" w:rsidP="002A7567">
      <w:pPr>
        <w:jc w:val="both"/>
        <w:rPr>
          <w:rFonts w:ascii="Arial" w:hAnsi="Arial" w:cs="Arial"/>
          <w:sz w:val="20"/>
          <w:szCs w:val="20"/>
          <w:lang w:val="en-ZA"/>
        </w:rPr>
      </w:pPr>
      <w:r>
        <w:rPr>
          <w:rFonts w:ascii="Arial" w:hAnsi="Arial" w:cs="Arial"/>
          <w:sz w:val="20"/>
          <w:szCs w:val="20"/>
          <w:lang w:val="en-ZA"/>
        </w:rPr>
        <w:t>The pricing table contained in section C2.2 contemplates;</w:t>
      </w:r>
    </w:p>
    <w:p w14:paraId="014C518C" w14:textId="77777777" w:rsidR="002A7567" w:rsidRPr="00660709" w:rsidRDefault="002A7567" w:rsidP="002A7567">
      <w:pPr>
        <w:numPr>
          <w:ilvl w:val="0"/>
          <w:numId w:val="5"/>
        </w:numPr>
        <w:jc w:val="both"/>
        <w:rPr>
          <w:rFonts w:ascii="Arial" w:hAnsi="Arial" w:cs="Arial"/>
          <w:sz w:val="20"/>
          <w:szCs w:val="20"/>
          <w:lang w:val="en-ZA"/>
        </w:rPr>
      </w:pPr>
      <w:r>
        <w:rPr>
          <w:rFonts w:ascii="Arial" w:hAnsi="Arial" w:cs="Arial"/>
          <w:sz w:val="20"/>
          <w:szCs w:val="20"/>
          <w:lang w:val="en-ZA"/>
        </w:rPr>
        <w:t>V</w:t>
      </w:r>
      <w:r w:rsidRPr="00660709">
        <w:rPr>
          <w:rFonts w:ascii="Arial" w:hAnsi="Arial" w:cs="Arial"/>
          <w:sz w:val="20"/>
          <w:szCs w:val="20"/>
          <w:lang w:val="en-ZA"/>
        </w:rPr>
        <w:t>olume based pricing with applicable rates based on actual volumes of work provided to the Contractor</w:t>
      </w:r>
    </w:p>
    <w:p w14:paraId="67E112A4" w14:textId="77777777" w:rsidR="002A7567" w:rsidRDefault="002A7567" w:rsidP="002A7567">
      <w:pPr>
        <w:ind w:left="780"/>
        <w:jc w:val="both"/>
        <w:rPr>
          <w:rFonts w:ascii="Arial" w:hAnsi="Arial" w:cs="Arial"/>
          <w:sz w:val="20"/>
          <w:szCs w:val="20"/>
          <w:lang w:val="en-ZA"/>
        </w:rPr>
      </w:pPr>
    </w:p>
    <w:p w14:paraId="409512EB" w14:textId="77777777" w:rsidR="002A7567" w:rsidRDefault="002A7567" w:rsidP="002A7567">
      <w:pPr>
        <w:jc w:val="both"/>
        <w:rPr>
          <w:rFonts w:ascii="Arial" w:hAnsi="Arial" w:cs="Arial"/>
          <w:sz w:val="28"/>
          <w:szCs w:val="28"/>
          <w:lang w:val="en-ZA"/>
        </w:rPr>
      </w:pPr>
    </w:p>
    <w:p w14:paraId="3203918C" w14:textId="77777777" w:rsidR="002A7567" w:rsidRDefault="002A7567" w:rsidP="002A7567">
      <w:pPr>
        <w:jc w:val="both"/>
        <w:rPr>
          <w:rFonts w:ascii="Arial" w:hAnsi="Arial" w:cs="Arial"/>
          <w:sz w:val="22"/>
          <w:szCs w:val="22"/>
          <w:lang w:val="en-ZA"/>
        </w:rPr>
      </w:pPr>
    </w:p>
    <w:p w14:paraId="4DF368F9" w14:textId="77777777" w:rsidR="002A7567" w:rsidRPr="00A031D2" w:rsidRDefault="002A7567" w:rsidP="002A7567">
      <w:pPr>
        <w:numPr>
          <w:ilvl w:val="0"/>
          <w:numId w:val="20"/>
        </w:numPr>
        <w:tabs>
          <w:tab w:val="left" w:pos="450"/>
          <w:tab w:val="right" w:pos="9684"/>
        </w:tabs>
        <w:suppressAutoHyphens/>
        <w:jc w:val="both"/>
        <w:rPr>
          <w:rFonts w:ascii="Arial" w:hAnsi="Arial" w:cs="Arial"/>
          <w:b/>
          <w:caps/>
          <w:spacing w:val="-2"/>
          <w:sz w:val="20"/>
          <w:szCs w:val="20"/>
        </w:rPr>
      </w:pPr>
      <w:r w:rsidRPr="00A031D2">
        <w:rPr>
          <w:rFonts w:ascii="Arial" w:hAnsi="Arial" w:cs="Arial"/>
          <w:b/>
          <w:caps/>
          <w:spacing w:val="-2"/>
          <w:sz w:val="20"/>
          <w:szCs w:val="20"/>
        </w:rPr>
        <w:t>General pricing assumptions</w:t>
      </w:r>
    </w:p>
    <w:p w14:paraId="0E0EEC61" w14:textId="77777777" w:rsidR="002A7567" w:rsidRPr="00CE451B" w:rsidRDefault="002A7567" w:rsidP="002A7567">
      <w:pPr>
        <w:numPr>
          <w:ilvl w:val="1"/>
          <w:numId w:val="20"/>
        </w:numPr>
        <w:spacing w:before="120"/>
        <w:jc w:val="both"/>
        <w:rPr>
          <w:rFonts w:ascii="Arial" w:hAnsi="Arial" w:cs="Arial"/>
          <w:sz w:val="20"/>
          <w:szCs w:val="20"/>
          <w:lang w:val="en-ZA"/>
        </w:rPr>
      </w:pPr>
      <w:r>
        <w:rPr>
          <w:rFonts w:ascii="Arial" w:hAnsi="Arial" w:cs="Arial"/>
          <w:sz w:val="20"/>
          <w:szCs w:val="20"/>
          <w:lang w:val="en-ZA"/>
        </w:rPr>
        <w:t xml:space="preserve"> </w:t>
      </w:r>
      <w:r w:rsidRPr="00CE451B">
        <w:rPr>
          <w:rFonts w:ascii="Arial" w:hAnsi="Arial" w:cs="Arial"/>
          <w:sz w:val="20"/>
          <w:szCs w:val="20"/>
          <w:lang w:val="en-ZA"/>
        </w:rPr>
        <w:t>The agreement is based on the NEC Term Service Contract.</w:t>
      </w:r>
    </w:p>
    <w:p w14:paraId="6D8F097F" w14:textId="77777777" w:rsidR="002A7567" w:rsidRPr="00CE451B" w:rsidRDefault="002A7567" w:rsidP="002A7567">
      <w:pPr>
        <w:numPr>
          <w:ilvl w:val="1"/>
          <w:numId w:val="20"/>
        </w:numPr>
        <w:spacing w:before="120"/>
        <w:jc w:val="both"/>
        <w:rPr>
          <w:rFonts w:ascii="Arial" w:hAnsi="Arial" w:cs="Arial"/>
          <w:sz w:val="20"/>
          <w:szCs w:val="20"/>
          <w:lang w:val="en-ZA"/>
        </w:rPr>
      </w:pPr>
      <w:r>
        <w:rPr>
          <w:rFonts w:ascii="Arial" w:hAnsi="Arial" w:cs="Arial"/>
          <w:sz w:val="20"/>
          <w:szCs w:val="20"/>
          <w:lang w:val="en-ZA"/>
        </w:rPr>
        <w:tab/>
      </w:r>
      <w:r w:rsidRPr="00CE451B">
        <w:rPr>
          <w:rFonts w:ascii="Arial" w:hAnsi="Arial" w:cs="Arial"/>
          <w:sz w:val="20"/>
          <w:szCs w:val="20"/>
          <w:lang w:val="en-ZA"/>
        </w:rPr>
        <w:t>It will be assumed that prices included in the Price List are based on Acts, Ordinances, Regulations, By-laws, International Standards and National Standards that were published 28 days before the closing date for tenders.</w:t>
      </w:r>
    </w:p>
    <w:p w14:paraId="236C392F" w14:textId="77777777" w:rsidR="002A7567" w:rsidRPr="00CE451B" w:rsidRDefault="002A7567" w:rsidP="002A7567">
      <w:pPr>
        <w:numPr>
          <w:ilvl w:val="1"/>
          <w:numId w:val="20"/>
        </w:numPr>
        <w:spacing w:before="120"/>
        <w:jc w:val="both"/>
        <w:rPr>
          <w:rFonts w:ascii="Arial" w:hAnsi="Arial" w:cs="Arial"/>
          <w:sz w:val="20"/>
          <w:szCs w:val="20"/>
          <w:lang w:val="en-ZA"/>
        </w:rPr>
      </w:pPr>
      <w:r w:rsidRPr="00CE451B">
        <w:rPr>
          <w:rFonts w:ascii="Arial" w:hAnsi="Arial" w:cs="Arial"/>
          <w:sz w:val="20"/>
          <w:szCs w:val="20"/>
          <w:lang w:val="en-ZA"/>
        </w:rPr>
        <w:t>The Price List is not intended for the ordering of materials. Any ordering of materials, based on the Price List, is at the Contractor’s risk.</w:t>
      </w:r>
    </w:p>
    <w:p w14:paraId="09DA9738" w14:textId="77777777" w:rsidR="002A7567" w:rsidRPr="00CE451B" w:rsidRDefault="002A7567" w:rsidP="002A7567">
      <w:pPr>
        <w:ind w:left="720" w:hanging="720"/>
        <w:jc w:val="both"/>
        <w:rPr>
          <w:rFonts w:ascii="Arial" w:hAnsi="Arial" w:cs="Arial"/>
          <w:sz w:val="20"/>
          <w:szCs w:val="20"/>
          <w:lang w:val="en-ZA"/>
        </w:rPr>
      </w:pPr>
    </w:p>
    <w:p w14:paraId="21E7FC56" w14:textId="77777777" w:rsidR="002A7567" w:rsidRPr="00CE451B" w:rsidRDefault="002A7567" w:rsidP="002A7567">
      <w:pPr>
        <w:numPr>
          <w:ilvl w:val="1"/>
          <w:numId w:val="20"/>
        </w:numPr>
        <w:jc w:val="both"/>
        <w:rPr>
          <w:rFonts w:ascii="Arial" w:hAnsi="Arial" w:cs="Arial"/>
          <w:sz w:val="20"/>
          <w:szCs w:val="20"/>
          <w:lang w:val="en-ZA"/>
        </w:rPr>
      </w:pPr>
      <w:r>
        <w:rPr>
          <w:rFonts w:ascii="Arial" w:hAnsi="Arial" w:cs="Arial"/>
          <w:sz w:val="20"/>
          <w:szCs w:val="20"/>
          <w:lang w:val="en-ZA"/>
        </w:rPr>
        <w:t xml:space="preserve">The prices should cover the cost (as explained in par 1.3 above) for the work as described. </w:t>
      </w:r>
      <w:r w:rsidRPr="00CE451B">
        <w:rPr>
          <w:rFonts w:ascii="Arial" w:hAnsi="Arial" w:cs="Arial"/>
          <w:sz w:val="20"/>
          <w:szCs w:val="20"/>
          <w:lang w:val="en-ZA"/>
        </w:rPr>
        <w:t xml:space="preserve">The quantities set out in these Price Lists are </w:t>
      </w:r>
      <w:r>
        <w:rPr>
          <w:rFonts w:ascii="Arial" w:hAnsi="Arial" w:cs="Arial"/>
          <w:sz w:val="20"/>
          <w:szCs w:val="20"/>
          <w:lang w:val="en-ZA"/>
        </w:rPr>
        <w:t>estimates</w:t>
      </w:r>
      <w:r w:rsidRPr="00CE451B">
        <w:rPr>
          <w:rFonts w:ascii="Arial" w:hAnsi="Arial" w:cs="Arial"/>
          <w:sz w:val="20"/>
          <w:szCs w:val="20"/>
          <w:lang w:val="en-ZA"/>
        </w:rPr>
        <w:t xml:space="preserve"> and do not necessarily represent the actual amount of work to be done</w:t>
      </w:r>
      <w:r>
        <w:rPr>
          <w:rFonts w:ascii="Arial" w:hAnsi="Arial" w:cs="Arial"/>
          <w:sz w:val="20"/>
          <w:szCs w:val="20"/>
          <w:lang w:val="en-ZA"/>
        </w:rPr>
        <w:t xml:space="preserve"> per quantity item.</w:t>
      </w:r>
      <w:r w:rsidRPr="00CE451B">
        <w:rPr>
          <w:rFonts w:ascii="Arial" w:hAnsi="Arial" w:cs="Arial"/>
          <w:sz w:val="20"/>
          <w:szCs w:val="20"/>
          <w:lang w:val="en-ZA"/>
        </w:rPr>
        <w:t xml:space="preserve"> The quantities of work accepted and certified for payment will be used for determining payments due and not the quantities given in these Price Lists</w:t>
      </w:r>
      <w:r>
        <w:rPr>
          <w:rFonts w:ascii="Arial" w:hAnsi="Arial" w:cs="Arial"/>
          <w:sz w:val="20"/>
          <w:szCs w:val="20"/>
          <w:lang w:val="en-ZA"/>
        </w:rPr>
        <w:t xml:space="preserve"> (refer to par 1.1 above)</w:t>
      </w:r>
      <w:r w:rsidRPr="00CE451B">
        <w:rPr>
          <w:rFonts w:ascii="Arial" w:hAnsi="Arial" w:cs="Arial"/>
          <w:sz w:val="20"/>
          <w:szCs w:val="20"/>
          <w:lang w:val="en-ZA"/>
        </w:rPr>
        <w:t>.</w:t>
      </w:r>
    </w:p>
    <w:p w14:paraId="5BC84389" w14:textId="77777777" w:rsidR="002A7567" w:rsidRPr="00CE451B" w:rsidRDefault="002A7567" w:rsidP="002A7567">
      <w:pPr>
        <w:numPr>
          <w:ilvl w:val="1"/>
          <w:numId w:val="20"/>
        </w:numPr>
        <w:spacing w:before="120"/>
        <w:jc w:val="both"/>
        <w:rPr>
          <w:rFonts w:ascii="Arial" w:hAnsi="Arial" w:cs="Arial"/>
          <w:sz w:val="20"/>
          <w:szCs w:val="20"/>
          <w:lang w:val="en-ZA"/>
        </w:rPr>
      </w:pPr>
      <w:r w:rsidRPr="00CE451B">
        <w:rPr>
          <w:rFonts w:ascii="Arial" w:hAnsi="Arial" w:cs="Arial"/>
          <w:sz w:val="20"/>
          <w:szCs w:val="20"/>
          <w:lang w:val="en-ZA"/>
        </w:rPr>
        <w:t>The short descriptions of the items of payment given in this Price List are only for purposes of identifying the items. More details regarding the extent of the work entailed under each item appear in the S</w:t>
      </w:r>
      <w:r>
        <w:rPr>
          <w:rFonts w:ascii="Arial" w:hAnsi="Arial" w:cs="Arial"/>
          <w:sz w:val="20"/>
          <w:szCs w:val="20"/>
          <w:lang w:val="en-ZA"/>
        </w:rPr>
        <w:t>ervice Information</w:t>
      </w:r>
      <w:r w:rsidRPr="00CE451B">
        <w:rPr>
          <w:rFonts w:ascii="Arial" w:hAnsi="Arial" w:cs="Arial"/>
          <w:sz w:val="20"/>
          <w:szCs w:val="20"/>
          <w:lang w:val="en-ZA"/>
        </w:rPr>
        <w:t>.</w:t>
      </w:r>
    </w:p>
    <w:p w14:paraId="2CD3C5DF" w14:textId="77777777" w:rsidR="002A7567" w:rsidRPr="00CE451B" w:rsidRDefault="002A7567" w:rsidP="002A7567">
      <w:pPr>
        <w:numPr>
          <w:ilvl w:val="1"/>
          <w:numId w:val="20"/>
        </w:numPr>
        <w:spacing w:before="120"/>
        <w:jc w:val="both"/>
        <w:rPr>
          <w:rFonts w:ascii="Arial" w:hAnsi="Arial" w:cs="Arial"/>
          <w:sz w:val="20"/>
          <w:szCs w:val="20"/>
          <w:lang w:val="en-ZA"/>
        </w:rPr>
      </w:pPr>
      <w:r w:rsidRPr="00CE451B">
        <w:rPr>
          <w:rFonts w:ascii="Arial" w:hAnsi="Arial" w:cs="Arial"/>
          <w:sz w:val="20"/>
          <w:szCs w:val="20"/>
          <w:lang w:val="en-ZA"/>
        </w:rPr>
        <w:t xml:space="preserve">For each item in the Price List, the </w:t>
      </w:r>
      <w:r w:rsidRPr="00E14812">
        <w:rPr>
          <w:rFonts w:ascii="Arial" w:hAnsi="Arial" w:cs="Arial"/>
          <w:i/>
          <w:sz w:val="20"/>
          <w:szCs w:val="20"/>
          <w:lang w:val="en-ZA"/>
        </w:rPr>
        <w:t>Contractor</w:t>
      </w:r>
      <w:r w:rsidRPr="00CE451B">
        <w:rPr>
          <w:rFonts w:ascii="Arial" w:hAnsi="Arial" w:cs="Arial"/>
          <w:sz w:val="20"/>
          <w:szCs w:val="20"/>
          <w:lang w:val="en-ZA"/>
        </w:rPr>
        <w:t xml:space="preserve"> shall provide in the appropriate column the portion of the tendered sum (inclusive of labour and material)</w:t>
      </w:r>
      <w:r>
        <w:rPr>
          <w:rFonts w:ascii="Arial" w:hAnsi="Arial" w:cs="Arial"/>
          <w:sz w:val="20"/>
          <w:szCs w:val="20"/>
          <w:lang w:val="en-ZA"/>
        </w:rPr>
        <w:t>.</w:t>
      </w:r>
    </w:p>
    <w:p w14:paraId="535AD374" w14:textId="77777777" w:rsidR="002A7567" w:rsidRPr="00CE451B" w:rsidRDefault="002A7567" w:rsidP="002A7567">
      <w:pPr>
        <w:numPr>
          <w:ilvl w:val="1"/>
          <w:numId w:val="20"/>
        </w:numPr>
        <w:spacing w:before="120"/>
        <w:jc w:val="both"/>
        <w:rPr>
          <w:rFonts w:ascii="Arial" w:hAnsi="Arial" w:cs="Arial"/>
          <w:sz w:val="20"/>
          <w:szCs w:val="20"/>
          <w:lang w:val="en-ZA"/>
        </w:rPr>
      </w:pPr>
      <w:r w:rsidRPr="00CE451B">
        <w:rPr>
          <w:rFonts w:ascii="Arial" w:hAnsi="Arial" w:cs="Arial"/>
          <w:sz w:val="20"/>
          <w:szCs w:val="20"/>
          <w:lang w:val="en-ZA"/>
        </w:rPr>
        <w:t>The total in the Price List shall be exclusive of VAT and shall be transferred to form C1.1 (Form of Offer and Acceptance).</w:t>
      </w:r>
    </w:p>
    <w:p w14:paraId="235B3317" w14:textId="77777777" w:rsidR="002A7567" w:rsidRDefault="002A7567" w:rsidP="002A7567">
      <w:pPr>
        <w:tabs>
          <w:tab w:val="left" w:pos="450"/>
          <w:tab w:val="right" w:pos="9684"/>
        </w:tabs>
        <w:suppressAutoHyphens/>
        <w:jc w:val="both"/>
        <w:rPr>
          <w:rFonts w:ascii="Arial" w:hAnsi="Arial" w:cs="Arial"/>
          <w:b/>
          <w:caps/>
          <w:spacing w:val="-2"/>
          <w:sz w:val="20"/>
          <w:szCs w:val="20"/>
        </w:rPr>
      </w:pPr>
    </w:p>
    <w:p w14:paraId="7CC3C87A" w14:textId="77777777" w:rsidR="002A7567" w:rsidRDefault="002A7567" w:rsidP="002A7567">
      <w:pPr>
        <w:tabs>
          <w:tab w:val="left" w:pos="450"/>
          <w:tab w:val="right" w:pos="9684"/>
        </w:tabs>
        <w:suppressAutoHyphens/>
        <w:jc w:val="both"/>
        <w:rPr>
          <w:rFonts w:ascii="Arial" w:hAnsi="Arial" w:cs="Arial"/>
          <w:b/>
          <w:caps/>
          <w:spacing w:val="-2"/>
          <w:sz w:val="20"/>
          <w:szCs w:val="20"/>
        </w:rPr>
      </w:pPr>
    </w:p>
    <w:p w14:paraId="7DEEE953" w14:textId="77777777" w:rsidR="002A7567" w:rsidRPr="00A031D2" w:rsidRDefault="002A7567" w:rsidP="002A7567">
      <w:pPr>
        <w:numPr>
          <w:ilvl w:val="0"/>
          <w:numId w:val="20"/>
        </w:numPr>
        <w:tabs>
          <w:tab w:val="left" w:pos="450"/>
          <w:tab w:val="right" w:pos="9684"/>
        </w:tabs>
        <w:suppressAutoHyphens/>
        <w:jc w:val="both"/>
        <w:rPr>
          <w:rFonts w:ascii="Arial" w:hAnsi="Arial" w:cs="Arial"/>
          <w:b/>
          <w:caps/>
          <w:spacing w:val="-2"/>
          <w:sz w:val="20"/>
          <w:szCs w:val="20"/>
        </w:rPr>
      </w:pPr>
      <w:r w:rsidRPr="00A031D2">
        <w:rPr>
          <w:rFonts w:ascii="Arial" w:hAnsi="Arial" w:cs="Arial"/>
          <w:b/>
          <w:caps/>
          <w:spacing w:val="-2"/>
          <w:sz w:val="20"/>
          <w:szCs w:val="20"/>
        </w:rPr>
        <w:t xml:space="preserve">Measurement and payment for contract </w:t>
      </w:r>
      <w:r w:rsidRPr="00A031D2">
        <w:rPr>
          <w:rFonts w:ascii="Arial" w:hAnsi="Arial" w:cs="Arial"/>
          <w:b/>
          <w:caps/>
          <w:spacing w:val="-2"/>
          <w:sz w:val="20"/>
          <w:szCs w:val="20"/>
        </w:rPr>
        <w:tab/>
      </w:r>
    </w:p>
    <w:p w14:paraId="517A22D7" w14:textId="77777777" w:rsidR="002A7567" w:rsidRPr="00CE451B" w:rsidRDefault="002A7567" w:rsidP="002A7567">
      <w:pPr>
        <w:tabs>
          <w:tab w:val="left" w:pos="851"/>
          <w:tab w:val="left" w:pos="1701"/>
        </w:tabs>
        <w:suppressAutoHyphens/>
        <w:ind w:left="851" w:hanging="851"/>
        <w:jc w:val="both"/>
        <w:rPr>
          <w:rFonts w:ascii="Arial" w:hAnsi="Arial" w:cs="Arial"/>
          <w:spacing w:val="-2"/>
          <w:sz w:val="20"/>
          <w:szCs w:val="20"/>
        </w:rPr>
      </w:pPr>
    </w:p>
    <w:p w14:paraId="55977E87" w14:textId="77777777" w:rsidR="002A7567" w:rsidRDefault="002A7567" w:rsidP="002A7567">
      <w:pPr>
        <w:tabs>
          <w:tab w:val="left" w:pos="450"/>
        </w:tabs>
        <w:suppressAutoHyphens/>
        <w:ind w:left="450" w:hanging="450"/>
        <w:jc w:val="both"/>
        <w:rPr>
          <w:rFonts w:ascii="Arial" w:hAnsi="Arial" w:cs="Arial"/>
          <w:spacing w:val="-2"/>
          <w:sz w:val="20"/>
          <w:szCs w:val="20"/>
        </w:rPr>
      </w:pPr>
      <w:r w:rsidRPr="00CE451B">
        <w:rPr>
          <w:rFonts w:ascii="Arial" w:hAnsi="Arial" w:cs="Arial"/>
          <w:spacing w:val="-2"/>
          <w:sz w:val="20"/>
          <w:szCs w:val="20"/>
        </w:rPr>
        <w:tab/>
        <w:t xml:space="preserve">This part C2 of the specification as well as any reference in part </w:t>
      </w:r>
      <w:r w:rsidRPr="00CE451B">
        <w:rPr>
          <w:rFonts w:ascii="Arial" w:hAnsi="Arial" w:cs="Arial"/>
          <w:b/>
          <w:spacing w:val="-2"/>
          <w:sz w:val="20"/>
          <w:szCs w:val="20"/>
        </w:rPr>
        <w:t>C3</w:t>
      </w:r>
      <w:r w:rsidRPr="00CE451B">
        <w:rPr>
          <w:rFonts w:ascii="Arial" w:hAnsi="Arial" w:cs="Arial"/>
          <w:spacing w:val="-2"/>
          <w:sz w:val="20"/>
          <w:szCs w:val="20"/>
        </w:rPr>
        <w:t xml:space="preserve"> will apply to determine conditions under which payments for this contract are to be made</w:t>
      </w:r>
      <w:r>
        <w:rPr>
          <w:rFonts w:ascii="Arial" w:hAnsi="Arial" w:cs="Arial"/>
          <w:spacing w:val="-2"/>
          <w:sz w:val="20"/>
          <w:szCs w:val="20"/>
        </w:rPr>
        <w:t xml:space="preserve">. </w:t>
      </w:r>
    </w:p>
    <w:p w14:paraId="2FDDD484" w14:textId="77777777" w:rsidR="002A7567" w:rsidRDefault="002A7567" w:rsidP="002A7567">
      <w:pPr>
        <w:tabs>
          <w:tab w:val="left" w:pos="450"/>
        </w:tabs>
        <w:suppressAutoHyphens/>
        <w:ind w:left="450" w:hanging="450"/>
        <w:jc w:val="both"/>
        <w:rPr>
          <w:rFonts w:ascii="Arial" w:hAnsi="Arial" w:cs="Arial"/>
          <w:spacing w:val="-2"/>
          <w:sz w:val="20"/>
          <w:szCs w:val="20"/>
        </w:rPr>
      </w:pPr>
    </w:p>
    <w:p w14:paraId="6C2E8CC4" w14:textId="77777777" w:rsidR="002A7567" w:rsidRPr="00262C28" w:rsidRDefault="002A7567" w:rsidP="002A7567">
      <w:pPr>
        <w:tabs>
          <w:tab w:val="left" w:pos="450"/>
        </w:tabs>
        <w:suppressAutoHyphens/>
        <w:ind w:left="450" w:hanging="450"/>
        <w:jc w:val="both"/>
        <w:rPr>
          <w:rFonts w:ascii="Arial" w:hAnsi="Arial" w:cs="Arial"/>
          <w:b/>
          <w:spacing w:val="-2"/>
          <w:sz w:val="20"/>
          <w:szCs w:val="20"/>
        </w:rPr>
      </w:pPr>
      <w:r>
        <w:rPr>
          <w:rFonts w:ascii="Arial" w:hAnsi="Arial" w:cs="Arial"/>
          <w:spacing w:val="-2"/>
          <w:sz w:val="20"/>
          <w:szCs w:val="20"/>
        </w:rPr>
        <w:tab/>
        <w:t xml:space="preserve">This section must be read together with the Additional Definitions and Interpretation Provisions contained in the Z- Clauses contained in </w:t>
      </w:r>
      <w:r w:rsidRPr="00262C28">
        <w:rPr>
          <w:rFonts w:ascii="Arial" w:hAnsi="Arial" w:cs="Arial"/>
          <w:b/>
          <w:spacing w:val="-2"/>
          <w:sz w:val="20"/>
          <w:szCs w:val="20"/>
        </w:rPr>
        <w:t>Contract Data provided by the Employer (C1.2 TSC3 Contract Data)</w:t>
      </w:r>
      <w:r>
        <w:rPr>
          <w:rFonts w:ascii="Arial" w:hAnsi="Arial" w:cs="Arial"/>
          <w:b/>
          <w:spacing w:val="-2"/>
          <w:sz w:val="20"/>
          <w:szCs w:val="20"/>
        </w:rPr>
        <w:t xml:space="preserve"> </w:t>
      </w:r>
      <w:r>
        <w:rPr>
          <w:rFonts w:ascii="Arial" w:hAnsi="Arial" w:cs="Arial"/>
          <w:spacing w:val="-2"/>
          <w:sz w:val="20"/>
          <w:szCs w:val="20"/>
        </w:rPr>
        <w:t xml:space="preserve">and in particular </w:t>
      </w:r>
      <w:r w:rsidRPr="00262C28">
        <w:rPr>
          <w:rFonts w:ascii="Arial" w:hAnsi="Arial" w:cs="Arial"/>
          <w:b/>
          <w:spacing w:val="-2"/>
          <w:sz w:val="20"/>
          <w:szCs w:val="20"/>
        </w:rPr>
        <w:t>Clause ZD6</w:t>
      </w:r>
      <w:r>
        <w:rPr>
          <w:rFonts w:ascii="Arial" w:hAnsi="Arial" w:cs="Arial"/>
          <w:b/>
          <w:spacing w:val="-2"/>
          <w:sz w:val="20"/>
          <w:szCs w:val="20"/>
        </w:rPr>
        <w:t xml:space="preserve"> </w:t>
      </w:r>
      <w:r>
        <w:rPr>
          <w:rFonts w:ascii="Arial" w:hAnsi="Arial" w:cs="Arial"/>
          <w:spacing w:val="-2"/>
          <w:sz w:val="20"/>
          <w:szCs w:val="20"/>
        </w:rPr>
        <w:t>providing for the annual assessment of the amount due to the Contractor for Providing the Services.</w:t>
      </w:r>
    </w:p>
    <w:p w14:paraId="50DB199D" w14:textId="77777777" w:rsidR="002A7567" w:rsidRPr="00701845" w:rsidRDefault="002A7567" w:rsidP="002A7567">
      <w:pPr>
        <w:tabs>
          <w:tab w:val="left" w:pos="450"/>
        </w:tabs>
        <w:suppressAutoHyphens/>
        <w:ind w:left="450" w:hanging="450"/>
        <w:jc w:val="both"/>
        <w:rPr>
          <w:rFonts w:ascii="Arial" w:hAnsi="Arial" w:cs="Arial"/>
          <w:spacing w:val="-2"/>
          <w:sz w:val="20"/>
          <w:szCs w:val="20"/>
        </w:rPr>
      </w:pPr>
    </w:p>
    <w:p w14:paraId="007270C9" w14:textId="77777777" w:rsidR="002A7567" w:rsidRPr="00701845" w:rsidRDefault="002A7567" w:rsidP="002A7567">
      <w:pPr>
        <w:tabs>
          <w:tab w:val="left" w:pos="450"/>
          <w:tab w:val="left" w:pos="900"/>
          <w:tab w:val="left" w:pos="1170"/>
        </w:tabs>
        <w:suppressAutoHyphens/>
        <w:ind w:left="450" w:hanging="450"/>
        <w:jc w:val="both"/>
        <w:rPr>
          <w:rFonts w:ascii="Arial" w:hAnsi="Arial" w:cs="Arial"/>
          <w:spacing w:val="-2"/>
          <w:sz w:val="20"/>
          <w:szCs w:val="20"/>
        </w:rPr>
      </w:pPr>
      <w:r w:rsidRPr="00701845">
        <w:rPr>
          <w:rFonts w:ascii="Arial" w:hAnsi="Arial" w:cs="Arial"/>
          <w:spacing w:val="-2"/>
          <w:sz w:val="20"/>
          <w:szCs w:val="20"/>
        </w:rPr>
        <w:tab/>
        <w:t xml:space="preserve">The basis of payment of this contract is the </w:t>
      </w:r>
      <w:r>
        <w:rPr>
          <w:rFonts w:ascii="Arial" w:hAnsi="Arial" w:cs="Arial"/>
          <w:b/>
          <w:spacing w:val="-2"/>
          <w:sz w:val="20"/>
          <w:szCs w:val="20"/>
        </w:rPr>
        <w:t>final m3 removed from the</w:t>
      </w:r>
      <w:r w:rsidRPr="00701845">
        <w:rPr>
          <w:rFonts w:ascii="Arial" w:hAnsi="Arial" w:cs="Arial"/>
          <w:b/>
          <w:spacing w:val="-2"/>
          <w:sz w:val="20"/>
          <w:szCs w:val="20"/>
        </w:rPr>
        <w:t xml:space="preserve"> drain</w:t>
      </w:r>
      <w:r>
        <w:rPr>
          <w:rFonts w:ascii="Arial" w:hAnsi="Arial" w:cs="Arial"/>
          <w:b/>
          <w:spacing w:val="-2"/>
          <w:sz w:val="20"/>
          <w:szCs w:val="20"/>
        </w:rPr>
        <w:t>s by the drain</w:t>
      </w:r>
      <w:r w:rsidRPr="00701845">
        <w:rPr>
          <w:rFonts w:ascii="Arial" w:hAnsi="Arial" w:cs="Arial"/>
          <w:b/>
          <w:spacing w:val="-2"/>
          <w:sz w:val="20"/>
          <w:szCs w:val="20"/>
        </w:rPr>
        <w:t xml:space="preserve"> cleaner</w:t>
      </w:r>
      <w:r>
        <w:rPr>
          <w:rFonts w:ascii="Arial" w:hAnsi="Arial" w:cs="Arial"/>
          <w:b/>
          <w:spacing w:val="-2"/>
          <w:sz w:val="20"/>
          <w:szCs w:val="20"/>
        </w:rPr>
        <w:t xml:space="preserve"> machine or manual/hand team. </w:t>
      </w:r>
      <w:r w:rsidRPr="0085651F">
        <w:rPr>
          <w:rFonts w:ascii="Arial" w:hAnsi="Arial" w:cs="Arial"/>
          <w:spacing w:val="-2"/>
          <w:sz w:val="20"/>
          <w:szCs w:val="20"/>
        </w:rPr>
        <w:t>The quantities provided on the price list are estimates and not guaranteed.</w:t>
      </w:r>
    </w:p>
    <w:p w14:paraId="415D6CD7" w14:textId="77777777" w:rsidR="002A7567" w:rsidRPr="0085651F" w:rsidRDefault="002A7567" w:rsidP="002A7567">
      <w:pPr>
        <w:tabs>
          <w:tab w:val="left" w:pos="450"/>
          <w:tab w:val="left" w:pos="900"/>
          <w:tab w:val="left" w:pos="1170"/>
        </w:tabs>
        <w:suppressAutoHyphens/>
        <w:ind w:left="450" w:hanging="450"/>
        <w:jc w:val="both"/>
        <w:rPr>
          <w:rFonts w:ascii="Arial" w:hAnsi="Arial" w:cs="Arial"/>
          <w:b/>
          <w:spacing w:val="-2"/>
          <w:sz w:val="20"/>
          <w:szCs w:val="20"/>
        </w:rPr>
      </w:pPr>
    </w:p>
    <w:p w14:paraId="38255930" w14:textId="77777777" w:rsidR="002A7567" w:rsidRPr="0085651F" w:rsidRDefault="002A7567" w:rsidP="002A7567">
      <w:pPr>
        <w:tabs>
          <w:tab w:val="left" w:pos="284"/>
        </w:tabs>
        <w:suppressAutoHyphens/>
        <w:ind w:left="426"/>
        <w:jc w:val="both"/>
        <w:rPr>
          <w:rFonts w:ascii="Arial" w:hAnsi="Arial" w:cs="Arial"/>
          <w:b/>
          <w:spacing w:val="-2"/>
          <w:sz w:val="20"/>
          <w:szCs w:val="20"/>
        </w:rPr>
      </w:pPr>
    </w:p>
    <w:p w14:paraId="0BDB46A8" w14:textId="77777777" w:rsidR="002A7567" w:rsidRPr="0085651F" w:rsidRDefault="002A7567" w:rsidP="002A7567">
      <w:pPr>
        <w:numPr>
          <w:ilvl w:val="1"/>
          <w:numId w:val="18"/>
        </w:numPr>
        <w:tabs>
          <w:tab w:val="left" w:pos="284"/>
        </w:tabs>
        <w:suppressAutoHyphens/>
        <w:jc w:val="both"/>
        <w:rPr>
          <w:rFonts w:ascii="Arial" w:hAnsi="Arial" w:cs="Arial"/>
          <w:b/>
          <w:spacing w:val="-2"/>
          <w:sz w:val="20"/>
          <w:szCs w:val="20"/>
        </w:rPr>
      </w:pPr>
      <w:r w:rsidRPr="00701845">
        <w:rPr>
          <w:rFonts w:ascii="Arial" w:hAnsi="Arial" w:cs="Arial"/>
          <w:b/>
          <w:spacing w:val="-2"/>
          <w:sz w:val="20"/>
          <w:szCs w:val="20"/>
        </w:rPr>
        <w:t>Item</w:t>
      </w:r>
      <w:r w:rsidRPr="0085651F">
        <w:rPr>
          <w:rFonts w:ascii="Arial" w:hAnsi="Arial" w:cs="Arial"/>
          <w:b/>
          <w:spacing w:val="-2"/>
          <w:sz w:val="20"/>
          <w:szCs w:val="20"/>
        </w:rPr>
        <w:t xml:space="preserve"> </w:t>
      </w:r>
      <w:r>
        <w:rPr>
          <w:rFonts w:ascii="Arial" w:hAnsi="Arial" w:cs="Arial"/>
          <w:b/>
          <w:spacing w:val="-2"/>
          <w:sz w:val="20"/>
          <w:szCs w:val="20"/>
        </w:rPr>
        <w:t>1</w:t>
      </w:r>
      <w:r w:rsidRPr="0085651F">
        <w:rPr>
          <w:rFonts w:ascii="Arial" w:hAnsi="Arial" w:cs="Arial"/>
          <w:b/>
          <w:spacing w:val="-2"/>
          <w:sz w:val="20"/>
          <w:szCs w:val="20"/>
        </w:rPr>
        <w:t xml:space="preserve"> Cubic meters removed</w:t>
      </w:r>
    </w:p>
    <w:p w14:paraId="763241B1" w14:textId="77777777" w:rsidR="002A7567" w:rsidRPr="00CE451B" w:rsidRDefault="002A7567" w:rsidP="002A7567">
      <w:pPr>
        <w:tabs>
          <w:tab w:val="left" w:pos="709"/>
        </w:tabs>
        <w:suppressAutoHyphens/>
        <w:ind w:left="851" w:hanging="851"/>
        <w:jc w:val="both"/>
        <w:rPr>
          <w:rFonts w:ascii="Arial" w:hAnsi="Arial" w:cs="Arial"/>
          <w:spacing w:val="-2"/>
          <w:sz w:val="20"/>
          <w:szCs w:val="20"/>
        </w:rPr>
      </w:pPr>
    </w:p>
    <w:p w14:paraId="010F1904" w14:textId="77777777" w:rsidR="002A7567" w:rsidRDefault="002A7567" w:rsidP="002A7567">
      <w:pPr>
        <w:numPr>
          <w:ilvl w:val="2"/>
          <w:numId w:val="18"/>
        </w:numPr>
        <w:tabs>
          <w:tab w:val="left" w:pos="426"/>
          <w:tab w:val="left" w:pos="720"/>
        </w:tabs>
        <w:suppressAutoHyphens/>
        <w:ind w:left="1276" w:hanging="556"/>
        <w:jc w:val="both"/>
        <w:rPr>
          <w:rFonts w:ascii="Arial" w:hAnsi="Arial" w:cs="Arial"/>
          <w:spacing w:val="-2"/>
          <w:sz w:val="20"/>
          <w:szCs w:val="20"/>
        </w:rPr>
      </w:pPr>
      <w:r>
        <w:rPr>
          <w:rFonts w:ascii="Arial" w:hAnsi="Arial" w:cs="Arial"/>
          <w:spacing w:val="-2"/>
          <w:sz w:val="20"/>
          <w:szCs w:val="20"/>
        </w:rPr>
        <w:t xml:space="preserve">   Item 1.1: Cubic Meters Removed by Machine Rate</w:t>
      </w:r>
    </w:p>
    <w:p w14:paraId="3B3F6FB7" w14:textId="77777777" w:rsidR="002A7567" w:rsidRDefault="002A7567" w:rsidP="002A7567">
      <w:pPr>
        <w:tabs>
          <w:tab w:val="left" w:pos="426"/>
          <w:tab w:val="left" w:pos="709"/>
          <w:tab w:val="center" w:pos="4407"/>
        </w:tabs>
        <w:suppressAutoHyphens/>
        <w:ind w:left="630" w:hanging="630"/>
        <w:jc w:val="both"/>
        <w:rPr>
          <w:rFonts w:ascii="Arial" w:hAnsi="Arial" w:cs="Arial"/>
          <w:spacing w:val="-2"/>
          <w:sz w:val="20"/>
          <w:szCs w:val="20"/>
        </w:rPr>
      </w:pPr>
    </w:p>
    <w:p w14:paraId="0BADA157" w14:textId="77777777" w:rsidR="002A7567" w:rsidRDefault="002A7567" w:rsidP="002A7567">
      <w:pPr>
        <w:tabs>
          <w:tab w:val="left" w:pos="426"/>
          <w:tab w:val="center" w:pos="4407"/>
        </w:tabs>
        <w:suppressAutoHyphens/>
        <w:ind w:left="426" w:hanging="426"/>
        <w:jc w:val="both"/>
        <w:rPr>
          <w:rFonts w:ascii="Arial" w:hAnsi="Arial" w:cs="Arial"/>
          <w:spacing w:val="-2"/>
          <w:sz w:val="20"/>
          <w:szCs w:val="20"/>
        </w:rPr>
      </w:pPr>
      <w:r>
        <w:rPr>
          <w:rFonts w:ascii="Arial" w:hAnsi="Arial" w:cs="Arial"/>
          <w:spacing w:val="-2"/>
          <w:sz w:val="20"/>
          <w:szCs w:val="20"/>
        </w:rPr>
        <w:tab/>
        <w:t xml:space="preserve">This refers to the spoil removed in cubic meters (m3) by the machine. The </w:t>
      </w:r>
      <w:r w:rsidRPr="00262C28">
        <w:rPr>
          <w:rFonts w:ascii="Arial" w:hAnsi="Arial" w:cs="Arial"/>
          <w:i/>
          <w:spacing w:val="-2"/>
          <w:sz w:val="20"/>
          <w:szCs w:val="20"/>
        </w:rPr>
        <w:t>Contractor</w:t>
      </w:r>
      <w:r>
        <w:rPr>
          <w:rFonts w:ascii="Arial" w:hAnsi="Arial" w:cs="Arial"/>
          <w:spacing w:val="-2"/>
          <w:sz w:val="20"/>
          <w:szCs w:val="20"/>
        </w:rPr>
        <w:t xml:space="preserve"> shall be paid for the spoil removed.</w:t>
      </w:r>
    </w:p>
    <w:p w14:paraId="1F134E17" w14:textId="77777777" w:rsidR="002A7567" w:rsidRDefault="002A7567" w:rsidP="002A7567">
      <w:pPr>
        <w:tabs>
          <w:tab w:val="left" w:pos="426"/>
          <w:tab w:val="left" w:pos="709"/>
        </w:tabs>
        <w:suppressAutoHyphens/>
        <w:ind w:left="709"/>
        <w:jc w:val="both"/>
        <w:rPr>
          <w:rFonts w:ascii="Arial" w:hAnsi="Arial" w:cs="Arial"/>
          <w:spacing w:val="-2"/>
          <w:sz w:val="20"/>
          <w:szCs w:val="20"/>
        </w:rPr>
      </w:pPr>
      <w:r>
        <w:rPr>
          <w:rFonts w:ascii="Arial" w:hAnsi="Arial" w:cs="Arial"/>
          <w:spacing w:val="-2"/>
          <w:sz w:val="20"/>
          <w:szCs w:val="20"/>
        </w:rPr>
        <w:tab/>
      </w:r>
    </w:p>
    <w:p w14:paraId="42A786C5" w14:textId="77777777" w:rsidR="002A7567" w:rsidRDefault="002A7567" w:rsidP="002A7567">
      <w:pPr>
        <w:numPr>
          <w:ilvl w:val="2"/>
          <w:numId w:val="18"/>
        </w:numPr>
        <w:tabs>
          <w:tab w:val="left" w:pos="426"/>
          <w:tab w:val="left" w:pos="720"/>
        </w:tabs>
        <w:suppressAutoHyphens/>
        <w:ind w:left="1276" w:hanging="556"/>
        <w:jc w:val="both"/>
        <w:rPr>
          <w:rFonts w:ascii="Arial" w:hAnsi="Arial" w:cs="Arial"/>
          <w:spacing w:val="-2"/>
          <w:sz w:val="20"/>
          <w:szCs w:val="20"/>
        </w:rPr>
      </w:pPr>
      <w:r>
        <w:rPr>
          <w:rFonts w:ascii="Arial" w:hAnsi="Arial" w:cs="Arial"/>
          <w:spacing w:val="-2"/>
          <w:sz w:val="20"/>
          <w:szCs w:val="20"/>
        </w:rPr>
        <w:t>Item 1.2: Cubic Meters Removed by Hands Rate</w:t>
      </w:r>
    </w:p>
    <w:p w14:paraId="2FEA192C" w14:textId="77777777" w:rsidR="002A7567" w:rsidRDefault="002A7567" w:rsidP="002A7567">
      <w:pPr>
        <w:tabs>
          <w:tab w:val="left" w:pos="426"/>
          <w:tab w:val="left" w:pos="709"/>
        </w:tabs>
        <w:suppressAutoHyphens/>
        <w:ind w:left="709" w:hanging="709"/>
        <w:jc w:val="both"/>
        <w:rPr>
          <w:rFonts w:ascii="Arial" w:hAnsi="Arial" w:cs="Arial"/>
          <w:spacing w:val="-2"/>
          <w:sz w:val="20"/>
          <w:szCs w:val="20"/>
        </w:rPr>
      </w:pPr>
    </w:p>
    <w:p w14:paraId="42D46C26" w14:textId="77777777" w:rsidR="002A7567" w:rsidRDefault="002A7567" w:rsidP="002A7567">
      <w:pPr>
        <w:tabs>
          <w:tab w:val="left" w:pos="426"/>
        </w:tabs>
        <w:suppressAutoHyphens/>
        <w:ind w:left="426" w:hanging="426"/>
        <w:jc w:val="both"/>
        <w:rPr>
          <w:rFonts w:ascii="Arial" w:hAnsi="Arial" w:cs="Arial"/>
          <w:spacing w:val="-2"/>
          <w:sz w:val="20"/>
          <w:szCs w:val="20"/>
        </w:rPr>
      </w:pPr>
      <w:r>
        <w:rPr>
          <w:rFonts w:ascii="Arial" w:hAnsi="Arial" w:cs="Arial"/>
          <w:spacing w:val="-2"/>
          <w:sz w:val="20"/>
          <w:szCs w:val="20"/>
        </w:rPr>
        <w:tab/>
        <w:t xml:space="preserve">This refers to cleaning of drains and removal of spoil manually using hands. Payment shall be done for the spoil removed.   </w:t>
      </w:r>
    </w:p>
    <w:p w14:paraId="6A45CC5D" w14:textId="77777777" w:rsidR="002A7567" w:rsidRPr="00CE451B" w:rsidRDefault="002A7567" w:rsidP="002A7567">
      <w:pPr>
        <w:tabs>
          <w:tab w:val="left" w:pos="426"/>
          <w:tab w:val="left" w:pos="709"/>
        </w:tabs>
        <w:suppressAutoHyphens/>
        <w:jc w:val="both"/>
        <w:rPr>
          <w:rFonts w:ascii="Arial" w:hAnsi="Arial" w:cs="Arial"/>
          <w:spacing w:val="-2"/>
          <w:sz w:val="20"/>
          <w:szCs w:val="20"/>
        </w:rPr>
      </w:pPr>
    </w:p>
    <w:p w14:paraId="12BDEE78" w14:textId="77777777" w:rsidR="002A7567" w:rsidRDefault="002A7567" w:rsidP="002A7567">
      <w:pPr>
        <w:tabs>
          <w:tab w:val="left" w:pos="426"/>
          <w:tab w:val="left" w:pos="709"/>
          <w:tab w:val="center" w:pos="4407"/>
        </w:tabs>
        <w:suppressAutoHyphens/>
        <w:jc w:val="both"/>
        <w:rPr>
          <w:rFonts w:ascii="Arial" w:hAnsi="Arial" w:cs="Arial"/>
          <w:spacing w:val="-2"/>
          <w:sz w:val="20"/>
          <w:szCs w:val="20"/>
        </w:rPr>
      </w:pPr>
      <w:r>
        <w:rPr>
          <w:rFonts w:ascii="Arial" w:hAnsi="Arial" w:cs="Arial"/>
          <w:spacing w:val="-2"/>
          <w:sz w:val="20"/>
          <w:szCs w:val="20"/>
        </w:rPr>
        <w:tab/>
      </w:r>
      <w:r w:rsidRPr="00D04523">
        <w:rPr>
          <w:rFonts w:ascii="Arial" w:hAnsi="Arial" w:cs="Arial"/>
          <w:b/>
          <w:spacing w:val="-2"/>
          <w:sz w:val="20"/>
          <w:szCs w:val="20"/>
        </w:rPr>
        <w:tab/>
        <w:t>4.1.3</w:t>
      </w:r>
      <w:r>
        <w:rPr>
          <w:rFonts w:ascii="Arial" w:hAnsi="Arial" w:cs="Arial"/>
          <w:spacing w:val="-2"/>
          <w:sz w:val="20"/>
          <w:szCs w:val="20"/>
        </w:rPr>
        <w:t xml:space="preserve">      Item 1.3: Cleaning of Culverts by Hands Rate</w:t>
      </w:r>
    </w:p>
    <w:p w14:paraId="1B722D8A" w14:textId="77777777" w:rsidR="002A7567" w:rsidRDefault="002A7567" w:rsidP="002A7567">
      <w:pPr>
        <w:tabs>
          <w:tab w:val="left" w:pos="426"/>
          <w:tab w:val="left" w:pos="709"/>
          <w:tab w:val="center" w:pos="4407"/>
        </w:tabs>
        <w:suppressAutoHyphens/>
        <w:ind w:left="630" w:hanging="630"/>
        <w:jc w:val="both"/>
        <w:rPr>
          <w:rFonts w:ascii="Arial" w:hAnsi="Arial" w:cs="Arial"/>
          <w:spacing w:val="-2"/>
          <w:sz w:val="20"/>
          <w:szCs w:val="20"/>
        </w:rPr>
      </w:pPr>
    </w:p>
    <w:p w14:paraId="0649C69A" w14:textId="77777777" w:rsidR="002A7567" w:rsidRDefault="002A7567" w:rsidP="002A7567">
      <w:pPr>
        <w:tabs>
          <w:tab w:val="center" w:pos="4407"/>
        </w:tabs>
        <w:suppressAutoHyphens/>
        <w:ind w:left="426" w:hanging="630"/>
        <w:jc w:val="both"/>
        <w:rPr>
          <w:rFonts w:ascii="Arial" w:hAnsi="Arial" w:cs="Arial"/>
          <w:spacing w:val="-2"/>
          <w:sz w:val="20"/>
          <w:szCs w:val="20"/>
        </w:rPr>
      </w:pPr>
      <w:r>
        <w:rPr>
          <w:rFonts w:ascii="Arial" w:hAnsi="Arial" w:cs="Arial"/>
          <w:b/>
          <w:spacing w:val="-2"/>
          <w:sz w:val="20"/>
          <w:szCs w:val="20"/>
        </w:rPr>
        <w:t xml:space="preserve">            </w:t>
      </w:r>
      <w:r>
        <w:rPr>
          <w:rFonts w:ascii="Arial" w:hAnsi="Arial" w:cs="Arial"/>
          <w:spacing w:val="-2"/>
          <w:sz w:val="20"/>
          <w:szCs w:val="20"/>
        </w:rPr>
        <w:t>This refers to cleaning and opening of culverts manually using hands. The item shall be paid for each culvert cleaned manually using hands.</w:t>
      </w:r>
    </w:p>
    <w:p w14:paraId="5754AFA7" w14:textId="77777777" w:rsidR="002A7567" w:rsidRDefault="002A7567" w:rsidP="002A7567">
      <w:pPr>
        <w:tabs>
          <w:tab w:val="center" w:pos="4407"/>
        </w:tabs>
        <w:suppressAutoHyphens/>
        <w:ind w:left="426" w:hanging="630"/>
        <w:jc w:val="both"/>
        <w:rPr>
          <w:rFonts w:ascii="Arial" w:hAnsi="Arial" w:cs="Arial"/>
          <w:spacing w:val="-2"/>
          <w:sz w:val="20"/>
          <w:szCs w:val="20"/>
        </w:rPr>
      </w:pPr>
    </w:p>
    <w:p w14:paraId="66E36BDD" w14:textId="77777777" w:rsidR="002A7567" w:rsidRDefault="002A7567" w:rsidP="002A7567">
      <w:pPr>
        <w:tabs>
          <w:tab w:val="left" w:pos="426"/>
          <w:tab w:val="center" w:pos="4407"/>
        </w:tabs>
        <w:suppressAutoHyphens/>
        <w:jc w:val="both"/>
        <w:rPr>
          <w:rFonts w:ascii="Arial" w:hAnsi="Arial" w:cs="Arial"/>
          <w:spacing w:val="-2"/>
          <w:sz w:val="20"/>
          <w:szCs w:val="20"/>
        </w:rPr>
      </w:pPr>
      <w:r>
        <w:rPr>
          <w:rFonts w:ascii="Arial" w:hAnsi="Arial" w:cs="Arial"/>
          <w:spacing w:val="-2"/>
          <w:sz w:val="20"/>
          <w:szCs w:val="20"/>
        </w:rPr>
        <w:t xml:space="preserve">        </w:t>
      </w:r>
    </w:p>
    <w:p w14:paraId="3DADE117" w14:textId="77777777" w:rsidR="002A7567" w:rsidRDefault="002A7567" w:rsidP="002A7567">
      <w:pPr>
        <w:tabs>
          <w:tab w:val="left" w:pos="426"/>
          <w:tab w:val="left" w:pos="709"/>
          <w:tab w:val="center" w:pos="4407"/>
        </w:tabs>
        <w:suppressAutoHyphens/>
        <w:jc w:val="both"/>
        <w:rPr>
          <w:rFonts w:ascii="Arial" w:hAnsi="Arial" w:cs="Arial"/>
          <w:spacing w:val="-2"/>
          <w:sz w:val="20"/>
          <w:szCs w:val="20"/>
        </w:rPr>
      </w:pPr>
      <w:r w:rsidRPr="00683C57">
        <w:rPr>
          <w:rFonts w:ascii="Arial" w:hAnsi="Arial" w:cs="Arial"/>
          <w:b/>
          <w:spacing w:val="-2"/>
          <w:sz w:val="20"/>
          <w:szCs w:val="20"/>
        </w:rPr>
        <w:t xml:space="preserve">             4.1.</w:t>
      </w:r>
      <w:r>
        <w:rPr>
          <w:rFonts w:ascii="Arial" w:hAnsi="Arial" w:cs="Arial"/>
          <w:b/>
          <w:spacing w:val="-2"/>
          <w:sz w:val="20"/>
          <w:szCs w:val="20"/>
        </w:rPr>
        <w:t>4</w:t>
      </w:r>
      <w:r>
        <w:rPr>
          <w:rFonts w:ascii="Arial" w:hAnsi="Arial" w:cs="Arial"/>
          <w:spacing w:val="-2"/>
          <w:sz w:val="20"/>
          <w:szCs w:val="20"/>
        </w:rPr>
        <w:t xml:space="preserve">       Item 1.4: </w:t>
      </w:r>
      <w:r w:rsidRPr="000356C6">
        <w:rPr>
          <w:rFonts w:ascii="Arial" w:hAnsi="Arial" w:cs="Arial"/>
          <w:spacing w:val="-2"/>
          <w:sz w:val="20"/>
          <w:szCs w:val="20"/>
        </w:rPr>
        <w:t>Stand-by Rate</w:t>
      </w:r>
    </w:p>
    <w:p w14:paraId="52A10718" w14:textId="77777777" w:rsidR="002A7567" w:rsidRDefault="002A7567" w:rsidP="002A7567">
      <w:pPr>
        <w:tabs>
          <w:tab w:val="left" w:pos="426"/>
          <w:tab w:val="left" w:pos="709"/>
          <w:tab w:val="center" w:pos="4407"/>
        </w:tabs>
        <w:suppressAutoHyphens/>
        <w:jc w:val="both"/>
        <w:rPr>
          <w:rFonts w:ascii="Arial" w:hAnsi="Arial" w:cs="Arial"/>
          <w:spacing w:val="-2"/>
          <w:sz w:val="20"/>
          <w:szCs w:val="20"/>
        </w:rPr>
      </w:pPr>
    </w:p>
    <w:p w14:paraId="069A1876" w14:textId="77777777" w:rsidR="002A7567" w:rsidRDefault="002A7567" w:rsidP="002A7567">
      <w:pPr>
        <w:tabs>
          <w:tab w:val="center" w:pos="4407"/>
        </w:tabs>
        <w:suppressAutoHyphens/>
        <w:ind w:left="426" w:hanging="630"/>
        <w:jc w:val="both"/>
        <w:rPr>
          <w:rFonts w:ascii="Arial" w:hAnsi="Arial" w:cs="Arial"/>
          <w:spacing w:val="-2"/>
          <w:sz w:val="20"/>
          <w:szCs w:val="20"/>
        </w:rPr>
      </w:pPr>
      <w:r>
        <w:rPr>
          <w:rFonts w:ascii="Arial" w:hAnsi="Arial" w:cs="Arial"/>
          <w:spacing w:val="-2"/>
          <w:sz w:val="20"/>
          <w:szCs w:val="20"/>
        </w:rPr>
        <w:t xml:space="preserve">             This </w:t>
      </w:r>
      <w:r w:rsidRPr="000356C6">
        <w:rPr>
          <w:rFonts w:ascii="Arial" w:hAnsi="Arial" w:cs="Arial"/>
          <w:spacing w:val="-2"/>
          <w:sz w:val="20"/>
          <w:szCs w:val="20"/>
        </w:rPr>
        <w:t>shall be applicable during the annual December break provided that the Contractor is requested to be on stand-by.</w:t>
      </w:r>
    </w:p>
    <w:p w14:paraId="60A91A31" w14:textId="77777777" w:rsidR="002A7567" w:rsidRDefault="002A7567" w:rsidP="002A7567">
      <w:pPr>
        <w:tabs>
          <w:tab w:val="left" w:pos="426"/>
          <w:tab w:val="center" w:pos="4407"/>
        </w:tabs>
        <w:suppressAutoHyphens/>
        <w:jc w:val="both"/>
        <w:rPr>
          <w:rFonts w:ascii="Arial" w:hAnsi="Arial" w:cs="Arial"/>
          <w:spacing w:val="-2"/>
          <w:sz w:val="20"/>
          <w:szCs w:val="20"/>
        </w:rPr>
      </w:pPr>
    </w:p>
    <w:p w14:paraId="525EB3E6" w14:textId="77777777" w:rsidR="002A7567" w:rsidRDefault="002A7567" w:rsidP="002A7567">
      <w:pPr>
        <w:tabs>
          <w:tab w:val="left" w:pos="426"/>
          <w:tab w:val="left" w:pos="709"/>
          <w:tab w:val="center" w:pos="4407"/>
        </w:tabs>
        <w:suppressAutoHyphens/>
        <w:jc w:val="both"/>
        <w:rPr>
          <w:rFonts w:ascii="Arial" w:hAnsi="Arial" w:cs="Arial"/>
          <w:spacing w:val="-2"/>
          <w:sz w:val="20"/>
          <w:szCs w:val="20"/>
        </w:rPr>
      </w:pPr>
      <w:r w:rsidRPr="00683C57">
        <w:rPr>
          <w:rFonts w:ascii="Arial" w:hAnsi="Arial" w:cs="Arial"/>
          <w:b/>
          <w:spacing w:val="-2"/>
          <w:sz w:val="20"/>
          <w:szCs w:val="20"/>
        </w:rPr>
        <w:t xml:space="preserve">             4.1.</w:t>
      </w:r>
      <w:r>
        <w:rPr>
          <w:rFonts w:ascii="Arial" w:hAnsi="Arial" w:cs="Arial"/>
          <w:b/>
          <w:spacing w:val="-2"/>
          <w:sz w:val="20"/>
          <w:szCs w:val="20"/>
        </w:rPr>
        <w:t>5</w:t>
      </w:r>
      <w:r>
        <w:rPr>
          <w:rFonts w:ascii="Arial" w:hAnsi="Arial" w:cs="Arial"/>
          <w:spacing w:val="-2"/>
          <w:sz w:val="20"/>
          <w:szCs w:val="20"/>
        </w:rPr>
        <w:t xml:space="preserve">       Item 1.5: Cleaning of level crossings by Hands Rate</w:t>
      </w:r>
    </w:p>
    <w:p w14:paraId="16286030" w14:textId="77777777" w:rsidR="002A7567" w:rsidRDefault="002A7567" w:rsidP="002A7567">
      <w:pPr>
        <w:tabs>
          <w:tab w:val="left" w:pos="426"/>
          <w:tab w:val="left" w:pos="709"/>
          <w:tab w:val="center" w:pos="4407"/>
        </w:tabs>
        <w:suppressAutoHyphens/>
        <w:ind w:left="630" w:hanging="630"/>
        <w:jc w:val="both"/>
        <w:rPr>
          <w:rFonts w:ascii="Arial" w:hAnsi="Arial" w:cs="Arial"/>
          <w:spacing w:val="-2"/>
          <w:sz w:val="20"/>
          <w:szCs w:val="20"/>
        </w:rPr>
      </w:pPr>
    </w:p>
    <w:p w14:paraId="25FEDEEA" w14:textId="77777777" w:rsidR="002A7567" w:rsidRDefault="002A7567" w:rsidP="002A7567">
      <w:pPr>
        <w:tabs>
          <w:tab w:val="center" w:pos="4407"/>
        </w:tabs>
        <w:suppressAutoHyphens/>
        <w:ind w:left="426" w:hanging="630"/>
        <w:jc w:val="both"/>
        <w:rPr>
          <w:rFonts w:ascii="Arial" w:hAnsi="Arial" w:cs="Arial"/>
          <w:spacing w:val="-2"/>
          <w:sz w:val="20"/>
          <w:szCs w:val="20"/>
        </w:rPr>
      </w:pPr>
      <w:r>
        <w:rPr>
          <w:rFonts w:ascii="Arial" w:hAnsi="Arial" w:cs="Arial"/>
          <w:spacing w:val="-2"/>
          <w:sz w:val="20"/>
          <w:szCs w:val="20"/>
        </w:rPr>
        <w:tab/>
        <w:t xml:space="preserve">This refers to cleaning and opening of level crossings manually using hands. The item shall be paid for each level crossing cleaned manually using hands. </w:t>
      </w:r>
    </w:p>
    <w:p w14:paraId="3DBA89CE" w14:textId="77777777" w:rsidR="002A7567" w:rsidRDefault="002A7567" w:rsidP="002A7567">
      <w:pPr>
        <w:tabs>
          <w:tab w:val="center" w:pos="4407"/>
        </w:tabs>
        <w:suppressAutoHyphens/>
        <w:ind w:left="426" w:hanging="630"/>
        <w:jc w:val="both"/>
        <w:rPr>
          <w:rFonts w:ascii="Arial" w:hAnsi="Arial" w:cs="Arial"/>
          <w:spacing w:val="-2"/>
          <w:sz w:val="20"/>
          <w:szCs w:val="20"/>
        </w:rPr>
      </w:pPr>
    </w:p>
    <w:p w14:paraId="384572A9" w14:textId="77777777" w:rsidR="002A7567" w:rsidRDefault="002A7567" w:rsidP="002A7567">
      <w:pPr>
        <w:tabs>
          <w:tab w:val="left" w:pos="426"/>
          <w:tab w:val="center" w:pos="4407"/>
        </w:tabs>
        <w:suppressAutoHyphens/>
        <w:ind w:left="426" w:hanging="630"/>
        <w:jc w:val="both"/>
        <w:rPr>
          <w:rFonts w:ascii="Arial" w:hAnsi="Arial" w:cs="Arial"/>
          <w:spacing w:val="-2"/>
          <w:sz w:val="20"/>
          <w:szCs w:val="20"/>
        </w:rPr>
      </w:pPr>
    </w:p>
    <w:p w14:paraId="5B4C9A87" w14:textId="77777777" w:rsidR="002A7567" w:rsidRPr="0085651F" w:rsidRDefault="002A7567" w:rsidP="002A7567">
      <w:pPr>
        <w:numPr>
          <w:ilvl w:val="1"/>
          <w:numId w:val="18"/>
        </w:numPr>
        <w:tabs>
          <w:tab w:val="left" w:pos="284"/>
        </w:tabs>
        <w:suppressAutoHyphens/>
        <w:jc w:val="both"/>
        <w:rPr>
          <w:rFonts w:ascii="Arial" w:hAnsi="Arial" w:cs="Arial"/>
          <w:b/>
          <w:spacing w:val="-2"/>
          <w:sz w:val="20"/>
          <w:szCs w:val="20"/>
        </w:rPr>
      </w:pPr>
      <w:r w:rsidRPr="00AE0208">
        <w:rPr>
          <w:rFonts w:ascii="Arial" w:hAnsi="Arial" w:cs="Arial"/>
          <w:b/>
          <w:spacing w:val="-2"/>
          <w:sz w:val="20"/>
          <w:szCs w:val="20"/>
        </w:rPr>
        <w:t>Item</w:t>
      </w:r>
      <w:r w:rsidRPr="0085651F">
        <w:rPr>
          <w:rFonts w:ascii="Arial" w:hAnsi="Arial" w:cs="Arial"/>
          <w:b/>
          <w:spacing w:val="-2"/>
          <w:sz w:val="20"/>
          <w:szCs w:val="20"/>
        </w:rPr>
        <w:t xml:space="preserve"> </w:t>
      </w:r>
      <w:r w:rsidRPr="00AE0208">
        <w:rPr>
          <w:rFonts w:ascii="Arial" w:hAnsi="Arial" w:cs="Arial"/>
          <w:b/>
          <w:spacing w:val="-2"/>
          <w:sz w:val="20"/>
          <w:szCs w:val="20"/>
        </w:rPr>
        <w:t>2</w:t>
      </w:r>
      <w:r w:rsidRPr="0085651F">
        <w:rPr>
          <w:rFonts w:ascii="Arial" w:hAnsi="Arial" w:cs="Arial"/>
          <w:b/>
          <w:spacing w:val="-2"/>
          <w:sz w:val="20"/>
          <w:szCs w:val="20"/>
        </w:rPr>
        <w:t xml:space="preserve"> Overtime</w:t>
      </w:r>
    </w:p>
    <w:p w14:paraId="24D124C8" w14:textId="77777777" w:rsidR="002A7567" w:rsidRPr="004C4BAA" w:rsidRDefault="002A7567" w:rsidP="002A7567">
      <w:pPr>
        <w:widowControl w:val="0"/>
        <w:tabs>
          <w:tab w:val="left" w:pos="709"/>
          <w:tab w:val="left" w:pos="1440"/>
          <w:tab w:val="left" w:pos="2098"/>
        </w:tabs>
        <w:suppressAutoHyphens/>
        <w:ind w:left="709"/>
        <w:jc w:val="both"/>
        <w:rPr>
          <w:rFonts w:ascii="Arial" w:hAnsi="Arial" w:cs="Arial"/>
          <w:snapToGrid w:val="0"/>
          <w:sz w:val="20"/>
          <w:szCs w:val="20"/>
          <w:lang w:val="en-ZA" w:eastAsia="en-US"/>
        </w:rPr>
      </w:pPr>
    </w:p>
    <w:p w14:paraId="067CCA2D" w14:textId="77777777" w:rsidR="002A7567" w:rsidRPr="004C4BAA" w:rsidRDefault="002A7567" w:rsidP="002A7567">
      <w:pPr>
        <w:widowControl w:val="0"/>
        <w:tabs>
          <w:tab w:val="left" w:pos="426"/>
        </w:tabs>
        <w:suppressAutoHyphens/>
        <w:ind w:left="709" w:hanging="425"/>
        <w:jc w:val="both"/>
        <w:rPr>
          <w:rFonts w:ascii="Arial" w:hAnsi="Arial" w:cs="Arial"/>
          <w:snapToGrid w:val="0"/>
          <w:sz w:val="20"/>
          <w:szCs w:val="20"/>
          <w:lang w:val="en-ZA" w:eastAsia="en-US"/>
        </w:rPr>
      </w:pPr>
      <w:r w:rsidRPr="00683C57">
        <w:rPr>
          <w:rFonts w:ascii="Arial" w:hAnsi="Arial" w:cs="Arial"/>
          <w:b/>
          <w:snapToGrid w:val="0"/>
          <w:sz w:val="20"/>
          <w:szCs w:val="20"/>
          <w:lang w:val="en-ZA" w:eastAsia="en-US"/>
        </w:rPr>
        <w:t xml:space="preserve">       4.2.1</w:t>
      </w:r>
      <w:r>
        <w:rPr>
          <w:rFonts w:ascii="Arial" w:hAnsi="Arial" w:cs="Arial"/>
          <w:snapToGrid w:val="0"/>
          <w:sz w:val="20"/>
          <w:szCs w:val="20"/>
          <w:lang w:val="en-ZA" w:eastAsia="en-US"/>
        </w:rPr>
        <w:t xml:space="preserve"> </w:t>
      </w:r>
      <w:r w:rsidRPr="004C4BAA">
        <w:rPr>
          <w:rFonts w:ascii="Arial" w:hAnsi="Arial" w:cs="Arial"/>
          <w:snapToGrid w:val="0"/>
          <w:sz w:val="20"/>
          <w:szCs w:val="20"/>
          <w:lang w:val="en-ZA" w:eastAsia="en-US"/>
        </w:rPr>
        <w:t xml:space="preserve">Item </w:t>
      </w:r>
      <w:r>
        <w:rPr>
          <w:rFonts w:ascii="Arial" w:hAnsi="Arial" w:cs="Arial"/>
          <w:snapToGrid w:val="0"/>
          <w:sz w:val="20"/>
          <w:szCs w:val="20"/>
          <w:lang w:val="en-ZA" w:eastAsia="en-US"/>
        </w:rPr>
        <w:t>2</w:t>
      </w:r>
      <w:r w:rsidRPr="004C4BAA">
        <w:rPr>
          <w:rFonts w:ascii="Arial" w:hAnsi="Arial" w:cs="Arial"/>
          <w:snapToGrid w:val="0"/>
          <w:sz w:val="20"/>
          <w:szCs w:val="20"/>
          <w:lang w:val="en-ZA" w:eastAsia="en-US"/>
        </w:rPr>
        <w:t xml:space="preserve">.1 </w:t>
      </w:r>
      <w:r>
        <w:rPr>
          <w:rFonts w:ascii="Arial" w:hAnsi="Arial" w:cs="Arial"/>
          <w:snapToGrid w:val="0"/>
          <w:sz w:val="20"/>
          <w:szCs w:val="20"/>
          <w:lang w:val="en-ZA" w:eastAsia="en-US"/>
        </w:rPr>
        <w:t xml:space="preserve">Normal </w:t>
      </w:r>
      <w:r w:rsidRPr="004C4BAA">
        <w:rPr>
          <w:rFonts w:ascii="Arial" w:hAnsi="Arial" w:cs="Arial"/>
          <w:snapToGrid w:val="0"/>
          <w:sz w:val="20"/>
          <w:szCs w:val="20"/>
          <w:lang w:val="en-ZA" w:eastAsia="en-US"/>
        </w:rPr>
        <w:t>Overtime</w:t>
      </w:r>
    </w:p>
    <w:p w14:paraId="7C64D8B1" w14:textId="77777777" w:rsidR="002A7567" w:rsidRPr="004C4BAA" w:rsidRDefault="002A7567" w:rsidP="002A7567">
      <w:pPr>
        <w:widowControl w:val="0"/>
        <w:tabs>
          <w:tab w:val="left" w:pos="709"/>
        </w:tabs>
        <w:suppressAutoHyphens/>
        <w:ind w:left="709"/>
        <w:jc w:val="both"/>
        <w:rPr>
          <w:rFonts w:ascii="Arial" w:hAnsi="Arial" w:cs="Arial"/>
          <w:snapToGrid w:val="0"/>
          <w:sz w:val="20"/>
          <w:szCs w:val="20"/>
          <w:lang w:val="en-ZA" w:eastAsia="en-US"/>
        </w:rPr>
      </w:pPr>
    </w:p>
    <w:p w14:paraId="43D9EEEB" w14:textId="77777777" w:rsidR="002A7567" w:rsidRPr="004C4BAA" w:rsidRDefault="002A7567" w:rsidP="002A7567">
      <w:pPr>
        <w:widowControl w:val="0"/>
        <w:suppressAutoHyphens/>
        <w:ind w:left="426"/>
        <w:jc w:val="both"/>
        <w:rPr>
          <w:rFonts w:ascii="Arial" w:hAnsi="Arial" w:cs="Arial"/>
          <w:snapToGrid w:val="0"/>
          <w:sz w:val="20"/>
          <w:szCs w:val="20"/>
          <w:lang w:val="en-ZA" w:eastAsia="en-US"/>
        </w:rPr>
      </w:pPr>
      <w:r w:rsidRPr="004C4BAA">
        <w:rPr>
          <w:rFonts w:ascii="Arial" w:hAnsi="Arial" w:cs="Arial"/>
          <w:snapToGrid w:val="0"/>
          <w:sz w:val="20"/>
          <w:szCs w:val="20"/>
          <w:lang w:val="en-ZA" w:eastAsia="en-US"/>
        </w:rPr>
        <w:t xml:space="preserve">Only approved overtime agreed between the Project Manager, Depot and </w:t>
      </w:r>
      <w:r w:rsidRPr="004C4BAA">
        <w:rPr>
          <w:rFonts w:ascii="Arial" w:hAnsi="Arial" w:cs="Arial"/>
          <w:i/>
          <w:snapToGrid w:val="0"/>
          <w:sz w:val="20"/>
          <w:szCs w:val="20"/>
          <w:lang w:val="en-ZA" w:eastAsia="en-US"/>
        </w:rPr>
        <w:t>Contractor</w:t>
      </w:r>
      <w:r w:rsidRPr="004C4BAA">
        <w:rPr>
          <w:rFonts w:ascii="Arial" w:hAnsi="Arial" w:cs="Arial"/>
          <w:snapToGrid w:val="0"/>
          <w:sz w:val="20"/>
          <w:szCs w:val="20"/>
          <w:lang w:val="en-ZA" w:eastAsia="en-US"/>
        </w:rPr>
        <w:t xml:space="preserve"> shall be paid. No overtime shall be paid due to </w:t>
      </w:r>
      <w:r w:rsidRPr="004C4BAA">
        <w:rPr>
          <w:rFonts w:ascii="Arial" w:hAnsi="Arial" w:cs="Arial"/>
          <w:i/>
          <w:snapToGrid w:val="0"/>
          <w:sz w:val="20"/>
          <w:szCs w:val="20"/>
          <w:lang w:val="en-ZA" w:eastAsia="en-US"/>
        </w:rPr>
        <w:t>Contractor</w:t>
      </w:r>
      <w:r w:rsidRPr="004C4BAA">
        <w:rPr>
          <w:rFonts w:ascii="Arial" w:hAnsi="Arial" w:cs="Arial"/>
          <w:snapToGrid w:val="0"/>
          <w:sz w:val="20"/>
          <w:szCs w:val="20"/>
          <w:lang w:val="en-ZA" w:eastAsia="en-US"/>
        </w:rPr>
        <w:t xml:space="preserve"> related issues i.e. productivity related or </w:t>
      </w:r>
      <w:r w:rsidRPr="004C4BAA">
        <w:rPr>
          <w:rFonts w:ascii="Arial" w:hAnsi="Arial" w:cs="Arial"/>
          <w:i/>
          <w:snapToGrid w:val="0"/>
          <w:sz w:val="20"/>
          <w:szCs w:val="20"/>
          <w:lang w:val="en-ZA" w:eastAsia="en-US"/>
        </w:rPr>
        <w:t>Contractor</w:t>
      </w:r>
      <w:r w:rsidRPr="004C4BAA">
        <w:rPr>
          <w:rFonts w:ascii="Arial" w:hAnsi="Arial" w:cs="Arial"/>
          <w:snapToGrid w:val="0"/>
          <w:sz w:val="20"/>
          <w:szCs w:val="20"/>
          <w:lang w:val="en-ZA" w:eastAsia="en-US"/>
        </w:rPr>
        <w:t xml:space="preserve"> working extra hours to catch-up on daily targets and availability.</w:t>
      </w:r>
      <w:r w:rsidRPr="004C4BAA">
        <w:rPr>
          <w:rFonts w:ascii="Arial" w:hAnsi="Arial" w:cs="Arial"/>
          <w:snapToGrid w:val="0"/>
          <w:sz w:val="20"/>
          <w:szCs w:val="20"/>
          <w:lang w:val="en-ZA" w:eastAsia="en-US"/>
        </w:rPr>
        <w:tab/>
      </w:r>
    </w:p>
    <w:p w14:paraId="1AAF8783" w14:textId="77777777" w:rsidR="002A7567" w:rsidRPr="004C4BAA" w:rsidRDefault="002A7567" w:rsidP="002A7567">
      <w:pPr>
        <w:widowControl w:val="0"/>
        <w:tabs>
          <w:tab w:val="left" w:pos="709"/>
        </w:tabs>
        <w:suppressAutoHyphens/>
        <w:ind w:left="709"/>
        <w:jc w:val="both"/>
        <w:rPr>
          <w:rFonts w:ascii="Arial" w:hAnsi="Arial" w:cs="Arial"/>
          <w:snapToGrid w:val="0"/>
          <w:sz w:val="20"/>
          <w:szCs w:val="20"/>
          <w:lang w:val="en-ZA" w:eastAsia="en-US"/>
        </w:rPr>
      </w:pPr>
    </w:p>
    <w:p w14:paraId="5AEE73C5" w14:textId="77777777" w:rsidR="002A7567" w:rsidRDefault="002A7567" w:rsidP="002A7567">
      <w:pPr>
        <w:widowControl w:val="0"/>
        <w:tabs>
          <w:tab w:val="left" w:pos="426"/>
          <w:tab w:val="left" w:pos="1440"/>
          <w:tab w:val="left" w:pos="2098"/>
        </w:tabs>
        <w:suppressAutoHyphens/>
        <w:ind w:left="426"/>
        <w:jc w:val="both"/>
        <w:rPr>
          <w:rFonts w:ascii="Arial" w:hAnsi="Arial" w:cs="Arial"/>
          <w:snapToGrid w:val="0"/>
          <w:sz w:val="20"/>
          <w:szCs w:val="20"/>
          <w:lang w:val="en-ZA" w:eastAsia="en-US"/>
        </w:rPr>
      </w:pPr>
      <w:r w:rsidRPr="004C4BAA">
        <w:rPr>
          <w:rFonts w:ascii="Arial" w:hAnsi="Arial" w:cs="Arial"/>
          <w:snapToGrid w:val="0"/>
          <w:sz w:val="20"/>
          <w:szCs w:val="20"/>
          <w:lang w:val="en-ZA" w:eastAsia="en-US"/>
        </w:rPr>
        <w:t xml:space="preserve">Overtime payments will be made for occupation time during weekdays (Monday to Friday) in excess of the hours of maximum occupation time (TOM) of 8 (eight) hours per day.  </w:t>
      </w:r>
    </w:p>
    <w:p w14:paraId="08DC3BD7" w14:textId="77777777" w:rsidR="002A7567" w:rsidRPr="004C4BAA" w:rsidRDefault="002A7567" w:rsidP="002A7567">
      <w:pPr>
        <w:widowControl w:val="0"/>
        <w:tabs>
          <w:tab w:val="left" w:pos="0"/>
          <w:tab w:val="left" w:pos="709"/>
          <w:tab w:val="left" w:pos="1440"/>
          <w:tab w:val="left" w:pos="2098"/>
        </w:tabs>
        <w:suppressAutoHyphens/>
        <w:jc w:val="both"/>
        <w:rPr>
          <w:rFonts w:ascii="Arial" w:hAnsi="Arial" w:cs="Arial"/>
          <w:snapToGrid w:val="0"/>
          <w:sz w:val="20"/>
          <w:szCs w:val="20"/>
          <w:lang w:val="en-ZA" w:eastAsia="en-US"/>
        </w:rPr>
      </w:pPr>
    </w:p>
    <w:p w14:paraId="03F05078" w14:textId="77777777" w:rsidR="002A7567" w:rsidRDefault="002A7567" w:rsidP="002A7567">
      <w:pPr>
        <w:widowControl w:val="0"/>
        <w:tabs>
          <w:tab w:val="left" w:pos="0"/>
          <w:tab w:val="left" w:pos="709"/>
          <w:tab w:val="left" w:pos="1440"/>
          <w:tab w:val="left" w:pos="2098"/>
        </w:tabs>
        <w:suppressAutoHyphens/>
        <w:jc w:val="both"/>
        <w:rPr>
          <w:rFonts w:ascii="Arial" w:hAnsi="Arial" w:cs="Arial"/>
          <w:snapToGrid w:val="0"/>
          <w:sz w:val="20"/>
          <w:szCs w:val="20"/>
          <w:lang w:val="en-ZA" w:eastAsia="en-US"/>
        </w:rPr>
      </w:pPr>
    </w:p>
    <w:p w14:paraId="7B69C65A" w14:textId="77777777" w:rsidR="00051853" w:rsidRPr="004C4BAA" w:rsidRDefault="00051853" w:rsidP="002A7567">
      <w:pPr>
        <w:widowControl w:val="0"/>
        <w:tabs>
          <w:tab w:val="left" w:pos="0"/>
          <w:tab w:val="left" w:pos="709"/>
          <w:tab w:val="left" w:pos="1440"/>
          <w:tab w:val="left" w:pos="2098"/>
        </w:tabs>
        <w:suppressAutoHyphens/>
        <w:jc w:val="both"/>
        <w:rPr>
          <w:rFonts w:ascii="Arial" w:hAnsi="Arial" w:cs="Arial"/>
          <w:snapToGrid w:val="0"/>
          <w:sz w:val="20"/>
          <w:szCs w:val="20"/>
          <w:lang w:val="en-ZA" w:eastAsia="en-US"/>
        </w:rPr>
      </w:pPr>
    </w:p>
    <w:p w14:paraId="354BC943" w14:textId="77777777" w:rsidR="002A7567" w:rsidRPr="004C4BAA" w:rsidRDefault="002A7567" w:rsidP="002A7567">
      <w:pPr>
        <w:widowControl w:val="0"/>
        <w:tabs>
          <w:tab w:val="left" w:pos="426"/>
          <w:tab w:val="left" w:pos="1440"/>
          <w:tab w:val="left" w:pos="2098"/>
        </w:tabs>
        <w:suppressAutoHyphens/>
        <w:ind w:left="426"/>
        <w:jc w:val="both"/>
        <w:rPr>
          <w:rFonts w:ascii="Arial" w:hAnsi="Arial" w:cs="Arial"/>
          <w:snapToGrid w:val="0"/>
          <w:sz w:val="20"/>
          <w:szCs w:val="20"/>
          <w:lang w:val="en-ZA" w:eastAsia="en-US"/>
        </w:rPr>
      </w:pPr>
      <w:r>
        <w:rPr>
          <w:rFonts w:ascii="Arial" w:hAnsi="Arial" w:cs="Arial"/>
          <w:snapToGrid w:val="0"/>
          <w:sz w:val="20"/>
          <w:szCs w:val="20"/>
          <w:lang w:val="en-ZA" w:eastAsia="en-US"/>
        </w:rPr>
        <w:lastRenderedPageBreak/>
        <w:t xml:space="preserve">    </w:t>
      </w:r>
      <w:r w:rsidRPr="00683C57">
        <w:rPr>
          <w:rFonts w:ascii="Arial" w:hAnsi="Arial" w:cs="Arial"/>
          <w:b/>
          <w:snapToGrid w:val="0"/>
          <w:sz w:val="20"/>
          <w:szCs w:val="20"/>
          <w:lang w:val="en-ZA" w:eastAsia="en-US"/>
        </w:rPr>
        <w:t>4.2.2</w:t>
      </w:r>
      <w:r>
        <w:rPr>
          <w:rFonts w:ascii="Arial" w:hAnsi="Arial" w:cs="Arial"/>
          <w:snapToGrid w:val="0"/>
          <w:sz w:val="20"/>
          <w:szCs w:val="20"/>
          <w:lang w:val="en-ZA" w:eastAsia="en-US"/>
        </w:rPr>
        <w:t xml:space="preserve"> Item</w:t>
      </w:r>
      <w:r w:rsidRPr="004C4BAA">
        <w:rPr>
          <w:rFonts w:ascii="Arial" w:hAnsi="Arial" w:cs="Arial"/>
          <w:snapToGrid w:val="0"/>
          <w:sz w:val="20"/>
          <w:szCs w:val="20"/>
          <w:lang w:val="en-ZA" w:eastAsia="en-US"/>
        </w:rPr>
        <w:t xml:space="preserve"> </w:t>
      </w:r>
      <w:r>
        <w:rPr>
          <w:rFonts w:ascii="Arial" w:hAnsi="Arial" w:cs="Arial"/>
          <w:snapToGrid w:val="0"/>
          <w:sz w:val="20"/>
          <w:szCs w:val="20"/>
          <w:lang w:val="en-ZA" w:eastAsia="en-US"/>
        </w:rPr>
        <w:t>2</w:t>
      </w:r>
      <w:r w:rsidRPr="004C4BAA">
        <w:rPr>
          <w:rFonts w:ascii="Arial" w:hAnsi="Arial" w:cs="Arial"/>
          <w:snapToGrid w:val="0"/>
          <w:sz w:val="20"/>
          <w:szCs w:val="20"/>
          <w:lang w:val="en-ZA" w:eastAsia="en-US"/>
        </w:rPr>
        <w:t>.2</w:t>
      </w:r>
      <w:r>
        <w:rPr>
          <w:rFonts w:ascii="Arial" w:hAnsi="Arial" w:cs="Arial"/>
          <w:snapToGrid w:val="0"/>
          <w:sz w:val="20"/>
          <w:szCs w:val="20"/>
          <w:lang w:val="en-ZA" w:eastAsia="en-US"/>
        </w:rPr>
        <w:t xml:space="preserve"> Saturday Overtime</w:t>
      </w:r>
    </w:p>
    <w:p w14:paraId="3774D5A0" w14:textId="77777777" w:rsidR="002A7567" w:rsidRPr="004C4BAA" w:rsidRDefault="002A7567" w:rsidP="002A7567">
      <w:pPr>
        <w:widowControl w:val="0"/>
        <w:tabs>
          <w:tab w:val="left" w:pos="426"/>
          <w:tab w:val="left" w:pos="1440"/>
          <w:tab w:val="left" w:pos="2098"/>
        </w:tabs>
        <w:suppressAutoHyphens/>
        <w:ind w:left="426"/>
        <w:jc w:val="both"/>
        <w:rPr>
          <w:rFonts w:ascii="Arial" w:hAnsi="Arial" w:cs="Arial"/>
          <w:snapToGrid w:val="0"/>
          <w:sz w:val="20"/>
          <w:szCs w:val="20"/>
          <w:lang w:val="en-ZA" w:eastAsia="en-US"/>
        </w:rPr>
      </w:pPr>
    </w:p>
    <w:p w14:paraId="18341D24" w14:textId="77777777" w:rsidR="002A7567" w:rsidRPr="004C4BAA" w:rsidRDefault="002A7567" w:rsidP="002A7567">
      <w:pPr>
        <w:widowControl w:val="0"/>
        <w:tabs>
          <w:tab w:val="left" w:pos="426"/>
          <w:tab w:val="left" w:pos="1440"/>
          <w:tab w:val="left" w:pos="2098"/>
        </w:tabs>
        <w:suppressAutoHyphens/>
        <w:ind w:left="426"/>
        <w:jc w:val="both"/>
        <w:rPr>
          <w:rFonts w:ascii="Arial" w:hAnsi="Arial" w:cs="Arial"/>
          <w:snapToGrid w:val="0"/>
          <w:sz w:val="20"/>
          <w:szCs w:val="20"/>
          <w:lang w:val="en-ZA" w:eastAsia="en-US"/>
        </w:rPr>
      </w:pPr>
      <w:r w:rsidRPr="004C4BAA">
        <w:rPr>
          <w:rFonts w:ascii="Arial" w:hAnsi="Arial" w:cs="Arial"/>
          <w:snapToGrid w:val="0"/>
          <w:sz w:val="20"/>
          <w:szCs w:val="20"/>
          <w:lang w:val="en-ZA" w:eastAsia="en-US"/>
        </w:rPr>
        <w:t>Overtime payment will also be made for work performed on a Saturday when in excess of 5 consecutive days out of every 7 days or in excess of 10 consecutive days out of every 14 days.</w:t>
      </w:r>
    </w:p>
    <w:p w14:paraId="224EA288"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p>
    <w:p w14:paraId="3DBDF494" w14:textId="77777777" w:rsidR="002A7567" w:rsidRDefault="002A7567" w:rsidP="002A7567">
      <w:pPr>
        <w:widowControl w:val="0"/>
        <w:tabs>
          <w:tab w:val="left" w:pos="426"/>
          <w:tab w:val="left" w:pos="1440"/>
          <w:tab w:val="left" w:pos="2098"/>
        </w:tabs>
        <w:suppressAutoHyphens/>
        <w:ind w:left="426"/>
        <w:jc w:val="both"/>
        <w:rPr>
          <w:rFonts w:ascii="Arial" w:hAnsi="Arial" w:cs="Arial"/>
          <w:snapToGrid w:val="0"/>
          <w:sz w:val="20"/>
          <w:szCs w:val="20"/>
          <w:lang w:val="en-ZA" w:eastAsia="en-US"/>
        </w:rPr>
      </w:pPr>
    </w:p>
    <w:p w14:paraId="3B5C9BF2" w14:textId="77777777" w:rsidR="002A7567" w:rsidRPr="004C4BAA" w:rsidRDefault="002A7567" w:rsidP="002A7567">
      <w:pPr>
        <w:widowControl w:val="0"/>
        <w:tabs>
          <w:tab w:val="left" w:pos="426"/>
          <w:tab w:val="left" w:pos="1440"/>
          <w:tab w:val="left" w:pos="2098"/>
        </w:tabs>
        <w:suppressAutoHyphens/>
        <w:ind w:left="426"/>
        <w:jc w:val="both"/>
        <w:rPr>
          <w:rFonts w:ascii="Arial" w:hAnsi="Arial" w:cs="Arial"/>
          <w:snapToGrid w:val="0"/>
          <w:sz w:val="20"/>
          <w:szCs w:val="20"/>
          <w:lang w:val="en-ZA" w:eastAsia="en-US"/>
        </w:rPr>
      </w:pPr>
      <w:r w:rsidRPr="004C4BAA">
        <w:rPr>
          <w:rFonts w:ascii="Arial" w:hAnsi="Arial" w:cs="Arial"/>
          <w:snapToGrid w:val="0"/>
          <w:sz w:val="20"/>
          <w:szCs w:val="20"/>
          <w:lang w:val="en-ZA" w:eastAsia="en-US"/>
        </w:rPr>
        <w:t xml:space="preserve">Overtime payment will also be made for work performed on a Saturday shift day when work is </w:t>
      </w:r>
      <w:r>
        <w:rPr>
          <w:rFonts w:ascii="Arial" w:hAnsi="Arial" w:cs="Arial"/>
          <w:snapToGrid w:val="0"/>
          <w:sz w:val="20"/>
          <w:szCs w:val="20"/>
          <w:lang w:val="en-ZA" w:eastAsia="en-US"/>
        </w:rPr>
        <w:t xml:space="preserve">    </w:t>
      </w:r>
      <w:r w:rsidRPr="004C4BAA">
        <w:rPr>
          <w:rFonts w:ascii="Arial" w:hAnsi="Arial" w:cs="Arial"/>
          <w:snapToGrid w:val="0"/>
          <w:sz w:val="20"/>
          <w:szCs w:val="20"/>
          <w:lang w:val="en-ZA" w:eastAsia="en-US"/>
        </w:rPr>
        <w:t>performed in excess of 8 hours for the day.</w:t>
      </w:r>
    </w:p>
    <w:p w14:paraId="6AD76602"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p>
    <w:p w14:paraId="6471456C" w14:textId="77777777" w:rsidR="002A7567" w:rsidRPr="004C4BAA" w:rsidRDefault="002A7567" w:rsidP="002A7567">
      <w:pPr>
        <w:widowControl w:val="0"/>
        <w:tabs>
          <w:tab w:val="left" w:pos="426"/>
          <w:tab w:val="left" w:pos="1440"/>
          <w:tab w:val="left" w:pos="2098"/>
        </w:tabs>
        <w:suppressAutoHyphens/>
        <w:ind w:left="426"/>
        <w:jc w:val="both"/>
        <w:rPr>
          <w:rFonts w:ascii="Arial" w:hAnsi="Arial" w:cs="Arial"/>
          <w:snapToGrid w:val="0"/>
          <w:sz w:val="20"/>
          <w:szCs w:val="20"/>
          <w:lang w:val="en-ZA" w:eastAsia="en-US"/>
        </w:rPr>
      </w:pPr>
      <w:r>
        <w:rPr>
          <w:rFonts w:ascii="Arial" w:hAnsi="Arial" w:cs="Arial"/>
          <w:snapToGrid w:val="0"/>
          <w:sz w:val="20"/>
          <w:szCs w:val="20"/>
          <w:lang w:val="en-ZA" w:eastAsia="en-US"/>
        </w:rPr>
        <w:t>Only the</w:t>
      </w:r>
      <w:r w:rsidRPr="004C4BAA">
        <w:rPr>
          <w:rFonts w:ascii="Arial" w:hAnsi="Arial" w:cs="Arial"/>
          <w:snapToGrid w:val="0"/>
          <w:sz w:val="20"/>
          <w:szCs w:val="20"/>
          <w:lang w:val="en-ZA" w:eastAsia="en-US"/>
        </w:rPr>
        <w:t xml:space="preserve"> occupation time allocated will be considered for the calculation of overtime. This implies excludin</w:t>
      </w:r>
      <w:r>
        <w:rPr>
          <w:rFonts w:ascii="Arial" w:hAnsi="Arial" w:cs="Arial"/>
          <w:snapToGrid w:val="0"/>
          <w:sz w:val="20"/>
          <w:szCs w:val="20"/>
          <w:lang w:val="en-ZA" w:eastAsia="en-US"/>
        </w:rPr>
        <w:t xml:space="preserve">g preparation time outside of the 8 hours occupation </w:t>
      </w:r>
      <w:r w:rsidRPr="004C4BAA">
        <w:rPr>
          <w:rFonts w:ascii="Arial" w:hAnsi="Arial" w:cs="Arial"/>
          <w:snapToGrid w:val="0"/>
          <w:sz w:val="20"/>
          <w:szCs w:val="20"/>
          <w:lang w:val="en-ZA" w:eastAsia="en-US"/>
        </w:rPr>
        <w:t>time.</w:t>
      </w:r>
    </w:p>
    <w:p w14:paraId="6881333F"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p>
    <w:p w14:paraId="3F97F11F"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r>
        <w:rPr>
          <w:rFonts w:ascii="Arial" w:hAnsi="Arial" w:cs="Arial"/>
          <w:snapToGrid w:val="0"/>
          <w:sz w:val="20"/>
          <w:szCs w:val="20"/>
          <w:lang w:val="en-ZA" w:eastAsia="en-US"/>
        </w:rPr>
        <w:t xml:space="preserve">    </w:t>
      </w:r>
      <w:r w:rsidRPr="00683C57">
        <w:rPr>
          <w:rFonts w:ascii="Arial" w:hAnsi="Arial" w:cs="Arial"/>
          <w:b/>
          <w:snapToGrid w:val="0"/>
          <w:sz w:val="20"/>
          <w:szCs w:val="20"/>
          <w:lang w:val="en-ZA" w:eastAsia="en-US"/>
        </w:rPr>
        <w:t>4.2.3</w:t>
      </w:r>
      <w:r>
        <w:rPr>
          <w:rFonts w:ascii="Arial" w:hAnsi="Arial" w:cs="Arial"/>
          <w:snapToGrid w:val="0"/>
          <w:sz w:val="20"/>
          <w:szCs w:val="20"/>
          <w:lang w:val="en-ZA" w:eastAsia="en-US"/>
        </w:rPr>
        <w:t xml:space="preserve"> </w:t>
      </w:r>
      <w:r w:rsidRPr="004C4BAA">
        <w:rPr>
          <w:rFonts w:ascii="Arial" w:hAnsi="Arial" w:cs="Arial"/>
          <w:snapToGrid w:val="0"/>
          <w:sz w:val="20"/>
          <w:szCs w:val="20"/>
          <w:lang w:val="en-ZA" w:eastAsia="en-US"/>
        </w:rPr>
        <w:t xml:space="preserve">Item </w:t>
      </w:r>
      <w:r>
        <w:rPr>
          <w:rFonts w:ascii="Arial" w:hAnsi="Arial" w:cs="Arial"/>
          <w:snapToGrid w:val="0"/>
          <w:sz w:val="20"/>
          <w:szCs w:val="20"/>
          <w:lang w:val="en-ZA" w:eastAsia="en-US"/>
        </w:rPr>
        <w:t>2</w:t>
      </w:r>
      <w:r w:rsidRPr="004C4BAA">
        <w:rPr>
          <w:rFonts w:ascii="Arial" w:hAnsi="Arial" w:cs="Arial"/>
          <w:snapToGrid w:val="0"/>
          <w:sz w:val="20"/>
          <w:szCs w:val="20"/>
          <w:lang w:val="en-ZA" w:eastAsia="en-US"/>
        </w:rPr>
        <w:t>.3</w:t>
      </w:r>
      <w:r>
        <w:rPr>
          <w:rFonts w:ascii="Arial" w:hAnsi="Arial" w:cs="Arial"/>
          <w:snapToGrid w:val="0"/>
          <w:sz w:val="20"/>
          <w:szCs w:val="20"/>
          <w:lang w:val="en-ZA" w:eastAsia="en-US"/>
        </w:rPr>
        <w:t xml:space="preserve"> Sunday and Public Holiday overtime</w:t>
      </w:r>
    </w:p>
    <w:p w14:paraId="430A080E"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p>
    <w:p w14:paraId="72E3DA19"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r w:rsidRPr="004C4BAA">
        <w:rPr>
          <w:rFonts w:ascii="Arial" w:hAnsi="Arial" w:cs="Arial"/>
          <w:snapToGrid w:val="0"/>
          <w:sz w:val="20"/>
          <w:szCs w:val="20"/>
          <w:lang w:val="en-ZA" w:eastAsia="en-US"/>
        </w:rPr>
        <w:t>Sunday time payment will be made for work performed on a Sunday or Paid Public Holiday when in excess of 5 consecutive days out of every 7 days or in excess of 10 consecutive days out of every 14 days.</w:t>
      </w:r>
    </w:p>
    <w:p w14:paraId="2A32E932"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p>
    <w:p w14:paraId="7E28DD3B"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r w:rsidRPr="004C4BAA">
        <w:rPr>
          <w:rFonts w:ascii="Arial" w:hAnsi="Arial" w:cs="Arial"/>
          <w:snapToGrid w:val="0"/>
          <w:sz w:val="20"/>
          <w:szCs w:val="20"/>
          <w:lang w:val="en-ZA" w:eastAsia="en-US"/>
        </w:rPr>
        <w:t>Sunday time payment will also be made for work performed on a Sunday shift day when work is performed in excess of 8 hours for the day.</w:t>
      </w:r>
    </w:p>
    <w:p w14:paraId="00BC17E0"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p>
    <w:p w14:paraId="4AEC8E2B" w14:textId="77777777" w:rsidR="002A7567" w:rsidRPr="004C4BAA" w:rsidRDefault="002A7567" w:rsidP="002A7567">
      <w:pPr>
        <w:widowControl w:val="0"/>
        <w:tabs>
          <w:tab w:val="left" w:pos="0"/>
          <w:tab w:val="left" w:pos="426"/>
          <w:tab w:val="left" w:pos="1440"/>
          <w:tab w:val="left" w:pos="2098"/>
        </w:tabs>
        <w:suppressAutoHyphens/>
        <w:ind w:left="426"/>
        <w:jc w:val="both"/>
        <w:rPr>
          <w:rFonts w:ascii="Arial" w:hAnsi="Arial" w:cs="Arial"/>
          <w:snapToGrid w:val="0"/>
          <w:sz w:val="20"/>
          <w:szCs w:val="20"/>
          <w:lang w:val="en-ZA" w:eastAsia="en-US"/>
        </w:rPr>
      </w:pPr>
      <w:r>
        <w:rPr>
          <w:rFonts w:ascii="Arial" w:hAnsi="Arial" w:cs="Arial"/>
          <w:snapToGrid w:val="0"/>
          <w:sz w:val="20"/>
          <w:szCs w:val="20"/>
          <w:lang w:val="en-ZA" w:eastAsia="en-US"/>
        </w:rPr>
        <w:t>Only the</w:t>
      </w:r>
      <w:r w:rsidRPr="004C4BAA">
        <w:rPr>
          <w:rFonts w:ascii="Arial" w:hAnsi="Arial" w:cs="Arial"/>
          <w:snapToGrid w:val="0"/>
          <w:sz w:val="20"/>
          <w:szCs w:val="20"/>
          <w:lang w:val="en-ZA" w:eastAsia="en-US"/>
        </w:rPr>
        <w:t xml:space="preserve"> occupation time allocated will be considered for the calculation of overtime. This implies excludin</w:t>
      </w:r>
      <w:r>
        <w:rPr>
          <w:rFonts w:ascii="Arial" w:hAnsi="Arial" w:cs="Arial"/>
          <w:snapToGrid w:val="0"/>
          <w:sz w:val="20"/>
          <w:szCs w:val="20"/>
          <w:lang w:val="en-ZA" w:eastAsia="en-US"/>
        </w:rPr>
        <w:t>g preparation time outside of</w:t>
      </w:r>
      <w:r w:rsidRPr="00892D50">
        <w:rPr>
          <w:rFonts w:ascii="Arial" w:hAnsi="Arial" w:cs="Arial"/>
          <w:snapToGrid w:val="0"/>
          <w:sz w:val="20"/>
          <w:szCs w:val="20"/>
          <w:lang w:val="en-ZA" w:eastAsia="en-US"/>
        </w:rPr>
        <w:t xml:space="preserve"> the 8 hours occupation</w:t>
      </w:r>
      <w:r>
        <w:rPr>
          <w:rFonts w:ascii="Arial" w:hAnsi="Arial" w:cs="Arial"/>
          <w:snapToGrid w:val="0"/>
          <w:sz w:val="20"/>
          <w:szCs w:val="20"/>
          <w:lang w:val="en-ZA" w:eastAsia="en-US"/>
        </w:rPr>
        <w:t xml:space="preserve"> </w:t>
      </w:r>
      <w:r w:rsidRPr="004C4BAA">
        <w:rPr>
          <w:rFonts w:ascii="Arial" w:hAnsi="Arial" w:cs="Arial"/>
          <w:snapToGrid w:val="0"/>
          <w:sz w:val="20"/>
          <w:szCs w:val="20"/>
          <w:lang w:val="en-ZA" w:eastAsia="en-US"/>
        </w:rPr>
        <w:t>time.</w:t>
      </w:r>
    </w:p>
    <w:p w14:paraId="7016DE63" w14:textId="77777777" w:rsidR="002A7567" w:rsidRDefault="002A7567" w:rsidP="002A7567">
      <w:pPr>
        <w:tabs>
          <w:tab w:val="left" w:pos="426"/>
          <w:tab w:val="center" w:pos="4407"/>
        </w:tabs>
        <w:suppressAutoHyphens/>
        <w:ind w:left="426"/>
        <w:jc w:val="both"/>
        <w:rPr>
          <w:rFonts w:ascii="Arial" w:hAnsi="Arial" w:cs="Arial"/>
          <w:spacing w:val="-2"/>
          <w:sz w:val="20"/>
          <w:szCs w:val="20"/>
        </w:rPr>
      </w:pPr>
    </w:p>
    <w:p w14:paraId="385E6E4E" w14:textId="77777777" w:rsidR="002A7567" w:rsidRPr="0085651F" w:rsidRDefault="002A7567" w:rsidP="002A7567">
      <w:pPr>
        <w:tabs>
          <w:tab w:val="left" w:pos="426"/>
          <w:tab w:val="center" w:pos="4407"/>
        </w:tabs>
        <w:suppressAutoHyphens/>
        <w:ind w:left="426"/>
        <w:jc w:val="both"/>
        <w:rPr>
          <w:rFonts w:ascii="Arial" w:hAnsi="Arial" w:cs="Arial"/>
          <w:b/>
          <w:spacing w:val="-2"/>
          <w:sz w:val="20"/>
          <w:szCs w:val="20"/>
        </w:rPr>
      </w:pPr>
    </w:p>
    <w:p w14:paraId="19BA875F" w14:textId="77777777" w:rsidR="002A7567" w:rsidRPr="0085651F" w:rsidRDefault="002A7567" w:rsidP="002A7567">
      <w:pPr>
        <w:widowControl w:val="0"/>
        <w:numPr>
          <w:ilvl w:val="1"/>
          <w:numId w:val="18"/>
        </w:numPr>
        <w:tabs>
          <w:tab w:val="left" w:pos="426"/>
          <w:tab w:val="left" w:pos="720"/>
          <w:tab w:val="left" w:pos="1440"/>
          <w:tab w:val="left" w:pos="2098"/>
        </w:tabs>
        <w:suppressAutoHyphens/>
        <w:jc w:val="both"/>
        <w:rPr>
          <w:rFonts w:ascii="Arial" w:hAnsi="Arial" w:cs="Arial"/>
          <w:b/>
          <w:snapToGrid w:val="0"/>
          <w:sz w:val="20"/>
          <w:szCs w:val="20"/>
          <w:lang w:val="en-ZA" w:eastAsia="en-US"/>
        </w:rPr>
      </w:pPr>
      <w:r w:rsidRPr="0085651F">
        <w:rPr>
          <w:rFonts w:ascii="Arial" w:hAnsi="Arial" w:cs="Arial"/>
          <w:b/>
          <w:snapToGrid w:val="0"/>
          <w:sz w:val="20"/>
          <w:szCs w:val="20"/>
          <w:lang w:val="en-ZA" w:eastAsia="en-US"/>
        </w:rPr>
        <w:t xml:space="preserve">Item </w:t>
      </w:r>
      <w:r>
        <w:rPr>
          <w:rFonts w:ascii="Arial" w:hAnsi="Arial" w:cs="Arial"/>
          <w:b/>
          <w:snapToGrid w:val="0"/>
          <w:sz w:val="20"/>
          <w:szCs w:val="20"/>
          <w:lang w:val="en-ZA" w:eastAsia="en-US"/>
        </w:rPr>
        <w:t>3</w:t>
      </w:r>
      <w:r w:rsidRPr="0085651F">
        <w:rPr>
          <w:rFonts w:ascii="Arial" w:hAnsi="Arial" w:cs="Arial"/>
          <w:b/>
          <w:snapToGrid w:val="0"/>
          <w:sz w:val="20"/>
          <w:szCs w:val="20"/>
          <w:lang w:val="en-ZA" w:eastAsia="en-US"/>
        </w:rPr>
        <w:t xml:space="preserve"> Shift Allowance</w:t>
      </w:r>
    </w:p>
    <w:p w14:paraId="23E8039B"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p>
    <w:p w14:paraId="16DF1EB6"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r>
        <w:rPr>
          <w:rFonts w:ascii="Arial" w:hAnsi="Arial" w:cs="Arial"/>
          <w:snapToGrid w:val="0"/>
          <w:sz w:val="20"/>
          <w:szCs w:val="20"/>
          <w:lang w:val="en-ZA" w:eastAsia="en-US"/>
        </w:rPr>
        <w:t xml:space="preserve">    </w:t>
      </w:r>
      <w:r w:rsidRPr="00683C57">
        <w:rPr>
          <w:rFonts w:ascii="Arial" w:hAnsi="Arial" w:cs="Arial"/>
          <w:b/>
          <w:snapToGrid w:val="0"/>
          <w:sz w:val="20"/>
          <w:szCs w:val="20"/>
          <w:lang w:val="en-ZA" w:eastAsia="en-US"/>
        </w:rPr>
        <w:t>4.3.1</w:t>
      </w:r>
      <w:r>
        <w:rPr>
          <w:rFonts w:ascii="Arial" w:hAnsi="Arial" w:cs="Arial"/>
          <w:snapToGrid w:val="0"/>
          <w:sz w:val="20"/>
          <w:szCs w:val="20"/>
          <w:lang w:val="en-ZA" w:eastAsia="en-US"/>
        </w:rPr>
        <w:t xml:space="preserve"> Item</w:t>
      </w:r>
      <w:r w:rsidRPr="00892D50">
        <w:rPr>
          <w:rFonts w:ascii="Arial" w:hAnsi="Arial" w:cs="Arial"/>
          <w:snapToGrid w:val="0"/>
          <w:sz w:val="20"/>
          <w:szCs w:val="20"/>
          <w:lang w:val="en-ZA" w:eastAsia="en-US"/>
        </w:rPr>
        <w:t xml:space="preserve"> </w:t>
      </w:r>
      <w:r>
        <w:rPr>
          <w:rFonts w:ascii="Arial" w:hAnsi="Arial" w:cs="Arial"/>
          <w:snapToGrid w:val="0"/>
          <w:sz w:val="20"/>
          <w:szCs w:val="20"/>
          <w:lang w:val="en-ZA" w:eastAsia="en-US"/>
        </w:rPr>
        <w:t>3</w:t>
      </w:r>
      <w:r w:rsidRPr="00892D50">
        <w:rPr>
          <w:rFonts w:ascii="Arial" w:hAnsi="Arial" w:cs="Arial"/>
          <w:snapToGrid w:val="0"/>
          <w:sz w:val="20"/>
          <w:szCs w:val="20"/>
          <w:lang w:val="en-ZA" w:eastAsia="en-US"/>
        </w:rPr>
        <w:t>.1</w:t>
      </w:r>
      <w:r>
        <w:rPr>
          <w:rFonts w:ascii="Arial" w:hAnsi="Arial" w:cs="Arial"/>
          <w:snapToGrid w:val="0"/>
          <w:sz w:val="20"/>
          <w:szCs w:val="20"/>
          <w:lang w:val="en-ZA" w:eastAsia="en-US"/>
        </w:rPr>
        <w:t xml:space="preserve"> Saturday shift allowance </w:t>
      </w:r>
    </w:p>
    <w:p w14:paraId="08A9F7F3"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p>
    <w:p w14:paraId="7B99D1DB"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r w:rsidRPr="00892D50">
        <w:rPr>
          <w:rFonts w:ascii="Arial" w:hAnsi="Arial" w:cs="Arial"/>
          <w:snapToGrid w:val="0"/>
          <w:sz w:val="20"/>
          <w:szCs w:val="20"/>
          <w:lang w:val="en-ZA" w:eastAsia="en-US"/>
        </w:rPr>
        <w:t>A shift allowance payment will be made for work performed on a Saturday when working five days out of every seven days or ten days out of every fourteen days.</w:t>
      </w:r>
    </w:p>
    <w:p w14:paraId="5714C1AF"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p>
    <w:p w14:paraId="52572B9E"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r w:rsidRPr="00683C57">
        <w:rPr>
          <w:rFonts w:ascii="Arial" w:hAnsi="Arial" w:cs="Arial"/>
          <w:b/>
          <w:snapToGrid w:val="0"/>
          <w:sz w:val="20"/>
          <w:szCs w:val="20"/>
          <w:lang w:val="en-ZA" w:eastAsia="en-US"/>
        </w:rPr>
        <w:t xml:space="preserve">    4.3.2</w:t>
      </w:r>
      <w:r>
        <w:rPr>
          <w:rFonts w:ascii="Arial" w:hAnsi="Arial" w:cs="Arial"/>
          <w:snapToGrid w:val="0"/>
          <w:sz w:val="20"/>
          <w:szCs w:val="20"/>
          <w:lang w:val="en-ZA" w:eastAsia="en-US"/>
        </w:rPr>
        <w:t xml:space="preserve"> Item</w:t>
      </w:r>
      <w:r w:rsidRPr="00892D50">
        <w:rPr>
          <w:rFonts w:ascii="Arial" w:hAnsi="Arial" w:cs="Arial"/>
          <w:snapToGrid w:val="0"/>
          <w:sz w:val="20"/>
          <w:szCs w:val="20"/>
          <w:lang w:val="en-ZA" w:eastAsia="en-US"/>
        </w:rPr>
        <w:t xml:space="preserve"> </w:t>
      </w:r>
      <w:r>
        <w:rPr>
          <w:rFonts w:ascii="Arial" w:hAnsi="Arial" w:cs="Arial"/>
          <w:snapToGrid w:val="0"/>
          <w:sz w:val="20"/>
          <w:szCs w:val="20"/>
          <w:lang w:val="en-ZA" w:eastAsia="en-US"/>
        </w:rPr>
        <w:t>3</w:t>
      </w:r>
      <w:r w:rsidRPr="00892D50">
        <w:rPr>
          <w:rFonts w:ascii="Arial" w:hAnsi="Arial" w:cs="Arial"/>
          <w:snapToGrid w:val="0"/>
          <w:sz w:val="20"/>
          <w:szCs w:val="20"/>
          <w:lang w:val="en-ZA" w:eastAsia="en-US"/>
        </w:rPr>
        <w:t xml:space="preserve">.2 </w:t>
      </w:r>
      <w:r>
        <w:rPr>
          <w:rFonts w:ascii="Arial" w:hAnsi="Arial" w:cs="Arial"/>
          <w:snapToGrid w:val="0"/>
          <w:sz w:val="20"/>
          <w:szCs w:val="20"/>
          <w:lang w:val="en-ZA" w:eastAsia="en-US"/>
        </w:rPr>
        <w:t>Sunday and Public Holiday</w:t>
      </w:r>
    </w:p>
    <w:p w14:paraId="75312C74"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r w:rsidRPr="00892D50">
        <w:rPr>
          <w:rFonts w:ascii="Arial" w:hAnsi="Arial" w:cs="Arial"/>
          <w:snapToGrid w:val="0"/>
          <w:sz w:val="20"/>
          <w:szCs w:val="20"/>
          <w:lang w:val="en-ZA" w:eastAsia="en-US"/>
        </w:rPr>
        <w:tab/>
      </w:r>
    </w:p>
    <w:p w14:paraId="7A835918"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r w:rsidRPr="00892D50">
        <w:rPr>
          <w:rFonts w:ascii="Arial" w:hAnsi="Arial" w:cs="Arial"/>
          <w:snapToGrid w:val="0"/>
          <w:sz w:val="20"/>
          <w:szCs w:val="20"/>
          <w:lang w:val="en-ZA" w:eastAsia="en-US"/>
        </w:rPr>
        <w:t>A shift allowance payment will be made for work performed on a Sunday or Paid Public Holiday when working five days out of every seven days or ten days out of every fourteen days.</w:t>
      </w:r>
    </w:p>
    <w:p w14:paraId="1BFDF0C5"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p>
    <w:p w14:paraId="780A8390"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r w:rsidRPr="00683C57">
        <w:rPr>
          <w:rFonts w:ascii="Arial" w:hAnsi="Arial" w:cs="Arial"/>
          <w:b/>
          <w:snapToGrid w:val="0"/>
          <w:sz w:val="20"/>
          <w:szCs w:val="20"/>
          <w:lang w:val="en-ZA" w:eastAsia="en-US"/>
        </w:rPr>
        <w:t xml:space="preserve">    4.3.3</w:t>
      </w:r>
      <w:r>
        <w:rPr>
          <w:rFonts w:ascii="Arial" w:hAnsi="Arial" w:cs="Arial"/>
          <w:snapToGrid w:val="0"/>
          <w:sz w:val="20"/>
          <w:szCs w:val="20"/>
          <w:lang w:val="en-ZA" w:eastAsia="en-US"/>
        </w:rPr>
        <w:t xml:space="preserve"> Item</w:t>
      </w:r>
      <w:r w:rsidRPr="00892D50">
        <w:rPr>
          <w:rFonts w:ascii="Arial" w:hAnsi="Arial" w:cs="Arial"/>
          <w:snapToGrid w:val="0"/>
          <w:sz w:val="20"/>
          <w:szCs w:val="20"/>
          <w:lang w:val="en-ZA" w:eastAsia="en-US"/>
        </w:rPr>
        <w:t xml:space="preserve"> </w:t>
      </w:r>
      <w:r>
        <w:rPr>
          <w:rFonts w:ascii="Arial" w:hAnsi="Arial" w:cs="Arial"/>
          <w:snapToGrid w:val="0"/>
          <w:sz w:val="20"/>
          <w:szCs w:val="20"/>
          <w:lang w:val="en-ZA" w:eastAsia="en-US"/>
        </w:rPr>
        <w:t>3</w:t>
      </w:r>
      <w:r w:rsidRPr="00892D50">
        <w:rPr>
          <w:rFonts w:ascii="Arial" w:hAnsi="Arial" w:cs="Arial"/>
          <w:snapToGrid w:val="0"/>
          <w:sz w:val="20"/>
          <w:szCs w:val="20"/>
          <w:lang w:val="en-ZA" w:eastAsia="en-US"/>
        </w:rPr>
        <w:t>.3</w:t>
      </w:r>
      <w:r>
        <w:rPr>
          <w:rFonts w:ascii="Arial" w:hAnsi="Arial" w:cs="Arial"/>
          <w:snapToGrid w:val="0"/>
          <w:sz w:val="20"/>
          <w:szCs w:val="20"/>
          <w:lang w:val="en-ZA" w:eastAsia="en-US"/>
        </w:rPr>
        <w:t xml:space="preserve"> Night shift</w:t>
      </w:r>
    </w:p>
    <w:p w14:paraId="46662EE3"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r w:rsidRPr="00892D50">
        <w:rPr>
          <w:rFonts w:ascii="Arial" w:hAnsi="Arial" w:cs="Arial"/>
          <w:snapToGrid w:val="0"/>
          <w:sz w:val="20"/>
          <w:szCs w:val="20"/>
          <w:lang w:val="en-ZA" w:eastAsia="en-US"/>
        </w:rPr>
        <w:tab/>
      </w:r>
    </w:p>
    <w:p w14:paraId="592192CE" w14:textId="77777777" w:rsidR="002A7567"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r w:rsidRPr="00892D50">
        <w:rPr>
          <w:rFonts w:ascii="Arial" w:hAnsi="Arial" w:cs="Arial"/>
          <w:snapToGrid w:val="0"/>
          <w:sz w:val="20"/>
          <w:szCs w:val="20"/>
          <w:lang w:val="en-ZA" w:eastAsia="en-US"/>
        </w:rPr>
        <w:t>A night shift allowance payment will be made when an 8-hour</w:t>
      </w:r>
      <w:r>
        <w:rPr>
          <w:rFonts w:ascii="Arial" w:hAnsi="Arial" w:cs="Arial"/>
          <w:snapToGrid w:val="0"/>
          <w:sz w:val="20"/>
          <w:szCs w:val="20"/>
          <w:lang w:val="en-ZA" w:eastAsia="en-US"/>
        </w:rPr>
        <w:t>s</w:t>
      </w:r>
      <w:r w:rsidRPr="00892D50">
        <w:rPr>
          <w:rFonts w:ascii="Arial" w:hAnsi="Arial" w:cs="Arial"/>
          <w:snapToGrid w:val="0"/>
          <w:sz w:val="20"/>
          <w:szCs w:val="20"/>
          <w:lang w:val="en-ZA" w:eastAsia="en-US"/>
        </w:rPr>
        <w:t xml:space="preserve"> occupation or part thereof falls between 18h00 and 06h00.</w:t>
      </w:r>
    </w:p>
    <w:p w14:paraId="7809C897" w14:textId="77777777" w:rsidR="002A7567"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p>
    <w:p w14:paraId="2A614E4E" w14:textId="77777777" w:rsidR="002A7567"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p>
    <w:p w14:paraId="7205CD24" w14:textId="77777777" w:rsidR="002A7567" w:rsidRPr="0085651F" w:rsidRDefault="002A7567" w:rsidP="002A7567">
      <w:pPr>
        <w:widowControl w:val="0"/>
        <w:numPr>
          <w:ilvl w:val="1"/>
          <w:numId w:val="18"/>
        </w:numPr>
        <w:tabs>
          <w:tab w:val="left" w:pos="426"/>
          <w:tab w:val="left" w:pos="720"/>
          <w:tab w:val="left" w:pos="1440"/>
          <w:tab w:val="left" w:pos="2098"/>
        </w:tabs>
        <w:suppressAutoHyphens/>
        <w:jc w:val="both"/>
        <w:rPr>
          <w:rFonts w:ascii="Arial" w:hAnsi="Arial" w:cs="Arial"/>
          <w:b/>
          <w:snapToGrid w:val="0"/>
          <w:sz w:val="20"/>
          <w:szCs w:val="20"/>
          <w:lang w:val="en-ZA" w:eastAsia="en-US"/>
        </w:rPr>
      </w:pPr>
      <w:r w:rsidRPr="0085651F">
        <w:rPr>
          <w:rFonts w:ascii="Arial" w:hAnsi="Arial" w:cs="Arial"/>
          <w:b/>
          <w:snapToGrid w:val="0"/>
          <w:sz w:val="20"/>
          <w:szCs w:val="20"/>
          <w:lang w:val="en-ZA" w:eastAsia="en-US"/>
        </w:rPr>
        <w:t xml:space="preserve">Item </w:t>
      </w:r>
      <w:r>
        <w:rPr>
          <w:rFonts w:ascii="Arial" w:hAnsi="Arial" w:cs="Arial"/>
          <w:b/>
          <w:snapToGrid w:val="0"/>
          <w:sz w:val="20"/>
          <w:szCs w:val="20"/>
          <w:lang w:val="en-ZA" w:eastAsia="en-US"/>
        </w:rPr>
        <w:t>4</w:t>
      </w:r>
      <w:r w:rsidRPr="0085651F">
        <w:rPr>
          <w:rFonts w:ascii="Arial" w:hAnsi="Arial" w:cs="Arial"/>
          <w:b/>
          <w:snapToGrid w:val="0"/>
          <w:sz w:val="20"/>
          <w:szCs w:val="20"/>
          <w:lang w:val="en-ZA" w:eastAsia="en-US"/>
        </w:rPr>
        <w:t xml:space="preserve"> Labour rates</w:t>
      </w:r>
    </w:p>
    <w:p w14:paraId="639BD0DE"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p>
    <w:p w14:paraId="6BA8B8FA" w14:textId="77777777" w:rsidR="002A7567" w:rsidRPr="00892D50" w:rsidRDefault="002A7567" w:rsidP="002A7567">
      <w:pPr>
        <w:widowControl w:val="0"/>
        <w:tabs>
          <w:tab w:val="left" w:pos="426"/>
          <w:tab w:val="left" w:pos="720"/>
          <w:tab w:val="left" w:pos="1440"/>
          <w:tab w:val="left" w:pos="2098"/>
        </w:tabs>
        <w:suppressAutoHyphens/>
        <w:ind w:left="426"/>
        <w:jc w:val="both"/>
        <w:rPr>
          <w:rFonts w:ascii="Arial" w:hAnsi="Arial" w:cs="Arial"/>
          <w:snapToGrid w:val="0"/>
          <w:sz w:val="20"/>
          <w:szCs w:val="20"/>
          <w:lang w:val="en-ZA" w:eastAsia="en-US"/>
        </w:rPr>
      </w:pPr>
      <w:r w:rsidRPr="00892D50">
        <w:rPr>
          <w:rFonts w:ascii="Arial" w:hAnsi="Arial" w:cs="Arial"/>
          <w:snapToGrid w:val="0"/>
          <w:sz w:val="20"/>
          <w:szCs w:val="20"/>
          <w:lang w:val="en-ZA" w:eastAsia="en-US"/>
        </w:rPr>
        <w:t>This item shall also be used for any required and approved day labour</w:t>
      </w:r>
      <w:r>
        <w:rPr>
          <w:rFonts w:ascii="Arial" w:hAnsi="Arial" w:cs="Arial"/>
          <w:snapToGrid w:val="0"/>
          <w:sz w:val="20"/>
          <w:szCs w:val="20"/>
          <w:lang w:val="en-ZA" w:eastAsia="en-US"/>
        </w:rPr>
        <w:t>.</w:t>
      </w:r>
      <w:r w:rsidRPr="00892D50">
        <w:rPr>
          <w:rFonts w:ascii="Arial" w:hAnsi="Arial" w:cs="Arial"/>
          <w:snapToGrid w:val="0"/>
          <w:sz w:val="20"/>
          <w:szCs w:val="20"/>
          <w:lang w:val="en-ZA" w:eastAsia="en-US"/>
        </w:rPr>
        <w:t xml:space="preserve"> The rates are to be for labour (including hand tools), supervision and transport for additional preparation work, approved by the Project Manager.</w:t>
      </w:r>
      <w:r>
        <w:rPr>
          <w:rFonts w:ascii="Arial" w:hAnsi="Arial" w:cs="Arial"/>
          <w:snapToGrid w:val="0"/>
          <w:sz w:val="20"/>
          <w:szCs w:val="20"/>
          <w:lang w:val="en-ZA" w:eastAsia="en-US"/>
        </w:rPr>
        <w:t xml:space="preserve"> Payment of labour rates is provisional, and the </w:t>
      </w:r>
      <w:r w:rsidRPr="00701845">
        <w:rPr>
          <w:rFonts w:ascii="Arial" w:hAnsi="Arial" w:cs="Arial"/>
          <w:snapToGrid w:val="0"/>
          <w:sz w:val="20"/>
          <w:szCs w:val="20"/>
          <w:lang w:val="en-ZA" w:eastAsia="en-US"/>
        </w:rPr>
        <w:t>Contractor</w:t>
      </w:r>
      <w:r>
        <w:rPr>
          <w:rFonts w:ascii="Arial" w:hAnsi="Arial" w:cs="Arial"/>
          <w:snapToGrid w:val="0"/>
          <w:sz w:val="20"/>
          <w:szCs w:val="20"/>
          <w:lang w:val="en-ZA" w:eastAsia="en-US"/>
        </w:rPr>
        <w:t xml:space="preserve"> should get approval from the Project Manager prior to hiring additional labour for any project. </w:t>
      </w:r>
      <w:r w:rsidRPr="00701845">
        <w:rPr>
          <w:rFonts w:ascii="Arial" w:hAnsi="Arial" w:cs="Arial"/>
          <w:snapToGrid w:val="0"/>
          <w:sz w:val="20"/>
          <w:szCs w:val="20"/>
          <w:lang w:val="en-ZA" w:eastAsia="en-US"/>
        </w:rPr>
        <w:t xml:space="preserve"> </w:t>
      </w:r>
    </w:p>
    <w:p w14:paraId="42CD30FA" w14:textId="77777777" w:rsidR="002A7567" w:rsidRDefault="002A7567" w:rsidP="002A7567">
      <w:pPr>
        <w:tabs>
          <w:tab w:val="left" w:pos="426"/>
          <w:tab w:val="center" w:pos="4407"/>
        </w:tabs>
        <w:suppressAutoHyphens/>
        <w:jc w:val="both"/>
        <w:rPr>
          <w:rFonts w:ascii="Arial" w:hAnsi="Arial" w:cs="Arial"/>
          <w:spacing w:val="-2"/>
          <w:sz w:val="20"/>
          <w:szCs w:val="20"/>
        </w:rPr>
      </w:pPr>
    </w:p>
    <w:p w14:paraId="54DCBEDC" w14:textId="77777777" w:rsidR="002A7567" w:rsidRPr="0085651F" w:rsidRDefault="002A7567" w:rsidP="002A7567">
      <w:pPr>
        <w:tabs>
          <w:tab w:val="left" w:pos="426"/>
          <w:tab w:val="center" w:pos="4407"/>
        </w:tabs>
        <w:suppressAutoHyphens/>
        <w:jc w:val="both"/>
        <w:rPr>
          <w:rFonts w:ascii="Arial" w:hAnsi="Arial" w:cs="Arial"/>
          <w:b/>
          <w:spacing w:val="-2"/>
          <w:sz w:val="20"/>
          <w:szCs w:val="20"/>
        </w:rPr>
      </w:pPr>
      <w:r w:rsidRPr="00D04523">
        <w:rPr>
          <w:rFonts w:ascii="Arial" w:hAnsi="Arial" w:cs="Arial"/>
          <w:b/>
          <w:spacing w:val="-2"/>
          <w:sz w:val="20"/>
          <w:szCs w:val="20"/>
        </w:rPr>
        <w:t xml:space="preserve">        4.5</w:t>
      </w:r>
      <w:r>
        <w:rPr>
          <w:rFonts w:ascii="Arial" w:hAnsi="Arial" w:cs="Arial"/>
          <w:spacing w:val="-2"/>
          <w:sz w:val="20"/>
          <w:szCs w:val="20"/>
        </w:rPr>
        <w:t xml:space="preserve"> </w:t>
      </w:r>
      <w:r w:rsidRPr="0085651F">
        <w:rPr>
          <w:rFonts w:ascii="Arial" w:hAnsi="Arial" w:cs="Arial"/>
          <w:b/>
          <w:spacing w:val="-2"/>
          <w:sz w:val="20"/>
          <w:szCs w:val="20"/>
        </w:rPr>
        <w:t xml:space="preserve">Item </w:t>
      </w:r>
      <w:r>
        <w:rPr>
          <w:rFonts w:ascii="Arial" w:hAnsi="Arial" w:cs="Arial"/>
          <w:b/>
          <w:spacing w:val="-2"/>
          <w:sz w:val="20"/>
          <w:szCs w:val="20"/>
        </w:rPr>
        <w:t>5</w:t>
      </w:r>
      <w:r w:rsidRPr="0085651F">
        <w:rPr>
          <w:rFonts w:ascii="Arial" w:hAnsi="Arial" w:cs="Arial"/>
          <w:b/>
          <w:spacing w:val="-2"/>
          <w:sz w:val="20"/>
          <w:szCs w:val="20"/>
        </w:rPr>
        <w:t xml:space="preserve"> Plant Hire</w:t>
      </w:r>
    </w:p>
    <w:p w14:paraId="3392E82C" w14:textId="77777777" w:rsidR="002A7567" w:rsidRDefault="002A7567" w:rsidP="002A7567">
      <w:pPr>
        <w:tabs>
          <w:tab w:val="left" w:pos="426"/>
          <w:tab w:val="center" w:pos="4407"/>
        </w:tabs>
        <w:suppressAutoHyphens/>
        <w:ind w:left="426"/>
        <w:jc w:val="both"/>
        <w:rPr>
          <w:rFonts w:ascii="Arial" w:hAnsi="Arial" w:cs="Arial"/>
          <w:spacing w:val="-2"/>
          <w:sz w:val="20"/>
          <w:szCs w:val="20"/>
        </w:rPr>
      </w:pPr>
    </w:p>
    <w:p w14:paraId="25E1A931" w14:textId="77777777" w:rsidR="002A7567" w:rsidRDefault="002A7567" w:rsidP="002A7567">
      <w:pPr>
        <w:tabs>
          <w:tab w:val="left" w:pos="426"/>
          <w:tab w:val="center" w:pos="4407"/>
        </w:tabs>
        <w:suppressAutoHyphens/>
        <w:ind w:left="426"/>
        <w:jc w:val="both"/>
        <w:rPr>
          <w:rFonts w:ascii="Arial" w:hAnsi="Arial" w:cs="Arial"/>
          <w:spacing w:val="-2"/>
          <w:sz w:val="20"/>
          <w:szCs w:val="20"/>
        </w:rPr>
      </w:pPr>
      <w:r>
        <w:rPr>
          <w:rFonts w:ascii="Arial" w:hAnsi="Arial" w:cs="Arial"/>
          <w:spacing w:val="-2"/>
          <w:sz w:val="20"/>
          <w:szCs w:val="20"/>
        </w:rPr>
        <w:t xml:space="preserve">This item is paid per day and approval by the Project Manager is required prior to the Contractor hiring any of the vehicles or machinery listed under this item.  </w:t>
      </w:r>
    </w:p>
    <w:p w14:paraId="1A1D438B" w14:textId="77777777" w:rsidR="00051853" w:rsidRDefault="00051853" w:rsidP="002A7567">
      <w:pPr>
        <w:tabs>
          <w:tab w:val="left" w:pos="426"/>
          <w:tab w:val="center" w:pos="4407"/>
        </w:tabs>
        <w:suppressAutoHyphens/>
        <w:ind w:left="426"/>
        <w:jc w:val="both"/>
        <w:rPr>
          <w:rFonts w:ascii="Arial" w:hAnsi="Arial" w:cs="Arial"/>
          <w:spacing w:val="-2"/>
          <w:sz w:val="20"/>
          <w:szCs w:val="20"/>
        </w:rPr>
      </w:pPr>
    </w:p>
    <w:p w14:paraId="0D053827" w14:textId="77777777" w:rsidR="00051853" w:rsidRDefault="00051853" w:rsidP="002A7567">
      <w:pPr>
        <w:tabs>
          <w:tab w:val="left" w:pos="426"/>
          <w:tab w:val="center" w:pos="4407"/>
        </w:tabs>
        <w:suppressAutoHyphens/>
        <w:ind w:left="426"/>
        <w:jc w:val="both"/>
        <w:rPr>
          <w:rFonts w:ascii="Arial" w:hAnsi="Arial" w:cs="Arial"/>
          <w:spacing w:val="-2"/>
          <w:sz w:val="20"/>
          <w:szCs w:val="20"/>
        </w:rPr>
      </w:pPr>
    </w:p>
    <w:p w14:paraId="0DBE3990" w14:textId="77777777" w:rsidR="00051853" w:rsidRDefault="00051853" w:rsidP="002A7567">
      <w:pPr>
        <w:tabs>
          <w:tab w:val="left" w:pos="426"/>
          <w:tab w:val="center" w:pos="4407"/>
        </w:tabs>
        <w:suppressAutoHyphens/>
        <w:ind w:left="426"/>
        <w:jc w:val="both"/>
        <w:rPr>
          <w:rFonts w:ascii="Arial" w:hAnsi="Arial" w:cs="Arial"/>
          <w:spacing w:val="-2"/>
          <w:sz w:val="20"/>
          <w:szCs w:val="20"/>
        </w:rPr>
      </w:pPr>
    </w:p>
    <w:p w14:paraId="514A8404" w14:textId="77777777" w:rsidR="00051853" w:rsidRDefault="00051853" w:rsidP="002A7567">
      <w:pPr>
        <w:tabs>
          <w:tab w:val="left" w:pos="426"/>
          <w:tab w:val="center" w:pos="4407"/>
        </w:tabs>
        <w:suppressAutoHyphens/>
        <w:ind w:left="426"/>
        <w:jc w:val="both"/>
        <w:rPr>
          <w:rFonts w:ascii="Arial" w:hAnsi="Arial" w:cs="Arial"/>
          <w:spacing w:val="-2"/>
          <w:sz w:val="20"/>
          <w:szCs w:val="20"/>
        </w:rPr>
      </w:pPr>
    </w:p>
    <w:p w14:paraId="5D248208" w14:textId="77777777" w:rsidR="002A7567" w:rsidRDefault="002A7567" w:rsidP="002A7567">
      <w:pPr>
        <w:tabs>
          <w:tab w:val="left" w:pos="426"/>
          <w:tab w:val="center" w:pos="4407"/>
        </w:tabs>
        <w:suppressAutoHyphens/>
        <w:ind w:left="426"/>
        <w:jc w:val="both"/>
        <w:rPr>
          <w:rFonts w:ascii="Arial" w:hAnsi="Arial" w:cs="Arial"/>
          <w:spacing w:val="-2"/>
          <w:sz w:val="20"/>
          <w:szCs w:val="20"/>
        </w:rPr>
      </w:pPr>
    </w:p>
    <w:p w14:paraId="5C9D66D0" w14:textId="77777777" w:rsidR="002A7567" w:rsidRPr="0085651F" w:rsidRDefault="002A7567" w:rsidP="002A7567">
      <w:pPr>
        <w:tabs>
          <w:tab w:val="left" w:pos="426"/>
          <w:tab w:val="center" w:pos="4407"/>
        </w:tabs>
        <w:suppressAutoHyphens/>
        <w:ind w:left="426"/>
        <w:jc w:val="both"/>
        <w:rPr>
          <w:rFonts w:ascii="Arial" w:hAnsi="Arial" w:cs="Arial"/>
          <w:b/>
          <w:spacing w:val="-2"/>
          <w:sz w:val="20"/>
          <w:szCs w:val="20"/>
        </w:rPr>
      </w:pPr>
      <w:r>
        <w:rPr>
          <w:rFonts w:ascii="Arial" w:hAnsi="Arial" w:cs="Arial"/>
          <w:b/>
          <w:spacing w:val="-2"/>
          <w:sz w:val="20"/>
          <w:szCs w:val="20"/>
        </w:rPr>
        <w:t xml:space="preserve">4.6 </w:t>
      </w:r>
      <w:r w:rsidRPr="0085651F">
        <w:rPr>
          <w:rFonts w:ascii="Arial" w:hAnsi="Arial" w:cs="Arial"/>
          <w:b/>
          <w:spacing w:val="-2"/>
          <w:sz w:val="20"/>
          <w:szCs w:val="20"/>
        </w:rPr>
        <w:t xml:space="preserve">Item </w:t>
      </w:r>
      <w:r>
        <w:rPr>
          <w:rFonts w:ascii="Arial" w:hAnsi="Arial" w:cs="Arial"/>
          <w:b/>
          <w:spacing w:val="-2"/>
          <w:sz w:val="20"/>
          <w:szCs w:val="20"/>
        </w:rPr>
        <w:t>6</w:t>
      </w:r>
      <w:r w:rsidRPr="0085651F">
        <w:rPr>
          <w:rFonts w:ascii="Arial" w:hAnsi="Arial" w:cs="Arial"/>
          <w:b/>
          <w:spacing w:val="-2"/>
          <w:sz w:val="20"/>
          <w:szCs w:val="20"/>
        </w:rPr>
        <w:t xml:space="preserve"> Moving Machine</w:t>
      </w:r>
    </w:p>
    <w:p w14:paraId="1D7E27B6" w14:textId="77777777" w:rsidR="002A7567" w:rsidRPr="0085651F" w:rsidRDefault="002A7567" w:rsidP="002A7567">
      <w:pPr>
        <w:tabs>
          <w:tab w:val="left" w:pos="426"/>
          <w:tab w:val="center" w:pos="4407"/>
        </w:tabs>
        <w:suppressAutoHyphens/>
        <w:jc w:val="both"/>
        <w:rPr>
          <w:rFonts w:ascii="Arial" w:hAnsi="Arial" w:cs="Arial"/>
          <w:b/>
          <w:spacing w:val="-2"/>
          <w:sz w:val="20"/>
          <w:szCs w:val="20"/>
        </w:rPr>
      </w:pPr>
      <w:r w:rsidRPr="0085651F">
        <w:rPr>
          <w:rFonts w:ascii="Arial" w:hAnsi="Arial" w:cs="Arial"/>
          <w:b/>
          <w:spacing w:val="-2"/>
          <w:sz w:val="20"/>
          <w:szCs w:val="20"/>
        </w:rPr>
        <w:t xml:space="preserve">       </w:t>
      </w:r>
    </w:p>
    <w:p w14:paraId="0BC6250C" w14:textId="77777777" w:rsidR="002A7567" w:rsidRDefault="002A7567" w:rsidP="002A7567">
      <w:pPr>
        <w:tabs>
          <w:tab w:val="left" w:pos="426"/>
          <w:tab w:val="center" w:pos="4407"/>
        </w:tabs>
        <w:suppressAutoHyphens/>
        <w:ind w:left="426" w:hanging="426"/>
        <w:jc w:val="both"/>
        <w:rPr>
          <w:rFonts w:ascii="Arial" w:hAnsi="Arial" w:cs="Arial"/>
          <w:spacing w:val="-2"/>
          <w:sz w:val="20"/>
          <w:szCs w:val="20"/>
        </w:rPr>
      </w:pPr>
      <w:r>
        <w:rPr>
          <w:rFonts w:ascii="Arial" w:hAnsi="Arial" w:cs="Arial"/>
          <w:spacing w:val="-2"/>
          <w:sz w:val="20"/>
          <w:szCs w:val="20"/>
        </w:rPr>
        <w:t xml:space="preserve">       This item will be paid for distance travelled from one depot to another in kilometres after completion of work. The distance   travelled from stage area to working site during an occupation does not form part of this item.</w:t>
      </w:r>
    </w:p>
    <w:p w14:paraId="4B87EC1D" w14:textId="77777777" w:rsidR="002A7567" w:rsidRDefault="002A7567" w:rsidP="002A7567">
      <w:pPr>
        <w:tabs>
          <w:tab w:val="left" w:pos="426"/>
          <w:tab w:val="center" w:pos="4407"/>
        </w:tabs>
        <w:suppressAutoHyphens/>
        <w:jc w:val="both"/>
        <w:rPr>
          <w:rFonts w:ascii="Arial" w:hAnsi="Arial" w:cs="Arial"/>
          <w:spacing w:val="-2"/>
          <w:sz w:val="20"/>
          <w:szCs w:val="20"/>
        </w:rPr>
      </w:pPr>
    </w:p>
    <w:p w14:paraId="3879FB90" w14:textId="2FF693ED" w:rsidR="002A7567" w:rsidRPr="0085651F" w:rsidRDefault="002A7567" w:rsidP="002A7567">
      <w:pPr>
        <w:tabs>
          <w:tab w:val="left" w:pos="426"/>
          <w:tab w:val="center" w:pos="4407"/>
        </w:tabs>
        <w:suppressAutoHyphens/>
        <w:ind w:left="426"/>
        <w:jc w:val="both"/>
        <w:rPr>
          <w:rFonts w:ascii="Arial" w:hAnsi="Arial" w:cs="Arial"/>
          <w:b/>
          <w:spacing w:val="-2"/>
          <w:sz w:val="20"/>
          <w:szCs w:val="20"/>
        </w:rPr>
      </w:pPr>
      <w:r>
        <w:rPr>
          <w:rFonts w:ascii="Arial" w:hAnsi="Arial" w:cs="Arial"/>
          <w:b/>
          <w:spacing w:val="-2"/>
          <w:sz w:val="20"/>
          <w:szCs w:val="20"/>
        </w:rPr>
        <w:t xml:space="preserve">4.7 </w:t>
      </w:r>
      <w:r w:rsidRPr="0085651F">
        <w:rPr>
          <w:rFonts w:ascii="Arial" w:hAnsi="Arial" w:cs="Arial"/>
          <w:b/>
          <w:spacing w:val="-2"/>
          <w:sz w:val="20"/>
          <w:szCs w:val="20"/>
        </w:rPr>
        <w:t xml:space="preserve">Item </w:t>
      </w:r>
      <w:r>
        <w:rPr>
          <w:rFonts w:ascii="Arial" w:hAnsi="Arial" w:cs="Arial"/>
          <w:b/>
          <w:spacing w:val="-2"/>
          <w:sz w:val="20"/>
          <w:szCs w:val="20"/>
        </w:rPr>
        <w:t>7</w:t>
      </w:r>
      <w:r w:rsidRPr="0085651F">
        <w:rPr>
          <w:rFonts w:ascii="Arial" w:hAnsi="Arial" w:cs="Arial"/>
          <w:b/>
          <w:spacing w:val="-2"/>
          <w:sz w:val="20"/>
          <w:szCs w:val="20"/>
        </w:rPr>
        <w:t xml:space="preserve"> Excess for a Cell</w:t>
      </w:r>
      <w:r w:rsidR="001243D8">
        <w:rPr>
          <w:rFonts w:ascii="Arial" w:hAnsi="Arial" w:cs="Arial"/>
          <w:b/>
          <w:spacing w:val="-2"/>
          <w:sz w:val="20"/>
          <w:szCs w:val="20"/>
        </w:rPr>
        <w:t xml:space="preserve"> </w:t>
      </w:r>
      <w:r w:rsidRPr="0085651F">
        <w:rPr>
          <w:rFonts w:ascii="Arial" w:hAnsi="Arial" w:cs="Arial"/>
          <w:b/>
          <w:spacing w:val="-2"/>
          <w:sz w:val="20"/>
          <w:szCs w:val="20"/>
        </w:rPr>
        <w:t>phone</w:t>
      </w:r>
    </w:p>
    <w:p w14:paraId="3AB493C9" w14:textId="77777777" w:rsidR="002A7567" w:rsidRDefault="002A7567" w:rsidP="002A7567">
      <w:pPr>
        <w:tabs>
          <w:tab w:val="left" w:pos="426"/>
          <w:tab w:val="center" w:pos="4407"/>
        </w:tabs>
        <w:suppressAutoHyphens/>
        <w:ind w:left="426"/>
        <w:jc w:val="both"/>
        <w:rPr>
          <w:rFonts w:ascii="Arial" w:hAnsi="Arial" w:cs="Arial"/>
          <w:spacing w:val="-2"/>
          <w:sz w:val="20"/>
          <w:szCs w:val="20"/>
        </w:rPr>
      </w:pPr>
    </w:p>
    <w:p w14:paraId="3C966302" w14:textId="084DE92A" w:rsidR="002A7567" w:rsidRDefault="002A7567" w:rsidP="002A7567">
      <w:pPr>
        <w:tabs>
          <w:tab w:val="left" w:pos="426"/>
          <w:tab w:val="center" w:pos="4407"/>
        </w:tabs>
        <w:suppressAutoHyphens/>
        <w:ind w:left="426"/>
        <w:jc w:val="both"/>
        <w:rPr>
          <w:rFonts w:ascii="Arial" w:hAnsi="Arial" w:cs="Arial"/>
          <w:spacing w:val="-2"/>
          <w:sz w:val="20"/>
          <w:szCs w:val="20"/>
        </w:rPr>
      </w:pPr>
      <w:r>
        <w:rPr>
          <w:rFonts w:ascii="Arial" w:hAnsi="Arial" w:cs="Arial"/>
          <w:spacing w:val="-2"/>
          <w:sz w:val="20"/>
          <w:szCs w:val="20"/>
        </w:rPr>
        <w:t>This item is Provisional and it will only be paid if personnel acting on behalf of the Employer make use of the Contractor’s cell</w:t>
      </w:r>
      <w:r w:rsidR="001243D8">
        <w:rPr>
          <w:rFonts w:ascii="Arial" w:hAnsi="Arial" w:cs="Arial"/>
          <w:spacing w:val="-2"/>
          <w:sz w:val="20"/>
          <w:szCs w:val="20"/>
        </w:rPr>
        <w:t xml:space="preserve"> </w:t>
      </w:r>
      <w:r>
        <w:rPr>
          <w:rFonts w:ascii="Arial" w:hAnsi="Arial" w:cs="Arial"/>
          <w:spacing w:val="-2"/>
          <w:sz w:val="20"/>
          <w:szCs w:val="20"/>
        </w:rPr>
        <w:t xml:space="preserve">phone for communication in relations to the occupation.  </w:t>
      </w:r>
    </w:p>
    <w:p w14:paraId="1664FB6C" w14:textId="77777777" w:rsidR="002A7567" w:rsidRDefault="002A7567" w:rsidP="00090FB9">
      <w:pPr>
        <w:tabs>
          <w:tab w:val="left" w:pos="426"/>
          <w:tab w:val="center" w:pos="4407"/>
        </w:tabs>
        <w:suppressAutoHyphens/>
        <w:jc w:val="both"/>
        <w:rPr>
          <w:rFonts w:ascii="Arial" w:hAnsi="Arial" w:cs="Arial"/>
          <w:spacing w:val="-2"/>
          <w:sz w:val="20"/>
          <w:szCs w:val="20"/>
        </w:rPr>
      </w:pPr>
    </w:p>
    <w:p w14:paraId="3B0E2498" w14:textId="77777777" w:rsidR="002A7567" w:rsidRDefault="002A7567" w:rsidP="002A7567">
      <w:pPr>
        <w:tabs>
          <w:tab w:val="left" w:pos="426"/>
          <w:tab w:val="center" w:pos="4407"/>
        </w:tabs>
        <w:suppressAutoHyphens/>
        <w:jc w:val="both"/>
        <w:rPr>
          <w:rFonts w:ascii="Arial" w:hAnsi="Arial" w:cs="Arial"/>
          <w:spacing w:val="-2"/>
          <w:sz w:val="20"/>
          <w:szCs w:val="20"/>
        </w:rPr>
      </w:pPr>
    </w:p>
    <w:p w14:paraId="289EA433" w14:textId="77777777" w:rsidR="002A7567" w:rsidRPr="0085651F" w:rsidRDefault="002A7567" w:rsidP="002A7567">
      <w:pPr>
        <w:numPr>
          <w:ilvl w:val="0"/>
          <w:numId w:val="18"/>
        </w:numPr>
        <w:tabs>
          <w:tab w:val="left" w:pos="142"/>
          <w:tab w:val="center" w:pos="4407"/>
        </w:tabs>
        <w:suppressAutoHyphens/>
        <w:jc w:val="both"/>
        <w:rPr>
          <w:rFonts w:ascii="Arial" w:hAnsi="Arial" w:cs="Arial"/>
          <w:b/>
          <w:spacing w:val="-2"/>
          <w:sz w:val="20"/>
          <w:szCs w:val="20"/>
        </w:rPr>
      </w:pPr>
      <w:r w:rsidRPr="0085651F">
        <w:rPr>
          <w:rFonts w:ascii="Arial" w:hAnsi="Arial" w:cs="Arial"/>
          <w:b/>
          <w:spacing w:val="-2"/>
          <w:sz w:val="20"/>
          <w:szCs w:val="20"/>
        </w:rPr>
        <w:t xml:space="preserve"> GENERAL</w:t>
      </w:r>
    </w:p>
    <w:p w14:paraId="690E0F38" w14:textId="77777777" w:rsidR="002A7567" w:rsidRDefault="002A7567" w:rsidP="005C4D3C">
      <w:pPr>
        <w:tabs>
          <w:tab w:val="left" w:pos="284"/>
          <w:tab w:val="center" w:pos="4407"/>
        </w:tabs>
        <w:suppressAutoHyphens/>
        <w:jc w:val="both"/>
        <w:rPr>
          <w:rFonts w:ascii="Arial" w:hAnsi="Arial" w:cs="Arial"/>
          <w:spacing w:val="-2"/>
          <w:sz w:val="20"/>
          <w:szCs w:val="20"/>
        </w:rPr>
      </w:pPr>
    </w:p>
    <w:p w14:paraId="5B6AB740" w14:textId="77777777" w:rsidR="002A7567" w:rsidRPr="002423C7" w:rsidRDefault="002A7567" w:rsidP="001243D8">
      <w:pPr>
        <w:tabs>
          <w:tab w:val="left" w:pos="142"/>
          <w:tab w:val="center" w:pos="4407"/>
        </w:tabs>
        <w:suppressAutoHyphens/>
        <w:ind w:left="142"/>
        <w:jc w:val="both"/>
        <w:rPr>
          <w:rFonts w:ascii="Arial" w:hAnsi="Arial" w:cs="Arial"/>
          <w:spacing w:val="-2"/>
          <w:sz w:val="20"/>
          <w:szCs w:val="20"/>
        </w:rPr>
      </w:pPr>
      <w:r>
        <w:rPr>
          <w:rFonts w:ascii="Arial" w:hAnsi="Arial" w:cs="Arial"/>
          <w:spacing w:val="-2"/>
          <w:sz w:val="20"/>
          <w:szCs w:val="20"/>
        </w:rPr>
        <w:tab/>
      </w:r>
      <w:r w:rsidRPr="002423C7">
        <w:rPr>
          <w:rFonts w:ascii="Arial" w:hAnsi="Arial" w:cs="Arial"/>
          <w:spacing w:val="-2"/>
          <w:sz w:val="20"/>
          <w:szCs w:val="20"/>
        </w:rPr>
        <w:t xml:space="preserve">Payment for a </w:t>
      </w:r>
      <w:r>
        <w:rPr>
          <w:rFonts w:ascii="Arial" w:hAnsi="Arial" w:cs="Arial"/>
          <w:spacing w:val="-2"/>
          <w:sz w:val="20"/>
          <w:szCs w:val="20"/>
        </w:rPr>
        <w:t>cubic meter (</w:t>
      </w:r>
      <w:r w:rsidRPr="00262C28">
        <w:rPr>
          <w:rFonts w:ascii="Arial" w:hAnsi="Arial" w:cs="Arial"/>
          <w:spacing w:val="-2"/>
          <w:sz w:val="20"/>
          <w:szCs w:val="20"/>
        </w:rPr>
        <w:t>m3</w:t>
      </w:r>
      <w:r>
        <w:rPr>
          <w:rFonts w:ascii="Arial" w:hAnsi="Arial" w:cs="Arial"/>
          <w:spacing w:val="-2"/>
          <w:sz w:val="20"/>
          <w:szCs w:val="20"/>
        </w:rPr>
        <w:t xml:space="preserve">) of spoiled removed shall be made per machine. </w:t>
      </w:r>
      <w:r w:rsidRPr="002423C7">
        <w:rPr>
          <w:rFonts w:ascii="Arial" w:hAnsi="Arial" w:cs="Arial"/>
          <w:spacing w:val="-2"/>
          <w:sz w:val="20"/>
          <w:szCs w:val="20"/>
        </w:rPr>
        <w:t>This rate shall include for the full-time availability of the machine including the provision and maintenance of the machine in full operational condition, and also including all maintenance and support staff and fuels.</w:t>
      </w:r>
      <w:r w:rsidRPr="002423C7">
        <w:rPr>
          <w:rFonts w:ascii="Arial" w:hAnsi="Arial" w:cs="Arial"/>
          <w:spacing w:val="-2"/>
          <w:sz w:val="20"/>
          <w:szCs w:val="20"/>
        </w:rPr>
        <w:tab/>
        <w:t xml:space="preserve"> </w:t>
      </w:r>
    </w:p>
    <w:p w14:paraId="2804FF46" w14:textId="77777777" w:rsidR="002A7567" w:rsidRPr="002423C7" w:rsidRDefault="002A7567" w:rsidP="005C4D3C">
      <w:pPr>
        <w:tabs>
          <w:tab w:val="left" w:pos="284"/>
          <w:tab w:val="center" w:pos="4407"/>
        </w:tabs>
        <w:suppressAutoHyphens/>
        <w:ind w:left="426" w:hanging="284"/>
        <w:jc w:val="both"/>
        <w:rPr>
          <w:rFonts w:ascii="Arial" w:hAnsi="Arial" w:cs="Arial"/>
          <w:spacing w:val="-2"/>
          <w:sz w:val="20"/>
          <w:szCs w:val="20"/>
        </w:rPr>
      </w:pPr>
      <w:r w:rsidRPr="002423C7">
        <w:rPr>
          <w:rFonts w:ascii="Arial" w:hAnsi="Arial" w:cs="Arial"/>
          <w:spacing w:val="-2"/>
          <w:sz w:val="20"/>
          <w:szCs w:val="20"/>
        </w:rPr>
        <w:tab/>
      </w:r>
      <w:r w:rsidRPr="002423C7">
        <w:rPr>
          <w:rFonts w:ascii="Arial" w:hAnsi="Arial" w:cs="Arial"/>
          <w:spacing w:val="-2"/>
          <w:sz w:val="20"/>
          <w:szCs w:val="20"/>
        </w:rPr>
        <w:tab/>
      </w:r>
    </w:p>
    <w:p w14:paraId="7BE0D19C" w14:textId="7B35037A" w:rsidR="000405BE" w:rsidRPr="00090FB9" w:rsidRDefault="002A7567" w:rsidP="001243D8">
      <w:pPr>
        <w:pStyle w:val="NEC-PI-H1"/>
        <w:numPr>
          <w:ilvl w:val="0"/>
          <w:numId w:val="0"/>
        </w:numPr>
        <w:ind w:left="142" w:hanging="142"/>
        <w:rPr>
          <w:rFonts w:cs="Arial"/>
          <w:spacing w:val="-2"/>
          <w:sz w:val="20"/>
          <w:szCs w:val="20"/>
        </w:rPr>
      </w:pPr>
      <w:r w:rsidRPr="002423C7">
        <w:rPr>
          <w:rFonts w:cs="Arial"/>
          <w:spacing w:val="-2"/>
          <w:sz w:val="20"/>
          <w:szCs w:val="20"/>
        </w:rPr>
        <w:tab/>
        <w:t xml:space="preserve">All time and productivity records and calculations shall be recorded on every month’s </w:t>
      </w:r>
      <w:r>
        <w:rPr>
          <w:rFonts w:cs="Arial"/>
          <w:spacing w:val="-2"/>
          <w:sz w:val="20"/>
          <w:szCs w:val="20"/>
        </w:rPr>
        <w:t xml:space="preserve">  </w:t>
      </w:r>
      <w:r w:rsidRPr="002423C7">
        <w:rPr>
          <w:rFonts w:cs="Arial"/>
          <w:spacing w:val="-2"/>
          <w:sz w:val="20"/>
          <w:szCs w:val="20"/>
        </w:rPr>
        <w:t>payment calculations to monitor time allowed for the contractor to achieve the required output.</w:t>
      </w:r>
    </w:p>
    <w:p w14:paraId="2C1A1015" w14:textId="2E10A553" w:rsidR="000405BE" w:rsidRPr="005C4D3C" w:rsidRDefault="000405BE" w:rsidP="005C4D3C">
      <w:pPr>
        <w:pStyle w:val="NEC-PI-H1"/>
        <w:shd w:val="clear" w:color="auto" w:fill="FFFFFF" w:themeFill="background1"/>
        <w:rPr>
          <w:rFonts w:cs="Arial"/>
          <w:spacing w:val="-2"/>
          <w:sz w:val="22"/>
          <w:szCs w:val="22"/>
        </w:rPr>
      </w:pPr>
      <w:r w:rsidRPr="005C4D3C">
        <w:rPr>
          <w:rFonts w:cs="Arial"/>
          <w:spacing w:val="-2"/>
          <w:sz w:val="22"/>
          <w:szCs w:val="22"/>
        </w:rPr>
        <w:t xml:space="preserve">6. Contract Skills Development Goals for CIBD </w:t>
      </w:r>
    </w:p>
    <w:p w14:paraId="7EE7CB45" w14:textId="77777777" w:rsidR="000405BE" w:rsidRPr="005C4D3C" w:rsidRDefault="000405BE" w:rsidP="005C4D3C">
      <w:pPr>
        <w:pStyle w:val="NEC-PI-H1"/>
        <w:shd w:val="clear" w:color="auto" w:fill="FFFFFF" w:themeFill="background1"/>
        <w:rPr>
          <w:rFonts w:cs="Arial"/>
          <w:b w:val="0"/>
          <w:bCs/>
          <w:spacing w:val="-2"/>
          <w:sz w:val="22"/>
          <w:szCs w:val="22"/>
        </w:rPr>
      </w:pPr>
      <w:r w:rsidRPr="005C4D3C">
        <w:rPr>
          <w:rFonts w:cs="Arial"/>
          <w:b w:val="0"/>
          <w:bCs/>
          <w:spacing w:val="-2"/>
          <w:sz w:val="22"/>
          <w:szCs w:val="22"/>
        </w:rPr>
        <w:t xml:space="preserve">The Contractor shall determine the CSDG, expressed in Rand, which shall not be less than the sub-total multiplied by a percentage (%) factor given in </w:t>
      </w:r>
      <w:r w:rsidRPr="005C4D3C">
        <w:rPr>
          <w:rFonts w:cs="Arial"/>
          <w:spacing w:val="-2"/>
          <w:sz w:val="22"/>
          <w:szCs w:val="22"/>
        </w:rPr>
        <w:t>Table 2 of the Standard for the applicable class of construction works</w:t>
      </w:r>
      <w:r w:rsidRPr="005C4D3C">
        <w:rPr>
          <w:rFonts w:cs="Arial"/>
          <w:b w:val="0"/>
          <w:bCs/>
          <w:spacing w:val="-2"/>
          <w:sz w:val="22"/>
          <w:szCs w:val="22"/>
        </w:rPr>
        <w:t>. The Employer shall state the percentage (%) factor in the Final Tender Summary section dependant on the Class of Construction Works.</w:t>
      </w:r>
    </w:p>
    <w:p w14:paraId="16D877BC" w14:textId="77777777" w:rsidR="000405BE" w:rsidRPr="005C4D3C" w:rsidRDefault="000405BE" w:rsidP="005C4D3C">
      <w:pPr>
        <w:shd w:val="clear" w:color="auto" w:fill="FFFFFF" w:themeFill="background1"/>
        <w:tabs>
          <w:tab w:val="left" w:pos="426"/>
          <w:tab w:val="center" w:pos="4407"/>
        </w:tabs>
        <w:suppressAutoHyphens/>
        <w:ind w:left="426"/>
        <w:jc w:val="both"/>
        <w:rPr>
          <w:rFonts w:ascii="Arial" w:hAnsi="Arial" w:cs="Arial"/>
          <w:spacing w:val="-2"/>
          <w:sz w:val="20"/>
          <w:szCs w:val="20"/>
        </w:rPr>
      </w:pPr>
    </w:p>
    <w:p w14:paraId="1139426A" w14:textId="6FA98D84" w:rsidR="000405BE" w:rsidRPr="005C4D3C" w:rsidRDefault="000405BE" w:rsidP="005C4D3C">
      <w:pPr>
        <w:shd w:val="clear" w:color="auto" w:fill="FFFFFF" w:themeFill="background1"/>
        <w:tabs>
          <w:tab w:val="left" w:pos="0"/>
          <w:tab w:val="center" w:pos="4407"/>
        </w:tabs>
        <w:suppressAutoHyphens/>
        <w:spacing w:line="360" w:lineRule="auto"/>
        <w:ind w:left="426" w:hanging="426"/>
        <w:jc w:val="both"/>
        <w:rPr>
          <w:rFonts w:ascii="Arial" w:hAnsi="Arial" w:cs="Arial"/>
          <w:bCs/>
          <w:spacing w:val="-2"/>
          <w:sz w:val="22"/>
          <w:szCs w:val="22"/>
        </w:rPr>
      </w:pPr>
      <w:r w:rsidRPr="005C4D3C">
        <w:rPr>
          <w:rFonts w:ascii="Arial" w:hAnsi="Arial" w:cs="Arial"/>
          <w:bCs/>
          <w:spacing w:val="-2"/>
          <w:sz w:val="22"/>
          <w:szCs w:val="22"/>
        </w:rPr>
        <w:t xml:space="preserve">Table 2: Construction skills                   Construction skills </w:t>
      </w:r>
    </w:p>
    <w:p w14:paraId="3F0229F5" w14:textId="2BE4E3EA" w:rsidR="000405BE" w:rsidRPr="005C4D3C" w:rsidRDefault="000405BE" w:rsidP="005C4D3C">
      <w:pPr>
        <w:shd w:val="clear" w:color="auto" w:fill="FFFFFF" w:themeFill="background1"/>
        <w:tabs>
          <w:tab w:val="center" w:pos="4407"/>
        </w:tabs>
        <w:suppressAutoHyphens/>
        <w:spacing w:line="360" w:lineRule="auto"/>
        <w:jc w:val="both"/>
        <w:rPr>
          <w:rFonts w:ascii="Arial" w:hAnsi="Arial" w:cs="Arial"/>
          <w:bCs/>
          <w:spacing w:val="-2"/>
          <w:sz w:val="22"/>
          <w:szCs w:val="22"/>
        </w:rPr>
      </w:pPr>
      <w:r w:rsidRPr="005C4D3C">
        <w:rPr>
          <w:rFonts w:ascii="Arial" w:hAnsi="Arial" w:cs="Arial"/>
          <w:bCs/>
          <w:spacing w:val="-2"/>
          <w:sz w:val="22"/>
          <w:szCs w:val="22"/>
        </w:rPr>
        <w:t>development goals for                           development goal (%)</w:t>
      </w:r>
    </w:p>
    <w:p w14:paraId="7EAB3AF7" w14:textId="77777777" w:rsidR="000405BE" w:rsidRPr="005C4D3C" w:rsidRDefault="000405BE" w:rsidP="005C4D3C">
      <w:pPr>
        <w:shd w:val="clear" w:color="auto" w:fill="FFFFFF" w:themeFill="background1"/>
        <w:tabs>
          <w:tab w:val="center" w:pos="4407"/>
        </w:tabs>
        <w:suppressAutoHyphens/>
        <w:spacing w:line="360" w:lineRule="auto"/>
        <w:jc w:val="both"/>
        <w:rPr>
          <w:rFonts w:ascii="Arial" w:hAnsi="Arial" w:cs="Arial"/>
          <w:bCs/>
          <w:spacing w:val="-2"/>
          <w:sz w:val="22"/>
          <w:szCs w:val="22"/>
        </w:rPr>
      </w:pPr>
      <w:r w:rsidRPr="005C4D3C">
        <w:rPr>
          <w:rFonts w:ascii="Arial" w:hAnsi="Arial" w:cs="Arial"/>
          <w:bCs/>
          <w:spacing w:val="-2"/>
          <w:sz w:val="22"/>
          <w:szCs w:val="22"/>
        </w:rPr>
        <w:t xml:space="preserve">different classes of </w:t>
      </w:r>
    </w:p>
    <w:p w14:paraId="03100F10" w14:textId="77777777" w:rsidR="000405BE" w:rsidRPr="005C4D3C" w:rsidRDefault="000405BE" w:rsidP="005C4D3C">
      <w:pPr>
        <w:shd w:val="clear" w:color="auto" w:fill="FFFFFF" w:themeFill="background1"/>
        <w:tabs>
          <w:tab w:val="center" w:pos="4407"/>
        </w:tabs>
        <w:suppressAutoHyphens/>
        <w:spacing w:line="360" w:lineRule="auto"/>
        <w:jc w:val="both"/>
        <w:rPr>
          <w:rFonts w:ascii="Arial" w:hAnsi="Arial" w:cs="Arial"/>
          <w:bCs/>
          <w:spacing w:val="-2"/>
          <w:sz w:val="22"/>
          <w:szCs w:val="22"/>
        </w:rPr>
      </w:pPr>
      <w:r w:rsidRPr="005C4D3C">
        <w:rPr>
          <w:rFonts w:ascii="Arial" w:hAnsi="Arial" w:cs="Arial"/>
          <w:bCs/>
          <w:spacing w:val="-2"/>
          <w:sz w:val="22"/>
          <w:szCs w:val="22"/>
        </w:rPr>
        <w:t>engineering and construction</w:t>
      </w:r>
    </w:p>
    <w:p w14:paraId="5EE8058B" w14:textId="77777777" w:rsidR="000405BE" w:rsidRPr="005C4D3C" w:rsidRDefault="000405BE" w:rsidP="005C4D3C">
      <w:pPr>
        <w:shd w:val="clear" w:color="auto" w:fill="FFFFFF" w:themeFill="background1"/>
        <w:tabs>
          <w:tab w:val="center" w:pos="4407"/>
        </w:tabs>
        <w:suppressAutoHyphens/>
        <w:spacing w:line="360" w:lineRule="auto"/>
        <w:jc w:val="both"/>
        <w:rPr>
          <w:rFonts w:ascii="Arial" w:hAnsi="Arial" w:cs="Arial"/>
          <w:b/>
          <w:spacing w:val="-2"/>
          <w:sz w:val="22"/>
          <w:szCs w:val="22"/>
        </w:rPr>
      </w:pPr>
      <w:r w:rsidRPr="005C4D3C">
        <w:rPr>
          <w:rFonts w:ascii="Arial" w:hAnsi="Arial" w:cs="Arial"/>
          <w:bCs/>
          <w:spacing w:val="-2"/>
          <w:sz w:val="22"/>
          <w:szCs w:val="22"/>
        </w:rPr>
        <w:t xml:space="preserve"> works contracts. </w:t>
      </w:r>
      <w:r w:rsidRPr="005C4D3C">
        <w:rPr>
          <w:rFonts w:ascii="Arial" w:hAnsi="Arial" w:cs="Arial"/>
          <w:b/>
          <w:spacing w:val="-2"/>
          <w:sz w:val="22"/>
          <w:szCs w:val="22"/>
        </w:rPr>
        <w:t xml:space="preserve">Class of </w:t>
      </w:r>
    </w:p>
    <w:p w14:paraId="375527FE" w14:textId="2274337D" w:rsidR="000405BE" w:rsidRPr="005C4D3C" w:rsidRDefault="000405BE" w:rsidP="005C4D3C">
      <w:pPr>
        <w:shd w:val="clear" w:color="auto" w:fill="FFFFFF" w:themeFill="background1"/>
        <w:tabs>
          <w:tab w:val="center" w:pos="4407"/>
        </w:tabs>
        <w:suppressAutoHyphens/>
        <w:spacing w:line="360" w:lineRule="auto"/>
        <w:jc w:val="both"/>
        <w:rPr>
          <w:rFonts w:ascii="Arial" w:hAnsi="Arial" w:cs="Arial"/>
          <w:b/>
          <w:spacing w:val="-2"/>
          <w:sz w:val="22"/>
          <w:szCs w:val="22"/>
        </w:rPr>
      </w:pPr>
      <w:r w:rsidRPr="005C4D3C">
        <w:rPr>
          <w:rFonts w:ascii="Arial" w:hAnsi="Arial" w:cs="Arial"/>
          <w:b/>
          <w:spacing w:val="-2"/>
          <w:sz w:val="22"/>
          <w:szCs w:val="22"/>
        </w:rPr>
        <w:t xml:space="preserve">construction works </w:t>
      </w:r>
    </w:p>
    <w:p w14:paraId="7451A6F0" w14:textId="77777777" w:rsidR="000405BE" w:rsidRPr="005C4D3C" w:rsidRDefault="000405BE" w:rsidP="005C4D3C">
      <w:pPr>
        <w:shd w:val="clear" w:color="auto" w:fill="FFFFFF" w:themeFill="background1"/>
        <w:tabs>
          <w:tab w:val="center" w:pos="4407"/>
        </w:tabs>
        <w:suppressAutoHyphens/>
        <w:spacing w:line="360" w:lineRule="auto"/>
        <w:jc w:val="both"/>
        <w:rPr>
          <w:rFonts w:ascii="Arial" w:hAnsi="Arial" w:cs="Arial"/>
          <w:b/>
          <w:spacing w:val="-2"/>
          <w:sz w:val="22"/>
          <w:szCs w:val="22"/>
        </w:rPr>
      </w:pPr>
      <w:r w:rsidRPr="005C4D3C">
        <w:rPr>
          <w:rFonts w:ascii="Arial" w:hAnsi="Arial" w:cs="Arial"/>
          <w:b/>
          <w:spacing w:val="-2"/>
          <w:sz w:val="22"/>
          <w:szCs w:val="22"/>
        </w:rPr>
        <w:t xml:space="preserve">as identified in terms of the </w:t>
      </w:r>
    </w:p>
    <w:p w14:paraId="3305A402" w14:textId="6B17E352" w:rsidR="000405BE" w:rsidRPr="005C4D3C" w:rsidRDefault="000405BE" w:rsidP="005C4D3C">
      <w:pPr>
        <w:shd w:val="clear" w:color="auto" w:fill="FFFFFF" w:themeFill="background1"/>
        <w:tabs>
          <w:tab w:val="center" w:pos="4407"/>
        </w:tabs>
        <w:suppressAutoHyphens/>
        <w:spacing w:line="360" w:lineRule="auto"/>
        <w:jc w:val="both"/>
        <w:rPr>
          <w:rFonts w:ascii="Arial" w:hAnsi="Arial" w:cs="Arial"/>
          <w:b/>
          <w:spacing w:val="-2"/>
          <w:sz w:val="22"/>
          <w:szCs w:val="22"/>
        </w:rPr>
      </w:pPr>
      <w:proofErr w:type="spellStart"/>
      <w:r w:rsidRPr="005C4D3C">
        <w:rPr>
          <w:rFonts w:ascii="Arial" w:hAnsi="Arial" w:cs="Arial"/>
          <w:b/>
          <w:spacing w:val="-2"/>
          <w:sz w:val="22"/>
          <w:szCs w:val="22"/>
        </w:rPr>
        <w:t>cidb</w:t>
      </w:r>
      <w:proofErr w:type="spellEnd"/>
      <w:r w:rsidRPr="005C4D3C">
        <w:rPr>
          <w:rFonts w:ascii="Arial" w:hAnsi="Arial" w:cs="Arial"/>
          <w:b/>
          <w:spacing w:val="-2"/>
          <w:sz w:val="22"/>
          <w:szCs w:val="22"/>
        </w:rPr>
        <w:t xml:space="preserve"> regulation</w:t>
      </w:r>
    </w:p>
    <w:p w14:paraId="683F6E92" w14:textId="77777777" w:rsidR="00F37CCA" w:rsidRPr="005C4D3C" w:rsidRDefault="00F37CCA" w:rsidP="005C4D3C">
      <w:pPr>
        <w:shd w:val="clear" w:color="auto" w:fill="FFFFFF" w:themeFill="background1"/>
        <w:tabs>
          <w:tab w:val="center" w:pos="4407"/>
        </w:tabs>
        <w:suppressAutoHyphens/>
        <w:spacing w:line="360" w:lineRule="auto"/>
        <w:jc w:val="both"/>
        <w:rPr>
          <w:rFonts w:ascii="Arial" w:hAnsi="Arial" w:cs="Arial"/>
          <w:b/>
          <w:spacing w:val="-2"/>
          <w:sz w:val="22"/>
          <w:szCs w:val="22"/>
        </w:rPr>
      </w:pPr>
    </w:p>
    <w:p w14:paraId="52063D54" w14:textId="480F0D63" w:rsidR="000405BE" w:rsidRPr="005C4D3C" w:rsidRDefault="000405BE" w:rsidP="005C4D3C">
      <w:pPr>
        <w:shd w:val="clear" w:color="auto" w:fill="FFFFFF" w:themeFill="background1"/>
        <w:tabs>
          <w:tab w:val="center" w:pos="4407"/>
        </w:tabs>
        <w:suppressAutoHyphens/>
        <w:jc w:val="both"/>
        <w:rPr>
          <w:rFonts w:ascii="Arial" w:hAnsi="Arial" w:cs="Arial"/>
          <w:bCs/>
          <w:spacing w:val="-2"/>
          <w:sz w:val="22"/>
          <w:szCs w:val="22"/>
        </w:rPr>
      </w:pPr>
      <w:r w:rsidRPr="005C4D3C">
        <w:rPr>
          <w:rFonts w:ascii="Arial" w:hAnsi="Arial" w:cs="Arial"/>
          <w:bCs/>
          <w:spacing w:val="-2"/>
          <w:sz w:val="22"/>
          <w:szCs w:val="22"/>
        </w:rPr>
        <w:t>Designation</w:t>
      </w:r>
      <w:r w:rsidR="00090FB9" w:rsidRPr="005C4D3C">
        <w:rPr>
          <w:rFonts w:ascii="Arial" w:hAnsi="Arial" w:cs="Arial"/>
          <w:bCs/>
          <w:spacing w:val="-2"/>
          <w:sz w:val="22"/>
          <w:szCs w:val="22"/>
        </w:rPr>
        <w:t xml:space="preserve">                Description </w:t>
      </w:r>
    </w:p>
    <w:p w14:paraId="7371D6F0" w14:textId="56D77705" w:rsidR="000405BE" w:rsidRPr="005C4D3C" w:rsidRDefault="00090FB9" w:rsidP="005C4D3C">
      <w:pPr>
        <w:shd w:val="clear" w:color="auto" w:fill="FFFFFF" w:themeFill="background1"/>
        <w:tabs>
          <w:tab w:val="center" w:pos="4407"/>
        </w:tabs>
        <w:suppressAutoHyphens/>
        <w:jc w:val="both"/>
        <w:rPr>
          <w:rFonts w:ascii="Arial" w:hAnsi="Arial" w:cs="Arial"/>
          <w:bCs/>
          <w:spacing w:val="-2"/>
          <w:sz w:val="22"/>
          <w:szCs w:val="22"/>
        </w:rPr>
      </w:pPr>
      <w:r w:rsidRPr="005C4D3C">
        <w:rPr>
          <w:rFonts w:ascii="Arial" w:hAnsi="Arial" w:cs="Arial"/>
          <w:bCs/>
          <w:spacing w:val="-2"/>
          <w:sz w:val="22"/>
          <w:szCs w:val="22"/>
        </w:rPr>
        <w:t>EP                              Civil Engineering    0.25</w:t>
      </w:r>
    </w:p>
    <w:p w14:paraId="631183DE" w14:textId="77777777" w:rsidR="00F37CCA" w:rsidRPr="00C31B69" w:rsidRDefault="00F37CCA" w:rsidP="00090FB9">
      <w:pPr>
        <w:tabs>
          <w:tab w:val="center" w:pos="4407"/>
        </w:tabs>
        <w:suppressAutoHyphens/>
        <w:jc w:val="both"/>
        <w:rPr>
          <w:rFonts w:ascii="Arial" w:hAnsi="Arial" w:cs="Arial"/>
          <w:bCs/>
          <w:spacing w:val="-2"/>
          <w:sz w:val="22"/>
          <w:szCs w:val="22"/>
          <w:highlight w:val="yellow"/>
        </w:rPr>
      </w:pPr>
    </w:p>
    <w:p w14:paraId="49C22BF1" w14:textId="77777777" w:rsidR="00F37CCA" w:rsidRPr="00C31B69" w:rsidRDefault="00F37CCA" w:rsidP="00090FB9">
      <w:pPr>
        <w:tabs>
          <w:tab w:val="center" w:pos="4407"/>
        </w:tabs>
        <w:suppressAutoHyphens/>
        <w:jc w:val="both"/>
        <w:rPr>
          <w:rFonts w:ascii="Arial" w:hAnsi="Arial" w:cs="Arial"/>
          <w:bCs/>
          <w:spacing w:val="-2"/>
          <w:sz w:val="22"/>
          <w:szCs w:val="22"/>
          <w:highlight w:val="yellow"/>
        </w:rPr>
      </w:pPr>
    </w:p>
    <w:p w14:paraId="05747E4B" w14:textId="15E579BB" w:rsidR="000405BE" w:rsidRPr="000405BE" w:rsidRDefault="000405BE" w:rsidP="000405BE">
      <w:pPr>
        <w:pStyle w:val="NEC-PI-H1"/>
        <w:numPr>
          <w:ilvl w:val="0"/>
          <w:numId w:val="0"/>
        </w:numPr>
        <w:rPr>
          <w:rFonts w:cs="Arial"/>
          <w:b w:val="0"/>
          <w:bCs/>
          <w:spacing w:val="-2"/>
          <w:sz w:val="22"/>
          <w:szCs w:val="22"/>
        </w:rPr>
        <w:sectPr w:rsidR="000405BE" w:rsidRPr="000405BE" w:rsidSect="00BE79C5">
          <w:headerReference w:type="default" r:id="rId8"/>
          <w:footerReference w:type="default" r:id="rId9"/>
          <w:type w:val="continuous"/>
          <w:pgSz w:w="11906" w:h="16838" w:code="9"/>
          <w:pgMar w:top="851" w:right="1133" w:bottom="567" w:left="1622" w:header="709" w:footer="636" w:gutter="0"/>
          <w:cols w:space="708"/>
          <w:docGrid w:linePitch="360"/>
        </w:sectPr>
      </w:pPr>
    </w:p>
    <w:p w14:paraId="72E03288" w14:textId="77777777" w:rsidR="00A03D97" w:rsidRPr="00A23C63" w:rsidRDefault="00A03D97" w:rsidP="00A23C63">
      <w:pPr>
        <w:pStyle w:val="TOAHeading"/>
        <w:tabs>
          <w:tab w:val="clear" w:pos="9360"/>
          <w:tab w:val="left" w:pos="1701"/>
        </w:tabs>
        <w:rPr>
          <w:rFonts w:ascii="Arial" w:hAnsi="Arial" w:cs="Arial"/>
          <w:spacing w:val="-2"/>
          <w:sz w:val="22"/>
          <w:szCs w:val="22"/>
        </w:rPr>
      </w:pPr>
    </w:p>
    <w:p w14:paraId="1DFF8FA8" w14:textId="77777777" w:rsidR="00A031D2" w:rsidRPr="004110C3" w:rsidRDefault="00A031D2" w:rsidP="00A031D2">
      <w:pPr>
        <w:pStyle w:val="Style26ptTopSinglesolidlineAuto075ptLinewidthFr"/>
        <w:rPr>
          <w:sz w:val="28"/>
          <w:szCs w:val="28"/>
        </w:rPr>
      </w:pPr>
      <w:r w:rsidRPr="004110C3">
        <w:rPr>
          <w:sz w:val="28"/>
          <w:szCs w:val="28"/>
        </w:rPr>
        <w:t xml:space="preserve">C2.2 the </w:t>
      </w:r>
      <w:r w:rsidRPr="004110C3">
        <w:rPr>
          <w:i/>
          <w:sz w:val="28"/>
          <w:szCs w:val="28"/>
        </w:rPr>
        <w:t>price list</w:t>
      </w:r>
    </w:p>
    <w:p w14:paraId="5C70CB3D" w14:textId="77777777" w:rsidR="00B00B1C" w:rsidRDefault="00B00B1C" w:rsidP="009E431D">
      <w:pPr>
        <w:rPr>
          <w:rFonts w:ascii="Arial" w:hAnsi="Arial" w:cs="Arial"/>
        </w:rPr>
      </w:pPr>
    </w:p>
    <w:tbl>
      <w:tblPr>
        <w:tblW w:w="5000" w:type="pct"/>
        <w:tblLayout w:type="fixed"/>
        <w:tblLook w:val="04A0" w:firstRow="1" w:lastRow="0" w:firstColumn="1" w:lastColumn="0" w:noHBand="0" w:noVBand="1"/>
      </w:tblPr>
      <w:tblGrid>
        <w:gridCol w:w="1550"/>
        <w:gridCol w:w="1134"/>
        <w:gridCol w:w="1273"/>
        <w:gridCol w:w="1418"/>
        <w:gridCol w:w="1279"/>
        <w:gridCol w:w="1273"/>
        <w:gridCol w:w="1134"/>
        <w:gridCol w:w="1134"/>
        <w:gridCol w:w="1276"/>
        <w:gridCol w:w="1276"/>
        <w:gridCol w:w="1279"/>
        <w:gridCol w:w="1384"/>
      </w:tblGrid>
      <w:tr w:rsidR="00E92367" w14:paraId="7F7AD6D0" w14:textId="77777777" w:rsidTr="000715BE">
        <w:trPr>
          <w:trHeight w:val="540"/>
        </w:trPr>
        <w:tc>
          <w:tcPr>
            <w:tcW w:w="503" w:type="pct"/>
            <w:tcBorders>
              <w:top w:val="single" w:sz="8" w:space="0" w:color="auto"/>
              <w:left w:val="single" w:sz="8" w:space="0" w:color="auto"/>
              <w:bottom w:val="single" w:sz="8" w:space="0" w:color="auto"/>
              <w:right w:val="nil"/>
            </w:tcBorders>
            <w:vAlign w:val="center"/>
            <w:hideMark/>
          </w:tcPr>
          <w:p w14:paraId="0302AFB3" w14:textId="77777777" w:rsidR="00B00B1C" w:rsidRDefault="00B00B1C">
            <w:pPr>
              <w:rPr>
                <w:rFonts w:ascii="Arial" w:hAnsi="Arial" w:cs="Arial"/>
                <w:b/>
                <w:bCs/>
                <w:sz w:val="20"/>
                <w:szCs w:val="20"/>
                <w:lang w:val="en-ZA" w:eastAsia="en-ZA"/>
              </w:rPr>
            </w:pPr>
            <w:r>
              <w:rPr>
                <w:rFonts w:ascii="Arial" w:hAnsi="Arial" w:cs="Arial"/>
                <w:b/>
                <w:bCs/>
                <w:sz w:val="20"/>
                <w:szCs w:val="20"/>
              </w:rPr>
              <w:t>Substation Name:</w:t>
            </w:r>
          </w:p>
        </w:tc>
        <w:tc>
          <w:tcPr>
            <w:tcW w:w="368" w:type="pct"/>
            <w:tcBorders>
              <w:top w:val="single" w:sz="8" w:space="0" w:color="auto"/>
              <w:left w:val="single" w:sz="8" w:space="0" w:color="auto"/>
              <w:bottom w:val="single" w:sz="8" w:space="0" w:color="auto"/>
              <w:right w:val="single" w:sz="8" w:space="0" w:color="auto"/>
            </w:tcBorders>
            <w:vAlign w:val="center"/>
            <w:hideMark/>
          </w:tcPr>
          <w:p w14:paraId="191B0B92" w14:textId="77777777" w:rsidR="00B00B1C" w:rsidRDefault="00B00B1C">
            <w:pPr>
              <w:rPr>
                <w:rFonts w:ascii="Arial" w:hAnsi="Arial" w:cs="Arial"/>
                <w:b/>
                <w:bCs/>
                <w:sz w:val="20"/>
                <w:szCs w:val="20"/>
              </w:rPr>
            </w:pPr>
            <w:r>
              <w:rPr>
                <w:rFonts w:ascii="Arial" w:hAnsi="Arial" w:cs="Arial"/>
                <w:b/>
                <w:bCs/>
                <w:sz w:val="20"/>
                <w:szCs w:val="20"/>
              </w:rPr>
              <w:t>Space:</w:t>
            </w:r>
          </w:p>
        </w:tc>
        <w:tc>
          <w:tcPr>
            <w:tcW w:w="413" w:type="pct"/>
            <w:tcBorders>
              <w:top w:val="single" w:sz="8" w:space="0" w:color="auto"/>
              <w:left w:val="nil"/>
              <w:bottom w:val="single" w:sz="8" w:space="0" w:color="auto"/>
              <w:right w:val="single" w:sz="8" w:space="0" w:color="auto"/>
            </w:tcBorders>
            <w:vAlign w:val="center"/>
            <w:hideMark/>
          </w:tcPr>
          <w:p w14:paraId="3D979398" w14:textId="77777777" w:rsidR="00B00B1C" w:rsidRDefault="00B00B1C">
            <w:pPr>
              <w:rPr>
                <w:rFonts w:ascii="Arial" w:hAnsi="Arial" w:cs="Arial"/>
                <w:b/>
                <w:bCs/>
                <w:sz w:val="20"/>
                <w:szCs w:val="20"/>
              </w:rPr>
            </w:pPr>
            <w:r>
              <w:rPr>
                <w:rFonts w:ascii="Arial" w:hAnsi="Arial" w:cs="Arial"/>
                <w:b/>
                <w:bCs/>
                <w:sz w:val="20"/>
                <w:szCs w:val="20"/>
              </w:rPr>
              <w:t>System Voltage:</w:t>
            </w:r>
          </w:p>
        </w:tc>
        <w:tc>
          <w:tcPr>
            <w:tcW w:w="1656"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7B05F77F" w14:textId="77777777" w:rsidR="00B00B1C" w:rsidRDefault="00B00B1C">
            <w:pPr>
              <w:jc w:val="center"/>
              <w:rPr>
                <w:rFonts w:ascii="Arial" w:hAnsi="Arial" w:cs="Arial"/>
                <w:b/>
                <w:bCs/>
                <w:sz w:val="20"/>
                <w:szCs w:val="20"/>
              </w:rPr>
            </w:pPr>
            <w:r>
              <w:rPr>
                <w:rFonts w:ascii="Arial" w:hAnsi="Arial" w:cs="Arial"/>
                <w:b/>
                <w:bCs/>
                <w:sz w:val="20"/>
                <w:szCs w:val="20"/>
              </w:rPr>
              <w:t>Clearance OK</w:t>
            </w:r>
          </w:p>
        </w:tc>
        <w:tc>
          <w:tcPr>
            <w:tcW w:w="368" w:type="pct"/>
            <w:tcBorders>
              <w:top w:val="nil"/>
              <w:left w:val="nil"/>
              <w:bottom w:val="nil"/>
              <w:right w:val="nil"/>
            </w:tcBorders>
            <w:vAlign w:val="center"/>
            <w:hideMark/>
          </w:tcPr>
          <w:p w14:paraId="2EF4B5B4" w14:textId="77777777" w:rsidR="00B00B1C" w:rsidRDefault="00B00B1C">
            <w:pPr>
              <w:jc w:val="center"/>
              <w:rPr>
                <w:rFonts w:ascii="Arial" w:hAnsi="Arial" w:cs="Arial"/>
                <w:b/>
                <w:bCs/>
                <w:sz w:val="20"/>
                <w:szCs w:val="20"/>
              </w:rPr>
            </w:pPr>
          </w:p>
        </w:tc>
        <w:tc>
          <w:tcPr>
            <w:tcW w:w="414" w:type="pct"/>
            <w:tcBorders>
              <w:top w:val="nil"/>
              <w:left w:val="nil"/>
              <w:bottom w:val="nil"/>
              <w:right w:val="nil"/>
            </w:tcBorders>
            <w:vAlign w:val="center"/>
            <w:hideMark/>
          </w:tcPr>
          <w:p w14:paraId="7CEB89E3" w14:textId="77777777" w:rsidR="00B00B1C" w:rsidRDefault="00B00B1C">
            <w:pPr>
              <w:rPr>
                <w:sz w:val="20"/>
                <w:szCs w:val="20"/>
              </w:rPr>
            </w:pPr>
          </w:p>
        </w:tc>
        <w:tc>
          <w:tcPr>
            <w:tcW w:w="414" w:type="pct"/>
            <w:tcBorders>
              <w:top w:val="nil"/>
              <w:left w:val="nil"/>
              <w:bottom w:val="nil"/>
              <w:right w:val="nil"/>
            </w:tcBorders>
            <w:vAlign w:val="center"/>
            <w:hideMark/>
          </w:tcPr>
          <w:p w14:paraId="7315BEF3" w14:textId="77777777" w:rsidR="00B00B1C" w:rsidRDefault="00B00B1C">
            <w:pPr>
              <w:rPr>
                <w:sz w:val="20"/>
                <w:szCs w:val="20"/>
              </w:rPr>
            </w:pPr>
          </w:p>
        </w:tc>
        <w:tc>
          <w:tcPr>
            <w:tcW w:w="415" w:type="pct"/>
            <w:tcBorders>
              <w:top w:val="nil"/>
              <w:left w:val="nil"/>
              <w:bottom w:val="nil"/>
              <w:right w:val="nil"/>
            </w:tcBorders>
            <w:vAlign w:val="center"/>
            <w:hideMark/>
          </w:tcPr>
          <w:p w14:paraId="244B694A" w14:textId="77777777" w:rsidR="00B00B1C" w:rsidRDefault="00B00B1C">
            <w:pPr>
              <w:rPr>
                <w:sz w:val="20"/>
                <w:szCs w:val="20"/>
              </w:rPr>
            </w:pPr>
          </w:p>
        </w:tc>
        <w:tc>
          <w:tcPr>
            <w:tcW w:w="449" w:type="pct"/>
            <w:tcBorders>
              <w:top w:val="nil"/>
              <w:left w:val="nil"/>
              <w:bottom w:val="nil"/>
              <w:right w:val="nil"/>
            </w:tcBorders>
            <w:vAlign w:val="center"/>
            <w:hideMark/>
          </w:tcPr>
          <w:p w14:paraId="7C12FCD8" w14:textId="77777777" w:rsidR="00B00B1C" w:rsidRDefault="00B00B1C">
            <w:pPr>
              <w:rPr>
                <w:sz w:val="20"/>
                <w:szCs w:val="20"/>
              </w:rPr>
            </w:pPr>
          </w:p>
        </w:tc>
      </w:tr>
      <w:tr w:rsidR="00E92367" w14:paraId="6251FC04" w14:textId="77777777" w:rsidTr="000715BE">
        <w:trPr>
          <w:trHeight w:val="540"/>
        </w:trPr>
        <w:tc>
          <w:tcPr>
            <w:tcW w:w="503" w:type="pct"/>
            <w:tcBorders>
              <w:top w:val="nil"/>
              <w:left w:val="single" w:sz="8" w:space="0" w:color="auto"/>
              <w:bottom w:val="single" w:sz="8" w:space="0" w:color="auto"/>
              <w:right w:val="nil"/>
            </w:tcBorders>
            <w:vAlign w:val="center"/>
            <w:hideMark/>
          </w:tcPr>
          <w:p w14:paraId="268FDC94" w14:textId="77777777" w:rsidR="00B00B1C" w:rsidRDefault="00B00B1C">
            <w:pPr>
              <w:rPr>
                <w:rFonts w:ascii="Arial" w:hAnsi="Arial" w:cs="Arial"/>
                <w:b/>
                <w:bCs/>
                <w:sz w:val="20"/>
                <w:szCs w:val="20"/>
              </w:rPr>
            </w:pPr>
            <w:r>
              <w:rPr>
                <w:rFonts w:ascii="Arial" w:hAnsi="Arial" w:cs="Arial"/>
                <w:b/>
                <w:bCs/>
                <w:sz w:val="20"/>
                <w:szCs w:val="20"/>
              </w:rPr>
              <w:t>De Aar "B" Substation</w:t>
            </w:r>
          </w:p>
        </w:tc>
        <w:tc>
          <w:tcPr>
            <w:tcW w:w="368" w:type="pct"/>
            <w:tcBorders>
              <w:top w:val="nil"/>
              <w:left w:val="single" w:sz="8" w:space="0" w:color="auto"/>
              <w:bottom w:val="single" w:sz="8" w:space="0" w:color="auto"/>
              <w:right w:val="single" w:sz="8" w:space="0" w:color="auto"/>
            </w:tcBorders>
            <w:vAlign w:val="center"/>
            <w:hideMark/>
          </w:tcPr>
          <w:p w14:paraId="780DECB5" w14:textId="77777777" w:rsidR="00B00B1C" w:rsidRDefault="00B00B1C">
            <w:pPr>
              <w:rPr>
                <w:rFonts w:ascii="Arial" w:hAnsi="Arial" w:cs="Arial"/>
                <w:b/>
                <w:bCs/>
                <w:sz w:val="20"/>
                <w:szCs w:val="20"/>
              </w:rPr>
            </w:pPr>
            <w:r>
              <w:rPr>
                <w:rFonts w:ascii="Arial" w:hAnsi="Arial" w:cs="Arial"/>
                <w:b/>
                <w:bCs/>
                <w:sz w:val="20"/>
                <w:szCs w:val="20"/>
              </w:rPr>
              <w:t>3.8 x 4 x 2.5</w:t>
            </w:r>
          </w:p>
        </w:tc>
        <w:tc>
          <w:tcPr>
            <w:tcW w:w="413" w:type="pct"/>
            <w:tcBorders>
              <w:top w:val="nil"/>
              <w:left w:val="nil"/>
              <w:bottom w:val="single" w:sz="8" w:space="0" w:color="auto"/>
              <w:right w:val="single" w:sz="8" w:space="0" w:color="auto"/>
            </w:tcBorders>
            <w:vAlign w:val="center"/>
            <w:hideMark/>
          </w:tcPr>
          <w:p w14:paraId="493EDEE1" w14:textId="77777777" w:rsidR="00B00B1C" w:rsidRDefault="00B00B1C">
            <w:pPr>
              <w:rPr>
                <w:rFonts w:ascii="Arial" w:hAnsi="Arial" w:cs="Arial"/>
                <w:b/>
                <w:bCs/>
                <w:sz w:val="20"/>
                <w:szCs w:val="20"/>
              </w:rPr>
            </w:pPr>
            <w:r>
              <w:rPr>
                <w:rFonts w:ascii="Arial" w:hAnsi="Arial" w:cs="Arial"/>
                <w:b/>
                <w:bCs/>
                <w:sz w:val="20"/>
                <w:szCs w:val="20"/>
              </w:rPr>
              <w:t>6.6kV</w:t>
            </w:r>
          </w:p>
        </w:tc>
        <w:tc>
          <w:tcPr>
            <w:tcW w:w="1656" w:type="pct"/>
            <w:gridSpan w:val="4"/>
            <w:vMerge/>
            <w:tcBorders>
              <w:top w:val="nil"/>
              <w:left w:val="nil"/>
              <w:bottom w:val="single" w:sz="8" w:space="0" w:color="auto"/>
              <w:right w:val="single" w:sz="8" w:space="0" w:color="auto"/>
            </w:tcBorders>
            <w:vAlign w:val="center"/>
            <w:hideMark/>
          </w:tcPr>
          <w:p w14:paraId="0BF932C9" w14:textId="77777777" w:rsidR="00B00B1C" w:rsidRDefault="00B00B1C">
            <w:pPr>
              <w:rPr>
                <w:rFonts w:ascii="Arial" w:hAnsi="Arial" w:cs="Arial"/>
                <w:b/>
                <w:bCs/>
                <w:sz w:val="20"/>
                <w:szCs w:val="20"/>
              </w:rPr>
            </w:pPr>
          </w:p>
        </w:tc>
        <w:tc>
          <w:tcPr>
            <w:tcW w:w="368" w:type="pct"/>
            <w:tcBorders>
              <w:top w:val="nil"/>
              <w:left w:val="nil"/>
              <w:bottom w:val="nil"/>
              <w:right w:val="nil"/>
            </w:tcBorders>
            <w:vAlign w:val="center"/>
            <w:hideMark/>
          </w:tcPr>
          <w:p w14:paraId="721E02B6" w14:textId="77777777" w:rsidR="00B00B1C" w:rsidRDefault="00B00B1C">
            <w:pPr>
              <w:rPr>
                <w:rFonts w:ascii="Arial" w:hAnsi="Arial" w:cs="Arial"/>
                <w:b/>
                <w:bCs/>
                <w:sz w:val="20"/>
                <w:szCs w:val="20"/>
              </w:rPr>
            </w:pPr>
          </w:p>
        </w:tc>
        <w:tc>
          <w:tcPr>
            <w:tcW w:w="414" w:type="pct"/>
            <w:tcBorders>
              <w:top w:val="nil"/>
              <w:left w:val="nil"/>
              <w:bottom w:val="nil"/>
              <w:right w:val="nil"/>
            </w:tcBorders>
            <w:vAlign w:val="center"/>
            <w:hideMark/>
          </w:tcPr>
          <w:p w14:paraId="045AFB14" w14:textId="77777777" w:rsidR="00B00B1C" w:rsidRDefault="00B00B1C">
            <w:pPr>
              <w:rPr>
                <w:sz w:val="20"/>
                <w:szCs w:val="20"/>
              </w:rPr>
            </w:pPr>
          </w:p>
        </w:tc>
        <w:tc>
          <w:tcPr>
            <w:tcW w:w="414" w:type="pct"/>
            <w:tcBorders>
              <w:top w:val="nil"/>
              <w:left w:val="nil"/>
              <w:bottom w:val="nil"/>
              <w:right w:val="nil"/>
            </w:tcBorders>
            <w:vAlign w:val="center"/>
            <w:hideMark/>
          </w:tcPr>
          <w:p w14:paraId="315EE497" w14:textId="77777777" w:rsidR="00B00B1C" w:rsidRDefault="00B00B1C">
            <w:pPr>
              <w:rPr>
                <w:sz w:val="20"/>
                <w:szCs w:val="20"/>
              </w:rPr>
            </w:pPr>
          </w:p>
        </w:tc>
        <w:tc>
          <w:tcPr>
            <w:tcW w:w="415" w:type="pct"/>
            <w:tcBorders>
              <w:top w:val="nil"/>
              <w:left w:val="nil"/>
              <w:bottom w:val="nil"/>
              <w:right w:val="nil"/>
            </w:tcBorders>
            <w:vAlign w:val="center"/>
            <w:hideMark/>
          </w:tcPr>
          <w:p w14:paraId="207442C8" w14:textId="77777777" w:rsidR="00B00B1C" w:rsidRDefault="00B00B1C">
            <w:pPr>
              <w:rPr>
                <w:sz w:val="20"/>
                <w:szCs w:val="20"/>
              </w:rPr>
            </w:pPr>
          </w:p>
        </w:tc>
        <w:tc>
          <w:tcPr>
            <w:tcW w:w="449" w:type="pct"/>
            <w:tcBorders>
              <w:top w:val="nil"/>
              <w:left w:val="nil"/>
              <w:bottom w:val="nil"/>
              <w:right w:val="nil"/>
            </w:tcBorders>
            <w:vAlign w:val="center"/>
            <w:hideMark/>
          </w:tcPr>
          <w:p w14:paraId="2732C8E7" w14:textId="77777777" w:rsidR="00B00B1C" w:rsidRDefault="00B00B1C">
            <w:pPr>
              <w:rPr>
                <w:sz w:val="20"/>
                <w:szCs w:val="20"/>
              </w:rPr>
            </w:pPr>
          </w:p>
        </w:tc>
      </w:tr>
      <w:tr w:rsidR="00E92367" w14:paraId="34A09BAB" w14:textId="77777777" w:rsidTr="000715BE">
        <w:trPr>
          <w:trHeight w:val="300"/>
        </w:trPr>
        <w:tc>
          <w:tcPr>
            <w:tcW w:w="503" w:type="pct"/>
            <w:vMerge w:val="restart"/>
            <w:tcBorders>
              <w:top w:val="nil"/>
              <w:left w:val="single" w:sz="8" w:space="0" w:color="auto"/>
              <w:bottom w:val="single" w:sz="8" w:space="0" w:color="000000"/>
              <w:right w:val="single" w:sz="8" w:space="0" w:color="auto"/>
            </w:tcBorders>
            <w:vAlign w:val="center"/>
            <w:hideMark/>
          </w:tcPr>
          <w:p w14:paraId="7E3E04D5" w14:textId="77777777" w:rsidR="00B00B1C" w:rsidRDefault="00B00B1C">
            <w:pPr>
              <w:rPr>
                <w:rFonts w:ascii="Arial" w:hAnsi="Arial" w:cs="Arial"/>
                <w:b/>
                <w:bCs/>
                <w:sz w:val="20"/>
                <w:szCs w:val="20"/>
              </w:rPr>
            </w:pPr>
            <w:r>
              <w:rPr>
                <w:rFonts w:ascii="Arial" w:hAnsi="Arial" w:cs="Arial"/>
                <w:b/>
                <w:bCs/>
                <w:sz w:val="20"/>
                <w:szCs w:val="20"/>
              </w:rPr>
              <w:t>CB/Panel  number + Designation</w:t>
            </w:r>
          </w:p>
        </w:tc>
        <w:tc>
          <w:tcPr>
            <w:tcW w:w="368" w:type="pct"/>
            <w:vMerge w:val="restart"/>
            <w:tcBorders>
              <w:top w:val="nil"/>
              <w:left w:val="single" w:sz="8" w:space="0" w:color="auto"/>
              <w:bottom w:val="single" w:sz="8" w:space="0" w:color="000000"/>
              <w:right w:val="single" w:sz="8" w:space="0" w:color="auto"/>
            </w:tcBorders>
            <w:vAlign w:val="center"/>
            <w:hideMark/>
          </w:tcPr>
          <w:p w14:paraId="2C4C6859" w14:textId="77777777" w:rsidR="00B00B1C" w:rsidRDefault="00B00B1C">
            <w:pPr>
              <w:jc w:val="center"/>
              <w:rPr>
                <w:rFonts w:ascii="Arial" w:hAnsi="Arial" w:cs="Arial"/>
                <w:b/>
                <w:bCs/>
                <w:sz w:val="20"/>
                <w:szCs w:val="20"/>
              </w:rPr>
            </w:pPr>
            <w:r>
              <w:rPr>
                <w:rFonts w:ascii="Arial" w:hAnsi="Arial" w:cs="Arial"/>
                <w:b/>
                <w:bCs/>
                <w:sz w:val="20"/>
                <w:szCs w:val="20"/>
              </w:rPr>
              <w:t>kWh Meter</w:t>
            </w:r>
          </w:p>
        </w:tc>
        <w:tc>
          <w:tcPr>
            <w:tcW w:w="413" w:type="pct"/>
            <w:vMerge w:val="restart"/>
            <w:tcBorders>
              <w:top w:val="nil"/>
              <w:left w:val="single" w:sz="8" w:space="0" w:color="auto"/>
              <w:bottom w:val="single" w:sz="8" w:space="0" w:color="000000"/>
              <w:right w:val="single" w:sz="8" w:space="0" w:color="auto"/>
            </w:tcBorders>
            <w:vAlign w:val="center"/>
            <w:hideMark/>
          </w:tcPr>
          <w:p w14:paraId="0A4BF9AC" w14:textId="77777777" w:rsidR="00B00B1C" w:rsidRDefault="00B00B1C">
            <w:pPr>
              <w:jc w:val="center"/>
              <w:rPr>
                <w:rFonts w:ascii="Arial" w:hAnsi="Arial" w:cs="Arial"/>
                <w:b/>
                <w:bCs/>
                <w:sz w:val="20"/>
                <w:szCs w:val="20"/>
              </w:rPr>
            </w:pPr>
            <w:r>
              <w:rPr>
                <w:rFonts w:ascii="Arial" w:hAnsi="Arial" w:cs="Arial"/>
                <w:b/>
                <w:bCs/>
                <w:sz w:val="20"/>
                <w:szCs w:val="20"/>
              </w:rPr>
              <w:t>Voltmeter</w:t>
            </w:r>
          </w:p>
        </w:tc>
        <w:tc>
          <w:tcPr>
            <w:tcW w:w="460" w:type="pct"/>
            <w:vMerge w:val="restart"/>
            <w:tcBorders>
              <w:top w:val="nil"/>
              <w:left w:val="single" w:sz="8" w:space="0" w:color="auto"/>
              <w:bottom w:val="single" w:sz="8" w:space="0" w:color="000000"/>
              <w:right w:val="single" w:sz="8" w:space="0" w:color="auto"/>
            </w:tcBorders>
            <w:vAlign w:val="center"/>
            <w:hideMark/>
          </w:tcPr>
          <w:p w14:paraId="1FB5FF12" w14:textId="77777777" w:rsidR="00B00B1C" w:rsidRDefault="00B00B1C">
            <w:pPr>
              <w:rPr>
                <w:rFonts w:ascii="Arial" w:hAnsi="Arial" w:cs="Arial"/>
                <w:b/>
                <w:bCs/>
                <w:sz w:val="20"/>
                <w:szCs w:val="20"/>
              </w:rPr>
            </w:pPr>
            <w:r>
              <w:rPr>
                <w:rFonts w:ascii="Arial" w:hAnsi="Arial" w:cs="Arial"/>
                <w:b/>
                <w:bCs/>
                <w:sz w:val="20"/>
                <w:szCs w:val="20"/>
              </w:rPr>
              <w:t>Differential Protection</w:t>
            </w:r>
          </w:p>
        </w:tc>
        <w:tc>
          <w:tcPr>
            <w:tcW w:w="415" w:type="pct"/>
            <w:vMerge w:val="restart"/>
            <w:tcBorders>
              <w:top w:val="nil"/>
              <w:left w:val="single" w:sz="8" w:space="0" w:color="auto"/>
              <w:bottom w:val="single" w:sz="8" w:space="0" w:color="000000"/>
              <w:right w:val="single" w:sz="8" w:space="0" w:color="auto"/>
            </w:tcBorders>
            <w:vAlign w:val="center"/>
            <w:hideMark/>
          </w:tcPr>
          <w:p w14:paraId="2407293C" w14:textId="77777777" w:rsidR="00B00B1C" w:rsidRDefault="00B00B1C">
            <w:pPr>
              <w:rPr>
                <w:rFonts w:ascii="Arial" w:hAnsi="Arial" w:cs="Arial"/>
                <w:b/>
                <w:bCs/>
                <w:sz w:val="20"/>
                <w:szCs w:val="20"/>
              </w:rPr>
            </w:pPr>
            <w:r>
              <w:rPr>
                <w:rFonts w:ascii="Arial" w:hAnsi="Arial" w:cs="Arial"/>
                <w:b/>
                <w:bCs/>
                <w:sz w:val="20"/>
                <w:szCs w:val="20"/>
              </w:rPr>
              <w:t>Buchholz &amp; Oil Temp</w:t>
            </w:r>
          </w:p>
        </w:tc>
        <w:tc>
          <w:tcPr>
            <w:tcW w:w="781" w:type="pct"/>
            <w:gridSpan w:val="2"/>
            <w:tcBorders>
              <w:top w:val="single" w:sz="8" w:space="0" w:color="auto"/>
              <w:left w:val="nil"/>
              <w:bottom w:val="nil"/>
              <w:right w:val="single" w:sz="8" w:space="0" w:color="000000"/>
            </w:tcBorders>
            <w:vAlign w:val="center"/>
            <w:hideMark/>
          </w:tcPr>
          <w:p w14:paraId="41C5B884" w14:textId="77777777" w:rsidR="00B00B1C" w:rsidRDefault="00B00B1C">
            <w:pPr>
              <w:jc w:val="center"/>
              <w:rPr>
                <w:rFonts w:ascii="Arial" w:hAnsi="Arial" w:cs="Arial"/>
                <w:b/>
                <w:bCs/>
                <w:sz w:val="20"/>
                <w:szCs w:val="20"/>
              </w:rPr>
            </w:pPr>
            <w:r>
              <w:rPr>
                <w:rFonts w:ascii="Arial" w:hAnsi="Arial" w:cs="Arial"/>
                <w:b/>
                <w:bCs/>
                <w:sz w:val="20"/>
                <w:szCs w:val="20"/>
              </w:rPr>
              <w:t>CT Ratio</w:t>
            </w:r>
          </w:p>
        </w:tc>
        <w:tc>
          <w:tcPr>
            <w:tcW w:w="368" w:type="pct"/>
            <w:vMerge w:val="restart"/>
            <w:tcBorders>
              <w:top w:val="single" w:sz="8" w:space="0" w:color="auto"/>
              <w:left w:val="single" w:sz="8" w:space="0" w:color="auto"/>
              <w:bottom w:val="single" w:sz="8" w:space="0" w:color="000000"/>
              <w:right w:val="single" w:sz="8" w:space="0" w:color="auto"/>
            </w:tcBorders>
            <w:vAlign w:val="center"/>
            <w:hideMark/>
          </w:tcPr>
          <w:p w14:paraId="59447200" w14:textId="77777777" w:rsidR="00B00B1C" w:rsidRDefault="00B00B1C">
            <w:pPr>
              <w:rPr>
                <w:rFonts w:ascii="Arial" w:hAnsi="Arial" w:cs="Arial"/>
                <w:b/>
                <w:bCs/>
                <w:sz w:val="20"/>
                <w:szCs w:val="20"/>
              </w:rPr>
            </w:pPr>
            <w:r>
              <w:rPr>
                <w:rFonts w:ascii="Arial" w:hAnsi="Arial" w:cs="Arial"/>
                <w:b/>
                <w:bCs/>
                <w:sz w:val="20"/>
                <w:szCs w:val="20"/>
              </w:rPr>
              <w:t>Other Protection Requirements</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31D63FDE" w14:textId="77777777" w:rsidR="00B00B1C" w:rsidRDefault="00B00B1C">
            <w:pPr>
              <w:rPr>
                <w:rFonts w:ascii="Arial" w:hAnsi="Arial" w:cs="Arial"/>
                <w:b/>
                <w:bCs/>
                <w:sz w:val="20"/>
                <w:szCs w:val="20"/>
              </w:rPr>
            </w:pPr>
            <w:r>
              <w:rPr>
                <w:rFonts w:ascii="Arial" w:hAnsi="Arial" w:cs="Arial"/>
                <w:b/>
                <w:bCs/>
                <w:sz w:val="20"/>
                <w:szCs w:val="20"/>
              </w:rPr>
              <w:t>Functions (refer to clause 7.9.2 of BBC6467)</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035D07A3" w14:textId="77777777" w:rsidR="00B00B1C" w:rsidRDefault="00B00B1C">
            <w:pPr>
              <w:jc w:val="center"/>
              <w:rPr>
                <w:rFonts w:ascii="Arial" w:hAnsi="Arial" w:cs="Arial"/>
                <w:b/>
                <w:bCs/>
                <w:sz w:val="20"/>
                <w:szCs w:val="20"/>
              </w:rPr>
            </w:pPr>
            <w:r>
              <w:rPr>
                <w:rFonts w:ascii="Arial" w:hAnsi="Arial" w:cs="Arial"/>
                <w:b/>
                <w:bCs/>
                <w:sz w:val="20"/>
                <w:szCs w:val="20"/>
              </w:rPr>
              <w:t>Equipment rate</w:t>
            </w:r>
          </w:p>
        </w:tc>
        <w:tc>
          <w:tcPr>
            <w:tcW w:w="415" w:type="pct"/>
            <w:vMerge w:val="restart"/>
            <w:tcBorders>
              <w:top w:val="single" w:sz="8" w:space="0" w:color="auto"/>
              <w:left w:val="single" w:sz="8" w:space="0" w:color="auto"/>
              <w:bottom w:val="single" w:sz="8" w:space="0" w:color="000000"/>
              <w:right w:val="single" w:sz="8" w:space="0" w:color="auto"/>
            </w:tcBorders>
            <w:vAlign w:val="center"/>
            <w:hideMark/>
          </w:tcPr>
          <w:p w14:paraId="22FA9F7B" w14:textId="77777777" w:rsidR="00B00B1C" w:rsidRDefault="00B00B1C">
            <w:pPr>
              <w:jc w:val="center"/>
              <w:rPr>
                <w:rFonts w:ascii="Arial" w:hAnsi="Arial" w:cs="Arial"/>
                <w:b/>
                <w:bCs/>
                <w:sz w:val="20"/>
                <w:szCs w:val="20"/>
              </w:rPr>
            </w:pPr>
            <w:r>
              <w:rPr>
                <w:rFonts w:ascii="Arial" w:hAnsi="Arial" w:cs="Arial"/>
                <w:b/>
                <w:bCs/>
                <w:sz w:val="20"/>
                <w:szCs w:val="20"/>
              </w:rPr>
              <w:t>Labour rate</w:t>
            </w:r>
          </w:p>
        </w:tc>
        <w:tc>
          <w:tcPr>
            <w:tcW w:w="449" w:type="pct"/>
            <w:vMerge w:val="restart"/>
            <w:tcBorders>
              <w:top w:val="single" w:sz="8" w:space="0" w:color="auto"/>
              <w:left w:val="single" w:sz="8" w:space="0" w:color="auto"/>
              <w:bottom w:val="single" w:sz="8" w:space="0" w:color="000000"/>
              <w:right w:val="single" w:sz="8" w:space="0" w:color="auto"/>
            </w:tcBorders>
            <w:vAlign w:val="center"/>
            <w:hideMark/>
          </w:tcPr>
          <w:p w14:paraId="03C4EC0F"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E92367" w14:paraId="141315A3" w14:textId="77777777" w:rsidTr="000715BE">
        <w:trPr>
          <w:trHeight w:val="540"/>
        </w:trPr>
        <w:tc>
          <w:tcPr>
            <w:tcW w:w="503" w:type="pct"/>
            <w:vMerge/>
            <w:tcBorders>
              <w:top w:val="nil"/>
              <w:left w:val="single" w:sz="8" w:space="0" w:color="auto"/>
              <w:bottom w:val="single" w:sz="8" w:space="0" w:color="000000"/>
              <w:right w:val="single" w:sz="8" w:space="0" w:color="auto"/>
            </w:tcBorders>
            <w:vAlign w:val="center"/>
            <w:hideMark/>
          </w:tcPr>
          <w:p w14:paraId="1080CD02" w14:textId="77777777" w:rsidR="00B00B1C" w:rsidRDefault="00B00B1C">
            <w:pPr>
              <w:rPr>
                <w:rFonts w:ascii="Arial" w:hAnsi="Arial" w:cs="Arial"/>
                <w:b/>
                <w:bCs/>
                <w:sz w:val="20"/>
                <w:szCs w:val="20"/>
              </w:rPr>
            </w:pPr>
          </w:p>
        </w:tc>
        <w:tc>
          <w:tcPr>
            <w:tcW w:w="368" w:type="pct"/>
            <w:vMerge/>
            <w:tcBorders>
              <w:top w:val="nil"/>
              <w:left w:val="single" w:sz="8" w:space="0" w:color="auto"/>
              <w:bottom w:val="single" w:sz="8" w:space="0" w:color="000000"/>
              <w:right w:val="single" w:sz="8" w:space="0" w:color="auto"/>
            </w:tcBorders>
            <w:vAlign w:val="center"/>
            <w:hideMark/>
          </w:tcPr>
          <w:p w14:paraId="3845900E" w14:textId="77777777" w:rsidR="00B00B1C" w:rsidRDefault="00B00B1C">
            <w:pPr>
              <w:rPr>
                <w:rFonts w:ascii="Arial" w:hAnsi="Arial" w:cs="Arial"/>
                <w:b/>
                <w:bCs/>
                <w:sz w:val="20"/>
                <w:szCs w:val="20"/>
              </w:rPr>
            </w:pPr>
          </w:p>
        </w:tc>
        <w:tc>
          <w:tcPr>
            <w:tcW w:w="413" w:type="pct"/>
            <w:vMerge/>
            <w:tcBorders>
              <w:top w:val="nil"/>
              <w:left w:val="single" w:sz="8" w:space="0" w:color="auto"/>
              <w:bottom w:val="single" w:sz="8" w:space="0" w:color="000000"/>
              <w:right w:val="single" w:sz="8" w:space="0" w:color="auto"/>
            </w:tcBorders>
            <w:vAlign w:val="center"/>
            <w:hideMark/>
          </w:tcPr>
          <w:p w14:paraId="5FB44A1E" w14:textId="77777777" w:rsidR="00B00B1C" w:rsidRDefault="00B00B1C">
            <w:pPr>
              <w:rPr>
                <w:rFonts w:ascii="Arial" w:hAnsi="Arial" w:cs="Arial"/>
                <w:b/>
                <w:bCs/>
                <w:sz w:val="20"/>
                <w:szCs w:val="20"/>
              </w:rPr>
            </w:pPr>
          </w:p>
        </w:tc>
        <w:tc>
          <w:tcPr>
            <w:tcW w:w="460" w:type="pct"/>
            <w:vMerge/>
            <w:tcBorders>
              <w:top w:val="nil"/>
              <w:left w:val="single" w:sz="8" w:space="0" w:color="auto"/>
              <w:bottom w:val="single" w:sz="8" w:space="0" w:color="000000"/>
              <w:right w:val="single" w:sz="8" w:space="0" w:color="auto"/>
            </w:tcBorders>
            <w:vAlign w:val="center"/>
            <w:hideMark/>
          </w:tcPr>
          <w:p w14:paraId="228C435B" w14:textId="77777777" w:rsidR="00B00B1C" w:rsidRDefault="00B00B1C">
            <w:pPr>
              <w:rPr>
                <w:rFonts w:ascii="Arial" w:hAnsi="Arial" w:cs="Arial"/>
                <w:b/>
                <w:bCs/>
                <w:sz w:val="20"/>
                <w:szCs w:val="20"/>
              </w:rPr>
            </w:pPr>
          </w:p>
        </w:tc>
        <w:tc>
          <w:tcPr>
            <w:tcW w:w="415" w:type="pct"/>
            <w:vMerge/>
            <w:tcBorders>
              <w:top w:val="nil"/>
              <w:left w:val="single" w:sz="8" w:space="0" w:color="auto"/>
              <w:bottom w:val="single" w:sz="8" w:space="0" w:color="000000"/>
              <w:right w:val="single" w:sz="8" w:space="0" w:color="auto"/>
            </w:tcBorders>
            <w:vAlign w:val="center"/>
            <w:hideMark/>
          </w:tcPr>
          <w:p w14:paraId="7A00C775" w14:textId="77777777" w:rsidR="00B00B1C" w:rsidRDefault="00B00B1C">
            <w:pPr>
              <w:rPr>
                <w:rFonts w:ascii="Arial" w:hAnsi="Arial" w:cs="Arial"/>
                <w:b/>
                <w:bCs/>
                <w:sz w:val="20"/>
                <w:szCs w:val="20"/>
              </w:rPr>
            </w:pPr>
          </w:p>
        </w:tc>
        <w:tc>
          <w:tcPr>
            <w:tcW w:w="413" w:type="pct"/>
            <w:tcBorders>
              <w:top w:val="single" w:sz="8" w:space="0" w:color="auto"/>
              <w:left w:val="nil"/>
              <w:bottom w:val="single" w:sz="8" w:space="0" w:color="auto"/>
              <w:right w:val="single" w:sz="8" w:space="0" w:color="auto"/>
            </w:tcBorders>
            <w:vAlign w:val="center"/>
            <w:hideMark/>
          </w:tcPr>
          <w:p w14:paraId="0AF0C5B3" w14:textId="77777777" w:rsidR="00B00B1C" w:rsidRDefault="00B00B1C">
            <w:pPr>
              <w:rPr>
                <w:rFonts w:ascii="Arial" w:hAnsi="Arial" w:cs="Arial"/>
                <w:b/>
                <w:bCs/>
                <w:sz w:val="20"/>
                <w:szCs w:val="20"/>
              </w:rPr>
            </w:pPr>
            <w:r>
              <w:rPr>
                <w:rFonts w:ascii="Arial" w:hAnsi="Arial" w:cs="Arial"/>
                <w:b/>
                <w:bCs/>
                <w:sz w:val="20"/>
                <w:szCs w:val="20"/>
              </w:rPr>
              <w:t>Protection CT Ratio</w:t>
            </w:r>
          </w:p>
        </w:tc>
        <w:tc>
          <w:tcPr>
            <w:tcW w:w="368" w:type="pct"/>
            <w:tcBorders>
              <w:top w:val="single" w:sz="8" w:space="0" w:color="auto"/>
              <w:left w:val="nil"/>
              <w:bottom w:val="single" w:sz="8" w:space="0" w:color="auto"/>
              <w:right w:val="single" w:sz="8" w:space="0" w:color="auto"/>
            </w:tcBorders>
            <w:vAlign w:val="center"/>
            <w:hideMark/>
          </w:tcPr>
          <w:p w14:paraId="51DD109C" w14:textId="77777777" w:rsidR="00B00B1C" w:rsidRDefault="00B00B1C">
            <w:pPr>
              <w:rPr>
                <w:rFonts w:ascii="Arial" w:hAnsi="Arial" w:cs="Arial"/>
                <w:b/>
                <w:bCs/>
                <w:sz w:val="20"/>
                <w:szCs w:val="20"/>
              </w:rPr>
            </w:pPr>
            <w:r>
              <w:rPr>
                <w:rFonts w:ascii="Arial" w:hAnsi="Arial" w:cs="Arial"/>
                <w:b/>
                <w:bCs/>
                <w:sz w:val="20"/>
                <w:szCs w:val="20"/>
              </w:rPr>
              <w:t>Metering CT Ratio</w:t>
            </w:r>
          </w:p>
        </w:tc>
        <w:tc>
          <w:tcPr>
            <w:tcW w:w="368" w:type="pct"/>
            <w:vMerge/>
            <w:tcBorders>
              <w:top w:val="single" w:sz="8" w:space="0" w:color="auto"/>
              <w:left w:val="single" w:sz="8" w:space="0" w:color="auto"/>
              <w:bottom w:val="single" w:sz="8" w:space="0" w:color="000000"/>
              <w:right w:val="single" w:sz="8" w:space="0" w:color="auto"/>
            </w:tcBorders>
            <w:vAlign w:val="center"/>
            <w:hideMark/>
          </w:tcPr>
          <w:p w14:paraId="28D30D6F"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43B73038"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65C1A677" w14:textId="77777777" w:rsidR="00B00B1C" w:rsidRDefault="00B00B1C">
            <w:pPr>
              <w:rPr>
                <w:rFonts w:ascii="Arial" w:hAnsi="Arial" w:cs="Arial"/>
                <w:b/>
                <w:bCs/>
                <w:sz w:val="20"/>
                <w:szCs w:val="20"/>
              </w:rPr>
            </w:pPr>
          </w:p>
        </w:tc>
        <w:tc>
          <w:tcPr>
            <w:tcW w:w="415" w:type="pct"/>
            <w:vMerge/>
            <w:tcBorders>
              <w:top w:val="single" w:sz="8" w:space="0" w:color="auto"/>
              <w:left w:val="single" w:sz="8" w:space="0" w:color="auto"/>
              <w:bottom w:val="single" w:sz="8" w:space="0" w:color="000000"/>
              <w:right w:val="single" w:sz="8" w:space="0" w:color="auto"/>
            </w:tcBorders>
            <w:vAlign w:val="center"/>
            <w:hideMark/>
          </w:tcPr>
          <w:p w14:paraId="511C0011" w14:textId="77777777" w:rsidR="00B00B1C" w:rsidRDefault="00B00B1C">
            <w:pPr>
              <w:rPr>
                <w:rFonts w:ascii="Arial" w:hAnsi="Arial" w:cs="Arial"/>
                <w:b/>
                <w:bCs/>
                <w:sz w:val="20"/>
                <w:szCs w:val="20"/>
              </w:rPr>
            </w:pPr>
          </w:p>
        </w:tc>
        <w:tc>
          <w:tcPr>
            <w:tcW w:w="449" w:type="pct"/>
            <w:vMerge/>
            <w:tcBorders>
              <w:top w:val="single" w:sz="8" w:space="0" w:color="auto"/>
              <w:left w:val="single" w:sz="8" w:space="0" w:color="auto"/>
              <w:bottom w:val="single" w:sz="8" w:space="0" w:color="000000"/>
              <w:right w:val="single" w:sz="8" w:space="0" w:color="auto"/>
            </w:tcBorders>
            <w:vAlign w:val="center"/>
            <w:hideMark/>
          </w:tcPr>
          <w:p w14:paraId="3A3B680A" w14:textId="77777777" w:rsidR="00B00B1C" w:rsidRDefault="00B00B1C">
            <w:pPr>
              <w:rPr>
                <w:rFonts w:ascii="Arial" w:hAnsi="Arial" w:cs="Arial"/>
                <w:b/>
                <w:bCs/>
                <w:sz w:val="20"/>
                <w:szCs w:val="20"/>
              </w:rPr>
            </w:pPr>
          </w:p>
        </w:tc>
      </w:tr>
      <w:tr w:rsidR="00E92367" w14:paraId="67659A19" w14:textId="77777777" w:rsidTr="000715BE">
        <w:trPr>
          <w:trHeight w:val="705"/>
        </w:trPr>
        <w:tc>
          <w:tcPr>
            <w:tcW w:w="503" w:type="pct"/>
            <w:tcBorders>
              <w:top w:val="nil"/>
              <w:left w:val="single" w:sz="8" w:space="0" w:color="auto"/>
              <w:bottom w:val="single" w:sz="8" w:space="0" w:color="auto"/>
              <w:right w:val="nil"/>
            </w:tcBorders>
            <w:vAlign w:val="center"/>
            <w:hideMark/>
          </w:tcPr>
          <w:p w14:paraId="3B31C510" w14:textId="77777777" w:rsidR="00B00B1C" w:rsidRDefault="00B00B1C">
            <w:pPr>
              <w:rPr>
                <w:rFonts w:ascii="Arial" w:hAnsi="Arial" w:cs="Arial"/>
                <w:sz w:val="20"/>
                <w:szCs w:val="20"/>
              </w:rPr>
            </w:pPr>
            <w:r>
              <w:rPr>
                <w:rFonts w:ascii="Arial" w:hAnsi="Arial" w:cs="Arial"/>
                <w:sz w:val="20"/>
                <w:szCs w:val="20"/>
              </w:rPr>
              <w:t>1 E Substation</w:t>
            </w:r>
          </w:p>
        </w:tc>
        <w:tc>
          <w:tcPr>
            <w:tcW w:w="368" w:type="pct"/>
            <w:tcBorders>
              <w:top w:val="nil"/>
              <w:left w:val="single" w:sz="8" w:space="0" w:color="auto"/>
              <w:bottom w:val="single" w:sz="8" w:space="0" w:color="auto"/>
              <w:right w:val="single" w:sz="8" w:space="0" w:color="auto"/>
            </w:tcBorders>
            <w:vAlign w:val="center"/>
            <w:hideMark/>
          </w:tcPr>
          <w:p w14:paraId="7F61CF26" w14:textId="77777777" w:rsidR="00B00B1C" w:rsidRDefault="00B00B1C">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single" w:sz="8" w:space="0" w:color="auto"/>
            </w:tcBorders>
            <w:vAlign w:val="center"/>
            <w:hideMark/>
          </w:tcPr>
          <w:p w14:paraId="6654EAED" w14:textId="77777777" w:rsidR="00B00B1C" w:rsidRDefault="00B00B1C">
            <w:pPr>
              <w:jc w:val="center"/>
              <w:rPr>
                <w:rFonts w:ascii="Arial" w:hAnsi="Arial" w:cs="Arial"/>
                <w:sz w:val="20"/>
                <w:szCs w:val="20"/>
              </w:rPr>
            </w:pPr>
            <w:r>
              <w:rPr>
                <w:rFonts w:ascii="Arial" w:hAnsi="Arial" w:cs="Arial"/>
                <w:sz w:val="20"/>
                <w:szCs w:val="20"/>
              </w:rPr>
              <w:t>X</w:t>
            </w:r>
          </w:p>
        </w:tc>
        <w:tc>
          <w:tcPr>
            <w:tcW w:w="460" w:type="pct"/>
            <w:tcBorders>
              <w:top w:val="nil"/>
              <w:left w:val="nil"/>
              <w:bottom w:val="single" w:sz="8" w:space="0" w:color="auto"/>
              <w:right w:val="single" w:sz="8" w:space="0" w:color="auto"/>
            </w:tcBorders>
            <w:vAlign w:val="center"/>
            <w:hideMark/>
          </w:tcPr>
          <w:p w14:paraId="62C56554"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 </w:t>
            </w:r>
          </w:p>
        </w:tc>
        <w:tc>
          <w:tcPr>
            <w:tcW w:w="415" w:type="pct"/>
            <w:tcBorders>
              <w:top w:val="nil"/>
              <w:left w:val="nil"/>
              <w:bottom w:val="single" w:sz="8" w:space="0" w:color="auto"/>
              <w:right w:val="single" w:sz="8" w:space="0" w:color="auto"/>
            </w:tcBorders>
            <w:vAlign w:val="center"/>
            <w:hideMark/>
          </w:tcPr>
          <w:p w14:paraId="49CD428C" w14:textId="77777777" w:rsidR="00B00B1C" w:rsidRDefault="00B00B1C">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single" w:sz="8" w:space="0" w:color="auto"/>
            </w:tcBorders>
            <w:vAlign w:val="center"/>
            <w:hideMark/>
          </w:tcPr>
          <w:p w14:paraId="627ED870" w14:textId="77777777" w:rsidR="00B00B1C" w:rsidRDefault="00B00B1C">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single" w:sz="8" w:space="0" w:color="auto"/>
            </w:tcBorders>
            <w:vAlign w:val="center"/>
            <w:hideMark/>
          </w:tcPr>
          <w:p w14:paraId="374229E3" w14:textId="77777777" w:rsidR="00B00B1C" w:rsidRDefault="00B00B1C">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nil"/>
            </w:tcBorders>
            <w:vAlign w:val="center"/>
            <w:hideMark/>
          </w:tcPr>
          <w:p w14:paraId="004DC435" w14:textId="77777777" w:rsidR="00B00B1C" w:rsidRDefault="00B00B1C">
            <w:pPr>
              <w:jc w:val="center"/>
              <w:rPr>
                <w:rFonts w:ascii="Arial" w:hAnsi="Arial" w:cs="Arial"/>
                <w:sz w:val="20"/>
                <w:szCs w:val="20"/>
              </w:rPr>
            </w:pPr>
            <w:r>
              <w:rPr>
                <w:rFonts w:ascii="Arial" w:hAnsi="Arial" w:cs="Arial"/>
                <w:sz w:val="20"/>
                <w:szCs w:val="20"/>
              </w:rPr>
              <w:t>+IDMT</w:t>
            </w:r>
          </w:p>
        </w:tc>
        <w:tc>
          <w:tcPr>
            <w:tcW w:w="414" w:type="pct"/>
            <w:tcBorders>
              <w:top w:val="nil"/>
              <w:left w:val="single" w:sz="8" w:space="0" w:color="auto"/>
              <w:bottom w:val="single" w:sz="8" w:space="0" w:color="auto"/>
              <w:right w:val="nil"/>
            </w:tcBorders>
            <w:vAlign w:val="center"/>
            <w:hideMark/>
          </w:tcPr>
          <w:p w14:paraId="426CD775" w14:textId="77777777" w:rsidR="00B00B1C" w:rsidRDefault="00B00B1C">
            <w:pPr>
              <w:jc w:val="center"/>
              <w:rPr>
                <w:rFonts w:ascii="Arial" w:hAnsi="Arial" w:cs="Arial"/>
                <w:sz w:val="20"/>
                <w:szCs w:val="20"/>
              </w:rPr>
            </w:pPr>
            <w:r>
              <w:rPr>
                <w:rFonts w:ascii="Arial" w:hAnsi="Arial" w:cs="Arial"/>
                <w:sz w:val="20"/>
                <w:szCs w:val="20"/>
              </w:rPr>
              <w:t>Ring Cable</w:t>
            </w:r>
          </w:p>
        </w:tc>
        <w:tc>
          <w:tcPr>
            <w:tcW w:w="414" w:type="pct"/>
            <w:tcBorders>
              <w:top w:val="nil"/>
              <w:left w:val="single" w:sz="8" w:space="0" w:color="auto"/>
              <w:bottom w:val="single" w:sz="8" w:space="0" w:color="auto"/>
              <w:right w:val="nil"/>
            </w:tcBorders>
            <w:vAlign w:val="center"/>
            <w:hideMark/>
          </w:tcPr>
          <w:p w14:paraId="649271C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single" w:sz="8" w:space="0" w:color="auto"/>
              <w:bottom w:val="single" w:sz="8" w:space="0" w:color="auto"/>
              <w:right w:val="single" w:sz="8" w:space="0" w:color="auto"/>
            </w:tcBorders>
            <w:vAlign w:val="center"/>
            <w:hideMark/>
          </w:tcPr>
          <w:p w14:paraId="6124CCF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8" w:space="0" w:color="auto"/>
              <w:right w:val="single" w:sz="8" w:space="0" w:color="auto"/>
            </w:tcBorders>
            <w:vAlign w:val="center"/>
            <w:hideMark/>
          </w:tcPr>
          <w:p w14:paraId="5BD722F9"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63F1B916" w14:textId="77777777" w:rsidTr="000715BE">
        <w:trPr>
          <w:trHeight w:val="705"/>
        </w:trPr>
        <w:tc>
          <w:tcPr>
            <w:tcW w:w="503" w:type="pct"/>
            <w:tcBorders>
              <w:top w:val="nil"/>
              <w:left w:val="single" w:sz="8" w:space="0" w:color="auto"/>
              <w:bottom w:val="single" w:sz="8" w:space="0" w:color="auto"/>
              <w:right w:val="nil"/>
            </w:tcBorders>
            <w:vAlign w:val="center"/>
            <w:hideMark/>
          </w:tcPr>
          <w:p w14:paraId="3FD5A3A6" w14:textId="77777777" w:rsidR="00B00B1C" w:rsidRDefault="00B00B1C">
            <w:pPr>
              <w:rPr>
                <w:rFonts w:ascii="Arial" w:hAnsi="Arial" w:cs="Arial"/>
                <w:sz w:val="20"/>
                <w:szCs w:val="20"/>
              </w:rPr>
            </w:pPr>
            <w:r>
              <w:rPr>
                <w:rFonts w:ascii="Arial" w:hAnsi="Arial" w:cs="Arial"/>
                <w:sz w:val="20"/>
                <w:szCs w:val="20"/>
              </w:rPr>
              <w:t>2 F Substation</w:t>
            </w:r>
          </w:p>
        </w:tc>
        <w:tc>
          <w:tcPr>
            <w:tcW w:w="368" w:type="pct"/>
            <w:tcBorders>
              <w:top w:val="nil"/>
              <w:left w:val="single" w:sz="8" w:space="0" w:color="auto"/>
              <w:bottom w:val="single" w:sz="8" w:space="0" w:color="auto"/>
              <w:right w:val="single" w:sz="8" w:space="0" w:color="auto"/>
            </w:tcBorders>
            <w:vAlign w:val="center"/>
            <w:hideMark/>
          </w:tcPr>
          <w:p w14:paraId="01F3E6BC" w14:textId="77777777" w:rsidR="00B00B1C" w:rsidRDefault="00B00B1C">
            <w:pPr>
              <w:rPr>
                <w:rFonts w:ascii="Arial" w:hAnsi="Arial" w:cs="Arial"/>
                <w:b/>
                <w:bCs/>
                <w:sz w:val="20"/>
                <w:szCs w:val="20"/>
              </w:rPr>
            </w:pPr>
            <w:r>
              <w:rPr>
                <w:rFonts w:ascii="Arial" w:hAnsi="Arial" w:cs="Arial"/>
                <w:b/>
                <w:bCs/>
                <w:sz w:val="20"/>
                <w:szCs w:val="20"/>
              </w:rPr>
              <w:t> </w:t>
            </w:r>
          </w:p>
        </w:tc>
        <w:tc>
          <w:tcPr>
            <w:tcW w:w="413" w:type="pct"/>
            <w:tcBorders>
              <w:top w:val="nil"/>
              <w:left w:val="nil"/>
              <w:bottom w:val="single" w:sz="8" w:space="0" w:color="auto"/>
              <w:right w:val="single" w:sz="8" w:space="0" w:color="auto"/>
            </w:tcBorders>
            <w:vAlign w:val="center"/>
            <w:hideMark/>
          </w:tcPr>
          <w:p w14:paraId="04E75C18" w14:textId="77777777" w:rsidR="00B00B1C" w:rsidRDefault="00B00B1C">
            <w:pPr>
              <w:jc w:val="center"/>
              <w:rPr>
                <w:rFonts w:ascii="Arial" w:hAnsi="Arial" w:cs="Arial"/>
                <w:sz w:val="20"/>
                <w:szCs w:val="20"/>
              </w:rPr>
            </w:pPr>
            <w:r>
              <w:rPr>
                <w:rFonts w:ascii="Arial" w:hAnsi="Arial" w:cs="Arial"/>
                <w:sz w:val="20"/>
                <w:szCs w:val="20"/>
              </w:rPr>
              <w:t>X</w:t>
            </w:r>
          </w:p>
        </w:tc>
        <w:tc>
          <w:tcPr>
            <w:tcW w:w="460" w:type="pct"/>
            <w:tcBorders>
              <w:top w:val="nil"/>
              <w:left w:val="nil"/>
              <w:bottom w:val="single" w:sz="8" w:space="0" w:color="auto"/>
              <w:right w:val="single" w:sz="8" w:space="0" w:color="auto"/>
            </w:tcBorders>
            <w:vAlign w:val="center"/>
            <w:hideMark/>
          </w:tcPr>
          <w:p w14:paraId="3AC4B520"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 </w:t>
            </w:r>
          </w:p>
        </w:tc>
        <w:tc>
          <w:tcPr>
            <w:tcW w:w="415" w:type="pct"/>
            <w:tcBorders>
              <w:top w:val="nil"/>
              <w:left w:val="nil"/>
              <w:bottom w:val="single" w:sz="8" w:space="0" w:color="auto"/>
              <w:right w:val="single" w:sz="8" w:space="0" w:color="auto"/>
            </w:tcBorders>
            <w:vAlign w:val="center"/>
            <w:hideMark/>
          </w:tcPr>
          <w:p w14:paraId="27656422" w14:textId="77777777" w:rsidR="00B00B1C" w:rsidRDefault="00B00B1C">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single" w:sz="8" w:space="0" w:color="auto"/>
            </w:tcBorders>
            <w:vAlign w:val="center"/>
            <w:hideMark/>
          </w:tcPr>
          <w:p w14:paraId="77BF3CE5" w14:textId="77777777" w:rsidR="00B00B1C" w:rsidRDefault="00B00B1C">
            <w:pPr>
              <w:jc w:val="center"/>
              <w:rPr>
                <w:rFonts w:ascii="Arial" w:hAnsi="Arial" w:cs="Arial"/>
                <w:sz w:val="20"/>
                <w:szCs w:val="20"/>
              </w:rPr>
            </w:pPr>
            <w:r>
              <w:rPr>
                <w:rFonts w:ascii="Arial" w:hAnsi="Arial" w:cs="Arial"/>
                <w:sz w:val="20"/>
                <w:szCs w:val="20"/>
              </w:rPr>
              <w:t>50/5</w:t>
            </w:r>
          </w:p>
        </w:tc>
        <w:tc>
          <w:tcPr>
            <w:tcW w:w="368" w:type="pct"/>
            <w:tcBorders>
              <w:top w:val="nil"/>
              <w:left w:val="nil"/>
              <w:bottom w:val="single" w:sz="8" w:space="0" w:color="auto"/>
              <w:right w:val="single" w:sz="8" w:space="0" w:color="auto"/>
            </w:tcBorders>
            <w:vAlign w:val="center"/>
            <w:hideMark/>
          </w:tcPr>
          <w:p w14:paraId="7E902781" w14:textId="77777777" w:rsidR="00B00B1C" w:rsidRDefault="00B00B1C">
            <w:pPr>
              <w:jc w:val="center"/>
              <w:rPr>
                <w:rFonts w:ascii="Arial" w:hAnsi="Arial" w:cs="Arial"/>
                <w:sz w:val="20"/>
                <w:szCs w:val="20"/>
              </w:rPr>
            </w:pPr>
            <w:r>
              <w:rPr>
                <w:rFonts w:ascii="Arial" w:hAnsi="Arial" w:cs="Arial"/>
                <w:sz w:val="20"/>
                <w:szCs w:val="20"/>
              </w:rPr>
              <w:t>50/5</w:t>
            </w:r>
          </w:p>
        </w:tc>
        <w:tc>
          <w:tcPr>
            <w:tcW w:w="368" w:type="pct"/>
            <w:tcBorders>
              <w:top w:val="nil"/>
              <w:left w:val="nil"/>
              <w:bottom w:val="single" w:sz="8" w:space="0" w:color="auto"/>
              <w:right w:val="nil"/>
            </w:tcBorders>
            <w:vAlign w:val="center"/>
            <w:hideMark/>
          </w:tcPr>
          <w:p w14:paraId="7B488C0D" w14:textId="77777777" w:rsidR="00B00B1C" w:rsidRDefault="00B00B1C">
            <w:pPr>
              <w:jc w:val="center"/>
              <w:rPr>
                <w:rFonts w:ascii="Arial" w:hAnsi="Arial" w:cs="Arial"/>
                <w:sz w:val="20"/>
                <w:szCs w:val="20"/>
              </w:rPr>
            </w:pPr>
            <w:r>
              <w:rPr>
                <w:rFonts w:ascii="Arial" w:hAnsi="Arial" w:cs="Arial"/>
                <w:sz w:val="20"/>
                <w:szCs w:val="20"/>
              </w:rPr>
              <w:t>+IDMT</w:t>
            </w:r>
          </w:p>
        </w:tc>
        <w:tc>
          <w:tcPr>
            <w:tcW w:w="414" w:type="pct"/>
            <w:tcBorders>
              <w:top w:val="nil"/>
              <w:left w:val="single" w:sz="8" w:space="0" w:color="auto"/>
              <w:bottom w:val="single" w:sz="8" w:space="0" w:color="auto"/>
              <w:right w:val="nil"/>
            </w:tcBorders>
            <w:vAlign w:val="center"/>
            <w:hideMark/>
          </w:tcPr>
          <w:p w14:paraId="2931C93B" w14:textId="77777777" w:rsidR="00B00B1C" w:rsidRDefault="00B00B1C">
            <w:pPr>
              <w:jc w:val="center"/>
              <w:rPr>
                <w:rFonts w:ascii="Arial" w:hAnsi="Arial" w:cs="Arial"/>
                <w:sz w:val="20"/>
                <w:szCs w:val="20"/>
              </w:rPr>
            </w:pPr>
            <w:r>
              <w:rPr>
                <w:rFonts w:ascii="Arial" w:hAnsi="Arial" w:cs="Arial"/>
                <w:sz w:val="20"/>
                <w:szCs w:val="20"/>
              </w:rPr>
              <w:t>Ring Cable</w:t>
            </w:r>
          </w:p>
        </w:tc>
        <w:tc>
          <w:tcPr>
            <w:tcW w:w="414" w:type="pct"/>
            <w:tcBorders>
              <w:top w:val="nil"/>
              <w:left w:val="single" w:sz="8" w:space="0" w:color="auto"/>
              <w:bottom w:val="single" w:sz="8" w:space="0" w:color="auto"/>
              <w:right w:val="nil"/>
            </w:tcBorders>
            <w:vAlign w:val="center"/>
            <w:hideMark/>
          </w:tcPr>
          <w:p w14:paraId="7601B5A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single" w:sz="8" w:space="0" w:color="auto"/>
              <w:bottom w:val="single" w:sz="8" w:space="0" w:color="auto"/>
              <w:right w:val="single" w:sz="8" w:space="0" w:color="auto"/>
            </w:tcBorders>
            <w:vAlign w:val="center"/>
            <w:hideMark/>
          </w:tcPr>
          <w:p w14:paraId="3AA36E2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8" w:space="0" w:color="auto"/>
              <w:right w:val="single" w:sz="8" w:space="0" w:color="auto"/>
            </w:tcBorders>
            <w:vAlign w:val="center"/>
            <w:hideMark/>
          </w:tcPr>
          <w:p w14:paraId="2AC508DC"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78C1EC7D" w14:textId="77777777" w:rsidTr="000715BE">
        <w:trPr>
          <w:trHeight w:val="705"/>
        </w:trPr>
        <w:tc>
          <w:tcPr>
            <w:tcW w:w="503" w:type="pct"/>
            <w:tcBorders>
              <w:top w:val="nil"/>
              <w:left w:val="single" w:sz="8" w:space="0" w:color="auto"/>
              <w:bottom w:val="single" w:sz="8" w:space="0" w:color="auto"/>
              <w:right w:val="nil"/>
            </w:tcBorders>
            <w:vAlign w:val="center"/>
            <w:hideMark/>
          </w:tcPr>
          <w:p w14:paraId="4B5660AD" w14:textId="77777777" w:rsidR="00B00B1C" w:rsidRDefault="00B00B1C">
            <w:pPr>
              <w:rPr>
                <w:rFonts w:ascii="Arial" w:hAnsi="Arial" w:cs="Arial"/>
                <w:sz w:val="20"/>
                <w:szCs w:val="20"/>
              </w:rPr>
            </w:pPr>
            <w:r>
              <w:rPr>
                <w:rFonts w:ascii="Arial" w:hAnsi="Arial" w:cs="Arial"/>
                <w:sz w:val="20"/>
                <w:szCs w:val="20"/>
              </w:rPr>
              <w:t>3 Transformer 1 (500kVA)</w:t>
            </w:r>
          </w:p>
        </w:tc>
        <w:tc>
          <w:tcPr>
            <w:tcW w:w="368" w:type="pct"/>
            <w:tcBorders>
              <w:top w:val="nil"/>
              <w:left w:val="single" w:sz="8" w:space="0" w:color="auto"/>
              <w:bottom w:val="single" w:sz="8" w:space="0" w:color="auto"/>
              <w:right w:val="single" w:sz="8" w:space="0" w:color="auto"/>
            </w:tcBorders>
            <w:vAlign w:val="center"/>
            <w:hideMark/>
          </w:tcPr>
          <w:p w14:paraId="4BC7A4F7" w14:textId="77777777" w:rsidR="00B00B1C" w:rsidRDefault="00B00B1C">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single" w:sz="8" w:space="0" w:color="auto"/>
            </w:tcBorders>
            <w:vAlign w:val="center"/>
            <w:hideMark/>
          </w:tcPr>
          <w:p w14:paraId="45106295" w14:textId="77777777" w:rsidR="00B00B1C" w:rsidRDefault="00B00B1C">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20A2D994"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8" w:space="0" w:color="auto"/>
              <w:right w:val="single" w:sz="8" w:space="0" w:color="auto"/>
            </w:tcBorders>
            <w:vAlign w:val="center"/>
            <w:hideMark/>
          </w:tcPr>
          <w:p w14:paraId="2281C860" w14:textId="77777777" w:rsidR="00B00B1C" w:rsidRDefault="00B00B1C">
            <w:pPr>
              <w:jc w:val="center"/>
              <w:rPr>
                <w:rFonts w:ascii="Arial" w:hAnsi="Arial" w:cs="Arial"/>
                <w:sz w:val="20"/>
                <w:szCs w:val="20"/>
              </w:rPr>
            </w:pPr>
            <w:r>
              <w:rPr>
                <w:rFonts w:ascii="Arial" w:hAnsi="Arial" w:cs="Arial"/>
                <w:sz w:val="20"/>
                <w:szCs w:val="20"/>
              </w:rPr>
              <w:t>X</w:t>
            </w:r>
          </w:p>
        </w:tc>
        <w:tc>
          <w:tcPr>
            <w:tcW w:w="413" w:type="pct"/>
            <w:tcBorders>
              <w:top w:val="nil"/>
              <w:left w:val="nil"/>
              <w:bottom w:val="single" w:sz="8" w:space="0" w:color="auto"/>
              <w:right w:val="single" w:sz="8" w:space="0" w:color="auto"/>
            </w:tcBorders>
            <w:vAlign w:val="center"/>
            <w:hideMark/>
          </w:tcPr>
          <w:p w14:paraId="67F0DAE5" w14:textId="77777777" w:rsidR="00B00B1C" w:rsidRDefault="00B00B1C">
            <w:pPr>
              <w:jc w:val="center"/>
              <w:rPr>
                <w:rFonts w:ascii="Arial" w:hAnsi="Arial" w:cs="Arial"/>
                <w:sz w:val="20"/>
                <w:szCs w:val="20"/>
              </w:rPr>
            </w:pPr>
            <w:r>
              <w:rPr>
                <w:rFonts w:ascii="Arial" w:hAnsi="Arial" w:cs="Arial"/>
                <w:sz w:val="20"/>
                <w:szCs w:val="20"/>
              </w:rPr>
              <w:t>50/5</w:t>
            </w:r>
          </w:p>
        </w:tc>
        <w:tc>
          <w:tcPr>
            <w:tcW w:w="368" w:type="pct"/>
            <w:tcBorders>
              <w:top w:val="nil"/>
              <w:left w:val="nil"/>
              <w:bottom w:val="single" w:sz="8" w:space="0" w:color="auto"/>
              <w:right w:val="single" w:sz="8" w:space="0" w:color="auto"/>
            </w:tcBorders>
            <w:vAlign w:val="center"/>
            <w:hideMark/>
          </w:tcPr>
          <w:p w14:paraId="1E0A8319" w14:textId="77777777" w:rsidR="00B00B1C" w:rsidRDefault="00B00B1C">
            <w:pPr>
              <w:jc w:val="center"/>
              <w:rPr>
                <w:rFonts w:ascii="Arial" w:hAnsi="Arial" w:cs="Arial"/>
                <w:sz w:val="20"/>
                <w:szCs w:val="20"/>
              </w:rPr>
            </w:pPr>
            <w:r>
              <w:rPr>
                <w:rFonts w:ascii="Arial" w:hAnsi="Arial" w:cs="Arial"/>
                <w:sz w:val="20"/>
                <w:szCs w:val="20"/>
              </w:rPr>
              <w:t>50/5</w:t>
            </w:r>
          </w:p>
        </w:tc>
        <w:tc>
          <w:tcPr>
            <w:tcW w:w="368" w:type="pct"/>
            <w:tcBorders>
              <w:top w:val="nil"/>
              <w:left w:val="nil"/>
              <w:bottom w:val="single" w:sz="8" w:space="0" w:color="auto"/>
              <w:right w:val="nil"/>
            </w:tcBorders>
            <w:vAlign w:val="center"/>
            <w:hideMark/>
          </w:tcPr>
          <w:p w14:paraId="14540BE2" w14:textId="77777777" w:rsidR="00B00B1C" w:rsidRDefault="00B00B1C">
            <w:pPr>
              <w:jc w:val="center"/>
              <w:rPr>
                <w:rFonts w:ascii="Arial" w:hAnsi="Arial" w:cs="Arial"/>
                <w:sz w:val="20"/>
                <w:szCs w:val="20"/>
              </w:rPr>
            </w:pPr>
            <w:proofErr w:type="spellStart"/>
            <w:r>
              <w:rPr>
                <w:rFonts w:ascii="Arial" w:hAnsi="Arial" w:cs="Arial"/>
                <w:sz w:val="20"/>
                <w:szCs w:val="20"/>
              </w:rPr>
              <w:t>Intertripping</w:t>
            </w:r>
            <w:proofErr w:type="spellEnd"/>
          </w:p>
        </w:tc>
        <w:tc>
          <w:tcPr>
            <w:tcW w:w="414" w:type="pct"/>
            <w:tcBorders>
              <w:top w:val="nil"/>
              <w:left w:val="single" w:sz="8" w:space="0" w:color="auto"/>
              <w:bottom w:val="single" w:sz="8" w:space="0" w:color="auto"/>
              <w:right w:val="nil"/>
            </w:tcBorders>
            <w:vAlign w:val="center"/>
            <w:hideMark/>
          </w:tcPr>
          <w:p w14:paraId="7758A09C" w14:textId="77777777" w:rsidR="00B00B1C" w:rsidRDefault="00B00B1C">
            <w:pPr>
              <w:jc w:val="center"/>
              <w:rPr>
                <w:rFonts w:ascii="Arial" w:hAnsi="Arial" w:cs="Arial"/>
                <w:sz w:val="20"/>
                <w:szCs w:val="20"/>
              </w:rPr>
            </w:pPr>
            <w:r>
              <w:rPr>
                <w:rFonts w:ascii="Arial" w:hAnsi="Arial" w:cs="Arial"/>
                <w:sz w:val="20"/>
                <w:szCs w:val="20"/>
              </w:rPr>
              <w:t>Transformer</w:t>
            </w:r>
          </w:p>
        </w:tc>
        <w:tc>
          <w:tcPr>
            <w:tcW w:w="414" w:type="pct"/>
            <w:tcBorders>
              <w:top w:val="nil"/>
              <w:left w:val="single" w:sz="8" w:space="0" w:color="auto"/>
              <w:bottom w:val="single" w:sz="8" w:space="0" w:color="auto"/>
              <w:right w:val="nil"/>
            </w:tcBorders>
            <w:vAlign w:val="center"/>
            <w:hideMark/>
          </w:tcPr>
          <w:p w14:paraId="1E1673C4"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single" w:sz="8" w:space="0" w:color="auto"/>
              <w:bottom w:val="single" w:sz="8" w:space="0" w:color="auto"/>
              <w:right w:val="single" w:sz="8" w:space="0" w:color="auto"/>
            </w:tcBorders>
            <w:vAlign w:val="center"/>
            <w:hideMark/>
          </w:tcPr>
          <w:p w14:paraId="5E63D9A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8" w:space="0" w:color="auto"/>
              <w:right w:val="single" w:sz="8" w:space="0" w:color="auto"/>
            </w:tcBorders>
            <w:vAlign w:val="center"/>
            <w:hideMark/>
          </w:tcPr>
          <w:p w14:paraId="37A2B9E2"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627349AC" w14:textId="77777777" w:rsidTr="000715BE">
        <w:trPr>
          <w:trHeight w:val="705"/>
        </w:trPr>
        <w:tc>
          <w:tcPr>
            <w:tcW w:w="503" w:type="pct"/>
            <w:tcBorders>
              <w:top w:val="nil"/>
              <w:left w:val="single" w:sz="8" w:space="0" w:color="auto"/>
              <w:bottom w:val="single" w:sz="8" w:space="0" w:color="auto"/>
              <w:right w:val="nil"/>
            </w:tcBorders>
            <w:vAlign w:val="center"/>
            <w:hideMark/>
          </w:tcPr>
          <w:p w14:paraId="429A6C00" w14:textId="77777777" w:rsidR="00B00B1C" w:rsidRDefault="00B00B1C">
            <w:pPr>
              <w:rPr>
                <w:rFonts w:ascii="Arial" w:hAnsi="Arial" w:cs="Arial"/>
                <w:sz w:val="20"/>
                <w:szCs w:val="20"/>
              </w:rPr>
            </w:pPr>
            <w:r>
              <w:rPr>
                <w:rFonts w:ascii="Arial" w:hAnsi="Arial" w:cs="Arial"/>
                <w:sz w:val="20"/>
                <w:szCs w:val="20"/>
              </w:rPr>
              <w:t>4 Transformer 2 (500kVA)</w:t>
            </w:r>
          </w:p>
        </w:tc>
        <w:tc>
          <w:tcPr>
            <w:tcW w:w="368" w:type="pct"/>
            <w:tcBorders>
              <w:top w:val="nil"/>
              <w:left w:val="single" w:sz="8" w:space="0" w:color="auto"/>
              <w:bottom w:val="single" w:sz="8" w:space="0" w:color="auto"/>
              <w:right w:val="single" w:sz="8" w:space="0" w:color="auto"/>
            </w:tcBorders>
            <w:vAlign w:val="center"/>
            <w:hideMark/>
          </w:tcPr>
          <w:p w14:paraId="392E07C1" w14:textId="77777777" w:rsidR="00B00B1C" w:rsidRDefault="00B00B1C">
            <w:pPr>
              <w:rPr>
                <w:rFonts w:ascii="Arial" w:hAnsi="Arial" w:cs="Arial"/>
                <w:b/>
                <w:bCs/>
                <w:sz w:val="20"/>
                <w:szCs w:val="20"/>
              </w:rPr>
            </w:pPr>
            <w:r>
              <w:rPr>
                <w:rFonts w:ascii="Arial" w:hAnsi="Arial" w:cs="Arial"/>
                <w:b/>
                <w:bCs/>
                <w:sz w:val="20"/>
                <w:szCs w:val="20"/>
              </w:rPr>
              <w:t> </w:t>
            </w:r>
          </w:p>
        </w:tc>
        <w:tc>
          <w:tcPr>
            <w:tcW w:w="413" w:type="pct"/>
            <w:tcBorders>
              <w:top w:val="nil"/>
              <w:left w:val="nil"/>
              <w:bottom w:val="single" w:sz="8" w:space="0" w:color="auto"/>
              <w:right w:val="single" w:sz="8" w:space="0" w:color="auto"/>
            </w:tcBorders>
            <w:vAlign w:val="center"/>
            <w:hideMark/>
          </w:tcPr>
          <w:p w14:paraId="35EC4317" w14:textId="77777777" w:rsidR="00B00B1C" w:rsidRDefault="00B00B1C">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43D6AA3D"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8" w:space="0" w:color="auto"/>
              <w:right w:val="single" w:sz="8" w:space="0" w:color="auto"/>
            </w:tcBorders>
            <w:vAlign w:val="center"/>
            <w:hideMark/>
          </w:tcPr>
          <w:p w14:paraId="1D4DBAAF" w14:textId="77777777" w:rsidR="00B00B1C" w:rsidRDefault="00B00B1C">
            <w:pPr>
              <w:jc w:val="center"/>
              <w:rPr>
                <w:rFonts w:ascii="Arial" w:hAnsi="Arial" w:cs="Arial"/>
                <w:sz w:val="20"/>
                <w:szCs w:val="20"/>
              </w:rPr>
            </w:pPr>
            <w:r>
              <w:rPr>
                <w:rFonts w:ascii="Arial" w:hAnsi="Arial" w:cs="Arial"/>
                <w:sz w:val="20"/>
                <w:szCs w:val="20"/>
              </w:rPr>
              <w:t>X</w:t>
            </w:r>
          </w:p>
        </w:tc>
        <w:tc>
          <w:tcPr>
            <w:tcW w:w="413" w:type="pct"/>
            <w:tcBorders>
              <w:top w:val="nil"/>
              <w:left w:val="nil"/>
              <w:bottom w:val="single" w:sz="8" w:space="0" w:color="auto"/>
              <w:right w:val="single" w:sz="8" w:space="0" w:color="auto"/>
            </w:tcBorders>
            <w:vAlign w:val="center"/>
            <w:hideMark/>
          </w:tcPr>
          <w:p w14:paraId="49FF7ADB" w14:textId="77777777" w:rsidR="00B00B1C" w:rsidRDefault="00B00B1C">
            <w:pPr>
              <w:jc w:val="center"/>
              <w:rPr>
                <w:rFonts w:ascii="Arial" w:hAnsi="Arial" w:cs="Arial"/>
                <w:sz w:val="20"/>
                <w:szCs w:val="20"/>
              </w:rPr>
            </w:pPr>
            <w:r>
              <w:rPr>
                <w:rFonts w:ascii="Arial" w:hAnsi="Arial" w:cs="Arial"/>
                <w:sz w:val="20"/>
                <w:szCs w:val="20"/>
              </w:rPr>
              <w:t>50/5</w:t>
            </w:r>
          </w:p>
        </w:tc>
        <w:tc>
          <w:tcPr>
            <w:tcW w:w="368" w:type="pct"/>
            <w:tcBorders>
              <w:top w:val="nil"/>
              <w:left w:val="nil"/>
              <w:bottom w:val="single" w:sz="8" w:space="0" w:color="auto"/>
              <w:right w:val="single" w:sz="8" w:space="0" w:color="auto"/>
            </w:tcBorders>
            <w:vAlign w:val="center"/>
            <w:hideMark/>
          </w:tcPr>
          <w:p w14:paraId="6918EEA2" w14:textId="77777777" w:rsidR="00B00B1C" w:rsidRDefault="00B00B1C">
            <w:pPr>
              <w:jc w:val="center"/>
              <w:rPr>
                <w:rFonts w:ascii="Arial" w:hAnsi="Arial" w:cs="Arial"/>
                <w:sz w:val="20"/>
                <w:szCs w:val="20"/>
              </w:rPr>
            </w:pPr>
            <w:r>
              <w:rPr>
                <w:rFonts w:ascii="Arial" w:hAnsi="Arial" w:cs="Arial"/>
                <w:sz w:val="20"/>
                <w:szCs w:val="20"/>
              </w:rPr>
              <w:t>50/5</w:t>
            </w:r>
          </w:p>
        </w:tc>
        <w:tc>
          <w:tcPr>
            <w:tcW w:w="368" w:type="pct"/>
            <w:tcBorders>
              <w:top w:val="nil"/>
              <w:left w:val="nil"/>
              <w:bottom w:val="single" w:sz="8" w:space="0" w:color="auto"/>
              <w:right w:val="nil"/>
            </w:tcBorders>
            <w:vAlign w:val="center"/>
            <w:hideMark/>
          </w:tcPr>
          <w:p w14:paraId="7C87BD33" w14:textId="77777777" w:rsidR="00B00B1C" w:rsidRDefault="00B00B1C">
            <w:pPr>
              <w:jc w:val="center"/>
              <w:rPr>
                <w:rFonts w:ascii="Arial" w:hAnsi="Arial" w:cs="Arial"/>
                <w:sz w:val="20"/>
                <w:szCs w:val="20"/>
              </w:rPr>
            </w:pPr>
            <w:proofErr w:type="spellStart"/>
            <w:r>
              <w:rPr>
                <w:rFonts w:ascii="Arial" w:hAnsi="Arial" w:cs="Arial"/>
                <w:sz w:val="20"/>
                <w:szCs w:val="20"/>
              </w:rPr>
              <w:t>Intertripping</w:t>
            </w:r>
            <w:proofErr w:type="spellEnd"/>
          </w:p>
        </w:tc>
        <w:tc>
          <w:tcPr>
            <w:tcW w:w="414" w:type="pct"/>
            <w:tcBorders>
              <w:top w:val="nil"/>
              <w:left w:val="single" w:sz="8" w:space="0" w:color="auto"/>
              <w:bottom w:val="single" w:sz="8" w:space="0" w:color="auto"/>
              <w:right w:val="nil"/>
            </w:tcBorders>
            <w:vAlign w:val="center"/>
            <w:hideMark/>
          </w:tcPr>
          <w:p w14:paraId="7E72537F" w14:textId="77777777" w:rsidR="00B00B1C" w:rsidRDefault="00B00B1C">
            <w:pPr>
              <w:jc w:val="center"/>
              <w:rPr>
                <w:rFonts w:ascii="Arial" w:hAnsi="Arial" w:cs="Arial"/>
                <w:sz w:val="20"/>
                <w:szCs w:val="20"/>
              </w:rPr>
            </w:pPr>
            <w:r>
              <w:rPr>
                <w:rFonts w:ascii="Arial" w:hAnsi="Arial" w:cs="Arial"/>
                <w:sz w:val="20"/>
                <w:szCs w:val="20"/>
              </w:rPr>
              <w:t>Transformer</w:t>
            </w:r>
          </w:p>
        </w:tc>
        <w:tc>
          <w:tcPr>
            <w:tcW w:w="414" w:type="pct"/>
            <w:tcBorders>
              <w:top w:val="nil"/>
              <w:left w:val="single" w:sz="8" w:space="0" w:color="auto"/>
              <w:bottom w:val="single" w:sz="8" w:space="0" w:color="auto"/>
              <w:right w:val="nil"/>
            </w:tcBorders>
            <w:vAlign w:val="center"/>
            <w:hideMark/>
          </w:tcPr>
          <w:p w14:paraId="02FA26A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single" w:sz="8" w:space="0" w:color="auto"/>
              <w:bottom w:val="single" w:sz="8" w:space="0" w:color="auto"/>
              <w:right w:val="single" w:sz="8" w:space="0" w:color="auto"/>
            </w:tcBorders>
            <w:vAlign w:val="center"/>
            <w:hideMark/>
          </w:tcPr>
          <w:p w14:paraId="51A97D5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8" w:space="0" w:color="auto"/>
              <w:right w:val="single" w:sz="8" w:space="0" w:color="auto"/>
            </w:tcBorders>
            <w:vAlign w:val="center"/>
            <w:hideMark/>
          </w:tcPr>
          <w:p w14:paraId="6E3AD7BC"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4CE05F7D" w14:textId="77777777" w:rsidTr="000715BE">
        <w:trPr>
          <w:trHeight w:val="690"/>
        </w:trPr>
        <w:tc>
          <w:tcPr>
            <w:tcW w:w="503" w:type="pct"/>
            <w:tcBorders>
              <w:top w:val="nil"/>
              <w:left w:val="nil"/>
              <w:bottom w:val="nil"/>
              <w:right w:val="nil"/>
            </w:tcBorders>
            <w:vAlign w:val="center"/>
            <w:hideMark/>
          </w:tcPr>
          <w:p w14:paraId="7BDE276B" w14:textId="77777777" w:rsidR="00B00B1C" w:rsidRDefault="00B00B1C">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149B2F35" w14:textId="77777777" w:rsidR="00B00B1C" w:rsidRDefault="00B00B1C">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vAlign w:val="center"/>
            <w:hideMark/>
          </w:tcPr>
          <w:p w14:paraId="206EB722" w14:textId="77777777" w:rsidR="00B00B1C" w:rsidRDefault="00B00B1C">
            <w:pPr>
              <w:rPr>
                <w:rFonts w:ascii="Arial" w:hAnsi="Arial" w:cs="Arial"/>
                <w:sz w:val="20"/>
                <w:szCs w:val="20"/>
              </w:rPr>
            </w:pPr>
            <w:r>
              <w:rPr>
                <w:rFonts w:ascii="Arial" w:hAnsi="Arial" w:cs="Arial"/>
                <w:sz w:val="20"/>
                <w:szCs w:val="20"/>
              </w:rPr>
              <w:t> </w:t>
            </w:r>
          </w:p>
        </w:tc>
        <w:tc>
          <w:tcPr>
            <w:tcW w:w="460" w:type="pct"/>
            <w:tcBorders>
              <w:top w:val="nil"/>
              <w:left w:val="nil"/>
              <w:bottom w:val="nil"/>
              <w:right w:val="nil"/>
            </w:tcBorders>
            <w:vAlign w:val="center"/>
            <w:hideMark/>
          </w:tcPr>
          <w:p w14:paraId="527453A4" w14:textId="77777777" w:rsidR="00B00B1C" w:rsidRDefault="00B00B1C">
            <w:pPr>
              <w:rPr>
                <w:rFonts w:ascii="Arial" w:hAnsi="Arial" w:cs="Arial"/>
                <w:sz w:val="20"/>
                <w:szCs w:val="20"/>
              </w:rPr>
            </w:pPr>
            <w:r>
              <w:rPr>
                <w:rFonts w:ascii="Arial" w:hAnsi="Arial" w:cs="Arial"/>
                <w:sz w:val="20"/>
                <w:szCs w:val="20"/>
              </w:rPr>
              <w:t> </w:t>
            </w:r>
          </w:p>
        </w:tc>
        <w:tc>
          <w:tcPr>
            <w:tcW w:w="415" w:type="pct"/>
            <w:tcBorders>
              <w:top w:val="nil"/>
              <w:left w:val="nil"/>
              <w:bottom w:val="nil"/>
              <w:right w:val="nil"/>
            </w:tcBorders>
            <w:vAlign w:val="center"/>
            <w:hideMark/>
          </w:tcPr>
          <w:p w14:paraId="53B98E92" w14:textId="77777777" w:rsidR="00B00B1C" w:rsidRDefault="00B00B1C">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vAlign w:val="center"/>
            <w:hideMark/>
          </w:tcPr>
          <w:p w14:paraId="109F68A2" w14:textId="77777777" w:rsidR="00B00B1C" w:rsidRDefault="00B00B1C">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4E7DD06A" w14:textId="77777777" w:rsidR="00B00B1C" w:rsidRDefault="00B00B1C">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4BB149E0"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6B6BE84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25BA8D5D" w14:textId="77777777" w:rsidR="00B00B1C" w:rsidRDefault="00B00B1C">
            <w:pPr>
              <w:jc w:val="center"/>
              <w:rPr>
                <w:rFonts w:ascii="Arial" w:hAnsi="Arial" w:cs="Arial"/>
                <w:sz w:val="20"/>
                <w:szCs w:val="20"/>
              </w:rPr>
            </w:pPr>
          </w:p>
        </w:tc>
        <w:tc>
          <w:tcPr>
            <w:tcW w:w="415" w:type="pct"/>
            <w:tcBorders>
              <w:top w:val="nil"/>
              <w:left w:val="single" w:sz="8" w:space="0" w:color="auto"/>
              <w:bottom w:val="single" w:sz="8" w:space="0" w:color="auto"/>
              <w:right w:val="nil"/>
            </w:tcBorders>
            <w:vAlign w:val="center"/>
            <w:hideMark/>
          </w:tcPr>
          <w:p w14:paraId="00CDEAA7" w14:textId="7682CA61" w:rsidR="00B00B1C" w:rsidRDefault="00B00B1C">
            <w:pPr>
              <w:jc w:val="center"/>
              <w:rPr>
                <w:rFonts w:ascii="Arial" w:hAnsi="Arial" w:cs="Arial"/>
                <w:b/>
                <w:bCs/>
                <w:sz w:val="20"/>
                <w:szCs w:val="20"/>
              </w:rPr>
            </w:pPr>
            <w:r>
              <w:rPr>
                <w:rFonts w:ascii="Arial" w:hAnsi="Arial" w:cs="Arial"/>
                <w:b/>
                <w:bCs/>
                <w:sz w:val="20"/>
                <w:szCs w:val="20"/>
              </w:rPr>
              <w:t>SUB TOTAL (1)</w:t>
            </w:r>
          </w:p>
        </w:tc>
        <w:tc>
          <w:tcPr>
            <w:tcW w:w="449" w:type="pct"/>
            <w:tcBorders>
              <w:top w:val="nil"/>
              <w:left w:val="single" w:sz="8" w:space="0" w:color="auto"/>
              <w:bottom w:val="single" w:sz="8" w:space="0" w:color="auto"/>
              <w:right w:val="single" w:sz="8" w:space="0" w:color="auto"/>
            </w:tcBorders>
            <w:vAlign w:val="center"/>
            <w:hideMark/>
          </w:tcPr>
          <w:p w14:paraId="76AFAF2E"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E92367" w14:paraId="335A32DE" w14:textId="77777777" w:rsidTr="000715BE">
        <w:trPr>
          <w:trHeight w:val="350"/>
        </w:trPr>
        <w:tc>
          <w:tcPr>
            <w:tcW w:w="503" w:type="pct"/>
            <w:tcBorders>
              <w:top w:val="nil"/>
              <w:left w:val="nil"/>
              <w:bottom w:val="nil"/>
              <w:right w:val="nil"/>
            </w:tcBorders>
            <w:vAlign w:val="center"/>
            <w:hideMark/>
          </w:tcPr>
          <w:p w14:paraId="56BC1374" w14:textId="77777777" w:rsidR="00B00B1C" w:rsidRDefault="00B00B1C">
            <w:pPr>
              <w:jc w:val="center"/>
              <w:rPr>
                <w:rFonts w:ascii="Arial" w:hAnsi="Arial" w:cs="Arial"/>
                <w:b/>
                <w:bCs/>
                <w:sz w:val="20"/>
                <w:szCs w:val="20"/>
              </w:rPr>
            </w:pPr>
          </w:p>
        </w:tc>
        <w:tc>
          <w:tcPr>
            <w:tcW w:w="368" w:type="pct"/>
            <w:tcBorders>
              <w:top w:val="nil"/>
              <w:left w:val="nil"/>
              <w:bottom w:val="nil"/>
              <w:right w:val="nil"/>
            </w:tcBorders>
            <w:vAlign w:val="center"/>
            <w:hideMark/>
          </w:tcPr>
          <w:p w14:paraId="08432934" w14:textId="77777777" w:rsidR="00B00B1C" w:rsidRDefault="00B00B1C">
            <w:pPr>
              <w:rPr>
                <w:sz w:val="20"/>
                <w:szCs w:val="20"/>
              </w:rPr>
            </w:pPr>
          </w:p>
        </w:tc>
        <w:tc>
          <w:tcPr>
            <w:tcW w:w="413" w:type="pct"/>
            <w:tcBorders>
              <w:top w:val="nil"/>
              <w:left w:val="nil"/>
              <w:bottom w:val="nil"/>
              <w:right w:val="nil"/>
            </w:tcBorders>
            <w:vAlign w:val="center"/>
            <w:hideMark/>
          </w:tcPr>
          <w:p w14:paraId="60151FC7" w14:textId="77777777" w:rsidR="00B00B1C" w:rsidRDefault="00B00B1C">
            <w:pPr>
              <w:rPr>
                <w:sz w:val="20"/>
                <w:szCs w:val="20"/>
              </w:rPr>
            </w:pPr>
          </w:p>
          <w:p w14:paraId="7C38F2FD" w14:textId="77777777" w:rsidR="00E92367" w:rsidRDefault="00E92367">
            <w:pPr>
              <w:rPr>
                <w:sz w:val="20"/>
                <w:szCs w:val="20"/>
              </w:rPr>
            </w:pPr>
          </w:p>
          <w:p w14:paraId="2D1C4951" w14:textId="77777777" w:rsidR="00E92367" w:rsidRDefault="00E92367">
            <w:pPr>
              <w:rPr>
                <w:sz w:val="20"/>
                <w:szCs w:val="20"/>
              </w:rPr>
            </w:pPr>
          </w:p>
          <w:p w14:paraId="680213DB" w14:textId="77777777" w:rsidR="00E92367" w:rsidRDefault="00E92367">
            <w:pPr>
              <w:rPr>
                <w:sz w:val="20"/>
                <w:szCs w:val="20"/>
              </w:rPr>
            </w:pPr>
          </w:p>
          <w:p w14:paraId="21277FF2" w14:textId="77777777" w:rsidR="00E92367" w:rsidRDefault="00E92367">
            <w:pPr>
              <w:rPr>
                <w:sz w:val="20"/>
                <w:szCs w:val="20"/>
              </w:rPr>
            </w:pPr>
          </w:p>
          <w:p w14:paraId="13905E20" w14:textId="77777777" w:rsidR="00E92367" w:rsidRDefault="00E92367">
            <w:pPr>
              <w:rPr>
                <w:sz w:val="20"/>
                <w:szCs w:val="20"/>
              </w:rPr>
            </w:pPr>
          </w:p>
        </w:tc>
        <w:tc>
          <w:tcPr>
            <w:tcW w:w="460" w:type="pct"/>
            <w:tcBorders>
              <w:top w:val="nil"/>
              <w:left w:val="nil"/>
              <w:bottom w:val="nil"/>
              <w:right w:val="nil"/>
            </w:tcBorders>
            <w:vAlign w:val="center"/>
            <w:hideMark/>
          </w:tcPr>
          <w:p w14:paraId="6C1D31FF" w14:textId="77777777" w:rsidR="00B00B1C" w:rsidRDefault="00B00B1C">
            <w:pPr>
              <w:rPr>
                <w:sz w:val="20"/>
                <w:szCs w:val="20"/>
              </w:rPr>
            </w:pPr>
          </w:p>
          <w:p w14:paraId="112157B1" w14:textId="77777777" w:rsidR="00E92367" w:rsidRDefault="00E92367">
            <w:pPr>
              <w:rPr>
                <w:sz w:val="20"/>
                <w:szCs w:val="20"/>
              </w:rPr>
            </w:pPr>
          </w:p>
          <w:p w14:paraId="42A7DAB8" w14:textId="77777777" w:rsidR="00E92367" w:rsidRDefault="00E92367">
            <w:pPr>
              <w:rPr>
                <w:sz w:val="20"/>
                <w:szCs w:val="20"/>
              </w:rPr>
            </w:pPr>
          </w:p>
          <w:p w14:paraId="5E196E16" w14:textId="77777777" w:rsidR="00E92367" w:rsidRDefault="00E92367">
            <w:pPr>
              <w:rPr>
                <w:sz w:val="20"/>
                <w:szCs w:val="20"/>
              </w:rPr>
            </w:pPr>
          </w:p>
          <w:p w14:paraId="5B0FC8C1" w14:textId="77777777" w:rsidR="00E92367" w:rsidRDefault="00E92367">
            <w:pPr>
              <w:rPr>
                <w:sz w:val="20"/>
                <w:szCs w:val="20"/>
              </w:rPr>
            </w:pPr>
          </w:p>
          <w:p w14:paraId="0F622FCE" w14:textId="77777777" w:rsidR="00E92367" w:rsidRDefault="00E92367">
            <w:pPr>
              <w:rPr>
                <w:sz w:val="20"/>
                <w:szCs w:val="20"/>
              </w:rPr>
            </w:pPr>
          </w:p>
          <w:p w14:paraId="2477A7E0" w14:textId="77777777" w:rsidR="00E92367" w:rsidRDefault="00E92367">
            <w:pPr>
              <w:rPr>
                <w:sz w:val="20"/>
                <w:szCs w:val="20"/>
              </w:rPr>
            </w:pPr>
          </w:p>
        </w:tc>
        <w:tc>
          <w:tcPr>
            <w:tcW w:w="415" w:type="pct"/>
            <w:tcBorders>
              <w:top w:val="nil"/>
              <w:left w:val="nil"/>
              <w:bottom w:val="nil"/>
              <w:right w:val="nil"/>
            </w:tcBorders>
            <w:vAlign w:val="center"/>
            <w:hideMark/>
          </w:tcPr>
          <w:p w14:paraId="1D700356" w14:textId="77777777" w:rsidR="00B00B1C" w:rsidRDefault="00B00B1C">
            <w:pPr>
              <w:rPr>
                <w:sz w:val="20"/>
                <w:szCs w:val="20"/>
              </w:rPr>
            </w:pPr>
          </w:p>
        </w:tc>
        <w:tc>
          <w:tcPr>
            <w:tcW w:w="413" w:type="pct"/>
            <w:tcBorders>
              <w:top w:val="nil"/>
              <w:left w:val="nil"/>
              <w:bottom w:val="nil"/>
              <w:right w:val="nil"/>
            </w:tcBorders>
            <w:vAlign w:val="center"/>
            <w:hideMark/>
          </w:tcPr>
          <w:p w14:paraId="6D3CAE3D" w14:textId="77777777" w:rsidR="00B00B1C" w:rsidRDefault="00B00B1C">
            <w:pPr>
              <w:rPr>
                <w:sz w:val="20"/>
                <w:szCs w:val="20"/>
              </w:rPr>
            </w:pPr>
          </w:p>
        </w:tc>
        <w:tc>
          <w:tcPr>
            <w:tcW w:w="368" w:type="pct"/>
            <w:tcBorders>
              <w:top w:val="nil"/>
              <w:left w:val="nil"/>
              <w:bottom w:val="nil"/>
              <w:right w:val="nil"/>
            </w:tcBorders>
            <w:vAlign w:val="center"/>
            <w:hideMark/>
          </w:tcPr>
          <w:p w14:paraId="4BF55C9C" w14:textId="77777777" w:rsidR="00B00B1C" w:rsidRDefault="00B00B1C">
            <w:pPr>
              <w:rPr>
                <w:sz w:val="20"/>
                <w:szCs w:val="20"/>
              </w:rPr>
            </w:pPr>
          </w:p>
        </w:tc>
        <w:tc>
          <w:tcPr>
            <w:tcW w:w="368" w:type="pct"/>
            <w:tcBorders>
              <w:top w:val="nil"/>
              <w:left w:val="nil"/>
              <w:bottom w:val="nil"/>
              <w:right w:val="nil"/>
            </w:tcBorders>
            <w:vAlign w:val="center"/>
            <w:hideMark/>
          </w:tcPr>
          <w:p w14:paraId="1EEEAFA8" w14:textId="77777777" w:rsidR="00B00B1C" w:rsidRDefault="00B00B1C">
            <w:pPr>
              <w:rPr>
                <w:sz w:val="20"/>
                <w:szCs w:val="20"/>
              </w:rPr>
            </w:pPr>
          </w:p>
        </w:tc>
        <w:tc>
          <w:tcPr>
            <w:tcW w:w="414" w:type="pct"/>
            <w:tcBorders>
              <w:top w:val="nil"/>
              <w:left w:val="nil"/>
              <w:bottom w:val="nil"/>
              <w:right w:val="nil"/>
            </w:tcBorders>
            <w:vAlign w:val="center"/>
            <w:hideMark/>
          </w:tcPr>
          <w:p w14:paraId="45D5717C" w14:textId="77777777" w:rsidR="00B00B1C" w:rsidRDefault="00B00B1C">
            <w:pPr>
              <w:jc w:val="center"/>
              <w:rPr>
                <w:sz w:val="20"/>
                <w:szCs w:val="20"/>
              </w:rPr>
            </w:pPr>
          </w:p>
        </w:tc>
        <w:tc>
          <w:tcPr>
            <w:tcW w:w="414" w:type="pct"/>
            <w:tcBorders>
              <w:top w:val="nil"/>
              <w:left w:val="nil"/>
              <w:bottom w:val="nil"/>
              <w:right w:val="nil"/>
            </w:tcBorders>
            <w:vAlign w:val="center"/>
            <w:hideMark/>
          </w:tcPr>
          <w:p w14:paraId="286F7764" w14:textId="77777777" w:rsidR="00B00B1C" w:rsidRDefault="00B00B1C">
            <w:pPr>
              <w:jc w:val="center"/>
              <w:rPr>
                <w:sz w:val="20"/>
                <w:szCs w:val="20"/>
              </w:rPr>
            </w:pPr>
          </w:p>
        </w:tc>
        <w:tc>
          <w:tcPr>
            <w:tcW w:w="415" w:type="pct"/>
            <w:tcBorders>
              <w:top w:val="nil"/>
              <w:left w:val="nil"/>
              <w:bottom w:val="nil"/>
              <w:right w:val="nil"/>
            </w:tcBorders>
            <w:vAlign w:val="center"/>
            <w:hideMark/>
          </w:tcPr>
          <w:p w14:paraId="57440CE5" w14:textId="77777777" w:rsidR="00B00B1C" w:rsidRDefault="00B00B1C">
            <w:pPr>
              <w:rPr>
                <w:sz w:val="20"/>
                <w:szCs w:val="20"/>
              </w:rPr>
            </w:pPr>
          </w:p>
        </w:tc>
        <w:tc>
          <w:tcPr>
            <w:tcW w:w="449" w:type="pct"/>
            <w:tcBorders>
              <w:top w:val="nil"/>
              <w:left w:val="nil"/>
              <w:bottom w:val="nil"/>
              <w:right w:val="nil"/>
            </w:tcBorders>
            <w:vAlign w:val="center"/>
            <w:hideMark/>
          </w:tcPr>
          <w:p w14:paraId="68AF97AA" w14:textId="77777777" w:rsidR="00B00B1C" w:rsidRDefault="00B00B1C">
            <w:pPr>
              <w:jc w:val="center"/>
              <w:rPr>
                <w:sz w:val="20"/>
                <w:szCs w:val="20"/>
              </w:rPr>
            </w:pPr>
          </w:p>
        </w:tc>
      </w:tr>
      <w:tr w:rsidR="00E92367" w14:paraId="7BFD5132" w14:textId="77777777" w:rsidTr="000715BE">
        <w:trPr>
          <w:trHeight w:val="300"/>
        </w:trPr>
        <w:tc>
          <w:tcPr>
            <w:tcW w:w="503" w:type="pct"/>
            <w:tcBorders>
              <w:top w:val="nil"/>
              <w:left w:val="nil"/>
              <w:bottom w:val="nil"/>
              <w:right w:val="nil"/>
            </w:tcBorders>
            <w:noWrap/>
            <w:vAlign w:val="bottom"/>
            <w:hideMark/>
          </w:tcPr>
          <w:p w14:paraId="265E4DE2" w14:textId="77777777" w:rsidR="00B00B1C" w:rsidRDefault="00B00B1C">
            <w:pPr>
              <w:jc w:val="center"/>
              <w:rPr>
                <w:sz w:val="20"/>
                <w:szCs w:val="20"/>
              </w:rPr>
            </w:pPr>
          </w:p>
        </w:tc>
        <w:tc>
          <w:tcPr>
            <w:tcW w:w="368" w:type="pct"/>
            <w:tcBorders>
              <w:top w:val="nil"/>
              <w:left w:val="nil"/>
              <w:bottom w:val="nil"/>
              <w:right w:val="nil"/>
            </w:tcBorders>
            <w:noWrap/>
            <w:vAlign w:val="bottom"/>
            <w:hideMark/>
          </w:tcPr>
          <w:p w14:paraId="0ADEABC6" w14:textId="77777777" w:rsidR="00B00B1C" w:rsidRDefault="00B00B1C">
            <w:pPr>
              <w:rPr>
                <w:sz w:val="20"/>
                <w:szCs w:val="20"/>
              </w:rPr>
            </w:pPr>
          </w:p>
        </w:tc>
        <w:tc>
          <w:tcPr>
            <w:tcW w:w="413" w:type="pct"/>
            <w:tcBorders>
              <w:top w:val="nil"/>
              <w:left w:val="nil"/>
              <w:bottom w:val="nil"/>
              <w:right w:val="nil"/>
            </w:tcBorders>
            <w:noWrap/>
            <w:vAlign w:val="bottom"/>
            <w:hideMark/>
          </w:tcPr>
          <w:p w14:paraId="1B708826" w14:textId="77777777" w:rsidR="00B00B1C" w:rsidRDefault="00B00B1C">
            <w:pPr>
              <w:rPr>
                <w:sz w:val="20"/>
                <w:szCs w:val="20"/>
              </w:rPr>
            </w:pPr>
          </w:p>
        </w:tc>
        <w:tc>
          <w:tcPr>
            <w:tcW w:w="460" w:type="pct"/>
            <w:tcBorders>
              <w:top w:val="nil"/>
              <w:left w:val="nil"/>
              <w:bottom w:val="nil"/>
              <w:right w:val="nil"/>
            </w:tcBorders>
            <w:noWrap/>
            <w:vAlign w:val="bottom"/>
            <w:hideMark/>
          </w:tcPr>
          <w:p w14:paraId="4723DCA4" w14:textId="77777777" w:rsidR="00B00B1C" w:rsidRDefault="00B00B1C">
            <w:pPr>
              <w:rPr>
                <w:sz w:val="20"/>
                <w:szCs w:val="20"/>
              </w:rPr>
            </w:pPr>
          </w:p>
        </w:tc>
        <w:tc>
          <w:tcPr>
            <w:tcW w:w="415" w:type="pct"/>
            <w:tcBorders>
              <w:top w:val="nil"/>
              <w:left w:val="nil"/>
              <w:bottom w:val="nil"/>
              <w:right w:val="nil"/>
            </w:tcBorders>
            <w:noWrap/>
            <w:vAlign w:val="bottom"/>
            <w:hideMark/>
          </w:tcPr>
          <w:p w14:paraId="45D45A51" w14:textId="77777777" w:rsidR="00B00B1C" w:rsidRDefault="00B00B1C">
            <w:pPr>
              <w:rPr>
                <w:sz w:val="20"/>
                <w:szCs w:val="20"/>
              </w:rPr>
            </w:pPr>
          </w:p>
        </w:tc>
        <w:tc>
          <w:tcPr>
            <w:tcW w:w="413" w:type="pct"/>
            <w:tcBorders>
              <w:top w:val="nil"/>
              <w:left w:val="nil"/>
              <w:bottom w:val="nil"/>
              <w:right w:val="nil"/>
            </w:tcBorders>
            <w:noWrap/>
            <w:vAlign w:val="bottom"/>
            <w:hideMark/>
          </w:tcPr>
          <w:p w14:paraId="7E99ADFD" w14:textId="77777777" w:rsidR="00B00B1C" w:rsidRDefault="00B00B1C">
            <w:pPr>
              <w:rPr>
                <w:sz w:val="20"/>
                <w:szCs w:val="20"/>
              </w:rPr>
            </w:pPr>
          </w:p>
        </w:tc>
        <w:tc>
          <w:tcPr>
            <w:tcW w:w="368" w:type="pct"/>
            <w:tcBorders>
              <w:top w:val="nil"/>
              <w:left w:val="nil"/>
              <w:bottom w:val="nil"/>
              <w:right w:val="nil"/>
            </w:tcBorders>
            <w:noWrap/>
            <w:vAlign w:val="bottom"/>
            <w:hideMark/>
          </w:tcPr>
          <w:p w14:paraId="68B4B792" w14:textId="77777777" w:rsidR="00B00B1C" w:rsidRDefault="00B00B1C">
            <w:pPr>
              <w:rPr>
                <w:sz w:val="20"/>
                <w:szCs w:val="20"/>
              </w:rPr>
            </w:pPr>
          </w:p>
        </w:tc>
        <w:tc>
          <w:tcPr>
            <w:tcW w:w="368" w:type="pct"/>
            <w:tcBorders>
              <w:top w:val="nil"/>
              <w:left w:val="nil"/>
              <w:bottom w:val="nil"/>
              <w:right w:val="nil"/>
            </w:tcBorders>
            <w:noWrap/>
            <w:vAlign w:val="bottom"/>
            <w:hideMark/>
          </w:tcPr>
          <w:p w14:paraId="77F35532" w14:textId="77777777" w:rsidR="00B00B1C" w:rsidRDefault="00B00B1C">
            <w:pPr>
              <w:rPr>
                <w:sz w:val="20"/>
                <w:szCs w:val="20"/>
              </w:rPr>
            </w:pPr>
          </w:p>
        </w:tc>
        <w:tc>
          <w:tcPr>
            <w:tcW w:w="414" w:type="pct"/>
            <w:tcBorders>
              <w:top w:val="nil"/>
              <w:left w:val="nil"/>
              <w:bottom w:val="nil"/>
              <w:right w:val="nil"/>
            </w:tcBorders>
            <w:noWrap/>
            <w:vAlign w:val="bottom"/>
            <w:hideMark/>
          </w:tcPr>
          <w:p w14:paraId="4D18545A" w14:textId="77777777" w:rsidR="00B00B1C" w:rsidRDefault="00B00B1C">
            <w:pPr>
              <w:rPr>
                <w:sz w:val="20"/>
                <w:szCs w:val="20"/>
              </w:rPr>
            </w:pPr>
          </w:p>
        </w:tc>
        <w:tc>
          <w:tcPr>
            <w:tcW w:w="414" w:type="pct"/>
            <w:tcBorders>
              <w:top w:val="nil"/>
              <w:left w:val="nil"/>
              <w:bottom w:val="nil"/>
              <w:right w:val="nil"/>
            </w:tcBorders>
            <w:noWrap/>
            <w:vAlign w:val="bottom"/>
            <w:hideMark/>
          </w:tcPr>
          <w:p w14:paraId="3968DDD5" w14:textId="77777777" w:rsidR="00B00B1C" w:rsidRDefault="00B00B1C">
            <w:pPr>
              <w:rPr>
                <w:sz w:val="20"/>
                <w:szCs w:val="20"/>
              </w:rPr>
            </w:pPr>
          </w:p>
        </w:tc>
        <w:tc>
          <w:tcPr>
            <w:tcW w:w="415" w:type="pct"/>
            <w:tcBorders>
              <w:top w:val="nil"/>
              <w:left w:val="nil"/>
              <w:bottom w:val="nil"/>
              <w:right w:val="nil"/>
            </w:tcBorders>
            <w:noWrap/>
            <w:vAlign w:val="bottom"/>
            <w:hideMark/>
          </w:tcPr>
          <w:p w14:paraId="071305C1" w14:textId="77777777" w:rsidR="00B00B1C" w:rsidRDefault="00B00B1C">
            <w:pPr>
              <w:rPr>
                <w:sz w:val="20"/>
                <w:szCs w:val="20"/>
              </w:rPr>
            </w:pPr>
          </w:p>
        </w:tc>
        <w:tc>
          <w:tcPr>
            <w:tcW w:w="449" w:type="pct"/>
            <w:tcBorders>
              <w:top w:val="nil"/>
              <w:left w:val="nil"/>
              <w:bottom w:val="nil"/>
              <w:right w:val="nil"/>
            </w:tcBorders>
            <w:noWrap/>
            <w:vAlign w:val="bottom"/>
            <w:hideMark/>
          </w:tcPr>
          <w:p w14:paraId="7FD07AA0" w14:textId="77777777" w:rsidR="00B00B1C" w:rsidRDefault="00B00B1C">
            <w:pPr>
              <w:rPr>
                <w:sz w:val="20"/>
                <w:szCs w:val="20"/>
              </w:rPr>
            </w:pPr>
          </w:p>
        </w:tc>
      </w:tr>
      <w:tr w:rsidR="00E92367" w14:paraId="45449BE4" w14:textId="77777777" w:rsidTr="00E92367">
        <w:trPr>
          <w:trHeight w:val="300"/>
        </w:trPr>
        <w:tc>
          <w:tcPr>
            <w:tcW w:w="3722" w:type="pct"/>
            <w:gridSpan w:val="9"/>
            <w:tcBorders>
              <w:top w:val="single" w:sz="8" w:space="0" w:color="auto"/>
              <w:left w:val="single" w:sz="8" w:space="0" w:color="auto"/>
              <w:bottom w:val="single" w:sz="8" w:space="0" w:color="auto"/>
              <w:right w:val="single" w:sz="8" w:space="0" w:color="000000"/>
            </w:tcBorders>
            <w:noWrap/>
            <w:vAlign w:val="center"/>
            <w:hideMark/>
          </w:tcPr>
          <w:p w14:paraId="4020DBC8" w14:textId="77777777" w:rsidR="00B00B1C" w:rsidRDefault="00B00B1C">
            <w:pPr>
              <w:jc w:val="center"/>
              <w:rPr>
                <w:rFonts w:ascii="Arial" w:hAnsi="Arial" w:cs="Arial"/>
                <w:b/>
                <w:bCs/>
                <w:sz w:val="20"/>
                <w:szCs w:val="20"/>
              </w:rPr>
            </w:pPr>
            <w:r>
              <w:rPr>
                <w:rFonts w:ascii="Arial" w:hAnsi="Arial" w:cs="Arial"/>
                <w:b/>
                <w:bCs/>
                <w:sz w:val="20"/>
                <w:szCs w:val="20"/>
              </w:rPr>
              <w:lastRenderedPageBreak/>
              <w:t>SUBSTATION LOW VOLTAGE PANELS: DE AAR "B" SUBSTATION</w:t>
            </w:r>
          </w:p>
        </w:tc>
        <w:tc>
          <w:tcPr>
            <w:tcW w:w="414" w:type="pct"/>
            <w:tcBorders>
              <w:top w:val="nil"/>
              <w:left w:val="nil"/>
              <w:bottom w:val="nil"/>
              <w:right w:val="nil"/>
            </w:tcBorders>
            <w:noWrap/>
            <w:vAlign w:val="bottom"/>
            <w:hideMark/>
          </w:tcPr>
          <w:p w14:paraId="479C61CB" w14:textId="77777777" w:rsidR="00B00B1C" w:rsidRDefault="00B00B1C">
            <w:pPr>
              <w:jc w:val="center"/>
              <w:rPr>
                <w:rFonts w:ascii="Arial" w:hAnsi="Arial" w:cs="Arial"/>
                <w:b/>
                <w:bCs/>
                <w:sz w:val="20"/>
                <w:szCs w:val="20"/>
              </w:rPr>
            </w:pPr>
          </w:p>
        </w:tc>
        <w:tc>
          <w:tcPr>
            <w:tcW w:w="415" w:type="pct"/>
            <w:tcBorders>
              <w:top w:val="nil"/>
              <w:left w:val="nil"/>
              <w:bottom w:val="nil"/>
              <w:right w:val="nil"/>
            </w:tcBorders>
            <w:noWrap/>
            <w:vAlign w:val="bottom"/>
            <w:hideMark/>
          </w:tcPr>
          <w:p w14:paraId="5560964A" w14:textId="77777777" w:rsidR="00B00B1C" w:rsidRDefault="00B00B1C">
            <w:pPr>
              <w:rPr>
                <w:sz w:val="20"/>
                <w:szCs w:val="20"/>
              </w:rPr>
            </w:pPr>
          </w:p>
        </w:tc>
        <w:tc>
          <w:tcPr>
            <w:tcW w:w="449" w:type="pct"/>
            <w:tcBorders>
              <w:top w:val="nil"/>
              <w:left w:val="nil"/>
              <w:bottom w:val="nil"/>
              <w:right w:val="nil"/>
            </w:tcBorders>
            <w:noWrap/>
            <w:vAlign w:val="bottom"/>
            <w:hideMark/>
          </w:tcPr>
          <w:p w14:paraId="75728426" w14:textId="77777777" w:rsidR="00B00B1C" w:rsidRDefault="00B00B1C">
            <w:pPr>
              <w:rPr>
                <w:sz w:val="20"/>
                <w:szCs w:val="20"/>
              </w:rPr>
            </w:pPr>
          </w:p>
        </w:tc>
      </w:tr>
      <w:tr w:rsidR="00E92367" w14:paraId="7EE25BED" w14:textId="77777777" w:rsidTr="000715BE">
        <w:trPr>
          <w:trHeight w:val="300"/>
        </w:trPr>
        <w:tc>
          <w:tcPr>
            <w:tcW w:w="503" w:type="pct"/>
            <w:tcBorders>
              <w:top w:val="nil"/>
              <w:left w:val="single" w:sz="8" w:space="0" w:color="auto"/>
              <w:bottom w:val="single" w:sz="8" w:space="0" w:color="auto"/>
              <w:right w:val="nil"/>
            </w:tcBorders>
            <w:noWrap/>
            <w:vAlign w:val="center"/>
            <w:hideMark/>
          </w:tcPr>
          <w:p w14:paraId="741D5DDB"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437" w:type="pct"/>
            <w:gridSpan w:val="6"/>
            <w:tcBorders>
              <w:top w:val="single" w:sz="8" w:space="0" w:color="auto"/>
              <w:left w:val="single" w:sz="8" w:space="0" w:color="auto"/>
              <w:bottom w:val="single" w:sz="8" w:space="0" w:color="auto"/>
              <w:right w:val="single" w:sz="8" w:space="0" w:color="000000"/>
            </w:tcBorders>
            <w:noWrap/>
            <w:vAlign w:val="center"/>
            <w:hideMark/>
          </w:tcPr>
          <w:p w14:paraId="25A68735"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368" w:type="pct"/>
            <w:vMerge w:val="restart"/>
            <w:tcBorders>
              <w:top w:val="nil"/>
              <w:left w:val="single" w:sz="8" w:space="0" w:color="auto"/>
              <w:bottom w:val="nil"/>
              <w:right w:val="single" w:sz="8" w:space="0" w:color="auto"/>
            </w:tcBorders>
            <w:noWrap/>
            <w:vAlign w:val="center"/>
            <w:hideMark/>
          </w:tcPr>
          <w:p w14:paraId="009DBE6B"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414" w:type="pct"/>
            <w:vMerge w:val="restart"/>
            <w:tcBorders>
              <w:top w:val="nil"/>
              <w:left w:val="single" w:sz="8" w:space="0" w:color="auto"/>
              <w:bottom w:val="nil"/>
              <w:right w:val="single" w:sz="8" w:space="0" w:color="auto"/>
            </w:tcBorders>
            <w:noWrap/>
            <w:vAlign w:val="center"/>
            <w:hideMark/>
          </w:tcPr>
          <w:p w14:paraId="3E9ED142"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414" w:type="pct"/>
            <w:vMerge w:val="restart"/>
            <w:tcBorders>
              <w:top w:val="single" w:sz="8" w:space="0" w:color="auto"/>
              <w:left w:val="single" w:sz="8" w:space="0" w:color="auto"/>
              <w:bottom w:val="nil"/>
              <w:right w:val="single" w:sz="8" w:space="0" w:color="auto"/>
            </w:tcBorders>
            <w:noWrap/>
            <w:vAlign w:val="center"/>
            <w:hideMark/>
          </w:tcPr>
          <w:p w14:paraId="6DCEA844" w14:textId="77777777" w:rsidR="00B00B1C" w:rsidRDefault="00B00B1C">
            <w:pPr>
              <w:jc w:val="center"/>
              <w:rPr>
                <w:rFonts w:ascii="Arial" w:hAnsi="Arial" w:cs="Arial"/>
                <w:b/>
                <w:bCs/>
                <w:sz w:val="20"/>
                <w:szCs w:val="20"/>
              </w:rPr>
            </w:pPr>
            <w:r>
              <w:rPr>
                <w:rFonts w:ascii="Arial" w:hAnsi="Arial" w:cs="Arial"/>
                <w:b/>
                <w:bCs/>
                <w:sz w:val="20"/>
                <w:szCs w:val="20"/>
              </w:rPr>
              <w:t xml:space="preserve">Equipment rate </w:t>
            </w:r>
          </w:p>
        </w:tc>
        <w:tc>
          <w:tcPr>
            <w:tcW w:w="415" w:type="pct"/>
            <w:vMerge w:val="restart"/>
            <w:tcBorders>
              <w:top w:val="single" w:sz="8" w:space="0" w:color="auto"/>
              <w:left w:val="single" w:sz="8" w:space="0" w:color="auto"/>
              <w:bottom w:val="nil"/>
              <w:right w:val="single" w:sz="8" w:space="0" w:color="auto"/>
            </w:tcBorders>
            <w:noWrap/>
            <w:vAlign w:val="center"/>
            <w:hideMark/>
          </w:tcPr>
          <w:p w14:paraId="2C1A3576" w14:textId="77777777" w:rsidR="00B00B1C" w:rsidRDefault="00B00B1C">
            <w:pPr>
              <w:jc w:val="center"/>
              <w:rPr>
                <w:rFonts w:ascii="Arial" w:hAnsi="Arial" w:cs="Arial"/>
                <w:b/>
                <w:bCs/>
                <w:sz w:val="20"/>
                <w:szCs w:val="20"/>
              </w:rPr>
            </w:pPr>
            <w:r>
              <w:rPr>
                <w:rFonts w:ascii="Arial" w:hAnsi="Arial" w:cs="Arial"/>
                <w:b/>
                <w:bCs/>
                <w:sz w:val="20"/>
                <w:szCs w:val="20"/>
              </w:rPr>
              <w:t xml:space="preserve">Labour rate    </w:t>
            </w:r>
          </w:p>
        </w:tc>
        <w:tc>
          <w:tcPr>
            <w:tcW w:w="449" w:type="pct"/>
            <w:vMerge w:val="restart"/>
            <w:tcBorders>
              <w:top w:val="single" w:sz="8" w:space="0" w:color="auto"/>
              <w:left w:val="single" w:sz="8" w:space="0" w:color="auto"/>
              <w:bottom w:val="nil"/>
              <w:right w:val="single" w:sz="8" w:space="0" w:color="auto"/>
            </w:tcBorders>
            <w:noWrap/>
            <w:vAlign w:val="center"/>
            <w:hideMark/>
          </w:tcPr>
          <w:p w14:paraId="0481B3FB"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E92367" w14:paraId="0CDF6858" w14:textId="77777777" w:rsidTr="000715BE">
        <w:trPr>
          <w:trHeight w:val="300"/>
        </w:trPr>
        <w:tc>
          <w:tcPr>
            <w:tcW w:w="503" w:type="pct"/>
            <w:tcBorders>
              <w:top w:val="nil"/>
              <w:left w:val="single" w:sz="8" w:space="0" w:color="auto"/>
              <w:bottom w:val="single" w:sz="8" w:space="0" w:color="auto"/>
              <w:right w:val="nil"/>
            </w:tcBorders>
            <w:noWrap/>
            <w:vAlign w:val="center"/>
            <w:hideMark/>
          </w:tcPr>
          <w:p w14:paraId="4CED98B2" w14:textId="77777777" w:rsidR="00B00B1C" w:rsidRDefault="00B00B1C">
            <w:pPr>
              <w:jc w:val="center"/>
              <w:rPr>
                <w:rFonts w:ascii="Arial" w:hAnsi="Arial" w:cs="Arial"/>
                <w:b/>
                <w:bCs/>
                <w:sz w:val="20"/>
                <w:szCs w:val="20"/>
              </w:rPr>
            </w:pPr>
            <w:r>
              <w:rPr>
                <w:rFonts w:ascii="Arial" w:hAnsi="Arial" w:cs="Arial"/>
                <w:b/>
                <w:bCs/>
                <w:sz w:val="20"/>
                <w:szCs w:val="20"/>
              </w:rPr>
              <w:t>B</w:t>
            </w:r>
          </w:p>
        </w:tc>
        <w:tc>
          <w:tcPr>
            <w:tcW w:w="2437" w:type="pct"/>
            <w:gridSpan w:val="6"/>
            <w:tcBorders>
              <w:top w:val="single" w:sz="8" w:space="0" w:color="auto"/>
              <w:left w:val="single" w:sz="8" w:space="0" w:color="auto"/>
              <w:bottom w:val="nil"/>
              <w:right w:val="single" w:sz="8" w:space="0" w:color="000000"/>
            </w:tcBorders>
            <w:vAlign w:val="center"/>
            <w:hideMark/>
          </w:tcPr>
          <w:p w14:paraId="5207B968" w14:textId="77777777" w:rsidR="00B00B1C" w:rsidRDefault="00B00B1C">
            <w:pPr>
              <w:jc w:val="center"/>
              <w:rPr>
                <w:rFonts w:ascii="Arial" w:hAnsi="Arial" w:cs="Arial"/>
                <w:b/>
                <w:bCs/>
                <w:sz w:val="20"/>
                <w:szCs w:val="20"/>
              </w:rPr>
            </w:pPr>
            <w:r>
              <w:rPr>
                <w:rFonts w:ascii="Arial" w:hAnsi="Arial" w:cs="Arial"/>
                <w:b/>
                <w:bCs/>
                <w:sz w:val="20"/>
                <w:szCs w:val="20"/>
              </w:rPr>
              <w:t>LOW VOLTAGE ELECTRICAL INSTALLATIONS</w:t>
            </w:r>
          </w:p>
        </w:tc>
        <w:tc>
          <w:tcPr>
            <w:tcW w:w="368" w:type="pct"/>
            <w:vMerge/>
            <w:tcBorders>
              <w:top w:val="nil"/>
              <w:left w:val="single" w:sz="8" w:space="0" w:color="auto"/>
              <w:bottom w:val="nil"/>
              <w:right w:val="single" w:sz="8" w:space="0" w:color="auto"/>
            </w:tcBorders>
            <w:vAlign w:val="center"/>
            <w:hideMark/>
          </w:tcPr>
          <w:p w14:paraId="0D60B555" w14:textId="77777777" w:rsidR="00B00B1C" w:rsidRDefault="00B00B1C">
            <w:pPr>
              <w:rPr>
                <w:rFonts w:ascii="Arial" w:hAnsi="Arial" w:cs="Arial"/>
                <w:b/>
                <w:bCs/>
                <w:sz w:val="20"/>
                <w:szCs w:val="20"/>
              </w:rPr>
            </w:pPr>
          </w:p>
        </w:tc>
        <w:tc>
          <w:tcPr>
            <w:tcW w:w="414" w:type="pct"/>
            <w:vMerge/>
            <w:tcBorders>
              <w:top w:val="nil"/>
              <w:left w:val="single" w:sz="8" w:space="0" w:color="auto"/>
              <w:bottom w:val="nil"/>
              <w:right w:val="single" w:sz="8" w:space="0" w:color="auto"/>
            </w:tcBorders>
            <w:vAlign w:val="center"/>
            <w:hideMark/>
          </w:tcPr>
          <w:p w14:paraId="52193C98"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nil"/>
              <w:right w:val="single" w:sz="8" w:space="0" w:color="auto"/>
            </w:tcBorders>
            <w:vAlign w:val="center"/>
            <w:hideMark/>
          </w:tcPr>
          <w:p w14:paraId="2D366E55" w14:textId="77777777" w:rsidR="00B00B1C" w:rsidRDefault="00B00B1C">
            <w:pPr>
              <w:rPr>
                <w:rFonts w:ascii="Arial" w:hAnsi="Arial" w:cs="Arial"/>
                <w:b/>
                <w:bCs/>
                <w:sz w:val="20"/>
                <w:szCs w:val="20"/>
              </w:rPr>
            </w:pPr>
          </w:p>
        </w:tc>
        <w:tc>
          <w:tcPr>
            <w:tcW w:w="415" w:type="pct"/>
            <w:vMerge/>
            <w:tcBorders>
              <w:top w:val="single" w:sz="8" w:space="0" w:color="auto"/>
              <w:left w:val="single" w:sz="8" w:space="0" w:color="auto"/>
              <w:bottom w:val="nil"/>
              <w:right w:val="single" w:sz="8" w:space="0" w:color="auto"/>
            </w:tcBorders>
            <w:vAlign w:val="center"/>
            <w:hideMark/>
          </w:tcPr>
          <w:p w14:paraId="1C3387ED" w14:textId="77777777" w:rsidR="00B00B1C" w:rsidRDefault="00B00B1C">
            <w:pPr>
              <w:rPr>
                <w:rFonts w:ascii="Arial" w:hAnsi="Arial" w:cs="Arial"/>
                <w:b/>
                <w:bCs/>
                <w:sz w:val="20"/>
                <w:szCs w:val="20"/>
              </w:rPr>
            </w:pPr>
          </w:p>
        </w:tc>
        <w:tc>
          <w:tcPr>
            <w:tcW w:w="449" w:type="pct"/>
            <w:vMerge/>
            <w:tcBorders>
              <w:top w:val="single" w:sz="8" w:space="0" w:color="auto"/>
              <w:left w:val="single" w:sz="8" w:space="0" w:color="auto"/>
              <w:bottom w:val="nil"/>
              <w:right w:val="single" w:sz="8" w:space="0" w:color="auto"/>
            </w:tcBorders>
            <w:vAlign w:val="center"/>
            <w:hideMark/>
          </w:tcPr>
          <w:p w14:paraId="7FF248CA" w14:textId="77777777" w:rsidR="00B00B1C" w:rsidRDefault="00B00B1C">
            <w:pPr>
              <w:rPr>
                <w:rFonts w:ascii="Arial" w:hAnsi="Arial" w:cs="Arial"/>
                <w:b/>
                <w:bCs/>
                <w:sz w:val="20"/>
                <w:szCs w:val="20"/>
              </w:rPr>
            </w:pPr>
          </w:p>
        </w:tc>
      </w:tr>
      <w:tr w:rsidR="00E92367" w14:paraId="7674EE34" w14:textId="77777777" w:rsidTr="000715BE">
        <w:trPr>
          <w:trHeight w:val="288"/>
        </w:trPr>
        <w:tc>
          <w:tcPr>
            <w:tcW w:w="503" w:type="pct"/>
            <w:tcBorders>
              <w:top w:val="single" w:sz="4" w:space="0" w:color="auto"/>
              <w:left w:val="single" w:sz="8" w:space="0" w:color="auto"/>
              <w:bottom w:val="nil"/>
              <w:right w:val="nil"/>
            </w:tcBorders>
            <w:noWrap/>
            <w:hideMark/>
          </w:tcPr>
          <w:p w14:paraId="71B2AE4A"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437" w:type="pct"/>
            <w:gridSpan w:val="6"/>
            <w:tcBorders>
              <w:top w:val="single" w:sz="8" w:space="0" w:color="auto"/>
              <w:left w:val="single" w:sz="8" w:space="0" w:color="auto"/>
              <w:bottom w:val="nil"/>
              <w:right w:val="single" w:sz="4" w:space="0" w:color="000000"/>
            </w:tcBorders>
            <w:vAlign w:val="center"/>
            <w:hideMark/>
          </w:tcPr>
          <w:p w14:paraId="6ED5412B" w14:textId="77777777" w:rsidR="00B00B1C" w:rsidRDefault="00B00B1C">
            <w:pPr>
              <w:rPr>
                <w:rFonts w:ascii="Arial" w:hAnsi="Arial" w:cs="Arial"/>
                <w:b/>
                <w:bCs/>
                <w:sz w:val="20"/>
                <w:szCs w:val="20"/>
              </w:rPr>
            </w:pPr>
            <w:r>
              <w:rPr>
                <w:rFonts w:ascii="Arial" w:hAnsi="Arial" w:cs="Arial"/>
                <w:b/>
                <w:bCs/>
                <w:sz w:val="20"/>
                <w:szCs w:val="20"/>
              </w:rPr>
              <w:t>Low Voltage panels</w:t>
            </w:r>
          </w:p>
        </w:tc>
        <w:tc>
          <w:tcPr>
            <w:tcW w:w="368" w:type="pct"/>
            <w:tcBorders>
              <w:top w:val="single" w:sz="8" w:space="0" w:color="auto"/>
              <w:left w:val="nil"/>
              <w:bottom w:val="nil"/>
              <w:right w:val="single" w:sz="4" w:space="0" w:color="auto"/>
            </w:tcBorders>
            <w:noWrap/>
            <w:hideMark/>
          </w:tcPr>
          <w:p w14:paraId="06320B3B"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single" w:sz="8" w:space="0" w:color="auto"/>
              <w:left w:val="nil"/>
              <w:bottom w:val="nil"/>
              <w:right w:val="single" w:sz="4" w:space="0" w:color="auto"/>
            </w:tcBorders>
            <w:noWrap/>
            <w:hideMark/>
          </w:tcPr>
          <w:p w14:paraId="48E58C9B"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single" w:sz="8" w:space="0" w:color="auto"/>
              <w:left w:val="nil"/>
              <w:bottom w:val="single" w:sz="4" w:space="0" w:color="auto"/>
              <w:right w:val="single" w:sz="4" w:space="0" w:color="auto"/>
            </w:tcBorders>
            <w:noWrap/>
            <w:hideMark/>
          </w:tcPr>
          <w:p w14:paraId="294FFCAA"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single" w:sz="8" w:space="0" w:color="auto"/>
              <w:left w:val="nil"/>
              <w:bottom w:val="single" w:sz="4" w:space="0" w:color="auto"/>
              <w:right w:val="single" w:sz="4" w:space="0" w:color="auto"/>
            </w:tcBorders>
            <w:noWrap/>
            <w:hideMark/>
          </w:tcPr>
          <w:p w14:paraId="7C9CBDE0"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49" w:type="pct"/>
            <w:tcBorders>
              <w:top w:val="single" w:sz="8" w:space="0" w:color="auto"/>
              <w:left w:val="nil"/>
              <w:bottom w:val="single" w:sz="4" w:space="0" w:color="auto"/>
              <w:right w:val="single" w:sz="8" w:space="0" w:color="auto"/>
            </w:tcBorders>
            <w:noWrap/>
            <w:hideMark/>
          </w:tcPr>
          <w:p w14:paraId="242D3C74"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E92367" w14:paraId="634BB19D" w14:textId="77777777" w:rsidTr="000715BE">
        <w:trPr>
          <w:trHeight w:val="288"/>
        </w:trPr>
        <w:tc>
          <w:tcPr>
            <w:tcW w:w="503" w:type="pct"/>
            <w:tcBorders>
              <w:top w:val="single" w:sz="4" w:space="0" w:color="auto"/>
              <w:left w:val="single" w:sz="8" w:space="0" w:color="auto"/>
              <w:bottom w:val="single" w:sz="4" w:space="0" w:color="auto"/>
              <w:right w:val="nil"/>
            </w:tcBorders>
            <w:noWrap/>
            <w:hideMark/>
          </w:tcPr>
          <w:p w14:paraId="7EE3265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2437" w:type="pct"/>
            <w:gridSpan w:val="6"/>
            <w:tcBorders>
              <w:top w:val="single" w:sz="4" w:space="0" w:color="auto"/>
              <w:left w:val="single" w:sz="8" w:space="0" w:color="auto"/>
              <w:bottom w:val="single" w:sz="4" w:space="0" w:color="auto"/>
              <w:right w:val="single" w:sz="4" w:space="0" w:color="auto"/>
            </w:tcBorders>
            <w:hideMark/>
          </w:tcPr>
          <w:p w14:paraId="6B42D5B5" w14:textId="77777777" w:rsidR="00B00B1C" w:rsidRDefault="00B00B1C">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368" w:type="pct"/>
            <w:tcBorders>
              <w:top w:val="single" w:sz="4" w:space="0" w:color="auto"/>
              <w:left w:val="nil"/>
              <w:bottom w:val="single" w:sz="4" w:space="0" w:color="auto"/>
              <w:right w:val="single" w:sz="4" w:space="0" w:color="auto"/>
            </w:tcBorders>
            <w:noWrap/>
            <w:hideMark/>
          </w:tcPr>
          <w:p w14:paraId="7E0D7590"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single" w:sz="4" w:space="0" w:color="auto"/>
              <w:left w:val="nil"/>
              <w:bottom w:val="single" w:sz="4" w:space="0" w:color="auto"/>
              <w:right w:val="single" w:sz="4" w:space="0" w:color="auto"/>
            </w:tcBorders>
            <w:noWrap/>
            <w:hideMark/>
          </w:tcPr>
          <w:p w14:paraId="65641C68"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4CA2AEC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1818D354"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0B7003BA"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6B778B60" w14:textId="77777777" w:rsidTr="000715BE">
        <w:trPr>
          <w:trHeight w:val="288"/>
        </w:trPr>
        <w:tc>
          <w:tcPr>
            <w:tcW w:w="503" w:type="pct"/>
            <w:tcBorders>
              <w:top w:val="nil"/>
              <w:left w:val="single" w:sz="8" w:space="0" w:color="auto"/>
              <w:bottom w:val="single" w:sz="4" w:space="0" w:color="auto"/>
              <w:right w:val="nil"/>
            </w:tcBorders>
            <w:noWrap/>
            <w:hideMark/>
          </w:tcPr>
          <w:p w14:paraId="69E9B2F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hideMark/>
          </w:tcPr>
          <w:p w14:paraId="4583B341" w14:textId="77777777" w:rsidR="00B00B1C" w:rsidRDefault="00B00B1C">
            <w:pPr>
              <w:rPr>
                <w:rFonts w:ascii="Arial" w:hAnsi="Arial" w:cs="Arial"/>
                <w:b/>
                <w:bCs/>
                <w:sz w:val="20"/>
                <w:szCs w:val="20"/>
              </w:rPr>
            </w:pPr>
            <w:r>
              <w:rPr>
                <w:rFonts w:ascii="Arial" w:hAnsi="Arial" w:cs="Arial"/>
                <w:b/>
                <w:bCs/>
                <w:sz w:val="20"/>
                <w:szCs w:val="20"/>
              </w:rPr>
              <w:t>Feeder type</w:t>
            </w:r>
          </w:p>
        </w:tc>
        <w:tc>
          <w:tcPr>
            <w:tcW w:w="1288" w:type="pct"/>
            <w:gridSpan w:val="3"/>
            <w:tcBorders>
              <w:top w:val="single" w:sz="4" w:space="0" w:color="auto"/>
              <w:left w:val="nil"/>
              <w:bottom w:val="nil"/>
              <w:right w:val="single" w:sz="4" w:space="0" w:color="000000"/>
            </w:tcBorders>
            <w:hideMark/>
          </w:tcPr>
          <w:p w14:paraId="68809250"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81" w:type="pct"/>
            <w:gridSpan w:val="2"/>
            <w:tcBorders>
              <w:top w:val="single" w:sz="4" w:space="0" w:color="auto"/>
              <w:left w:val="nil"/>
              <w:bottom w:val="single" w:sz="4" w:space="0" w:color="auto"/>
              <w:right w:val="single" w:sz="4" w:space="0" w:color="000000"/>
            </w:tcBorders>
            <w:hideMark/>
          </w:tcPr>
          <w:p w14:paraId="2779EEC4" w14:textId="77777777" w:rsidR="00B00B1C" w:rsidRDefault="00B00B1C">
            <w:pPr>
              <w:rPr>
                <w:rFonts w:ascii="Arial" w:hAnsi="Arial" w:cs="Arial"/>
                <w:b/>
                <w:bCs/>
                <w:sz w:val="20"/>
                <w:szCs w:val="20"/>
              </w:rPr>
            </w:pPr>
            <w:r>
              <w:rPr>
                <w:rFonts w:ascii="Arial" w:hAnsi="Arial" w:cs="Arial"/>
                <w:b/>
                <w:bCs/>
                <w:sz w:val="20"/>
                <w:szCs w:val="20"/>
              </w:rPr>
              <w:t>Designation</w:t>
            </w:r>
          </w:p>
        </w:tc>
        <w:tc>
          <w:tcPr>
            <w:tcW w:w="368" w:type="pct"/>
            <w:tcBorders>
              <w:top w:val="nil"/>
              <w:left w:val="nil"/>
              <w:bottom w:val="single" w:sz="4" w:space="0" w:color="auto"/>
              <w:right w:val="single" w:sz="4" w:space="0" w:color="auto"/>
            </w:tcBorders>
            <w:noWrap/>
            <w:hideMark/>
          </w:tcPr>
          <w:p w14:paraId="0BC997AB"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4FCC330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67CE0D9F"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66ED7F8D"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hideMark/>
          </w:tcPr>
          <w:p w14:paraId="4043288D"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E92367" w14:paraId="2FCDAC3F" w14:textId="77777777" w:rsidTr="000715BE">
        <w:trPr>
          <w:trHeight w:val="585"/>
        </w:trPr>
        <w:tc>
          <w:tcPr>
            <w:tcW w:w="503" w:type="pct"/>
            <w:tcBorders>
              <w:top w:val="nil"/>
              <w:left w:val="single" w:sz="8" w:space="0" w:color="auto"/>
              <w:bottom w:val="single" w:sz="4" w:space="0" w:color="auto"/>
              <w:right w:val="nil"/>
            </w:tcBorders>
            <w:noWrap/>
            <w:hideMark/>
          </w:tcPr>
          <w:p w14:paraId="642AE02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noWrap/>
            <w:hideMark/>
          </w:tcPr>
          <w:p w14:paraId="5BE52E60" w14:textId="77777777" w:rsidR="00B00B1C" w:rsidRDefault="00B00B1C">
            <w:pPr>
              <w:rPr>
                <w:rFonts w:ascii="Arial" w:hAnsi="Arial" w:cs="Arial"/>
                <w:sz w:val="20"/>
                <w:szCs w:val="20"/>
              </w:rPr>
            </w:pPr>
            <w:r>
              <w:rPr>
                <w:rFonts w:ascii="Arial" w:hAnsi="Arial" w:cs="Arial"/>
                <w:sz w:val="20"/>
                <w:szCs w:val="20"/>
              </w:rPr>
              <w:t xml:space="preserve">Incomer:  </w:t>
            </w:r>
          </w:p>
        </w:tc>
        <w:tc>
          <w:tcPr>
            <w:tcW w:w="1288" w:type="pct"/>
            <w:gridSpan w:val="3"/>
            <w:tcBorders>
              <w:top w:val="single" w:sz="4" w:space="0" w:color="auto"/>
              <w:left w:val="nil"/>
              <w:bottom w:val="single" w:sz="4" w:space="0" w:color="auto"/>
              <w:right w:val="single" w:sz="4" w:space="0" w:color="000000"/>
            </w:tcBorders>
            <w:hideMark/>
          </w:tcPr>
          <w:p w14:paraId="0230F14B" w14:textId="77777777" w:rsidR="00B00B1C" w:rsidRDefault="00B00B1C">
            <w:pPr>
              <w:rPr>
                <w:rFonts w:ascii="Arial" w:hAnsi="Arial" w:cs="Arial"/>
                <w:sz w:val="20"/>
                <w:szCs w:val="20"/>
              </w:rPr>
            </w:pPr>
            <w:r>
              <w:rPr>
                <w:rFonts w:ascii="Arial" w:hAnsi="Arial" w:cs="Arial"/>
                <w:sz w:val="20"/>
                <w:szCs w:val="20"/>
              </w:rPr>
              <w:t>3 phase, 800 Amps MCCB</w:t>
            </w:r>
          </w:p>
        </w:tc>
        <w:tc>
          <w:tcPr>
            <w:tcW w:w="781" w:type="pct"/>
            <w:gridSpan w:val="2"/>
            <w:tcBorders>
              <w:top w:val="single" w:sz="4" w:space="0" w:color="auto"/>
              <w:left w:val="nil"/>
              <w:bottom w:val="single" w:sz="4" w:space="0" w:color="auto"/>
              <w:right w:val="single" w:sz="4" w:space="0" w:color="000000"/>
            </w:tcBorders>
            <w:hideMark/>
          </w:tcPr>
          <w:p w14:paraId="2AA58A9C" w14:textId="77777777" w:rsidR="00B00B1C" w:rsidRDefault="00B00B1C">
            <w:pPr>
              <w:rPr>
                <w:rFonts w:ascii="Arial" w:hAnsi="Arial" w:cs="Arial"/>
                <w:sz w:val="20"/>
                <w:szCs w:val="20"/>
              </w:rPr>
            </w:pPr>
            <w:r>
              <w:rPr>
                <w:rFonts w:ascii="Arial" w:hAnsi="Arial" w:cs="Arial"/>
                <w:sz w:val="20"/>
                <w:szCs w:val="20"/>
              </w:rPr>
              <w:t>Transformer 1 and Transformer 2</w:t>
            </w:r>
          </w:p>
        </w:tc>
        <w:tc>
          <w:tcPr>
            <w:tcW w:w="368" w:type="pct"/>
            <w:tcBorders>
              <w:top w:val="nil"/>
              <w:left w:val="nil"/>
              <w:bottom w:val="single" w:sz="4" w:space="0" w:color="auto"/>
              <w:right w:val="single" w:sz="4" w:space="0" w:color="auto"/>
            </w:tcBorders>
            <w:noWrap/>
            <w:hideMark/>
          </w:tcPr>
          <w:p w14:paraId="2BC35DA4" w14:textId="77777777" w:rsidR="00B00B1C" w:rsidRDefault="00B00B1C">
            <w:pPr>
              <w:jc w:val="center"/>
              <w:rPr>
                <w:rFonts w:ascii="Arial" w:hAnsi="Arial" w:cs="Arial"/>
                <w:sz w:val="20"/>
                <w:szCs w:val="20"/>
              </w:rPr>
            </w:pPr>
            <w:r>
              <w:rPr>
                <w:rFonts w:ascii="Arial" w:hAnsi="Arial" w:cs="Arial"/>
                <w:sz w:val="20"/>
                <w:szCs w:val="20"/>
              </w:rPr>
              <w:t>2</w:t>
            </w:r>
          </w:p>
        </w:tc>
        <w:tc>
          <w:tcPr>
            <w:tcW w:w="414" w:type="pct"/>
            <w:tcBorders>
              <w:top w:val="nil"/>
              <w:left w:val="nil"/>
              <w:bottom w:val="single" w:sz="4" w:space="0" w:color="auto"/>
              <w:right w:val="single" w:sz="4" w:space="0" w:color="auto"/>
            </w:tcBorders>
            <w:noWrap/>
            <w:hideMark/>
          </w:tcPr>
          <w:p w14:paraId="00EC1454"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7BD49362"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252711A3"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hideMark/>
          </w:tcPr>
          <w:p w14:paraId="66DC62F8"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E92367" w14:paraId="5B03C374" w14:textId="77777777" w:rsidTr="000715BE">
        <w:trPr>
          <w:trHeight w:val="585"/>
        </w:trPr>
        <w:tc>
          <w:tcPr>
            <w:tcW w:w="503" w:type="pct"/>
            <w:tcBorders>
              <w:top w:val="nil"/>
              <w:left w:val="single" w:sz="8" w:space="0" w:color="auto"/>
              <w:bottom w:val="single" w:sz="4" w:space="0" w:color="auto"/>
              <w:right w:val="nil"/>
            </w:tcBorders>
            <w:noWrap/>
            <w:hideMark/>
          </w:tcPr>
          <w:p w14:paraId="0055B2C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noWrap/>
            <w:hideMark/>
          </w:tcPr>
          <w:p w14:paraId="72B901A4" w14:textId="77777777" w:rsidR="00B00B1C" w:rsidRDefault="00B00B1C">
            <w:pPr>
              <w:rPr>
                <w:rFonts w:ascii="Arial" w:hAnsi="Arial" w:cs="Arial"/>
                <w:sz w:val="20"/>
                <w:szCs w:val="20"/>
              </w:rPr>
            </w:pPr>
            <w:r>
              <w:rPr>
                <w:rFonts w:ascii="Arial" w:hAnsi="Arial" w:cs="Arial"/>
                <w:sz w:val="20"/>
                <w:szCs w:val="20"/>
              </w:rPr>
              <w:t xml:space="preserve">Bus coupler:  </w:t>
            </w:r>
          </w:p>
        </w:tc>
        <w:tc>
          <w:tcPr>
            <w:tcW w:w="1288" w:type="pct"/>
            <w:gridSpan w:val="3"/>
            <w:tcBorders>
              <w:top w:val="single" w:sz="4" w:space="0" w:color="auto"/>
              <w:left w:val="nil"/>
              <w:bottom w:val="single" w:sz="4" w:space="0" w:color="auto"/>
              <w:right w:val="single" w:sz="4" w:space="0" w:color="000000"/>
            </w:tcBorders>
            <w:hideMark/>
          </w:tcPr>
          <w:p w14:paraId="3E80E000" w14:textId="77777777" w:rsidR="00B00B1C" w:rsidRDefault="00B00B1C">
            <w:pPr>
              <w:rPr>
                <w:rFonts w:ascii="Arial" w:hAnsi="Arial" w:cs="Arial"/>
                <w:sz w:val="20"/>
                <w:szCs w:val="20"/>
              </w:rPr>
            </w:pPr>
            <w:r>
              <w:rPr>
                <w:rFonts w:ascii="Arial" w:hAnsi="Arial" w:cs="Arial"/>
                <w:sz w:val="20"/>
                <w:szCs w:val="20"/>
              </w:rPr>
              <w:t>3 phase, 800 Amps MCCB</w:t>
            </w:r>
          </w:p>
        </w:tc>
        <w:tc>
          <w:tcPr>
            <w:tcW w:w="781" w:type="pct"/>
            <w:gridSpan w:val="2"/>
            <w:tcBorders>
              <w:top w:val="single" w:sz="4" w:space="0" w:color="auto"/>
              <w:left w:val="nil"/>
              <w:bottom w:val="single" w:sz="4" w:space="0" w:color="auto"/>
              <w:right w:val="single" w:sz="4" w:space="0" w:color="auto"/>
            </w:tcBorders>
            <w:hideMark/>
          </w:tcPr>
          <w:p w14:paraId="711E25C1" w14:textId="77777777" w:rsidR="00B00B1C" w:rsidRDefault="00B00B1C">
            <w:pPr>
              <w:rPr>
                <w:rFonts w:ascii="Arial" w:hAnsi="Arial" w:cs="Arial"/>
                <w:sz w:val="20"/>
                <w:szCs w:val="20"/>
              </w:rPr>
            </w:pPr>
            <w:proofErr w:type="spellStart"/>
            <w:r>
              <w:rPr>
                <w:rFonts w:ascii="Arial" w:hAnsi="Arial" w:cs="Arial"/>
                <w:sz w:val="20"/>
                <w:szCs w:val="20"/>
              </w:rPr>
              <w:t>Buscoupler</w:t>
            </w:r>
            <w:proofErr w:type="spellEnd"/>
          </w:p>
        </w:tc>
        <w:tc>
          <w:tcPr>
            <w:tcW w:w="368" w:type="pct"/>
            <w:tcBorders>
              <w:top w:val="nil"/>
              <w:left w:val="nil"/>
              <w:bottom w:val="single" w:sz="4" w:space="0" w:color="auto"/>
              <w:right w:val="single" w:sz="4" w:space="0" w:color="auto"/>
            </w:tcBorders>
            <w:noWrap/>
            <w:hideMark/>
          </w:tcPr>
          <w:p w14:paraId="2C9B6170"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5FF5D722"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754B1E32"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5DD2651D"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hideMark/>
          </w:tcPr>
          <w:p w14:paraId="6B7DFA9A"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E92367" w14:paraId="329553AD" w14:textId="77777777" w:rsidTr="000715BE">
        <w:trPr>
          <w:trHeight w:val="585"/>
        </w:trPr>
        <w:tc>
          <w:tcPr>
            <w:tcW w:w="503" w:type="pct"/>
            <w:tcBorders>
              <w:top w:val="nil"/>
              <w:left w:val="single" w:sz="8" w:space="0" w:color="auto"/>
              <w:bottom w:val="single" w:sz="4" w:space="0" w:color="auto"/>
              <w:right w:val="nil"/>
            </w:tcBorders>
            <w:noWrap/>
            <w:hideMark/>
          </w:tcPr>
          <w:p w14:paraId="3A6E2D5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noWrap/>
            <w:hideMark/>
          </w:tcPr>
          <w:p w14:paraId="2FCECB56" w14:textId="77777777" w:rsidR="00B00B1C" w:rsidRDefault="00B00B1C">
            <w:pPr>
              <w:rPr>
                <w:rFonts w:ascii="Arial" w:hAnsi="Arial" w:cs="Arial"/>
                <w:sz w:val="20"/>
                <w:szCs w:val="20"/>
              </w:rPr>
            </w:pPr>
            <w:r>
              <w:rPr>
                <w:rFonts w:ascii="Arial" w:hAnsi="Arial" w:cs="Arial"/>
                <w:sz w:val="20"/>
                <w:szCs w:val="20"/>
              </w:rPr>
              <w:t>Outgoing Feeders:</w:t>
            </w:r>
          </w:p>
        </w:tc>
        <w:tc>
          <w:tcPr>
            <w:tcW w:w="1288" w:type="pct"/>
            <w:gridSpan w:val="3"/>
            <w:tcBorders>
              <w:top w:val="single" w:sz="4" w:space="0" w:color="auto"/>
              <w:left w:val="nil"/>
              <w:bottom w:val="single" w:sz="4" w:space="0" w:color="auto"/>
              <w:right w:val="single" w:sz="4" w:space="0" w:color="000000"/>
            </w:tcBorders>
            <w:hideMark/>
          </w:tcPr>
          <w:p w14:paraId="2B5B5C77" w14:textId="77777777" w:rsidR="00B00B1C" w:rsidRDefault="00B00B1C">
            <w:pPr>
              <w:rPr>
                <w:rFonts w:ascii="Arial" w:hAnsi="Arial" w:cs="Arial"/>
                <w:sz w:val="20"/>
                <w:szCs w:val="20"/>
              </w:rPr>
            </w:pPr>
            <w:r>
              <w:rPr>
                <w:rFonts w:ascii="Arial" w:hAnsi="Arial" w:cs="Arial"/>
                <w:sz w:val="20"/>
                <w:szCs w:val="20"/>
              </w:rPr>
              <w:t>3 phase, 400 Amps MCCB</w:t>
            </w:r>
          </w:p>
        </w:tc>
        <w:tc>
          <w:tcPr>
            <w:tcW w:w="781" w:type="pct"/>
            <w:gridSpan w:val="2"/>
            <w:tcBorders>
              <w:top w:val="single" w:sz="4" w:space="0" w:color="auto"/>
              <w:left w:val="nil"/>
              <w:bottom w:val="single" w:sz="4" w:space="0" w:color="auto"/>
              <w:right w:val="single" w:sz="4" w:space="0" w:color="auto"/>
            </w:tcBorders>
            <w:hideMark/>
          </w:tcPr>
          <w:p w14:paraId="6AF6F9E0" w14:textId="77777777" w:rsidR="00B00B1C" w:rsidRDefault="00B00B1C">
            <w:pPr>
              <w:rPr>
                <w:rFonts w:ascii="Arial" w:hAnsi="Arial" w:cs="Arial"/>
                <w:sz w:val="20"/>
                <w:szCs w:val="20"/>
              </w:rPr>
            </w:pPr>
            <w:r>
              <w:rPr>
                <w:rFonts w:ascii="Arial" w:hAnsi="Arial" w:cs="Arial"/>
                <w:sz w:val="20"/>
                <w:szCs w:val="20"/>
              </w:rPr>
              <w:t>Hostel,G1/6 D3, Station building and old station</w:t>
            </w:r>
          </w:p>
        </w:tc>
        <w:tc>
          <w:tcPr>
            <w:tcW w:w="368" w:type="pct"/>
            <w:tcBorders>
              <w:top w:val="nil"/>
              <w:left w:val="nil"/>
              <w:bottom w:val="single" w:sz="4" w:space="0" w:color="auto"/>
              <w:right w:val="single" w:sz="4" w:space="0" w:color="auto"/>
            </w:tcBorders>
            <w:noWrap/>
            <w:hideMark/>
          </w:tcPr>
          <w:p w14:paraId="1FDCEC81" w14:textId="77777777" w:rsidR="00B00B1C" w:rsidRDefault="00B00B1C">
            <w:pPr>
              <w:jc w:val="center"/>
              <w:rPr>
                <w:rFonts w:ascii="Arial" w:hAnsi="Arial" w:cs="Arial"/>
                <w:sz w:val="20"/>
                <w:szCs w:val="20"/>
              </w:rPr>
            </w:pPr>
            <w:r>
              <w:rPr>
                <w:rFonts w:ascii="Arial" w:hAnsi="Arial" w:cs="Arial"/>
                <w:sz w:val="20"/>
                <w:szCs w:val="20"/>
              </w:rPr>
              <w:t>4</w:t>
            </w:r>
          </w:p>
        </w:tc>
        <w:tc>
          <w:tcPr>
            <w:tcW w:w="414" w:type="pct"/>
            <w:tcBorders>
              <w:top w:val="nil"/>
              <w:left w:val="nil"/>
              <w:bottom w:val="single" w:sz="4" w:space="0" w:color="auto"/>
              <w:right w:val="single" w:sz="4" w:space="0" w:color="auto"/>
            </w:tcBorders>
            <w:noWrap/>
            <w:hideMark/>
          </w:tcPr>
          <w:p w14:paraId="7969DA84"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6CF0E8FF"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71275FF7"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hideMark/>
          </w:tcPr>
          <w:p w14:paraId="0E998523"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E92367" w14:paraId="2F421D45" w14:textId="77777777" w:rsidTr="000715BE">
        <w:trPr>
          <w:trHeight w:val="585"/>
        </w:trPr>
        <w:tc>
          <w:tcPr>
            <w:tcW w:w="503" w:type="pct"/>
            <w:tcBorders>
              <w:top w:val="nil"/>
              <w:left w:val="single" w:sz="8" w:space="0" w:color="auto"/>
              <w:bottom w:val="single" w:sz="4" w:space="0" w:color="auto"/>
              <w:right w:val="nil"/>
            </w:tcBorders>
            <w:noWrap/>
            <w:hideMark/>
          </w:tcPr>
          <w:p w14:paraId="25B7E40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noWrap/>
            <w:hideMark/>
          </w:tcPr>
          <w:p w14:paraId="1AB37B4C" w14:textId="77777777" w:rsidR="00B00B1C" w:rsidRDefault="00B00B1C">
            <w:pPr>
              <w:rPr>
                <w:rFonts w:ascii="Arial" w:hAnsi="Arial" w:cs="Arial"/>
                <w:b/>
                <w:bCs/>
                <w:sz w:val="20"/>
                <w:szCs w:val="20"/>
              </w:rPr>
            </w:pPr>
            <w:r>
              <w:rPr>
                <w:rFonts w:ascii="Arial" w:hAnsi="Arial" w:cs="Arial"/>
                <w:b/>
                <w:bCs/>
                <w:sz w:val="20"/>
                <w:szCs w:val="20"/>
              </w:rPr>
              <w:t> </w:t>
            </w:r>
          </w:p>
        </w:tc>
        <w:tc>
          <w:tcPr>
            <w:tcW w:w="1288" w:type="pct"/>
            <w:gridSpan w:val="3"/>
            <w:tcBorders>
              <w:top w:val="single" w:sz="4" w:space="0" w:color="auto"/>
              <w:left w:val="nil"/>
              <w:bottom w:val="single" w:sz="4" w:space="0" w:color="auto"/>
              <w:right w:val="single" w:sz="4" w:space="0" w:color="000000"/>
            </w:tcBorders>
            <w:hideMark/>
          </w:tcPr>
          <w:p w14:paraId="728DC02A" w14:textId="77777777" w:rsidR="00B00B1C" w:rsidRDefault="00B00B1C">
            <w:pPr>
              <w:rPr>
                <w:rFonts w:ascii="Arial" w:hAnsi="Arial" w:cs="Arial"/>
                <w:sz w:val="20"/>
                <w:szCs w:val="20"/>
              </w:rPr>
            </w:pPr>
            <w:r>
              <w:rPr>
                <w:rFonts w:ascii="Arial" w:hAnsi="Arial" w:cs="Arial"/>
                <w:sz w:val="20"/>
                <w:szCs w:val="20"/>
              </w:rPr>
              <w:t>3 phase, 200 Amps MCCB</w:t>
            </w:r>
          </w:p>
        </w:tc>
        <w:tc>
          <w:tcPr>
            <w:tcW w:w="781" w:type="pct"/>
            <w:gridSpan w:val="2"/>
            <w:tcBorders>
              <w:top w:val="single" w:sz="4" w:space="0" w:color="auto"/>
              <w:left w:val="nil"/>
              <w:bottom w:val="single" w:sz="4" w:space="0" w:color="auto"/>
              <w:right w:val="single" w:sz="4" w:space="0" w:color="auto"/>
            </w:tcBorders>
            <w:hideMark/>
          </w:tcPr>
          <w:p w14:paraId="4311F5E2" w14:textId="77777777" w:rsidR="00B00B1C" w:rsidRDefault="00B00B1C">
            <w:pPr>
              <w:rPr>
                <w:rFonts w:ascii="Arial" w:hAnsi="Arial" w:cs="Arial"/>
                <w:sz w:val="20"/>
                <w:szCs w:val="20"/>
              </w:rPr>
            </w:pPr>
            <w:proofErr w:type="spellStart"/>
            <w:r>
              <w:rPr>
                <w:rFonts w:ascii="Arial" w:hAnsi="Arial" w:cs="Arial"/>
                <w:sz w:val="20"/>
                <w:szCs w:val="20"/>
              </w:rPr>
              <w:t>Nuwe</w:t>
            </w:r>
            <w:proofErr w:type="spellEnd"/>
            <w:r>
              <w:rPr>
                <w:rFonts w:ascii="Arial" w:hAnsi="Arial" w:cs="Arial"/>
                <w:sz w:val="20"/>
                <w:szCs w:val="20"/>
              </w:rPr>
              <w:t xml:space="preserve"> </w:t>
            </w:r>
            <w:proofErr w:type="spellStart"/>
            <w:r>
              <w:rPr>
                <w:rFonts w:ascii="Arial" w:hAnsi="Arial" w:cs="Arial"/>
                <w:sz w:val="20"/>
                <w:szCs w:val="20"/>
              </w:rPr>
              <w:t>stasie,Wag</w:t>
            </w:r>
            <w:proofErr w:type="spellEnd"/>
            <w:r>
              <w:rPr>
                <w:rFonts w:ascii="Arial" w:hAnsi="Arial" w:cs="Arial"/>
                <w:sz w:val="20"/>
                <w:szCs w:val="20"/>
              </w:rPr>
              <w:t xml:space="preserve"> Kamer and undesignated</w:t>
            </w:r>
          </w:p>
        </w:tc>
        <w:tc>
          <w:tcPr>
            <w:tcW w:w="368" w:type="pct"/>
            <w:tcBorders>
              <w:top w:val="nil"/>
              <w:left w:val="nil"/>
              <w:bottom w:val="single" w:sz="4" w:space="0" w:color="auto"/>
              <w:right w:val="single" w:sz="4" w:space="0" w:color="auto"/>
            </w:tcBorders>
            <w:noWrap/>
            <w:hideMark/>
          </w:tcPr>
          <w:p w14:paraId="2312A4DD" w14:textId="77777777" w:rsidR="00B00B1C" w:rsidRDefault="00B00B1C">
            <w:pPr>
              <w:jc w:val="center"/>
              <w:rPr>
                <w:rFonts w:ascii="Arial" w:hAnsi="Arial" w:cs="Arial"/>
                <w:sz w:val="20"/>
                <w:szCs w:val="20"/>
              </w:rPr>
            </w:pPr>
            <w:r>
              <w:rPr>
                <w:rFonts w:ascii="Arial" w:hAnsi="Arial" w:cs="Arial"/>
                <w:sz w:val="20"/>
                <w:szCs w:val="20"/>
              </w:rPr>
              <w:t>3</w:t>
            </w:r>
          </w:p>
        </w:tc>
        <w:tc>
          <w:tcPr>
            <w:tcW w:w="414" w:type="pct"/>
            <w:tcBorders>
              <w:top w:val="nil"/>
              <w:left w:val="nil"/>
              <w:bottom w:val="single" w:sz="4" w:space="0" w:color="auto"/>
              <w:right w:val="single" w:sz="4" w:space="0" w:color="auto"/>
            </w:tcBorders>
            <w:noWrap/>
            <w:hideMark/>
          </w:tcPr>
          <w:p w14:paraId="1D4B69E2"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7129D465"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6CC629F7"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0944CB91" w14:textId="77777777" w:rsidR="00B00B1C" w:rsidRDefault="00B00B1C">
            <w:pPr>
              <w:rPr>
                <w:rFonts w:ascii="Arial" w:hAnsi="Arial" w:cs="Arial"/>
                <w:sz w:val="20"/>
                <w:szCs w:val="20"/>
              </w:rPr>
            </w:pPr>
            <w:r>
              <w:rPr>
                <w:rFonts w:ascii="Arial" w:hAnsi="Arial" w:cs="Arial"/>
                <w:sz w:val="20"/>
                <w:szCs w:val="20"/>
              </w:rPr>
              <w:t> </w:t>
            </w:r>
          </w:p>
        </w:tc>
      </w:tr>
      <w:tr w:rsidR="00E92367" w14:paraId="49461F88" w14:textId="77777777" w:rsidTr="000715BE">
        <w:trPr>
          <w:trHeight w:val="585"/>
        </w:trPr>
        <w:tc>
          <w:tcPr>
            <w:tcW w:w="503" w:type="pct"/>
            <w:tcBorders>
              <w:top w:val="nil"/>
              <w:left w:val="single" w:sz="8" w:space="0" w:color="auto"/>
              <w:bottom w:val="single" w:sz="4" w:space="0" w:color="auto"/>
              <w:right w:val="nil"/>
            </w:tcBorders>
            <w:noWrap/>
            <w:hideMark/>
          </w:tcPr>
          <w:p w14:paraId="16699E4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noWrap/>
            <w:hideMark/>
          </w:tcPr>
          <w:p w14:paraId="6CE91AAC" w14:textId="77777777" w:rsidR="00B00B1C" w:rsidRDefault="00B00B1C">
            <w:pPr>
              <w:rPr>
                <w:rFonts w:ascii="Arial" w:hAnsi="Arial" w:cs="Arial"/>
                <w:b/>
                <w:bCs/>
                <w:sz w:val="20"/>
                <w:szCs w:val="20"/>
              </w:rPr>
            </w:pPr>
            <w:r>
              <w:rPr>
                <w:rFonts w:ascii="Arial" w:hAnsi="Arial" w:cs="Arial"/>
                <w:b/>
                <w:bCs/>
                <w:sz w:val="20"/>
                <w:szCs w:val="20"/>
              </w:rPr>
              <w:t> </w:t>
            </w:r>
          </w:p>
        </w:tc>
        <w:tc>
          <w:tcPr>
            <w:tcW w:w="1288" w:type="pct"/>
            <w:gridSpan w:val="3"/>
            <w:tcBorders>
              <w:top w:val="single" w:sz="4" w:space="0" w:color="auto"/>
              <w:left w:val="nil"/>
              <w:bottom w:val="single" w:sz="4" w:space="0" w:color="auto"/>
              <w:right w:val="single" w:sz="4" w:space="0" w:color="000000"/>
            </w:tcBorders>
            <w:hideMark/>
          </w:tcPr>
          <w:p w14:paraId="45B12A60" w14:textId="77777777" w:rsidR="00B00B1C" w:rsidRDefault="00B00B1C">
            <w:pPr>
              <w:rPr>
                <w:rFonts w:ascii="Arial" w:hAnsi="Arial" w:cs="Arial"/>
                <w:sz w:val="20"/>
                <w:szCs w:val="20"/>
              </w:rPr>
            </w:pPr>
            <w:r>
              <w:rPr>
                <w:rFonts w:ascii="Arial" w:hAnsi="Arial" w:cs="Arial"/>
                <w:sz w:val="20"/>
                <w:szCs w:val="20"/>
              </w:rPr>
              <w:t>3 phase, 100 Amps MCCB</w:t>
            </w:r>
          </w:p>
        </w:tc>
        <w:tc>
          <w:tcPr>
            <w:tcW w:w="781" w:type="pct"/>
            <w:gridSpan w:val="2"/>
            <w:tcBorders>
              <w:top w:val="single" w:sz="4" w:space="0" w:color="auto"/>
              <w:left w:val="nil"/>
              <w:bottom w:val="single" w:sz="4" w:space="0" w:color="auto"/>
              <w:right w:val="single" w:sz="4" w:space="0" w:color="auto"/>
            </w:tcBorders>
            <w:hideMark/>
          </w:tcPr>
          <w:p w14:paraId="38B38250" w14:textId="77777777" w:rsidR="00B00B1C" w:rsidRDefault="00B00B1C">
            <w:pPr>
              <w:rPr>
                <w:rFonts w:ascii="Arial" w:hAnsi="Arial" w:cs="Arial"/>
                <w:sz w:val="20"/>
                <w:szCs w:val="20"/>
              </w:rPr>
            </w:pPr>
            <w:r>
              <w:rPr>
                <w:rFonts w:ascii="Arial" w:hAnsi="Arial" w:cs="Arial"/>
                <w:sz w:val="20"/>
                <w:szCs w:val="20"/>
              </w:rPr>
              <w:t>SI/S and 3x undesignated</w:t>
            </w:r>
          </w:p>
        </w:tc>
        <w:tc>
          <w:tcPr>
            <w:tcW w:w="368" w:type="pct"/>
            <w:tcBorders>
              <w:top w:val="nil"/>
              <w:left w:val="nil"/>
              <w:bottom w:val="single" w:sz="4" w:space="0" w:color="auto"/>
              <w:right w:val="single" w:sz="4" w:space="0" w:color="auto"/>
            </w:tcBorders>
            <w:noWrap/>
            <w:hideMark/>
          </w:tcPr>
          <w:p w14:paraId="599AFDF2" w14:textId="77777777" w:rsidR="00B00B1C" w:rsidRDefault="00B00B1C">
            <w:pPr>
              <w:jc w:val="center"/>
              <w:rPr>
                <w:rFonts w:ascii="Arial" w:hAnsi="Arial" w:cs="Arial"/>
                <w:sz w:val="20"/>
                <w:szCs w:val="20"/>
              </w:rPr>
            </w:pPr>
            <w:r>
              <w:rPr>
                <w:rFonts w:ascii="Arial" w:hAnsi="Arial" w:cs="Arial"/>
                <w:sz w:val="20"/>
                <w:szCs w:val="20"/>
              </w:rPr>
              <w:t>4</w:t>
            </w:r>
          </w:p>
        </w:tc>
        <w:tc>
          <w:tcPr>
            <w:tcW w:w="414" w:type="pct"/>
            <w:tcBorders>
              <w:top w:val="nil"/>
              <w:left w:val="nil"/>
              <w:bottom w:val="single" w:sz="4" w:space="0" w:color="auto"/>
              <w:right w:val="single" w:sz="4" w:space="0" w:color="auto"/>
            </w:tcBorders>
            <w:noWrap/>
            <w:hideMark/>
          </w:tcPr>
          <w:p w14:paraId="2A0D0050"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4FD1B6E8"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3B62C4D0"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572533EE" w14:textId="77777777" w:rsidR="00B00B1C" w:rsidRDefault="00B00B1C">
            <w:pPr>
              <w:rPr>
                <w:rFonts w:ascii="Arial" w:hAnsi="Arial" w:cs="Arial"/>
                <w:sz w:val="20"/>
                <w:szCs w:val="20"/>
              </w:rPr>
            </w:pPr>
            <w:r>
              <w:rPr>
                <w:rFonts w:ascii="Arial" w:hAnsi="Arial" w:cs="Arial"/>
                <w:sz w:val="20"/>
                <w:szCs w:val="20"/>
              </w:rPr>
              <w:t> </w:t>
            </w:r>
          </w:p>
        </w:tc>
      </w:tr>
      <w:tr w:rsidR="00E92367" w14:paraId="7FF7E413" w14:textId="77777777" w:rsidTr="000715BE">
        <w:trPr>
          <w:trHeight w:val="585"/>
        </w:trPr>
        <w:tc>
          <w:tcPr>
            <w:tcW w:w="503" w:type="pct"/>
            <w:tcBorders>
              <w:top w:val="nil"/>
              <w:left w:val="single" w:sz="8" w:space="0" w:color="auto"/>
              <w:bottom w:val="single" w:sz="4" w:space="0" w:color="auto"/>
              <w:right w:val="nil"/>
            </w:tcBorders>
            <w:noWrap/>
            <w:hideMark/>
          </w:tcPr>
          <w:p w14:paraId="223477B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noWrap/>
            <w:hideMark/>
          </w:tcPr>
          <w:p w14:paraId="51E1F3CF" w14:textId="77777777" w:rsidR="00B00B1C" w:rsidRDefault="00B00B1C">
            <w:pPr>
              <w:rPr>
                <w:rFonts w:ascii="Arial" w:hAnsi="Arial" w:cs="Arial"/>
                <w:b/>
                <w:bCs/>
                <w:sz w:val="20"/>
                <w:szCs w:val="20"/>
              </w:rPr>
            </w:pPr>
            <w:r>
              <w:rPr>
                <w:rFonts w:ascii="Arial" w:hAnsi="Arial" w:cs="Arial"/>
                <w:b/>
                <w:bCs/>
                <w:sz w:val="20"/>
                <w:szCs w:val="20"/>
              </w:rPr>
              <w:t> </w:t>
            </w:r>
          </w:p>
        </w:tc>
        <w:tc>
          <w:tcPr>
            <w:tcW w:w="1288" w:type="pct"/>
            <w:gridSpan w:val="3"/>
            <w:tcBorders>
              <w:top w:val="single" w:sz="4" w:space="0" w:color="auto"/>
              <w:left w:val="nil"/>
              <w:bottom w:val="single" w:sz="4" w:space="0" w:color="auto"/>
              <w:right w:val="single" w:sz="4" w:space="0" w:color="000000"/>
            </w:tcBorders>
            <w:hideMark/>
          </w:tcPr>
          <w:p w14:paraId="645332D9" w14:textId="77777777" w:rsidR="00B00B1C" w:rsidRDefault="00B00B1C">
            <w:pPr>
              <w:rPr>
                <w:rFonts w:ascii="Arial" w:hAnsi="Arial" w:cs="Arial"/>
                <w:sz w:val="20"/>
                <w:szCs w:val="20"/>
              </w:rPr>
            </w:pPr>
            <w:r>
              <w:rPr>
                <w:rFonts w:ascii="Arial" w:hAnsi="Arial" w:cs="Arial"/>
                <w:sz w:val="20"/>
                <w:szCs w:val="20"/>
              </w:rPr>
              <w:t>4 phase, 100 Amps MCCB</w:t>
            </w:r>
          </w:p>
        </w:tc>
        <w:tc>
          <w:tcPr>
            <w:tcW w:w="781" w:type="pct"/>
            <w:gridSpan w:val="2"/>
            <w:tcBorders>
              <w:top w:val="single" w:sz="4" w:space="0" w:color="auto"/>
              <w:left w:val="nil"/>
              <w:bottom w:val="single" w:sz="4" w:space="0" w:color="auto"/>
              <w:right w:val="single" w:sz="4" w:space="0" w:color="auto"/>
            </w:tcBorders>
            <w:hideMark/>
          </w:tcPr>
          <w:p w14:paraId="66D2A930" w14:textId="77777777" w:rsidR="00B00B1C" w:rsidRDefault="00B00B1C">
            <w:pPr>
              <w:rPr>
                <w:rFonts w:ascii="Arial" w:hAnsi="Arial" w:cs="Arial"/>
                <w:sz w:val="20"/>
                <w:szCs w:val="20"/>
              </w:rPr>
            </w:pPr>
            <w:r>
              <w:rPr>
                <w:rFonts w:ascii="Arial" w:hAnsi="Arial" w:cs="Arial"/>
                <w:sz w:val="20"/>
                <w:szCs w:val="20"/>
              </w:rPr>
              <w:t>Undesignated</w:t>
            </w:r>
          </w:p>
        </w:tc>
        <w:tc>
          <w:tcPr>
            <w:tcW w:w="368" w:type="pct"/>
            <w:tcBorders>
              <w:top w:val="nil"/>
              <w:left w:val="nil"/>
              <w:bottom w:val="single" w:sz="4" w:space="0" w:color="auto"/>
              <w:right w:val="single" w:sz="4" w:space="0" w:color="auto"/>
            </w:tcBorders>
            <w:noWrap/>
            <w:hideMark/>
          </w:tcPr>
          <w:p w14:paraId="3AB18808" w14:textId="77777777" w:rsidR="00B00B1C" w:rsidRDefault="00B00B1C">
            <w:pPr>
              <w:jc w:val="center"/>
              <w:rPr>
                <w:rFonts w:ascii="Arial" w:hAnsi="Arial" w:cs="Arial"/>
                <w:sz w:val="20"/>
                <w:szCs w:val="20"/>
              </w:rPr>
            </w:pPr>
            <w:r>
              <w:rPr>
                <w:rFonts w:ascii="Arial" w:hAnsi="Arial" w:cs="Arial"/>
                <w:sz w:val="20"/>
                <w:szCs w:val="20"/>
              </w:rPr>
              <w:t>2</w:t>
            </w:r>
          </w:p>
        </w:tc>
        <w:tc>
          <w:tcPr>
            <w:tcW w:w="414" w:type="pct"/>
            <w:tcBorders>
              <w:top w:val="nil"/>
              <w:left w:val="nil"/>
              <w:bottom w:val="single" w:sz="4" w:space="0" w:color="auto"/>
              <w:right w:val="single" w:sz="4" w:space="0" w:color="auto"/>
            </w:tcBorders>
            <w:noWrap/>
            <w:hideMark/>
          </w:tcPr>
          <w:p w14:paraId="47BC5C78"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20343EF6"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0F603544"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78E839A2" w14:textId="77777777" w:rsidR="00B00B1C" w:rsidRDefault="00B00B1C">
            <w:pPr>
              <w:rPr>
                <w:rFonts w:ascii="Arial" w:hAnsi="Arial" w:cs="Arial"/>
                <w:sz w:val="20"/>
                <w:szCs w:val="20"/>
              </w:rPr>
            </w:pPr>
            <w:r>
              <w:rPr>
                <w:rFonts w:ascii="Arial" w:hAnsi="Arial" w:cs="Arial"/>
                <w:sz w:val="20"/>
                <w:szCs w:val="20"/>
              </w:rPr>
              <w:t> </w:t>
            </w:r>
          </w:p>
        </w:tc>
      </w:tr>
      <w:tr w:rsidR="00E92367" w14:paraId="23F466E4" w14:textId="77777777" w:rsidTr="000715BE">
        <w:trPr>
          <w:trHeight w:val="585"/>
        </w:trPr>
        <w:tc>
          <w:tcPr>
            <w:tcW w:w="503" w:type="pct"/>
            <w:tcBorders>
              <w:top w:val="nil"/>
              <w:left w:val="single" w:sz="8" w:space="0" w:color="auto"/>
              <w:bottom w:val="single" w:sz="4" w:space="0" w:color="auto"/>
              <w:right w:val="nil"/>
            </w:tcBorders>
            <w:noWrap/>
            <w:hideMark/>
          </w:tcPr>
          <w:p w14:paraId="63F5A03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hideMark/>
          </w:tcPr>
          <w:p w14:paraId="61104CCC" w14:textId="77777777" w:rsidR="00B00B1C" w:rsidRDefault="00B00B1C">
            <w:pPr>
              <w:rPr>
                <w:rFonts w:ascii="Arial" w:hAnsi="Arial" w:cs="Arial"/>
                <w:sz w:val="20"/>
                <w:szCs w:val="20"/>
              </w:rPr>
            </w:pPr>
            <w:r>
              <w:rPr>
                <w:rFonts w:ascii="Arial" w:hAnsi="Arial" w:cs="Arial"/>
                <w:sz w:val="20"/>
                <w:szCs w:val="20"/>
              </w:rPr>
              <w:t> </w:t>
            </w:r>
          </w:p>
        </w:tc>
        <w:tc>
          <w:tcPr>
            <w:tcW w:w="1288" w:type="pct"/>
            <w:gridSpan w:val="3"/>
            <w:tcBorders>
              <w:top w:val="single" w:sz="4" w:space="0" w:color="auto"/>
              <w:left w:val="nil"/>
              <w:bottom w:val="single" w:sz="4" w:space="0" w:color="auto"/>
              <w:right w:val="single" w:sz="4" w:space="0" w:color="000000"/>
            </w:tcBorders>
            <w:hideMark/>
          </w:tcPr>
          <w:p w14:paraId="495F20C0" w14:textId="77777777" w:rsidR="00B00B1C" w:rsidRDefault="00B00B1C">
            <w:pPr>
              <w:rPr>
                <w:rFonts w:ascii="Arial" w:hAnsi="Arial" w:cs="Arial"/>
                <w:sz w:val="20"/>
                <w:szCs w:val="20"/>
              </w:rPr>
            </w:pPr>
            <w:r>
              <w:rPr>
                <w:rFonts w:ascii="Arial" w:hAnsi="Arial" w:cs="Arial"/>
                <w:sz w:val="20"/>
                <w:szCs w:val="20"/>
              </w:rPr>
              <w:t>3 phase, 30 Amps  MCB</w:t>
            </w:r>
          </w:p>
        </w:tc>
        <w:tc>
          <w:tcPr>
            <w:tcW w:w="781" w:type="pct"/>
            <w:gridSpan w:val="2"/>
            <w:tcBorders>
              <w:top w:val="single" w:sz="4" w:space="0" w:color="auto"/>
              <w:left w:val="nil"/>
              <w:bottom w:val="single" w:sz="4" w:space="0" w:color="auto"/>
              <w:right w:val="single" w:sz="4" w:space="0" w:color="auto"/>
            </w:tcBorders>
            <w:hideMark/>
          </w:tcPr>
          <w:p w14:paraId="61783C24" w14:textId="77777777" w:rsidR="00B00B1C" w:rsidRDefault="00B00B1C">
            <w:pPr>
              <w:rPr>
                <w:rFonts w:ascii="Arial" w:hAnsi="Arial" w:cs="Arial"/>
                <w:sz w:val="20"/>
                <w:szCs w:val="20"/>
              </w:rPr>
            </w:pPr>
            <w:r>
              <w:rPr>
                <w:rFonts w:ascii="Arial" w:hAnsi="Arial" w:cs="Arial"/>
                <w:sz w:val="20"/>
                <w:szCs w:val="20"/>
              </w:rPr>
              <w:t>Signal room and 5x undesignated</w:t>
            </w:r>
          </w:p>
        </w:tc>
        <w:tc>
          <w:tcPr>
            <w:tcW w:w="368" w:type="pct"/>
            <w:tcBorders>
              <w:top w:val="nil"/>
              <w:left w:val="nil"/>
              <w:bottom w:val="single" w:sz="4" w:space="0" w:color="auto"/>
              <w:right w:val="single" w:sz="4" w:space="0" w:color="auto"/>
            </w:tcBorders>
            <w:noWrap/>
            <w:hideMark/>
          </w:tcPr>
          <w:p w14:paraId="5CA81B7A" w14:textId="77777777" w:rsidR="00B00B1C" w:rsidRDefault="00B00B1C">
            <w:pPr>
              <w:jc w:val="center"/>
              <w:rPr>
                <w:rFonts w:ascii="Arial" w:hAnsi="Arial" w:cs="Arial"/>
                <w:sz w:val="20"/>
                <w:szCs w:val="20"/>
              </w:rPr>
            </w:pPr>
            <w:r>
              <w:rPr>
                <w:rFonts w:ascii="Arial" w:hAnsi="Arial" w:cs="Arial"/>
                <w:sz w:val="20"/>
                <w:szCs w:val="20"/>
              </w:rPr>
              <w:t>6</w:t>
            </w:r>
          </w:p>
        </w:tc>
        <w:tc>
          <w:tcPr>
            <w:tcW w:w="414" w:type="pct"/>
            <w:tcBorders>
              <w:top w:val="nil"/>
              <w:left w:val="nil"/>
              <w:bottom w:val="single" w:sz="4" w:space="0" w:color="auto"/>
              <w:right w:val="single" w:sz="4" w:space="0" w:color="auto"/>
            </w:tcBorders>
            <w:noWrap/>
            <w:hideMark/>
          </w:tcPr>
          <w:p w14:paraId="3832EE76"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14F3083A"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4A8F4700"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75A3B219" w14:textId="77777777" w:rsidR="00B00B1C" w:rsidRDefault="00B00B1C">
            <w:pPr>
              <w:rPr>
                <w:rFonts w:ascii="Arial" w:hAnsi="Arial" w:cs="Arial"/>
                <w:sz w:val="20"/>
                <w:szCs w:val="20"/>
              </w:rPr>
            </w:pPr>
            <w:r>
              <w:rPr>
                <w:rFonts w:ascii="Arial" w:hAnsi="Arial" w:cs="Arial"/>
                <w:sz w:val="20"/>
                <w:szCs w:val="20"/>
              </w:rPr>
              <w:t> </w:t>
            </w:r>
          </w:p>
        </w:tc>
      </w:tr>
      <w:tr w:rsidR="00E92367" w14:paraId="21BACAE8" w14:textId="77777777" w:rsidTr="000715BE">
        <w:trPr>
          <w:trHeight w:val="585"/>
        </w:trPr>
        <w:tc>
          <w:tcPr>
            <w:tcW w:w="503" w:type="pct"/>
            <w:tcBorders>
              <w:top w:val="nil"/>
              <w:left w:val="single" w:sz="8" w:space="0" w:color="auto"/>
              <w:bottom w:val="single" w:sz="4" w:space="0" w:color="auto"/>
              <w:right w:val="nil"/>
            </w:tcBorders>
            <w:noWrap/>
            <w:hideMark/>
          </w:tcPr>
          <w:p w14:paraId="721BEB6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hideMark/>
          </w:tcPr>
          <w:p w14:paraId="3422BF90" w14:textId="77777777" w:rsidR="00B00B1C" w:rsidRDefault="00B00B1C">
            <w:pPr>
              <w:rPr>
                <w:rFonts w:ascii="Arial" w:hAnsi="Arial" w:cs="Arial"/>
                <w:sz w:val="20"/>
                <w:szCs w:val="20"/>
              </w:rPr>
            </w:pPr>
            <w:r>
              <w:rPr>
                <w:rFonts w:ascii="Arial" w:hAnsi="Arial" w:cs="Arial"/>
                <w:sz w:val="20"/>
                <w:szCs w:val="20"/>
              </w:rPr>
              <w:t> </w:t>
            </w:r>
          </w:p>
        </w:tc>
        <w:tc>
          <w:tcPr>
            <w:tcW w:w="1288" w:type="pct"/>
            <w:gridSpan w:val="3"/>
            <w:tcBorders>
              <w:top w:val="single" w:sz="4" w:space="0" w:color="auto"/>
              <w:left w:val="nil"/>
              <w:bottom w:val="single" w:sz="4" w:space="0" w:color="auto"/>
              <w:right w:val="single" w:sz="4" w:space="0" w:color="000000"/>
            </w:tcBorders>
            <w:hideMark/>
          </w:tcPr>
          <w:p w14:paraId="341BB594" w14:textId="77777777" w:rsidR="00B00B1C" w:rsidRDefault="00B00B1C">
            <w:pPr>
              <w:rPr>
                <w:rFonts w:ascii="Arial" w:hAnsi="Arial" w:cs="Arial"/>
                <w:sz w:val="20"/>
                <w:szCs w:val="20"/>
              </w:rPr>
            </w:pPr>
            <w:r>
              <w:rPr>
                <w:rFonts w:ascii="Arial" w:hAnsi="Arial" w:cs="Arial"/>
                <w:sz w:val="20"/>
                <w:szCs w:val="20"/>
              </w:rPr>
              <w:t>1 phase, 30 Amps  MCB</w:t>
            </w:r>
          </w:p>
        </w:tc>
        <w:tc>
          <w:tcPr>
            <w:tcW w:w="781" w:type="pct"/>
            <w:gridSpan w:val="2"/>
            <w:tcBorders>
              <w:top w:val="single" w:sz="4" w:space="0" w:color="auto"/>
              <w:left w:val="nil"/>
              <w:bottom w:val="single" w:sz="4" w:space="0" w:color="auto"/>
              <w:right w:val="single" w:sz="4" w:space="0" w:color="auto"/>
            </w:tcBorders>
            <w:hideMark/>
          </w:tcPr>
          <w:p w14:paraId="2611C66F" w14:textId="77777777" w:rsidR="00B00B1C" w:rsidRDefault="00B00B1C">
            <w:pPr>
              <w:rPr>
                <w:rFonts w:ascii="Arial" w:hAnsi="Arial" w:cs="Arial"/>
                <w:sz w:val="20"/>
                <w:szCs w:val="20"/>
              </w:rPr>
            </w:pPr>
            <w:r>
              <w:rPr>
                <w:rFonts w:ascii="Arial" w:hAnsi="Arial" w:cs="Arial"/>
                <w:sz w:val="20"/>
                <w:szCs w:val="20"/>
              </w:rPr>
              <w:t>3x Undesignated</w:t>
            </w:r>
          </w:p>
        </w:tc>
        <w:tc>
          <w:tcPr>
            <w:tcW w:w="368" w:type="pct"/>
            <w:tcBorders>
              <w:top w:val="nil"/>
              <w:left w:val="nil"/>
              <w:bottom w:val="single" w:sz="4" w:space="0" w:color="auto"/>
              <w:right w:val="single" w:sz="4" w:space="0" w:color="auto"/>
            </w:tcBorders>
            <w:noWrap/>
            <w:hideMark/>
          </w:tcPr>
          <w:p w14:paraId="12F657BC" w14:textId="77777777" w:rsidR="00B00B1C" w:rsidRDefault="00B00B1C">
            <w:pPr>
              <w:jc w:val="center"/>
              <w:rPr>
                <w:rFonts w:ascii="Arial" w:hAnsi="Arial" w:cs="Arial"/>
                <w:sz w:val="20"/>
                <w:szCs w:val="20"/>
              </w:rPr>
            </w:pPr>
            <w:r>
              <w:rPr>
                <w:rFonts w:ascii="Arial" w:hAnsi="Arial" w:cs="Arial"/>
                <w:sz w:val="20"/>
                <w:szCs w:val="20"/>
              </w:rPr>
              <w:t>3</w:t>
            </w:r>
          </w:p>
        </w:tc>
        <w:tc>
          <w:tcPr>
            <w:tcW w:w="414" w:type="pct"/>
            <w:tcBorders>
              <w:top w:val="nil"/>
              <w:left w:val="nil"/>
              <w:bottom w:val="single" w:sz="4" w:space="0" w:color="auto"/>
              <w:right w:val="single" w:sz="4" w:space="0" w:color="auto"/>
            </w:tcBorders>
            <w:noWrap/>
            <w:hideMark/>
          </w:tcPr>
          <w:p w14:paraId="0F907EBF"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355B28C0"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05370C8B"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2BE8EC37" w14:textId="77777777" w:rsidR="00B00B1C" w:rsidRDefault="00B00B1C">
            <w:pPr>
              <w:rPr>
                <w:rFonts w:ascii="Arial" w:hAnsi="Arial" w:cs="Arial"/>
                <w:sz w:val="20"/>
                <w:szCs w:val="20"/>
              </w:rPr>
            </w:pPr>
            <w:r>
              <w:rPr>
                <w:rFonts w:ascii="Arial" w:hAnsi="Arial" w:cs="Arial"/>
                <w:sz w:val="20"/>
                <w:szCs w:val="20"/>
              </w:rPr>
              <w:t> </w:t>
            </w:r>
          </w:p>
        </w:tc>
      </w:tr>
      <w:tr w:rsidR="00E92367" w14:paraId="28080C68" w14:textId="77777777" w:rsidTr="000715BE">
        <w:trPr>
          <w:trHeight w:val="585"/>
        </w:trPr>
        <w:tc>
          <w:tcPr>
            <w:tcW w:w="503" w:type="pct"/>
            <w:tcBorders>
              <w:top w:val="nil"/>
              <w:left w:val="single" w:sz="8" w:space="0" w:color="auto"/>
              <w:bottom w:val="single" w:sz="4" w:space="0" w:color="auto"/>
              <w:right w:val="nil"/>
            </w:tcBorders>
            <w:noWrap/>
            <w:hideMark/>
          </w:tcPr>
          <w:p w14:paraId="1606E05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noWrap/>
            <w:hideMark/>
          </w:tcPr>
          <w:p w14:paraId="20D9ADC5" w14:textId="77777777" w:rsidR="00B00B1C" w:rsidRDefault="00B00B1C">
            <w:pPr>
              <w:rPr>
                <w:rFonts w:ascii="Arial" w:hAnsi="Arial" w:cs="Arial"/>
                <w:b/>
                <w:bCs/>
                <w:sz w:val="20"/>
                <w:szCs w:val="20"/>
              </w:rPr>
            </w:pPr>
            <w:r>
              <w:rPr>
                <w:rFonts w:ascii="Arial" w:hAnsi="Arial" w:cs="Arial"/>
                <w:b/>
                <w:bCs/>
                <w:sz w:val="20"/>
                <w:szCs w:val="20"/>
              </w:rPr>
              <w:t> </w:t>
            </w:r>
          </w:p>
        </w:tc>
        <w:tc>
          <w:tcPr>
            <w:tcW w:w="1288" w:type="pct"/>
            <w:gridSpan w:val="3"/>
            <w:tcBorders>
              <w:top w:val="single" w:sz="4" w:space="0" w:color="auto"/>
              <w:left w:val="nil"/>
              <w:bottom w:val="single" w:sz="4" w:space="0" w:color="auto"/>
              <w:right w:val="single" w:sz="4" w:space="0" w:color="000000"/>
            </w:tcBorders>
            <w:hideMark/>
          </w:tcPr>
          <w:p w14:paraId="59EC2692" w14:textId="77777777" w:rsidR="00B00B1C" w:rsidRDefault="00B00B1C">
            <w:pPr>
              <w:rPr>
                <w:rFonts w:ascii="Arial" w:hAnsi="Arial" w:cs="Arial"/>
                <w:sz w:val="20"/>
                <w:szCs w:val="20"/>
              </w:rPr>
            </w:pPr>
            <w:r>
              <w:rPr>
                <w:rFonts w:ascii="Arial" w:hAnsi="Arial" w:cs="Arial"/>
                <w:sz w:val="20"/>
                <w:szCs w:val="20"/>
              </w:rPr>
              <w:t>1 phase, 15 Amps  MCB</w:t>
            </w:r>
          </w:p>
        </w:tc>
        <w:tc>
          <w:tcPr>
            <w:tcW w:w="781" w:type="pct"/>
            <w:gridSpan w:val="2"/>
            <w:tcBorders>
              <w:top w:val="single" w:sz="4" w:space="0" w:color="auto"/>
              <w:left w:val="nil"/>
              <w:bottom w:val="single" w:sz="4" w:space="0" w:color="auto"/>
              <w:right w:val="single" w:sz="4" w:space="0" w:color="auto"/>
            </w:tcBorders>
            <w:hideMark/>
          </w:tcPr>
          <w:p w14:paraId="53909E3B" w14:textId="77777777" w:rsidR="00B00B1C" w:rsidRDefault="00B00B1C">
            <w:pPr>
              <w:rPr>
                <w:rFonts w:ascii="Arial" w:hAnsi="Arial" w:cs="Arial"/>
                <w:sz w:val="20"/>
                <w:szCs w:val="20"/>
              </w:rPr>
            </w:pPr>
            <w:r>
              <w:rPr>
                <w:rFonts w:ascii="Arial" w:hAnsi="Arial" w:cs="Arial"/>
                <w:sz w:val="20"/>
                <w:szCs w:val="20"/>
              </w:rPr>
              <w:t>Undesignated</w:t>
            </w:r>
          </w:p>
        </w:tc>
        <w:tc>
          <w:tcPr>
            <w:tcW w:w="368" w:type="pct"/>
            <w:tcBorders>
              <w:top w:val="nil"/>
              <w:left w:val="nil"/>
              <w:bottom w:val="single" w:sz="4" w:space="0" w:color="auto"/>
              <w:right w:val="single" w:sz="4" w:space="0" w:color="auto"/>
            </w:tcBorders>
            <w:noWrap/>
            <w:hideMark/>
          </w:tcPr>
          <w:p w14:paraId="6E132C8D" w14:textId="77777777" w:rsidR="00B00B1C" w:rsidRDefault="00B00B1C">
            <w:pPr>
              <w:jc w:val="center"/>
              <w:rPr>
                <w:rFonts w:ascii="Arial" w:hAnsi="Arial" w:cs="Arial"/>
                <w:sz w:val="20"/>
                <w:szCs w:val="20"/>
              </w:rPr>
            </w:pPr>
            <w:r>
              <w:rPr>
                <w:rFonts w:ascii="Arial" w:hAnsi="Arial" w:cs="Arial"/>
                <w:sz w:val="20"/>
                <w:szCs w:val="20"/>
              </w:rPr>
              <w:t>5</w:t>
            </w:r>
          </w:p>
        </w:tc>
        <w:tc>
          <w:tcPr>
            <w:tcW w:w="414" w:type="pct"/>
            <w:tcBorders>
              <w:top w:val="nil"/>
              <w:left w:val="nil"/>
              <w:bottom w:val="single" w:sz="4" w:space="0" w:color="auto"/>
              <w:right w:val="single" w:sz="4" w:space="0" w:color="auto"/>
            </w:tcBorders>
            <w:noWrap/>
            <w:hideMark/>
          </w:tcPr>
          <w:p w14:paraId="70A1055F"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6C57F9EE"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061C1960"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7F06195D" w14:textId="77777777" w:rsidR="00B00B1C" w:rsidRDefault="00B00B1C">
            <w:pPr>
              <w:rPr>
                <w:rFonts w:ascii="Arial" w:hAnsi="Arial" w:cs="Arial"/>
                <w:sz w:val="20"/>
                <w:szCs w:val="20"/>
              </w:rPr>
            </w:pPr>
            <w:r>
              <w:rPr>
                <w:rFonts w:ascii="Arial" w:hAnsi="Arial" w:cs="Arial"/>
                <w:sz w:val="20"/>
                <w:szCs w:val="20"/>
              </w:rPr>
              <w:t> </w:t>
            </w:r>
          </w:p>
        </w:tc>
      </w:tr>
      <w:tr w:rsidR="00E92367" w14:paraId="388308B4" w14:textId="77777777" w:rsidTr="000715BE">
        <w:trPr>
          <w:trHeight w:val="288"/>
        </w:trPr>
        <w:tc>
          <w:tcPr>
            <w:tcW w:w="503" w:type="pct"/>
            <w:tcBorders>
              <w:top w:val="nil"/>
              <w:left w:val="single" w:sz="8" w:space="0" w:color="auto"/>
              <w:bottom w:val="nil"/>
              <w:right w:val="nil"/>
            </w:tcBorders>
            <w:noWrap/>
            <w:hideMark/>
          </w:tcPr>
          <w:p w14:paraId="57D0C2ED" w14:textId="77777777" w:rsidR="00B00B1C" w:rsidRDefault="00B00B1C">
            <w:pPr>
              <w:jc w:val="center"/>
              <w:rPr>
                <w:rFonts w:ascii="Arial" w:hAnsi="Arial" w:cs="Arial"/>
                <w:b/>
                <w:bCs/>
                <w:sz w:val="20"/>
                <w:szCs w:val="20"/>
              </w:rPr>
            </w:pPr>
            <w:r>
              <w:rPr>
                <w:rFonts w:ascii="Arial" w:hAnsi="Arial" w:cs="Arial"/>
                <w:b/>
                <w:bCs/>
                <w:sz w:val="20"/>
                <w:szCs w:val="20"/>
              </w:rPr>
              <w:t>1.02</w:t>
            </w:r>
          </w:p>
        </w:tc>
        <w:tc>
          <w:tcPr>
            <w:tcW w:w="2437" w:type="pct"/>
            <w:gridSpan w:val="6"/>
            <w:tcBorders>
              <w:top w:val="single" w:sz="4" w:space="0" w:color="auto"/>
              <w:left w:val="single" w:sz="8" w:space="0" w:color="auto"/>
              <w:bottom w:val="single" w:sz="4" w:space="0" w:color="auto"/>
              <w:right w:val="single" w:sz="4" w:space="0" w:color="000000"/>
            </w:tcBorders>
            <w:noWrap/>
            <w:hideMark/>
          </w:tcPr>
          <w:p w14:paraId="7ED2F36F" w14:textId="77777777" w:rsidR="00B00B1C" w:rsidRDefault="00B00B1C">
            <w:pPr>
              <w:rPr>
                <w:rFonts w:ascii="Arial" w:hAnsi="Arial" w:cs="Arial"/>
                <w:b/>
                <w:bCs/>
                <w:sz w:val="20"/>
                <w:szCs w:val="20"/>
              </w:rPr>
            </w:pPr>
            <w:r>
              <w:rPr>
                <w:rFonts w:ascii="Arial" w:hAnsi="Arial" w:cs="Arial"/>
                <w:b/>
                <w:bCs/>
                <w:sz w:val="20"/>
                <w:szCs w:val="20"/>
              </w:rPr>
              <w:t>Indicating instruments</w:t>
            </w:r>
          </w:p>
        </w:tc>
        <w:tc>
          <w:tcPr>
            <w:tcW w:w="368" w:type="pct"/>
            <w:tcBorders>
              <w:top w:val="nil"/>
              <w:left w:val="nil"/>
              <w:bottom w:val="single" w:sz="4" w:space="0" w:color="auto"/>
              <w:right w:val="single" w:sz="4" w:space="0" w:color="auto"/>
            </w:tcBorders>
            <w:noWrap/>
            <w:hideMark/>
          </w:tcPr>
          <w:p w14:paraId="7DD1D46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5CE1642"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E38CDA5"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643633E4"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0E71A2E6" w14:textId="77777777" w:rsidR="00B00B1C" w:rsidRDefault="00B00B1C">
            <w:pPr>
              <w:rPr>
                <w:rFonts w:ascii="Arial" w:hAnsi="Arial" w:cs="Arial"/>
                <w:sz w:val="20"/>
                <w:szCs w:val="20"/>
              </w:rPr>
            </w:pPr>
            <w:r>
              <w:rPr>
                <w:rFonts w:ascii="Arial" w:hAnsi="Arial" w:cs="Arial"/>
                <w:sz w:val="20"/>
                <w:szCs w:val="20"/>
              </w:rPr>
              <w:t> </w:t>
            </w:r>
          </w:p>
        </w:tc>
      </w:tr>
      <w:tr w:rsidR="00E92367" w14:paraId="6135FF8E" w14:textId="77777777" w:rsidTr="000715BE">
        <w:trPr>
          <w:trHeight w:val="288"/>
        </w:trPr>
        <w:tc>
          <w:tcPr>
            <w:tcW w:w="503" w:type="pct"/>
            <w:tcBorders>
              <w:top w:val="single" w:sz="4" w:space="0" w:color="auto"/>
              <w:left w:val="single" w:sz="8" w:space="0" w:color="auto"/>
              <w:bottom w:val="single" w:sz="4" w:space="0" w:color="auto"/>
              <w:right w:val="nil"/>
            </w:tcBorders>
            <w:noWrap/>
            <w:hideMark/>
          </w:tcPr>
          <w:p w14:paraId="15F1AF3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noWrap/>
            <w:hideMark/>
          </w:tcPr>
          <w:p w14:paraId="73DCACCB" w14:textId="77777777" w:rsidR="00B00B1C" w:rsidRDefault="00B00B1C">
            <w:pPr>
              <w:rPr>
                <w:rFonts w:ascii="Arial" w:hAnsi="Arial" w:cs="Arial"/>
                <w:b/>
                <w:bCs/>
                <w:sz w:val="20"/>
                <w:szCs w:val="20"/>
              </w:rPr>
            </w:pPr>
            <w:r>
              <w:rPr>
                <w:rFonts w:ascii="Arial" w:hAnsi="Arial" w:cs="Arial"/>
                <w:b/>
                <w:bCs/>
                <w:sz w:val="20"/>
                <w:szCs w:val="20"/>
              </w:rPr>
              <w:t>Meter type</w:t>
            </w:r>
          </w:p>
        </w:tc>
        <w:tc>
          <w:tcPr>
            <w:tcW w:w="1288" w:type="pct"/>
            <w:gridSpan w:val="3"/>
            <w:tcBorders>
              <w:top w:val="single" w:sz="4" w:space="0" w:color="auto"/>
              <w:left w:val="nil"/>
              <w:bottom w:val="nil"/>
              <w:right w:val="single" w:sz="4" w:space="0" w:color="000000"/>
            </w:tcBorders>
            <w:hideMark/>
          </w:tcPr>
          <w:p w14:paraId="73DDEEB0"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81" w:type="pct"/>
            <w:gridSpan w:val="2"/>
            <w:tcBorders>
              <w:top w:val="single" w:sz="4" w:space="0" w:color="auto"/>
              <w:left w:val="nil"/>
              <w:bottom w:val="single" w:sz="4" w:space="0" w:color="auto"/>
              <w:right w:val="single" w:sz="4" w:space="0" w:color="000000"/>
            </w:tcBorders>
            <w:hideMark/>
          </w:tcPr>
          <w:p w14:paraId="241ADB63" w14:textId="77777777" w:rsidR="00B00B1C" w:rsidRDefault="00B00B1C">
            <w:pPr>
              <w:rPr>
                <w:rFonts w:ascii="Arial" w:hAnsi="Arial" w:cs="Arial"/>
                <w:b/>
                <w:bCs/>
                <w:sz w:val="20"/>
                <w:szCs w:val="20"/>
              </w:rPr>
            </w:pPr>
            <w:r>
              <w:rPr>
                <w:rFonts w:ascii="Arial" w:hAnsi="Arial" w:cs="Arial"/>
                <w:b/>
                <w:bCs/>
                <w:sz w:val="20"/>
                <w:szCs w:val="20"/>
              </w:rPr>
              <w:t>Designation</w:t>
            </w:r>
          </w:p>
        </w:tc>
        <w:tc>
          <w:tcPr>
            <w:tcW w:w="368" w:type="pct"/>
            <w:tcBorders>
              <w:top w:val="nil"/>
              <w:left w:val="nil"/>
              <w:bottom w:val="single" w:sz="4" w:space="0" w:color="auto"/>
              <w:right w:val="single" w:sz="4" w:space="0" w:color="auto"/>
            </w:tcBorders>
            <w:noWrap/>
            <w:hideMark/>
          </w:tcPr>
          <w:p w14:paraId="355F2BC6"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1F1F175C"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06CFE264"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702CD21E"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0285C728" w14:textId="77777777" w:rsidR="00B00B1C" w:rsidRDefault="00B00B1C">
            <w:pPr>
              <w:rPr>
                <w:rFonts w:ascii="Arial" w:hAnsi="Arial" w:cs="Arial"/>
                <w:sz w:val="20"/>
                <w:szCs w:val="20"/>
              </w:rPr>
            </w:pPr>
            <w:r>
              <w:rPr>
                <w:rFonts w:ascii="Arial" w:hAnsi="Arial" w:cs="Arial"/>
                <w:sz w:val="20"/>
                <w:szCs w:val="20"/>
              </w:rPr>
              <w:t> </w:t>
            </w:r>
          </w:p>
        </w:tc>
      </w:tr>
      <w:tr w:rsidR="00E92367" w14:paraId="67F4B9B4" w14:textId="77777777" w:rsidTr="000715BE">
        <w:trPr>
          <w:trHeight w:val="825"/>
        </w:trPr>
        <w:tc>
          <w:tcPr>
            <w:tcW w:w="503" w:type="pct"/>
            <w:tcBorders>
              <w:top w:val="nil"/>
              <w:left w:val="single" w:sz="8" w:space="0" w:color="auto"/>
              <w:bottom w:val="single" w:sz="4" w:space="0" w:color="auto"/>
              <w:right w:val="nil"/>
            </w:tcBorders>
            <w:noWrap/>
            <w:hideMark/>
          </w:tcPr>
          <w:p w14:paraId="6F99C300" w14:textId="77777777" w:rsidR="00B00B1C" w:rsidRDefault="00B00B1C">
            <w:pPr>
              <w:jc w:val="center"/>
              <w:rPr>
                <w:rFonts w:ascii="Arial" w:hAnsi="Arial" w:cs="Arial"/>
                <w:b/>
                <w:bCs/>
                <w:sz w:val="20"/>
                <w:szCs w:val="20"/>
              </w:rPr>
            </w:pPr>
            <w:r>
              <w:rPr>
                <w:rFonts w:ascii="Arial" w:hAnsi="Arial" w:cs="Arial"/>
                <w:b/>
                <w:bCs/>
                <w:sz w:val="20"/>
                <w:szCs w:val="20"/>
              </w:rPr>
              <w:lastRenderedPageBreak/>
              <w:t> </w:t>
            </w:r>
          </w:p>
        </w:tc>
        <w:tc>
          <w:tcPr>
            <w:tcW w:w="368" w:type="pct"/>
            <w:tcBorders>
              <w:top w:val="nil"/>
              <w:left w:val="single" w:sz="8" w:space="0" w:color="auto"/>
              <w:bottom w:val="single" w:sz="4" w:space="0" w:color="auto"/>
              <w:right w:val="single" w:sz="4" w:space="0" w:color="auto"/>
            </w:tcBorders>
            <w:noWrap/>
            <w:hideMark/>
          </w:tcPr>
          <w:p w14:paraId="78DAD4BA" w14:textId="77777777" w:rsidR="00B00B1C" w:rsidRDefault="00B00B1C">
            <w:pPr>
              <w:rPr>
                <w:rFonts w:ascii="Arial" w:hAnsi="Arial" w:cs="Arial"/>
                <w:sz w:val="20"/>
                <w:szCs w:val="20"/>
              </w:rPr>
            </w:pPr>
            <w:r>
              <w:rPr>
                <w:rFonts w:ascii="Arial" w:hAnsi="Arial" w:cs="Arial"/>
                <w:sz w:val="20"/>
                <w:szCs w:val="20"/>
              </w:rPr>
              <w:t>Ammeter:</w:t>
            </w:r>
          </w:p>
        </w:tc>
        <w:tc>
          <w:tcPr>
            <w:tcW w:w="1288" w:type="pct"/>
            <w:gridSpan w:val="3"/>
            <w:tcBorders>
              <w:top w:val="single" w:sz="4" w:space="0" w:color="auto"/>
              <w:left w:val="nil"/>
              <w:bottom w:val="single" w:sz="4" w:space="0" w:color="auto"/>
              <w:right w:val="single" w:sz="4" w:space="0" w:color="000000"/>
            </w:tcBorders>
            <w:hideMark/>
          </w:tcPr>
          <w:p w14:paraId="7E1FDBFA" w14:textId="77777777" w:rsidR="00B00B1C" w:rsidRDefault="00B00B1C">
            <w:pPr>
              <w:rPr>
                <w:rFonts w:ascii="Arial" w:hAnsi="Arial" w:cs="Arial"/>
                <w:sz w:val="20"/>
                <w:szCs w:val="20"/>
              </w:rPr>
            </w:pPr>
            <w:r>
              <w:rPr>
                <w:rFonts w:ascii="Arial" w:hAnsi="Arial" w:cs="Arial"/>
                <w:sz w:val="20"/>
                <w:szCs w:val="20"/>
              </w:rPr>
              <w:t>Supply and install 800/5A Maximum Demand Ammeters per Incomer on all phases with their respective Current Transformers</w:t>
            </w:r>
          </w:p>
        </w:tc>
        <w:tc>
          <w:tcPr>
            <w:tcW w:w="781" w:type="pct"/>
            <w:gridSpan w:val="2"/>
            <w:tcBorders>
              <w:top w:val="single" w:sz="4" w:space="0" w:color="auto"/>
              <w:left w:val="nil"/>
              <w:bottom w:val="single" w:sz="4" w:space="0" w:color="auto"/>
              <w:right w:val="single" w:sz="4" w:space="0" w:color="000000"/>
            </w:tcBorders>
            <w:hideMark/>
          </w:tcPr>
          <w:p w14:paraId="27470221" w14:textId="77777777" w:rsidR="00B00B1C" w:rsidRDefault="00B00B1C">
            <w:pPr>
              <w:rPr>
                <w:rFonts w:ascii="Arial" w:hAnsi="Arial" w:cs="Arial"/>
                <w:sz w:val="20"/>
                <w:szCs w:val="20"/>
              </w:rPr>
            </w:pPr>
            <w:r>
              <w:rPr>
                <w:rFonts w:ascii="Arial" w:hAnsi="Arial" w:cs="Arial"/>
                <w:sz w:val="20"/>
                <w:szCs w:val="20"/>
              </w:rPr>
              <w:t>Incomer #1 and #2</w:t>
            </w:r>
          </w:p>
        </w:tc>
        <w:tc>
          <w:tcPr>
            <w:tcW w:w="368" w:type="pct"/>
            <w:tcBorders>
              <w:top w:val="nil"/>
              <w:left w:val="nil"/>
              <w:bottom w:val="single" w:sz="4" w:space="0" w:color="auto"/>
              <w:right w:val="single" w:sz="4" w:space="0" w:color="auto"/>
            </w:tcBorders>
            <w:noWrap/>
            <w:hideMark/>
          </w:tcPr>
          <w:p w14:paraId="6A296CA6" w14:textId="77777777" w:rsidR="00B00B1C" w:rsidRDefault="00B00B1C">
            <w:pPr>
              <w:jc w:val="center"/>
              <w:rPr>
                <w:rFonts w:ascii="Arial" w:hAnsi="Arial" w:cs="Arial"/>
                <w:sz w:val="20"/>
                <w:szCs w:val="20"/>
              </w:rPr>
            </w:pPr>
            <w:r>
              <w:rPr>
                <w:rFonts w:ascii="Arial" w:hAnsi="Arial" w:cs="Arial"/>
                <w:sz w:val="20"/>
                <w:szCs w:val="20"/>
              </w:rPr>
              <w:t>6</w:t>
            </w:r>
          </w:p>
        </w:tc>
        <w:tc>
          <w:tcPr>
            <w:tcW w:w="414" w:type="pct"/>
            <w:tcBorders>
              <w:top w:val="nil"/>
              <w:left w:val="nil"/>
              <w:bottom w:val="single" w:sz="4" w:space="0" w:color="auto"/>
              <w:right w:val="single" w:sz="4" w:space="0" w:color="auto"/>
            </w:tcBorders>
            <w:noWrap/>
            <w:hideMark/>
          </w:tcPr>
          <w:p w14:paraId="523A1324"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18FD2911"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431D349D"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527830CB" w14:textId="77777777" w:rsidR="00B00B1C" w:rsidRDefault="00B00B1C">
            <w:pPr>
              <w:rPr>
                <w:rFonts w:ascii="Arial" w:hAnsi="Arial" w:cs="Arial"/>
                <w:sz w:val="20"/>
                <w:szCs w:val="20"/>
              </w:rPr>
            </w:pPr>
            <w:r>
              <w:rPr>
                <w:rFonts w:ascii="Arial" w:hAnsi="Arial" w:cs="Arial"/>
                <w:sz w:val="20"/>
                <w:szCs w:val="20"/>
              </w:rPr>
              <w:t> </w:t>
            </w:r>
          </w:p>
        </w:tc>
      </w:tr>
      <w:tr w:rsidR="00E92367" w14:paraId="337177A9" w14:textId="77777777" w:rsidTr="000715BE">
        <w:trPr>
          <w:trHeight w:val="630"/>
        </w:trPr>
        <w:tc>
          <w:tcPr>
            <w:tcW w:w="503" w:type="pct"/>
            <w:tcBorders>
              <w:top w:val="nil"/>
              <w:left w:val="single" w:sz="8" w:space="0" w:color="auto"/>
              <w:bottom w:val="single" w:sz="4" w:space="0" w:color="auto"/>
              <w:right w:val="nil"/>
            </w:tcBorders>
            <w:noWrap/>
            <w:hideMark/>
          </w:tcPr>
          <w:p w14:paraId="3285260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4" w:space="0" w:color="auto"/>
              <w:right w:val="single" w:sz="4" w:space="0" w:color="auto"/>
            </w:tcBorders>
            <w:noWrap/>
            <w:hideMark/>
          </w:tcPr>
          <w:p w14:paraId="39119DA2" w14:textId="77777777" w:rsidR="00B00B1C" w:rsidRDefault="00B00B1C">
            <w:pPr>
              <w:rPr>
                <w:rFonts w:ascii="Arial" w:hAnsi="Arial" w:cs="Arial"/>
                <w:sz w:val="20"/>
                <w:szCs w:val="20"/>
              </w:rPr>
            </w:pPr>
            <w:r>
              <w:rPr>
                <w:rFonts w:ascii="Arial" w:hAnsi="Arial" w:cs="Arial"/>
                <w:sz w:val="20"/>
                <w:szCs w:val="20"/>
              </w:rPr>
              <w:t>Voltmeter:</w:t>
            </w:r>
          </w:p>
        </w:tc>
        <w:tc>
          <w:tcPr>
            <w:tcW w:w="1288" w:type="pct"/>
            <w:gridSpan w:val="3"/>
            <w:tcBorders>
              <w:top w:val="single" w:sz="4" w:space="0" w:color="auto"/>
              <w:left w:val="nil"/>
              <w:bottom w:val="single" w:sz="4" w:space="0" w:color="auto"/>
              <w:right w:val="single" w:sz="4" w:space="0" w:color="000000"/>
            </w:tcBorders>
            <w:hideMark/>
          </w:tcPr>
          <w:p w14:paraId="73D932AE" w14:textId="77777777" w:rsidR="00B00B1C" w:rsidRDefault="00B00B1C">
            <w:pPr>
              <w:rPr>
                <w:rFonts w:ascii="Arial" w:hAnsi="Arial" w:cs="Arial"/>
                <w:sz w:val="20"/>
                <w:szCs w:val="20"/>
              </w:rPr>
            </w:pPr>
            <w:r>
              <w:rPr>
                <w:rFonts w:ascii="Arial" w:hAnsi="Arial" w:cs="Arial"/>
                <w:sz w:val="20"/>
                <w:szCs w:val="20"/>
              </w:rPr>
              <w:t>Supply and install 400V Voltmeters in accordance with clause 15 of CEE0082</w:t>
            </w:r>
          </w:p>
        </w:tc>
        <w:tc>
          <w:tcPr>
            <w:tcW w:w="781" w:type="pct"/>
            <w:gridSpan w:val="2"/>
            <w:tcBorders>
              <w:top w:val="single" w:sz="4" w:space="0" w:color="auto"/>
              <w:left w:val="nil"/>
              <w:bottom w:val="single" w:sz="4" w:space="0" w:color="auto"/>
              <w:right w:val="single" w:sz="4" w:space="0" w:color="000000"/>
            </w:tcBorders>
            <w:hideMark/>
          </w:tcPr>
          <w:p w14:paraId="6E7A2D73" w14:textId="77777777" w:rsidR="00B00B1C" w:rsidRDefault="00B00B1C">
            <w:pPr>
              <w:rPr>
                <w:rFonts w:ascii="Arial" w:hAnsi="Arial" w:cs="Arial"/>
                <w:sz w:val="20"/>
                <w:szCs w:val="20"/>
              </w:rPr>
            </w:pPr>
            <w:r>
              <w:rPr>
                <w:rFonts w:ascii="Arial" w:hAnsi="Arial" w:cs="Arial"/>
                <w:sz w:val="20"/>
                <w:szCs w:val="20"/>
              </w:rPr>
              <w:t>Incomer #1 and #2</w:t>
            </w:r>
          </w:p>
        </w:tc>
        <w:tc>
          <w:tcPr>
            <w:tcW w:w="368" w:type="pct"/>
            <w:tcBorders>
              <w:top w:val="nil"/>
              <w:left w:val="nil"/>
              <w:bottom w:val="single" w:sz="4" w:space="0" w:color="auto"/>
              <w:right w:val="single" w:sz="4" w:space="0" w:color="auto"/>
            </w:tcBorders>
            <w:noWrap/>
            <w:hideMark/>
          </w:tcPr>
          <w:p w14:paraId="602E98E0" w14:textId="77777777" w:rsidR="00B00B1C" w:rsidRDefault="00B00B1C">
            <w:pPr>
              <w:jc w:val="center"/>
              <w:rPr>
                <w:rFonts w:ascii="Arial" w:hAnsi="Arial" w:cs="Arial"/>
                <w:sz w:val="20"/>
                <w:szCs w:val="20"/>
              </w:rPr>
            </w:pPr>
            <w:r>
              <w:rPr>
                <w:rFonts w:ascii="Arial" w:hAnsi="Arial" w:cs="Arial"/>
                <w:sz w:val="20"/>
                <w:szCs w:val="20"/>
              </w:rPr>
              <w:t>2</w:t>
            </w:r>
          </w:p>
        </w:tc>
        <w:tc>
          <w:tcPr>
            <w:tcW w:w="414" w:type="pct"/>
            <w:tcBorders>
              <w:top w:val="nil"/>
              <w:left w:val="nil"/>
              <w:bottom w:val="single" w:sz="4" w:space="0" w:color="auto"/>
              <w:right w:val="single" w:sz="4" w:space="0" w:color="auto"/>
            </w:tcBorders>
            <w:noWrap/>
            <w:hideMark/>
          </w:tcPr>
          <w:p w14:paraId="76ABAC34" w14:textId="77777777" w:rsidR="00B00B1C" w:rsidRDefault="00B00B1C">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32FA3722"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4421F116"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652ABBBF" w14:textId="77777777" w:rsidR="00B00B1C" w:rsidRDefault="00B00B1C">
            <w:pPr>
              <w:rPr>
                <w:rFonts w:ascii="Arial" w:hAnsi="Arial" w:cs="Arial"/>
                <w:sz w:val="20"/>
                <w:szCs w:val="20"/>
              </w:rPr>
            </w:pPr>
            <w:r>
              <w:rPr>
                <w:rFonts w:ascii="Arial" w:hAnsi="Arial" w:cs="Arial"/>
                <w:sz w:val="20"/>
                <w:szCs w:val="20"/>
              </w:rPr>
              <w:t> </w:t>
            </w:r>
          </w:p>
        </w:tc>
      </w:tr>
      <w:tr w:rsidR="00E92367" w14:paraId="55392B41" w14:textId="77777777" w:rsidTr="000715BE">
        <w:trPr>
          <w:trHeight w:val="288"/>
        </w:trPr>
        <w:tc>
          <w:tcPr>
            <w:tcW w:w="503" w:type="pct"/>
            <w:tcBorders>
              <w:top w:val="nil"/>
              <w:left w:val="single" w:sz="8" w:space="0" w:color="auto"/>
              <w:bottom w:val="single" w:sz="4" w:space="0" w:color="auto"/>
              <w:right w:val="nil"/>
            </w:tcBorders>
            <w:noWrap/>
            <w:hideMark/>
          </w:tcPr>
          <w:p w14:paraId="2308701A"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437" w:type="pct"/>
            <w:gridSpan w:val="6"/>
            <w:tcBorders>
              <w:top w:val="single" w:sz="4" w:space="0" w:color="auto"/>
              <w:left w:val="single" w:sz="8" w:space="0" w:color="auto"/>
              <w:bottom w:val="single" w:sz="4" w:space="0" w:color="auto"/>
              <w:right w:val="single" w:sz="4" w:space="0" w:color="000000"/>
            </w:tcBorders>
            <w:noWrap/>
            <w:hideMark/>
          </w:tcPr>
          <w:p w14:paraId="15C169E4" w14:textId="77777777" w:rsidR="00B00B1C" w:rsidRDefault="00B00B1C">
            <w:pPr>
              <w:rPr>
                <w:rFonts w:ascii="Arial" w:hAnsi="Arial" w:cs="Arial"/>
                <w:b/>
                <w:bCs/>
                <w:sz w:val="20"/>
                <w:szCs w:val="20"/>
              </w:rPr>
            </w:pPr>
            <w:r>
              <w:rPr>
                <w:rFonts w:ascii="Arial" w:hAnsi="Arial" w:cs="Arial"/>
                <w:b/>
                <w:bCs/>
                <w:sz w:val="20"/>
                <w:szCs w:val="20"/>
              </w:rPr>
              <w:t>Steelwork, Busbar and cabling</w:t>
            </w:r>
          </w:p>
        </w:tc>
        <w:tc>
          <w:tcPr>
            <w:tcW w:w="368" w:type="pct"/>
            <w:tcBorders>
              <w:top w:val="nil"/>
              <w:left w:val="nil"/>
              <w:bottom w:val="single" w:sz="4" w:space="0" w:color="auto"/>
              <w:right w:val="single" w:sz="4" w:space="0" w:color="auto"/>
            </w:tcBorders>
            <w:noWrap/>
            <w:hideMark/>
          </w:tcPr>
          <w:p w14:paraId="38081E81"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2A870A10"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1999E16E"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vAlign w:val="bottom"/>
            <w:hideMark/>
          </w:tcPr>
          <w:p w14:paraId="3F69F5BA"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4" w:space="0" w:color="auto"/>
              <w:right w:val="single" w:sz="8" w:space="0" w:color="auto"/>
            </w:tcBorders>
            <w:noWrap/>
            <w:vAlign w:val="bottom"/>
            <w:hideMark/>
          </w:tcPr>
          <w:p w14:paraId="5F04C652" w14:textId="77777777" w:rsidR="00B00B1C" w:rsidRDefault="00B00B1C">
            <w:pPr>
              <w:rPr>
                <w:rFonts w:ascii="Arial" w:hAnsi="Arial" w:cs="Arial"/>
                <w:sz w:val="20"/>
                <w:szCs w:val="20"/>
              </w:rPr>
            </w:pPr>
            <w:r>
              <w:rPr>
                <w:rFonts w:ascii="Arial" w:hAnsi="Arial" w:cs="Arial"/>
                <w:sz w:val="20"/>
                <w:szCs w:val="20"/>
              </w:rPr>
              <w:t> </w:t>
            </w:r>
          </w:p>
        </w:tc>
      </w:tr>
      <w:tr w:rsidR="00E92367" w14:paraId="798E38B0" w14:textId="77777777" w:rsidTr="000715BE">
        <w:trPr>
          <w:trHeight w:val="825"/>
        </w:trPr>
        <w:tc>
          <w:tcPr>
            <w:tcW w:w="503" w:type="pct"/>
            <w:tcBorders>
              <w:top w:val="nil"/>
              <w:left w:val="single" w:sz="8" w:space="0" w:color="auto"/>
              <w:bottom w:val="single" w:sz="8" w:space="0" w:color="auto"/>
              <w:right w:val="nil"/>
            </w:tcBorders>
            <w:noWrap/>
            <w:hideMark/>
          </w:tcPr>
          <w:p w14:paraId="0D3D32E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68" w:type="pct"/>
            <w:tcBorders>
              <w:top w:val="nil"/>
              <w:left w:val="single" w:sz="8" w:space="0" w:color="auto"/>
              <w:bottom w:val="single" w:sz="8" w:space="0" w:color="auto"/>
              <w:right w:val="single" w:sz="4" w:space="0" w:color="auto"/>
            </w:tcBorders>
            <w:hideMark/>
          </w:tcPr>
          <w:p w14:paraId="7FD7B7E3" w14:textId="77777777" w:rsidR="00B00B1C" w:rsidRDefault="00B00B1C">
            <w:pPr>
              <w:rPr>
                <w:rFonts w:ascii="Arial" w:hAnsi="Arial" w:cs="Arial"/>
                <w:sz w:val="20"/>
                <w:szCs w:val="20"/>
              </w:rPr>
            </w:pPr>
            <w:r>
              <w:rPr>
                <w:rFonts w:ascii="Arial" w:hAnsi="Arial" w:cs="Arial"/>
                <w:sz w:val="20"/>
                <w:szCs w:val="20"/>
              </w:rPr>
              <w:t>Panel, Cabling and busbars</w:t>
            </w:r>
          </w:p>
        </w:tc>
        <w:tc>
          <w:tcPr>
            <w:tcW w:w="2069" w:type="pct"/>
            <w:gridSpan w:val="5"/>
            <w:tcBorders>
              <w:top w:val="single" w:sz="4" w:space="0" w:color="auto"/>
              <w:left w:val="nil"/>
              <w:bottom w:val="single" w:sz="8" w:space="0" w:color="auto"/>
              <w:right w:val="single" w:sz="4" w:space="0" w:color="000000"/>
            </w:tcBorders>
            <w:hideMark/>
          </w:tcPr>
          <w:p w14:paraId="11B68118" w14:textId="77777777" w:rsidR="00B00B1C" w:rsidRDefault="00B00B1C">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368" w:type="pct"/>
            <w:tcBorders>
              <w:top w:val="nil"/>
              <w:left w:val="nil"/>
              <w:bottom w:val="single" w:sz="8" w:space="0" w:color="auto"/>
              <w:right w:val="single" w:sz="4" w:space="0" w:color="auto"/>
            </w:tcBorders>
            <w:noWrap/>
            <w:hideMark/>
          </w:tcPr>
          <w:p w14:paraId="2183327D"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8" w:space="0" w:color="auto"/>
              <w:right w:val="single" w:sz="4" w:space="0" w:color="auto"/>
            </w:tcBorders>
            <w:noWrap/>
            <w:hideMark/>
          </w:tcPr>
          <w:p w14:paraId="4134A4CD"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8" w:space="0" w:color="auto"/>
              <w:right w:val="single" w:sz="4" w:space="0" w:color="auto"/>
            </w:tcBorders>
            <w:noWrap/>
            <w:hideMark/>
          </w:tcPr>
          <w:p w14:paraId="1BA31994"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8" w:space="0" w:color="auto"/>
              <w:right w:val="single" w:sz="4" w:space="0" w:color="auto"/>
            </w:tcBorders>
            <w:noWrap/>
            <w:vAlign w:val="bottom"/>
            <w:hideMark/>
          </w:tcPr>
          <w:p w14:paraId="5B18F2B8" w14:textId="77777777" w:rsidR="00B00B1C" w:rsidRDefault="00B00B1C">
            <w:pPr>
              <w:rPr>
                <w:rFonts w:ascii="Arial" w:hAnsi="Arial" w:cs="Arial"/>
                <w:sz w:val="20"/>
                <w:szCs w:val="20"/>
              </w:rPr>
            </w:pPr>
            <w:r>
              <w:rPr>
                <w:rFonts w:ascii="Arial" w:hAnsi="Arial" w:cs="Arial"/>
                <w:sz w:val="20"/>
                <w:szCs w:val="20"/>
              </w:rPr>
              <w:t> </w:t>
            </w:r>
          </w:p>
        </w:tc>
        <w:tc>
          <w:tcPr>
            <w:tcW w:w="449" w:type="pct"/>
            <w:tcBorders>
              <w:top w:val="nil"/>
              <w:left w:val="nil"/>
              <w:bottom w:val="single" w:sz="8" w:space="0" w:color="auto"/>
              <w:right w:val="single" w:sz="8" w:space="0" w:color="auto"/>
            </w:tcBorders>
            <w:noWrap/>
            <w:vAlign w:val="bottom"/>
            <w:hideMark/>
          </w:tcPr>
          <w:p w14:paraId="67246046" w14:textId="77777777" w:rsidR="00B00B1C" w:rsidRDefault="00B00B1C">
            <w:pPr>
              <w:rPr>
                <w:rFonts w:ascii="Arial" w:hAnsi="Arial" w:cs="Arial"/>
                <w:sz w:val="20"/>
                <w:szCs w:val="20"/>
              </w:rPr>
            </w:pPr>
            <w:r>
              <w:rPr>
                <w:rFonts w:ascii="Arial" w:hAnsi="Arial" w:cs="Arial"/>
                <w:sz w:val="20"/>
                <w:szCs w:val="20"/>
              </w:rPr>
              <w:t> </w:t>
            </w:r>
          </w:p>
        </w:tc>
      </w:tr>
      <w:tr w:rsidR="00E92367" w14:paraId="50A6F2F5" w14:textId="77777777" w:rsidTr="000715BE">
        <w:trPr>
          <w:trHeight w:val="735"/>
        </w:trPr>
        <w:tc>
          <w:tcPr>
            <w:tcW w:w="503" w:type="pct"/>
            <w:tcBorders>
              <w:top w:val="nil"/>
              <w:left w:val="nil"/>
              <w:bottom w:val="nil"/>
              <w:right w:val="nil"/>
            </w:tcBorders>
            <w:vAlign w:val="center"/>
            <w:hideMark/>
          </w:tcPr>
          <w:p w14:paraId="6021C148" w14:textId="77777777" w:rsidR="00B00B1C" w:rsidRDefault="00B00B1C">
            <w:pPr>
              <w:rPr>
                <w:rFonts w:ascii="Arial" w:hAnsi="Arial" w:cs="Arial"/>
                <w:sz w:val="20"/>
                <w:szCs w:val="20"/>
              </w:rPr>
            </w:pPr>
          </w:p>
        </w:tc>
        <w:tc>
          <w:tcPr>
            <w:tcW w:w="368" w:type="pct"/>
            <w:tcBorders>
              <w:top w:val="nil"/>
              <w:left w:val="nil"/>
              <w:bottom w:val="nil"/>
              <w:right w:val="nil"/>
            </w:tcBorders>
            <w:vAlign w:val="center"/>
            <w:hideMark/>
          </w:tcPr>
          <w:p w14:paraId="0A00BF0D" w14:textId="77777777" w:rsidR="00B00B1C" w:rsidRDefault="00B00B1C">
            <w:pPr>
              <w:rPr>
                <w:sz w:val="20"/>
                <w:szCs w:val="20"/>
              </w:rPr>
            </w:pPr>
          </w:p>
        </w:tc>
        <w:tc>
          <w:tcPr>
            <w:tcW w:w="413" w:type="pct"/>
            <w:tcBorders>
              <w:top w:val="nil"/>
              <w:left w:val="nil"/>
              <w:bottom w:val="nil"/>
              <w:right w:val="nil"/>
            </w:tcBorders>
            <w:vAlign w:val="center"/>
            <w:hideMark/>
          </w:tcPr>
          <w:p w14:paraId="59AE0BAB" w14:textId="77777777" w:rsidR="00B00B1C" w:rsidRDefault="00B00B1C">
            <w:pPr>
              <w:rPr>
                <w:sz w:val="20"/>
                <w:szCs w:val="20"/>
              </w:rPr>
            </w:pPr>
          </w:p>
        </w:tc>
        <w:tc>
          <w:tcPr>
            <w:tcW w:w="460" w:type="pct"/>
            <w:tcBorders>
              <w:top w:val="nil"/>
              <w:left w:val="nil"/>
              <w:bottom w:val="nil"/>
              <w:right w:val="nil"/>
            </w:tcBorders>
            <w:vAlign w:val="center"/>
            <w:hideMark/>
          </w:tcPr>
          <w:p w14:paraId="050296EF" w14:textId="77777777" w:rsidR="00B00B1C" w:rsidRDefault="00B00B1C">
            <w:pPr>
              <w:rPr>
                <w:sz w:val="20"/>
                <w:szCs w:val="20"/>
              </w:rPr>
            </w:pPr>
          </w:p>
        </w:tc>
        <w:tc>
          <w:tcPr>
            <w:tcW w:w="415" w:type="pct"/>
            <w:tcBorders>
              <w:top w:val="nil"/>
              <w:left w:val="nil"/>
              <w:bottom w:val="nil"/>
              <w:right w:val="nil"/>
            </w:tcBorders>
            <w:vAlign w:val="center"/>
            <w:hideMark/>
          </w:tcPr>
          <w:p w14:paraId="4F65134F" w14:textId="77777777" w:rsidR="00B00B1C" w:rsidRDefault="00B00B1C">
            <w:pPr>
              <w:rPr>
                <w:sz w:val="20"/>
                <w:szCs w:val="20"/>
              </w:rPr>
            </w:pPr>
          </w:p>
        </w:tc>
        <w:tc>
          <w:tcPr>
            <w:tcW w:w="413" w:type="pct"/>
            <w:tcBorders>
              <w:top w:val="nil"/>
              <w:left w:val="nil"/>
              <w:bottom w:val="nil"/>
              <w:right w:val="nil"/>
            </w:tcBorders>
            <w:vAlign w:val="center"/>
            <w:hideMark/>
          </w:tcPr>
          <w:p w14:paraId="73A29849" w14:textId="77777777" w:rsidR="00B00B1C" w:rsidRDefault="00B00B1C">
            <w:pPr>
              <w:rPr>
                <w:sz w:val="20"/>
                <w:szCs w:val="20"/>
              </w:rPr>
            </w:pPr>
          </w:p>
        </w:tc>
        <w:tc>
          <w:tcPr>
            <w:tcW w:w="368" w:type="pct"/>
            <w:tcBorders>
              <w:top w:val="nil"/>
              <w:left w:val="nil"/>
              <w:bottom w:val="nil"/>
              <w:right w:val="nil"/>
            </w:tcBorders>
            <w:vAlign w:val="center"/>
            <w:hideMark/>
          </w:tcPr>
          <w:p w14:paraId="3FB91983" w14:textId="77777777" w:rsidR="00B00B1C" w:rsidRDefault="00B00B1C">
            <w:pPr>
              <w:rPr>
                <w:sz w:val="20"/>
                <w:szCs w:val="20"/>
              </w:rPr>
            </w:pPr>
          </w:p>
        </w:tc>
        <w:tc>
          <w:tcPr>
            <w:tcW w:w="368" w:type="pct"/>
            <w:tcBorders>
              <w:top w:val="nil"/>
              <w:left w:val="nil"/>
              <w:bottom w:val="nil"/>
              <w:right w:val="nil"/>
            </w:tcBorders>
            <w:vAlign w:val="center"/>
            <w:hideMark/>
          </w:tcPr>
          <w:p w14:paraId="3B148D22" w14:textId="77777777" w:rsidR="00B00B1C" w:rsidRDefault="00B00B1C">
            <w:pPr>
              <w:rPr>
                <w:sz w:val="20"/>
                <w:szCs w:val="20"/>
              </w:rPr>
            </w:pPr>
          </w:p>
        </w:tc>
        <w:tc>
          <w:tcPr>
            <w:tcW w:w="414" w:type="pct"/>
            <w:tcBorders>
              <w:top w:val="nil"/>
              <w:left w:val="nil"/>
              <w:bottom w:val="nil"/>
              <w:right w:val="nil"/>
            </w:tcBorders>
            <w:vAlign w:val="center"/>
            <w:hideMark/>
          </w:tcPr>
          <w:p w14:paraId="1E772353" w14:textId="77777777" w:rsidR="00B00B1C" w:rsidRDefault="00B00B1C">
            <w:pPr>
              <w:rPr>
                <w:sz w:val="20"/>
                <w:szCs w:val="20"/>
              </w:rPr>
            </w:pPr>
          </w:p>
        </w:tc>
        <w:tc>
          <w:tcPr>
            <w:tcW w:w="414" w:type="pct"/>
            <w:tcBorders>
              <w:top w:val="nil"/>
              <w:left w:val="nil"/>
              <w:bottom w:val="nil"/>
              <w:right w:val="nil"/>
            </w:tcBorders>
            <w:vAlign w:val="center"/>
            <w:hideMark/>
          </w:tcPr>
          <w:p w14:paraId="5B92F60D" w14:textId="77777777" w:rsidR="00B00B1C" w:rsidRDefault="00B00B1C">
            <w:pPr>
              <w:rPr>
                <w:sz w:val="20"/>
                <w:szCs w:val="20"/>
              </w:rPr>
            </w:pPr>
          </w:p>
        </w:tc>
        <w:tc>
          <w:tcPr>
            <w:tcW w:w="415" w:type="pct"/>
            <w:tcBorders>
              <w:top w:val="nil"/>
              <w:left w:val="single" w:sz="8" w:space="0" w:color="auto"/>
              <w:bottom w:val="single" w:sz="8" w:space="0" w:color="auto"/>
              <w:right w:val="single" w:sz="8" w:space="0" w:color="auto"/>
            </w:tcBorders>
            <w:vAlign w:val="center"/>
            <w:hideMark/>
          </w:tcPr>
          <w:p w14:paraId="2FF634D4" w14:textId="02991634" w:rsidR="00B00B1C" w:rsidRDefault="00B00B1C">
            <w:pPr>
              <w:rPr>
                <w:rFonts w:ascii="Arial" w:hAnsi="Arial" w:cs="Arial"/>
                <w:b/>
                <w:bCs/>
                <w:sz w:val="20"/>
                <w:szCs w:val="20"/>
              </w:rPr>
            </w:pPr>
            <w:r>
              <w:rPr>
                <w:rFonts w:ascii="Arial" w:hAnsi="Arial" w:cs="Arial"/>
                <w:b/>
                <w:bCs/>
                <w:sz w:val="20"/>
                <w:szCs w:val="20"/>
              </w:rPr>
              <w:t>SUB TOTAL (2)</w:t>
            </w:r>
          </w:p>
        </w:tc>
        <w:tc>
          <w:tcPr>
            <w:tcW w:w="449" w:type="pct"/>
            <w:tcBorders>
              <w:top w:val="nil"/>
              <w:left w:val="nil"/>
              <w:bottom w:val="single" w:sz="8" w:space="0" w:color="auto"/>
              <w:right w:val="single" w:sz="8" w:space="0" w:color="auto"/>
            </w:tcBorders>
            <w:vAlign w:val="center"/>
            <w:hideMark/>
          </w:tcPr>
          <w:p w14:paraId="13557645"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6CB9EABA" w14:textId="77777777" w:rsidTr="000715BE">
        <w:trPr>
          <w:trHeight w:val="288"/>
        </w:trPr>
        <w:tc>
          <w:tcPr>
            <w:tcW w:w="503" w:type="pct"/>
            <w:tcBorders>
              <w:top w:val="nil"/>
              <w:left w:val="nil"/>
              <w:bottom w:val="nil"/>
              <w:right w:val="nil"/>
            </w:tcBorders>
            <w:noWrap/>
            <w:vAlign w:val="bottom"/>
            <w:hideMark/>
          </w:tcPr>
          <w:p w14:paraId="2FC37C31" w14:textId="77777777" w:rsidR="00B00B1C" w:rsidRDefault="00B00B1C">
            <w:pPr>
              <w:rPr>
                <w:rFonts w:ascii="Arial" w:hAnsi="Arial" w:cs="Arial"/>
                <w:b/>
                <w:bCs/>
                <w:sz w:val="20"/>
                <w:szCs w:val="20"/>
              </w:rPr>
            </w:pPr>
          </w:p>
        </w:tc>
        <w:tc>
          <w:tcPr>
            <w:tcW w:w="368" w:type="pct"/>
            <w:tcBorders>
              <w:top w:val="nil"/>
              <w:left w:val="nil"/>
              <w:bottom w:val="nil"/>
              <w:right w:val="nil"/>
            </w:tcBorders>
            <w:noWrap/>
            <w:vAlign w:val="bottom"/>
            <w:hideMark/>
          </w:tcPr>
          <w:p w14:paraId="79803FCF" w14:textId="77777777" w:rsidR="00B00B1C" w:rsidRDefault="00B00B1C">
            <w:pPr>
              <w:rPr>
                <w:sz w:val="20"/>
                <w:szCs w:val="20"/>
              </w:rPr>
            </w:pPr>
          </w:p>
        </w:tc>
        <w:tc>
          <w:tcPr>
            <w:tcW w:w="413" w:type="pct"/>
            <w:tcBorders>
              <w:top w:val="nil"/>
              <w:left w:val="nil"/>
              <w:bottom w:val="nil"/>
              <w:right w:val="nil"/>
            </w:tcBorders>
            <w:noWrap/>
            <w:vAlign w:val="bottom"/>
            <w:hideMark/>
          </w:tcPr>
          <w:p w14:paraId="481CEA80" w14:textId="77777777" w:rsidR="00B00B1C" w:rsidRDefault="00B00B1C">
            <w:pPr>
              <w:rPr>
                <w:sz w:val="20"/>
                <w:szCs w:val="20"/>
              </w:rPr>
            </w:pPr>
          </w:p>
        </w:tc>
        <w:tc>
          <w:tcPr>
            <w:tcW w:w="460" w:type="pct"/>
            <w:tcBorders>
              <w:top w:val="nil"/>
              <w:left w:val="nil"/>
              <w:bottom w:val="nil"/>
              <w:right w:val="nil"/>
            </w:tcBorders>
            <w:noWrap/>
            <w:vAlign w:val="bottom"/>
            <w:hideMark/>
          </w:tcPr>
          <w:p w14:paraId="185D058C" w14:textId="77777777" w:rsidR="00B00B1C" w:rsidRDefault="00B00B1C">
            <w:pPr>
              <w:rPr>
                <w:sz w:val="20"/>
                <w:szCs w:val="20"/>
              </w:rPr>
            </w:pPr>
          </w:p>
        </w:tc>
        <w:tc>
          <w:tcPr>
            <w:tcW w:w="415" w:type="pct"/>
            <w:tcBorders>
              <w:top w:val="nil"/>
              <w:left w:val="nil"/>
              <w:bottom w:val="nil"/>
              <w:right w:val="nil"/>
            </w:tcBorders>
            <w:noWrap/>
            <w:vAlign w:val="bottom"/>
            <w:hideMark/>
          </w:tcPr>
          <w:p w14:paraId="43AA858E" w14:textId="77777777" w:rsidR="00B00B1C" w:rsidRDefault="00B00B1C">
            <w:pPr>
              <w:rPr>
                <w:sz w:val="20"/>
                <w:szCs w:val="20"/>
              </w:rPr>
            </w:pPr>
          </w:p>
        </w:tc>
        <w:tc>
          <w:tcPr>
            <w:tcW w:w="413" w:type="pct"/>
            <w:tcBorders>
              <w:top w:val="nil"/>
              <w:left w:val="nil"/>
              <w:bottom w:val="nil"/>
              <w:right w:val="nil"/>
            </w:tcBorders>
            <w:noWrap/>
            <w:vAlign w:val="bottom"/>
            <w:hideMark/>
          </w:tcPr>
          <w:p w14:paraId="7FD26D2D" w14:textId="77777777" w:rsidR="00B00B1C" w:rsidRDefault="00B00B1C">
            <w:pPr>
              <w:rPr>
                <w:sz w:val="20"/>
                <w:szCs w:val="20"/>
              </w:rPr>
            </w:pPr>
          </w:p>
        </w:tc>
        <w:tc>
          <w:tcPr>
            <w:tcW w:w="368" w:type="pct"/>
            <w:tcBorders>
              <w:top w:val="nil"/>
              <w:left w:val="nil"/>
              <w:bottom w:val="nil"/>
              <w:right w:val="nil"/>
            </w:tcBorders>
            <w:noWrap/>
            <w:vAlign w:val="bottom"/>
            <w:hideMark/>
          </w:tcPr>
          <w:p w14:paraId="46B35A52" w14:textId="77777777" w:rsidR="00B00B1C" w:rsidRDefault="00B00B1C">
            <w:pPr>
              <w:rPr>
                <w:sz w:val="20"/>
                <w:szCs w:val="20"/>
              </w:rPr>
            </w:pPr>
          </w:p>
        </w:tc>
        <w:tc>
          <w:tcPr>
            <w:tcW w:w="368" w:type="pct"/>
            <w:tcBorders>
              <w:top w:val="nil"/>
              <w:left w:val="nil"/>
              <w:bottom w:val="nil"/>
              <w:right w:val="nil"/>
            </w:tcBorders>
            <w:noWrap/>
            <w:vAlign w:val="bottom"/>
            <w:hideMark/>
          </w:tcPr>
          <w:p w14:paraId="699CE91B" w14:textId="77777777" w:rsidR="00B00B1C" w:rsidRDefault="00B00B1C">
            <w:pPr>
              <w:rPr>
                <w:sz w:val="20"/>
                <w:szCs w:val="20"/>
              </w:rPr>
            </w:pPr>
          </w:p>
        </w:tc>
        <w:tc>
          <w:tcPr>
            <w:tcW w:w="414" w:type="pct"/>
            <w:tcBorders>
              <w:top w:val="nil"/>
              <w:left w:val="nil"/>
              <w:bottom w:val="nil"/>
              <w:right w:val="nil"/>
            </w:tcBorders>
            <w:noWrap/>
            <w:vAlign w:val="bottom"/>
            <w:hideMark/>
          </w:tcPr>
          <w:p w14:paraId="43A7B189" w14:textId="77777777" w:rsidR="00B00B1C" w:rsidRDefault="00B00B1C">
            <w:pPr>
              <w:rPr>
                <w:sz w:val="20"/>
                <w:szCs w:val="20"/>
              </w:rPr>
            </w:pPr>
          </w:p>
        </w:tc>
        <w:tc>
          <w:tcPr>
            <w:tcW w:w="414" w:type="pct"/>
            <w:tcBorders>
              <w:top w:val="nil"/>
              <w:left w:val="nil"/>
              <w:bottom w:val="nil"/>
              <w:right w:val="nil"/>
            </w:tcBorders>
            <w:noWrap/>
            <w:vAlign w:val="bottom"/>
            <w:hideMark/>
          </w:tcPr>
          <w:p w14:paraId="1352B0DC" w14:textId="77777777" w:rsidR="00B00B1C" w:rsidRDefault="00B00B1C">
            <w:pPr>
              <w:rPr>
                <w:sz w:val="20"/>
                <w:szCs w:val="20"/>
              </w:rPr>
            </w:pPr>
          </w:p>
        </w:tc>
        <w:tc>
          <w:tcPr>
            <w:tcW w:w="415" w:type="pct"/>
            <w:tcBorders>
              <w:top w:val="nil"/>
              <w:left w:val="nil"/>
              <w:bottom w:val="nil"/>
              <w:right w:val="nil"/>
            </w:tcBorders>
            <w:noWrap/>
            <w:vAlign w:val="bottom"/>
            <w:hideMark/>
          </w:tcPr>
          <w:p w14:paraId="6657A476" w14:textId="77777777" w:rsidR="00B00B1C" w:rsidRDefault="00B00B1C">
            <w:pPr>
              <w:rPr>
                <w:sz w:val="20"/>
                <w:szCs w:val="20"/>
              </w:rPr>
            </w:pPr>
          </w:p>
        </w:tc>
        <w:tc>
          <w:tcPr>
            <w:tcW w:w="449" w:type="pct"/>
            <w:tcBorders>
              <w:top w:val="nil"/>
              <w:left w:val="nil"/>
              <w:bottom w:val="nil"/>
              <w:right w:val="nil"/>
            </w:tcBorders>
            <w:noWrap/>
            <w:vAlign w:val="bottom"/>
            <w:hideMark/>
          </w:tcPr>
          <w:p w14:paraId="4B4D3A14" w14:textId="77777777" w:rsidR="00B00B1C" w:rsidRDefault="00B00B1C">
            <w:pPr>
              <w:rPr>
                <w:sz w:val="20"/>
                <w:szCs w:val="20"/>
              </w:rPr>
            </w:pPr>
          </w:p>
        </w:tc>
      </w:tr>
      <w:tr w:rsidR="00E92367" w14:paraId="524E4D0F" w14:textId="77777777" w:rsidTr="000715BE">
        <w:trPr>
          <w:trHeight w:val="300"/>
        </w:trPr>
        <w:tc>
          <w:tcPr>
            <w:tcW w:w="503" w:type="pct"/>
            <w:tcBorders>
              <w:top w:val="nil"/>
              <w:left w:val="nil"/>
              <w:bottom w:val="nil"/>
              <w:right w:val="nil"/>
            </w:tcBorders>
            <w:noWrap/>
            <w:vAlign w:val="bottom"/>
            <w:hideMark/>
          </w:tcPr>
          <w:p w14:paraId="336EDD21" w14:textId="77777777" w:rsidR="00B00B1C" w:rsidRDefault="00B00B1C">
            <w:pPr>
              <w:rPr>
                <w:sz w:val="20"/>
                <w:szCs w:val="20"/>
              </w:rPr>
            </w:pPr>
          </w:p>
        </w:tc>
        <w:tc>
          <w:tcPr>
            <w:tcW w:w="368" w:type="pct"/>
            <w:tcBorders>
              <w:top w:val="nil"/>
              <w:left w:val="nil"/>
              <w:bottom w:val="nil"/>
              <w:right w:val="nil"/>
            </w:tcBorders>
            <w:noWrap/>
            <w:vAlign w:val="bottom"/>
            <w:hideMark/>
          </w:tcPr>
          <w:p w14:paraId="3F2602B2" w14:textId="77777777" w:rsidR="00B00B1C" w:rsidRDefault="00B00B1C">
            <w:pPr>
              <w:rPr>
                <w:sz w:val="20"/>
                <w:szCs w:val="20"/>
              </w:rPr>
            </w:pPr>
          </w:p>
        </w:tc>
        <w:tc>
          <w:tcPr>
            <w:tcW w:w="413" w:type="pct"/>
            <w:tcBorders>
              <w:top w:val="nil"/>
              <w:left w:val="nil"/>
              <w:bottom w:val="nil"/>
              <w:right w:val="nil"/>
            </w:tcBorders>
            <w:noWrap/>
            <w:vAlign w:val="bottom"/>
            <w:hideMark/>
          </w:tcPr>
          <w:p w14:paraId="304239FC" w14:textId="77777777" w:rsidR="00B00B1C" w:rsidRDefault="00B00B1C">
            <w:pPr>
              <w:rPr>
                <w:sz w:val="20"/>
                <w:szCs w:val="20"/>
              </w:rPr>
            </w:pPr>
          </w:p>
        </w:tc>
        <w:tc>
          <w:tcPr>
            <w:tcW w:w="460" w:type="pct"/>
            <w:tcBorders>
              <w:top w:val="nil"/>
              <w:left w:val="nil"/>
              <w:bottom w:val="nil"/>
              <w:right w:val="nil"/>
            </w:tcBorders>
            <w:noWrap/>
            <w:vAlign w:val="bottom"/>
            <w:hideMark/>
          </w:tcPr>
          <w:p w14:paraId="77B751C9" w14:textId="77777777" w:rsidR="00B00B1C" w:rsidRDefault="00B00B1C">
            <w:pPr>
              <w:rPr>
                <w:sz w:val="20"/>
                <w:szCs w:val="20"/>
              </w:rPr>
            </w:pPr>
          </w:p>
        </w:tc>
        <w:tc>
          <w:tcPr>
            <w:tcW w:w="415" w:type="pct"/>
            <w:tcBorders>
              <w:top w:val="nil"/>
              <w:left w:val="nil"/>
              <w:bottom w:val="nil"/>
              <w:right w:val="nil"/>
            </w:tcBorders>
            <w:noWrap/>
            <w:vAlign w:val="bottom"/>
            <w:hideMark/>
          </w:tcPr>
          <w:p w14:paraId="4EC972AC" w14:textId="77777777" w:rsidR="00B00B1C" w:rsidRDefault="00B00B1C">
            <w:pPr>
              <w:rPr>
                <w:sz w:val="20"/>
                <w:szCs w:val="20"/>
              </w:rPr>
            </w:pPr>
          </w:p>
        </w:tc>
        <w:tc>
          <w:tcPr>
            <w:tcW w:w="413" w:type="pct"/>
            <w:tcBorders>
              <w:top w:val="nil"/>
              <w:left w:val="nil"/>
              <w:bottom w:val="nil"/>
              <w:right w:val="nil"/>
            </w:tcBorders>
            <w:noWrap/>
            <w:vAlign w:val="bottom"/>
            <w:hideMark/>
          </w:tcPr>
          <w:p w14:paraId="214104A2" w14:textId="77777777" w:rsidR="00B00B1C" w:rsidRDefault="00B00B1C">
            <w:pPr>
              <w:rPr>
                <w:sz w:val="20"/>
                <w:szCs w:val="20"/>
              </w:rPr>
            </w:pPr>
          </w:p>
        </w:tc>
        <w:tc>
          <w:tcPr>
            <w:tcW w:w="368" w:type="pct"/>
            <w:tcBorders>
              <w:top w:val="nil"/>
              <w:left w:val="nil"/>
              <w:bottom w:val="nil"/>
              <w:right w:val="nil"/>
            </w:tcBorders>
            <w:noWrap/>
            <w:vAlign w:val="bottom"/>
            <w:hideMark/>
          </w:tcPr>
          <w:p w14:paraId="565B6DA7" w14:textId="77777777" w:rsidR="00B00B1C" w:rsidRDefault="00B00B1C">
            <w:pPr>
              <w:rPr>
                <w:sz w:val="20"/>
                <w:szCs w:val="20"/>
              </w:rPr>
            </w:pPr>
          </w:p>
        </w:tc>
        <w:tc>
          <w:tcPr>
            <w:tcW w:w="368" w:type="pct"/>
            <w:tcBorders>
              <w:top w:val="nil"/>
              <w:left w:val="nil"/>
              <w:bottom w:val="nil"/>
              <w:right w:val="nil"/>
            </w:tcBorders>
            <w:noWrap/>
            <w:vAlign w:val="bottom"/>
            <w:hideMark/>
          </w:tcPr>
          <w:p w14:paraId="0C8A7F5B" w14:textId="77777777" w:rsidR="00B00B1C" w:rsidRDefault="00B00B1C">
            <w:pPr>
              <w:rPr>
                <w:sz w:val="20"/>
                <w:szCs w:val="20"/>
              </w:rPr>
            </w:pPr>
          </w:p>
        </w:tc>
        <w:tc>
          <w:tcPr>
            <w:tcW w:w="414" w:type="pct"/>
            <w:tcBorders>
              <w:top w:val="nil"/>
              <w:left w:val="nil"/>
              <w:bottom w:val="nil"/>
              <w:right w:val="nil"/>
            </w:tcBorders>
            <w:noWrap/>
            <w:vAlign w:val="bottom"/>
            <w:hideMark/>
          </w:tcPr>
          <w:p w14:paraId="384477D0" w14:textId="77777777" w:rsidR="00B00B1C" w:rsidRDefault="00B00B1C">
            <w:pPr>
              <w:rPr>
                <w:sz w:val="20"/>
                <w:szCs w:val="20"/>
              </w:rPr>
            </w:pPr>
          </w:p>
        </w:tc>
        <w:tc>
          <w:tcPr>
            <w:tcW w:w="414" w:type="pct"/>
            <w:tcBorders>
              <w:top w:val="nil"/>
              <w:left w:val="nil"/>
              <w:bottom w:val="nil"/>
              <w:right w:val="nil"/>
            </w:tcBorders>
            <w:noWrap/>
            <w:vAlign w:val="bottom"/>
            <w:hideMark/>
          </w:tcPr>
          <w:p w14:paraId="35B5316B" w14:textId="77777777" w:rsidR="00B00B1C" w:rsidRDefault="00B00B1C">
            <w:pPr>
              <w:rPr>
                <w:sz w:val="20"/>
                <w:szCs w:val="20"/>
              </w:rPr>
            </w:pPr>
          </w:p>
        </w:tc>
        <w:tc>
          <w:tcPr>
            <w:tcW w:w="415" w:type="pct"/>
            <w:tcBorders>
              <w:top w:val="nil"/>
              <w:left w:val="nil"/>
              <w:bottom w:val="nil"/>
              <w:right w:val="nil"/>
            </w:tcBorders>
            <w:noWrap/>
            <w:vAlign w:val="bottom"/>
            <w:hideMark/>
          </w:tcPr>
          <w:p w14:paraId="03359AF6" w14:textId="77777777" w:rsidR="00B00B1C" w:rsidRDefault="00B00B1C">
            <w:pPr>
              <w:rPr>
                <w:sz w:val="20"/>
                <w:szCs w:val="20"/>
              </w:rPr>
            </w:pPr>
          </w:p>
        </w:tc>
        <w:tc>
          <w:tcPr>
            <w:tcW w:w="449" w:type="pct"/>
            <w:tcBorders>
              <w:top w:val="nil"/>
              <w:left w:val="nil"/>
              <w:bottom w:val="nil"/>
              <w:right w:val="nil"/>
            </w:tcBorders>
            <w:noWrap/>
            <w:vAlign w:val="bottom"/>
            <w:hideMark/>
          </w:tcPr>
          <w:p w14:paraId="3A866E9D" w14:textId="77777777" w:rsidR="00B00B1C" w:rsidRDefault="00B00B1C">
            <w:pPr>
              <w:rPr>
                <w:sz w:val="20"/>
                <w:szCs w:val="20"/>
              </w:rPr>
            </w:pPr>
          </w:p>
        </w:tc>
      </w:tr>
      <w:tr w:rsidR="00E92367" w14:paraId="2ABF2F2E" w14:textId="77777777" w:rsidTr="000715BE">
        <w:trPr>
          <w:trHeight w:val="300"/>
        </w:trPr>
        <w:tc>
          <w:tcPr>
            <w:tcW w:w="503" w:type="pct"/>
            <w:tcBorders>
              <w:top w:val="single" w:sz="8" w:space="0" w:color="auto"/>
              <w:left w:val="single" w:sz="8" w:space="0" w:color="auto"/>
              <w:bottom w:val="single" w:sz="8" w:space="0" w:color="auto"/>
              <w:right w:val="nil"/>
            </w:tcBorders>
            <w:noWrap/>
            <w:vAlign w:val="center"/>
            <w:hideMark/>
          </w:tcPr>
          <w:p w14:paraId="20EF28FE"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437" w:type="pct"/>
            <w:gridSpan w:val="6"/>
            <w:tcBorders>
              <w:top w:val="single" w:sz="8" w:space="0" w:color="auto"/>
              <w:left w:val="single" w:sz="8" w:space="0" w:color="auto"/>
              <w:bottom w:val="single" w:sz="8" w:space="0" w:color="auto"/>
              <w:right w:val="single" w:sz="8" w:space="0" w:color="000000"/>
            </w:tcBorders>
            <w:noWrap/>
            <w:vAlign w:val="center"/>
            <w:hideMark/>
          </w:tcPr>
          <w:p w14:paraId="12046B5F"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368" w:type="pct"/>
            <w:vMerge w:val="restart"/>
            <w:tcBorders>
              <w:top w:val="single" w:sz="8" w:space="0" w:color="auto"/>
              <w:left w:val="single" w:sz="8" w:space="0" w:color="auto"/>
              <w:bottom w:val="single" w:sz="8" w:space="0" w:color="000000"/>
              <w:right w:val="single" w:sz="8" w:space="0" w:color="auto"/>
            </w:tcBorders>
            <w:vAlign w:val="center"/>
            <w:hideMark/>
          </w:tcPr>
          <w:p w14:paraId="4E97DFD9"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3373547C"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6A7CEBEA" w14:textId="77777777" w:rsidR="00B00B1C" w:rsidRDefault="00B00B1C">
            <w:pPr>
              <w:jc w:val="center"/>
              <w:rPr>
                <w:rFonts w:ascii="Arial" w:hAnsi="Arial" w:cs="Arial"/>
                <w:b/>
                <w:bCs/>
                <w:sz w:val="20"/>
                <w:szCs w:val="20"/>
              </w:rPr>
            </w:pPr>
            <w:r>
              <w:rPr>
                <w:rFonts w:ascii="Arial" w:hAnsi="Arial" w:cs="Arial"/>
                <w:b/>
                <w:bCs/>
                <w:sz w:val="20"/>
                <w:szCs w:val="20"/>
              </w:rPr>
              <w:t>Equipment rate</w:t>
            </w:r>
          </w:p>
        </w:tc>
        <w:tc>
          <w:tcPr>
            <w:tcW w:w="415" w:type="pct"/>
            <w:vMerge w:val="restart"/>
            <w:tcBorders>
              <w:top w:val="single" w:sz="8" w:space="0" w:color="auto"/>
              <w:left w:val="single" w:sz="8" w:space="0" w:color="auto"/>
              <w:bottom w:val="single" w:sz="8" w:space="0" w:color="000000"/>
              <w:right w:val="single" w:sz="8" w:space="0" w:color="auto"/>
            </w:tcBorders>
            <w:vAlign w:val="center"/>
            <w:hideMark/>
          </w:tcPr>
          <w:p w14:paraId="55736C2A" w14:textId="77777777" w:rsidR="00B00B1C" w:rsidRDefault="00B00B1C">
            <w:pPr>
              <w:jc w:val="center"/>
              <w:rPr>
                <w:rFonts w:ascii="Arial" w:hAnsi="Arial" w:cs="Arial"/>
                <w:b/>
                <w:bCs/>
                <w:sz w:val="20"/>
                <w:szCs w:val="20"/>
              </w:rPr>
            </w:pPr>
            <w:r>
              <w:rPr>
                <w:rFonts w:ascii="Arial" w:hAnsi="Arial" w:cs="Arial"/>
                <w:b/>
                <w:bCs/>
                <w:sz w:val="20"/>
                <w:szCs w:val="20"/>
              </w:rPr>
              <w:t>Labour rate</w:t>
            </w:r>
          </w:p>
        </w:tc>
        <w:tc>
          <w:tcPr>
            <w:tcW w:w="449" w:type="pct"/>
            <w:vMerge w:val="restart"/>
            <w:tcBorders>
              <w:top w:val="single" w:sz="8" w:space="0" w:color="auto"/>
              <w:left w:val="single" w:sz="8" w:space="0" w:color="auto"/>
              <w:bottom w:val="single" w:sz="8" w:space="0" w:color="000000"/>
              <w:right w:val="single" w:sz="8" w:space="0" w:color="auto"/>
            </w:tcBorders>
            <w:vAlign w:val="center"/>
            <w:hideMark/>
          </w:tcPr>
          <w:p w14:paraId="48096046"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E92367" w14:paraId="75071CEE" w14:textId="77777777" w:rsidTr="000715BE">
        <w:trPr>
          <w:trHeight w:val="300"/>
        </w:trPr>
        <w:tc>
          <w:tcPr>
            <w:tcW w:w="503" w:type="pct"/>
            <w:tcBorders>
              <w:top w:val="nil"/>
              <w:left w:val="single" w:sz="8" w:space="0" w:color="auto"/>
              <w:bottom w:val="single" w:sz="8" w:space="0" w:color="auto"/>
              <w:right w:val="nil"/>
            </w:tcBorders>
            <w:noWrap/>
            <w:vAlign w:val="center"/>
            <w:hideMark/>
          </w:tcPr>
          <w:p w14:paraId="0381B1B6" w14:textId="77777777" w:rsidR="00B00B1C" w:rsidRDefault="00B00B1C">
            <w:pPr>
              <w:jc w:val="center"/>
              <w:rPr>
                <w:rFonts w:ascii="Arial" w:hAnsi="Arial" w:cs="Arial"/>
                <w:b/>
                <w:bCs/>
                <w:sz w:val="20"/>
                <w:szCs w:val="20"/>
              </w:rPr>
            </w:pPr>
            <w:r>
              <w:rPr>
                <w:rFonts w:ascii="Arial" w:hAnsi="Arial" w:cs="Arial"/>
                <w:b/>
                <w:bCs/>
                <w:sz w:val="20"/>
                <w:szCs w:val="20"/>
              </w:rPr>
              <w:t>C</w:t>
            </w:r>
          </w:p>
        </w:tc>
        <w:tc>
          <w:tcPr>
            <w:tcW w:w="2437" w:type="pct"/>
            <w:gridSpan w:val="6"/>
            <w:tcBorders>
              <w:top w:val="single" w:sz="8" w:space="0" w:color="auto"/>
              <w:left w:val="single" w:sz="8" w:space="0" w:color="auto"/>
              <w:bottom w:val="single" w:sz="8" w:space="0" w:color="auto"/>
              <w:right w:val="single" w:sz="8" w:space="0" w:color="000000"/>
            </w:tcBorders>
            <w:vAlign w:val="center"/>
            <w:hideMark/>
          </w:tcPr>
          <w:p w14:paraId="218B36DC" w14:textId="77777777" w:rsidR="00B00B1C" w:rsidRDefault="00B00B1C">
            <w:pPr>
              <w:jc w:val="center"/>
              <w:rPr>
                <w:rFonts w:ascii="Arial" w:hAnsi="Arial" w:cs="Arial"/>
                <w:b/>
                <w:bCs/>
                <w:sz w:val="20"/>
                <w:szCs w:val="20"/>
              </w:rPr>
            </w:pPr>
            <w:r>
              <w:rPr>
                <w:rFonts w:ascii="Arial" w:hAnsi="Arial" w:cs="Arial"/>
                <w:b/>
                <w:bCs/>
                <w:sz w:val="20"/>
                <w:szCs w:val="20"/>
              </w:rPr>
              <w:t>OTHER SERVICES</w:t>
            </w:r>
          </w:p>
        </w:tc>
        <w:tc>
          <w:tcPr>
            <w:tcW w:w="368" w:type="pct"/>
            <w:vMerge/>
            <w:tcBorders>
              <w:top w:val="single" w:sz="8" w:space="0" w:color="auto"/>
              <w:left w:val="single" w:sz="8" w:space="0" w:color="auto"/>
              <w:bottom w:val="single" w:sz="8" w:space="0" w:color="000000"/>
              <w:right w:val="single" w:sz="8" w:space="0" w:color="auto"/>
            </w:tcBorders>
            <w:vAlign w:val="center"/>
            <w:hideMark/>
          </w:tcPr>
          <w:p w14:paraId="74C4620C"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2CF2552E"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67BA9210" w14:textId="77777777" w:rsidR="00B00B1C" w:rsidRDefault="00B00B1C">
            <w:pPr>
              <w:rPr>
                <w:rFonts w:ascii="Arial" w:hAnsi="Arial" w:cs="Arial"/>
                <w:b/>
                <w:bCs/>
                <w:sz w:val="20"/>
                <w:szCs w:val="20"/>
              </w:rPr>
            </w:pPr>
          </w:p>
        </w:tc>
        <w:tc>
          <w:tcPr>
            <w:tcW w:w="415" w:type="pct"/>
            <w:vMerge/>
            <w:tcBorders>
              <w:top w:val="single" w:sz="8" w:space="0" w:color="auto"/>
              <w:left w:val="single" w:sz="8" w:space="0" w:color="auto"/>
              <w:bottom w:val="single" w:sz="8" w:space="0" w:color="000000"/>
              <w:right w:val="single" w:sz="8" w:space="0" w:color="auto"/>
            </w:tcBorders>
            <w:vAlign w:val="center"/>
            <w:hideMark/>
          </w:tcPr>
          <w:p w14:paraId="7B824D2B" w14:textId="77777777" w:rsidR="00B00B1C" w:rsidRDefault="00B00B1C">
            <w:pPr>
              <w:rPr>
                <w:rFonts w:ascii="Arial" w:hAnsi="Arial" w:cs="Arial"/>
                <w:b/>
                <w:bCs/>
                <w:sz w:val="20"/>
                <w:szCs w:val="20"/>
              </w:rPr>
            </w:pPr>
          </w:p>
        </w:tc>
        <w:tc>
          <w:tcPr>
            <w:tcW w:w="449" w:type="pct"/>
            <w:vMerge/>
            <w:tcBorders>
              <w:top w:val="single" w:sz="8" w:space="0" w:color="auto"/>
              <w:left w:val="single" w:sz="8" w:space="0" w:color="auto"/>
              <w:bottom w:val="single" w:sz="8" w:space="0" w:color="000000"/>
              <w:right w:val="single" w:sz="8" w:space="0" w:color="auto"/>
            </w:tcBorders>
            <w:vAlign w:val="center"/>
            <w:hideMark/>
          </w:tcPr>
          <w:p w14:paraId="50D77743" w14:textId="77777777" w:rsidR="00B00B1C" w:rsidRDefault="00B00B1C">
            <w:pPr>
              <w:rPr>
                <w:rFonts w:ascii="Arial" w:hAnsi="Arial" w:cs="Arial"/>
                <w:b/>
                <w:bCs/>
                <w:sz w:val="20"/>
                <w:szCs w:val="20"/>
              </w:rPr>
            </w:pPr>
          </w:p>
        </w:tc>
      </w:tr>
      <w:tr w:rsidR="00E92367" w14:paraId="17EF426C" w14:textId="77777777" w:rsidTr="000715BE">
        <w:trPr>
          <w:trHeight w:val="600"/>
        </w:trPr>
        <w:tc>
          <w:tcPr>
            <w:tcW w:w="503" w:type="pct"/>
            <w:tcBorders>
              <w:top w:val="single" w:sz="4" w:space="0" w:color="auto"/>
              <w:left w:val="single" w:sz="8" w:space="0" w:color="auto"/>
              <w:bottom w:val="single" w:sz="4" w:space="0" w:color="auto"/>
              <w:right w:val="nil"/>
            </w:tcBorders>
            <w:noWrap/>
            <w:hideMark/>
          </w:tcPr>
          <w:p w14:paraId="2CEDBD44"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437" w:type="pct"/>
            <w:gridSpan w:val="6"/>
            <w:tcBorders>
              <w:top w:val="single" w:sz="8" w:space="0" w:color="auto"/>
              <w:left w:val="single" w:sz="8" w:space="0" w:color="auto"/>
              <w:bottom w:val="single" w:sz="4" w:space="0" w:color="auto"/>
              <w:right w:val="single" w:sz="4" w:space="0" w:color="000000"/>
            </w:tcBorders>
            <w:vAlign w:val="center"/>
            <w:hideMark/>
          </w:tcPr>
          <w:p w14:paraId="37829546" w14:textId="77777777" w:rsidR="00B00B1C" w:rsidRDefault="00B00B1C">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368" w:type="pct"/>
            <w:tcBorders>
              <w:top w:val="nil"/>
              <w:left w:val="nil"/>
              <w:bottom w:val="single" w:sz="4" w:space="0" w:color="auto"/>
              <w:right w:val="single" w:sz="4" w:space="0" w:color="auto"/>
            </w:tcBorders>
            <w:vAlign w:val="center"/>
            <w:hideMark/>
          </w:tcPr>
          <w:p w14:paraId="27A5616B"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0E970830"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5321C36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5151EF1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4F4EAA7C"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1ACEC69F" w14:textId="77777777" w:rsidTr="000715BE">
        <w:trPr>
          <w:trHeight w:val="600"/>
        </w:trPr>
        <w:tc>
          <w:tcPr>
            <w:tcW w:w="503" w:type="pct"/>
            <w:tcBorders>
              <w:top w:val="nil"/>
              <w:left w:val="single" w:sz="8" w:space="0" w:color="auto"/>
              <w:bottom w:val="single" w:sz="4" w:space="0" w:color="auto"/>
              <w:right w:val="nil"/>
            </w:tcBorders>
            <w:noWrap/>
            <w:hideMark/>
          </w:tcPr>
          <w:p w14:paraId="50D3E7E0" w14:textId="77777777" w:rsidR="00B00B1C" w:rsidRDefault="00B00B1C">
            <w:pPr>
              <w:jc w:val="center"/>
              <w:rPr>
                <w:rFonts w:ascii="Arial" w:hAnsi="Arial" w:cs="Arial"/>
                <w:b/>
                <w:bCs/>
                <w:sz w:val="20"/>
                <w:szCs w:val="20"/>
              </w:rPr>
            </w:pPr>
            <w:r>
              <w:rPr>
                <w:rFonts w:ascii="Arial" w:hAnsi="Arial" w:cs="Arial"/>
                <w:b/>
                <w:bCs/>
                <w:sz w:val="20"/>
                <w:szCs w:val="20"/>
              </w:rPr>
              <w:t>1.02</w:t>
            </w:r>
          </w:p>
        </w:tc>
        <w:tc>
          <w:tcPr>
            <w:tcW w:w="2437" w:type="pct"/>
            <w:gridSpan w:val="6"/>
            <w:tcBorders>
              <w:top w:val="single" w:sz="4" w:space="0" w:color="auto"/>
              <w:left w:val="single" w:sz="8" w:space="0" w:color="auto"/>
              <w:bottom w:val="single" w:sz="4" w:space="0" w:color="auto"/>
              <w:right w:val="single" w:sz="4" w:space="0" w:color="000000"/>
            </w:tcBorders>
            <w:vAlign w:val="center"/>
            <w:hideMark/>
          </w:tcPr>
          <w:p w14:paraId="6C735084" w14:textId="77777777" w:rsidR="00B00B1C" w:rsidRDefault="00B00B1C">
            <w:pPr>
              <w:rPr>
                <w:rFonts w:ascii="Arial" w:hAnsi="Arial" w:cs="Arial"/>
                <w:sz w:val="20"/>
                <w:szCs w:val="20"/>
              </w:rPr>
            </w:pPr>
            <w:r>
              <w:rPr>
                <w:rFonts w:ascii="Arial" w:hAnsi="Arial" w:cs="Arial"/>
                <w:sz w:val="20"/>
                <w:szCs w:val="20"/>
              </w:rPr>
              <w:t>Dismantling and Transporting old equipment (MV switchgear panels)</w:t>
            </w:r>
          </w:p>
        </w:tc>
        <w:tc>
          <w:tcPr>
            <w:tcW w:w="368" w:type="pct"/>
            <w:tcBorders>
              <w:top w:val="nil"/>
              <w:left w:val="nil"/>
              <w:bottom w:val="single" w:sz="4" w:space="0" w:color="auto"/>
              <w:right w:val="single" w:sz="4" w:space="0" w:color="auto"/>
            </w:tcBorders>
            <w:vAlign w:val="center"/>
            <w:hideMark/>
          </w:tcPr>
          <w:p w14:paraId="1EE4D77C"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4C2B6984"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387BD30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015AB65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1011ED71"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17823A6C" w14:textId="77777777" w:rsidTr="000715BE">
        <w:trPr>
          <w:trHeight w:val="600"/>
        </w:trPr>
        <w:tc>
          <w:tcPr>
            <w:tcW w:w="503" w:type="pct"/>
            <w:tcBorders>
              <w:top w:val="nil"/>
              <w:left w:val="single" w:sz="8" w:space="0" w:color="auto"/>
              <w:bottom w:val="single" w:sz="4" w:space="0" w:color="auto"/>
              <w:right w:val="nil"/>
            </w:tcBorders>
            <w:noWrap/>
            <w:hideMark/>
          </w:tcPr>
          <w:p w14:paraId="09A67414"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437" w:type="pct"/>
            <w:gridSpan w:val="6"/>
            <w:tcBorders>
              <w:top w:val="single" w:sz="4" w:space="0" w:color="auto"/>
              <w:left w:val="single" w:sz="8" w:space="0" w:color="auto"/>
              <w:bottom w:val="single" w:sz="4" w:space="0" w:color="auto"/>
              <w:right w:val="single" w:sz="4" w:space="0" w:color="000000"/>
            </w:tcBorders>
            <w:vAlign w:val="center"/>
            <w:hideMark/>
          </w:tcPr>
          <w:p w14:paraId="51BFE8D6" w14:textId="77777777" w:rsidR="00B00B1C" w:rsidRDefault="00B00B1C">
            <w:pPr>
              <w:rPr>
                <w:rFonts w:ascii="Arial" w:hAnsi="Arial" w:cs="Arial"/>
                <w:sz w:val="20"/>
                <w:szCs w:val="20"/>
              </w:rPr>
            </w:pPr>
            <w:r>
              <w:rPr>
                <w:rFonts w:ascii="Arial" w:hAnsi="Arial" w:cs="Arial"/>
                <w:sz w:val="20"/>
                <w:szCs w:val="20"/>
              </w:rPr>
              <w:t>Dismantling and Transporting old equipment (LV switchgear panels)</w:t>
            </w:r>
          </w:p>
        </w:tc>
        <w:tc>
          <w:tcPr>
            <w:tcW w:w="368" w:type="pct"/>
            <w:tcBorders>
              <w:top w:val="nil"/>
              <w:left w:val="nil"/>
              <w:bottom w:val="single" w:sz="4" w:space="0" w:color="auto"/>
              <w:right w:val="single" w:sz="4" w:space="0" w:color="auto"/>
            </w:tcBorders>
            <w:vAlign w:val="center"/>
            <w:hideMark/>
          </w:tcPr>
          <w:p w14:paraId="4A543976"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1C2D529D"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11C7165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1DB1087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2B9F40B5"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115F1CCC" w14:textId="77777777" w:rsidTr="000715BE">
        <w:trPr>
          <w:trHeight w:val="600"/>
        </w:trPr>
        <w:tc>
          <w:tcPr>
            <w:tcW w:w="503" w:type="pct"/>
            <w:tcBorders>
              <w:top w:val="nil"/>
              <w:left w:val="single" w:sz="8" w:space="0" w:color="auto"/>
              <w:bottom w:val="single" w:sz="4" w:space="0" w:color="auto"/>
              <w:right w:val="nil"/>
            </w:tcBorders>
            <w:noWrap/>
            <w:hideMark/>
          </w:tcPr>
          <w:p w14:paraId="7A07EC77" w14:textId="77777777" w:rsidR="00B00B1C" w:rsidRDefault="00B00B1C">
            <w:pPr>
              <w:jc w:val="center"/>
              <w:rPr>
                <w:rFonts w:ascii="Arial" w:hAnsi="Arial" w:cs="Arial"/>
                <w:b/>
                <w:bCs/>
                <w:sz w:val="20"/>
                <w:szCs w:val="20"/>
              </w:rPr>
            </w:pPr>
            <w:r>
              <w:rPr>
                <w:rFonts w:ascii="Arial" w:hAnsi="Arial" w:cs="Arial"/>
                <w:b/>
                <w:bCs/>
                <w:sz w:val="20"/>
                <w:szCs w:val="20"/>
              </w:rPr>
              <w:t>1.04</w:t>
            </w:r>
          </w:p>
        </w:tc>
        <w:tc>
          <w:tcPr>
            <w:tcW w:w="2437" w:type="pct"/>
            <w:gridSpan w:val="6"/>
            <w:tcBorders>
              <w:top w:val="single" w:sz="4" w:space="0" w:color="auto"/>
              <w:left w:val="single" w:sz="8" w:space="0" w:color="auto"/>
              <w:bottom w:val="single" w:sz="4" w:space="0" w:color="auto"/>
              <w:right w:val="single" w:sz="4" w:space="0" w:color="000000"/>
            </w:tcBorders>
            <w:vAlign w:val="center"/>
            <w:hideMark/>
          </w:tcPr>
          <w:p w14:paraId="1D078A04" w14:textId="77777777" w:rsidR="00B00B1C" w:rsidRDefault="00B00B1C">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368" w:type="pct"/>
            <w:tcBorders>
              <w:top w:val="nil"/>
              <w:left w:val="nil"/>
              <w:bottom w:val="single" w:sz="4" w:space="0" w:color="auto"/>
              <w:right w:val="single" w:sz="4" w:space="0" w:color="auto"/>
            </w:tcBorders>
            <w:vAlign w:val="center"/>
            <w:hideMark/>
          </w:tcPr>
          <w:p w14:paraId="45468DCD"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3EBABCDA"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1CEBC6B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1C3269C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55113D07"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3E1B38C2" w14:textId="77777777" w:rsidTr="000715BE">
        <w:trPr>
          <w:trHeight w:val="600"/>
        </w:trPr>
        <w:tc>
          <w:tcPr>
            <w:tcW w:w="503" w:type="pct"/>
            <w:tcBorders>
              <w:top w:val="nil"/>
              <w:left w:val="single" w:sz="8" w:space="0" w:color="auto"/>
              <w:bottom w:val="single" w:sz="4" w:space="0" w:color="auto"/>
              <w:right w:val="nil"/>
            </w:tcBorders>
            <w:noWrap/>
            <w:hideMark/>
          </w:tcPr>
          <w:p w14:paraId="62BE7E16" w14:textId="77777777" w:rsidR="00B00B1C" w:rsidRDefault="00B00B1C">
            <w:pPr>
              <w:jc w:val="center"/>
              <w:rPr>
                <w:rFonts w:ascii="Arial" w:hAnsi="Arial" w:cs="Arial"/>
                <w:b/>
                <w:bCs/>
                <w:sz w:val="20"/>
                <w:szCs w:val="20"/>
              </w:rPr>
            </w:pPr>
            <w:r>
              <w:rPr>
                <w:rFonts w:ascii="Arial" w:hAnsi="Arial" w:cs="Arial"/>
                <w:b/>
                <w:bCs/>
                <w:sz w:val="20"/>
                <w:szCs w:val="20"/>
              </w:rPr>
              <w:t>1.05</w:t>
            </w:r>
          </w:p>
          <w:p w14:paraId="08E07D21" w14:textId="162473EC" w:rsidR="00E8355D" w:rsidRDefault="00E8355D">
            <w:pPr>
              <w:jc w:val="center"/>
              <w:rPr>
                <w:rFonts w:ascii="Arial" w:hAnsi="Arial" w:cs="Arial"/>
                <w:b/>
                <w:bCs/>
                <w:sz w:val="20"/>
                <w:szCs w:val="20"/>
              </w:rPr>
            </w:pPr>
          </w:p>
        </w:tc>
        <w:tc>
          <w:tcPr>
            <w:tcW w:w="2437" w:type="pct"/>
            <w:gridSpan w:val="6"/>
            <w:tcBorders>
              <w:top w:val="single" w:sz="4" w:space="0" w:color="auto"/>
              <w:left w:val="single" w:sz="8" w:space="0" w:color="auto"/>
              <w:bottom w:val="single" w:sz="4" w:space="0" w:color="auto"/>
              <w:right w:val="single" w:sz="4" w:space="0" w:color="000000"/>
            </w:tcBorders>
            <w:vAlign w:val="center"/>
            <w:hideMark/>
          </w:tcPr>
          <w:p w14:paraId="272D0540" w14:textId="77777777" w:rsidR="00B00B1C" w:rsidRDefault="00B00B1C">
            <w:pPr>
              <w:rPr>
                <w:rFonts w:ascii="Arial" w:hAnsi="Arial" w:cs="Arial"/>
                <w:sz w:val="20"/>
                <w:szCs w:val="20"/>
              </w:rPr>
            </w:pPr>
            <w:r>
              <w:rPr>
                <w:rFonts w:ascii="Arial" w:hAnsi="Arial" w:cs="Arial"/>
                <w:sz w:val="20"/>
                <w:szCs w:val="20"/>
              </w:rPr>
              <w:t>Supply and install checker plates (0.5m</w:t>
            </w:r>
            <w:r>
              <w:rPr>
                <w:rFonts w:ascii="Arial" w:hAnsi="Arial" w:cs="Arial"/>
                <w:sz w:val="20"/>
                <w:szCs w:val="20"/>
                <w:vertAlign w:val="superscript"/>
              </w:rPr>
              <w:t xml:space="preserve">2 </w:t>
            </w:r>
            <w:r>
              <w:rPr>
                <w:rFonts w:ascii="Arial" w:hAnsi="Arial" w:cs="Arial"/>
                <w:sz w:val="20"/>
                <w:szCs w:val="20"/>
              </w:rPr>
              <w:t>/ panel)</w:t>
            </w:r>
          </w:p>
        </w:tc>
        <w:tc>
          <w:tcPr>
            <w:tcW w:w="368" w:type="pct"/>
            <w:tcBorders>
              <w:top w:val="nil"/>
              <w:left w:val="nil"/>
              <w:bottom w:val="single" w:sz="4" w:space="0" w:color="auto"/>
              <w:right w:val="single" w:sz="4" w:space="0" w:color="auto"/>
            </w:tcBorders>
            <w:vAlign w:val="center"/>
            <w:hideMark/>
          </w:tcPr>
          <w:p w14:paraId="052F2CD0" w14:textId="77777777" w:rsidR="00B00B1C" w:rsidRDefault="00B00B1C">
            <w:pPr>
              <w:jc w:val="center"/>
              <w:rPr>
                <w:rFonts w:ascii="Arial" w:hAnsi="Arial" w:cs="Arial"/>
                <w:sz w:val="20"/>
                <w:szCs w:val="20"/>
              </w:rPr>
            </w:pPr>
            <w:r>
              <w:rPr>
                <w:rFonts w:ascii="Arial" w:hAnsi="Arial" w:cs="Arial"/>
                <w:sz w:val="20"/>
                <w:szCs w:val="20"/>
              </w:rPr>
              <w:t>5</w:t>
            </w:r>
          </w:p>
        </w:tc>
        <w:tc>
          <w:tcPr>
            <w:tcW w:w="414" w:type="pct"/>
            <w:tcBorders>
              <w:top w:val="nil"/>
              <w:left w:val="nil"/>
              <w:bottom w:val="single" w:sz="4" w:space="0" w:color="auto"/>
              <w:right w:val="single" w:sz="4" w:space="0" w:color="auto"/>
            </w:tcBorders>
            <w:vAlign w:val="center"/>
            <w:hideMark/>
          </w:tcPr>
          <w:p w14:paraId="7DD6E2C1"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37C5F2F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422D7336" w14:textId="77777777" w:rsidR="00B00B1C" w:rsidRDefault="00B00B1C">
            <w:pPr>
              <w:jc w:val="center"/>
              <w:rPr>
                <w:rFonts w:ascii="Arial" w:hAnsi="Arial" w:cs="Arial"/>
                <w:b/>
                <w:bCs/>
                <w:sz w:val="20"/>
                <w:szCs w:val="20"/>
              </w:rPr>
            </w:pPr>
            <w:r>
              <w:rPr>
                <w:rFonts w:ascii="Arial" w:hAnsi="Arial" w:cs="Arial"/>
                <w:b/>
                <w:bCs/>
                <w:sz w:val="20"/>
                <w:szCs w:val="20"/>
              </w:rPr>
              <w:t> </w:t>
            </w:r>
          </w:p>
          <w:p w14:paraId="4007848A" w14:textId="7434870D" w:rsidR="00E8355D" w:rsidRDefault="00E8355D">
            <w:pPr>
              <w:jc w:val="center"/>
              <w:rPr>
                <w:rFonts w:ascii="Arial" w:hAnsi="Arial" w:cs="Arial"/>
                <w:b/>
                <w:bCs/>
                <w:sz w:val="20"/>
                <w:szCs w:val="20"/>
              </w:rPr>
            </w:pPr>
          </w:p>
        </w:tc>
        <w:tc>
          <w:tcPr>
            <w:tcW w:w="449" w:type="pct"/>
            <w:tcBorders>
              <w:top w:val="nil"/>
              <w:left w:val="nil"/>
              <w:bottom w:val="single" w:sz="4" w:space="0" w:color="auto"/>
              <w:right w:val="single" w:sz="8" w:space="0" w:color="auto"/>
            </w:tcBorders>
            <w:vAlign w:val="center"/>
            <w:hideMark/>
          </w:tcPr>
          <w:p w14:paraId="7B74778C"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1E014DF9" w14:textId="77777777" w:rsidTr="000715BE">
        <w:trPr>
          <w:trHeight w:val="600"/>
        </w:trPr>
        <w:tc>
          <w:tcPr>
            <w:tcW w:w="503" w:type="pct"/>
            <w:tcBorders>
              <w:top w:val="nil"/>
              <w:left w:val="single" w:sz="8" w:space="0" w:color="auto"/>
              <w:bottom w:val="single" w:sz="4" w:space="0" w:color="auto"/>
              <w:right w:val="nil"/>
            </w:tcBorders>
            <w:noWrap/>
            <w:hideMark/>
          </w:tcPr>
          <w:p w14:paraId="355D50E8" w14:textId="77777777" w:rsidR="00B00B1C" w:rsidRDefault="00B00B1C">
            <w:pPr>
              <w:jc w:val="center"/>
              <w:rPr>
                <w:rFonts w:ascii="Arial" w:hAnsi="Arial" w:cs="Arial"/>
                <w:b/>
                <w:bCs/>
                <w:sz w:val="20"/>
                <w:szCs w:val="20"/>
              </w:rPr>
            </w:pPr>
            <w:r>
              <w:rPr>
                <w:rFonts w:ascii="Arial" w:hAnsi="Arial" w:cs="Arial"/>
                <w:b/>
                <w:bCs/>
                <w:sz w:val="20"/>
                <w:szCs w:val="20"/>
              </w:rPr>
              <w:t>1.06</w:t>
            </w:r>
          </w:p>
        </w:tc>
        <w:tc>
          <w:tcPr>
            <w:tcW w:w="2437" w:type="pct"/>
            <w:gridSpan w:val="6"/>
            <w:tcBorders>
              <w:top w:val="single" w:sz="4" w:space="0" w:color="auto"/>
              <w:left w:val="single" w:sz="8" w:space="0" w:color="auto"/>
              <w:bottom w:val="single" w:sz="4" w:space="0" w:color="auto"/>
              <w:right w:val="single" w:sz="4" w:space="0" w:color="000000"/>
            </w:tcBorders>
            <w:vAlign w:val="center"/>
            <w:hideMark/>
          </w:tcPr>
          <w:p w14:paraId="57F5935F" w14:textId="77777777" w:rsidR="00B00B1C" w:rsidRDefault="00B00B1C">
            <w:pPr>
              <w:rPr>
                <w:rFonts w:ascii="Arial" w:hAnsi="Arial" w:cs="Arial"/>
                <w:sz w:val="20"/>
                <w:szCs w:val="20"/>
              </w:rPr>
            </w:pPr>
            <w:r>
              <w:rPr>
                <w:rFonts w:ascii="Arial" w:hAnsi="Arial" w:cs="Arial"/>
                <w:sz w:val="20"/>
                <w:szCs w:val="20"/>
              </w:rPr>
              <w:t>Design and supply remote control pendant</w:t>
            </w:r>
          </w:p>
        </w:tc>
        <w:tc>
          <w:tcPr>
            <w:tcW w:w="368" w:type="pct"/>
            <w:tcBorders>
              <w:top w:val="nil"/>
              <w:left w:val="nil"/>
              <w:bottom w:val="single" w:sz="4" w:space="0" w:color="auto"/>
              <w:right w:val="single" w:sz="4" w:space="0" w:color="auto"/>
            </w:tcBorders>
            <w:vAlign w:val="center"/>
            <w:hideMark/>
          </w:tcPr>
          <w:p w14:paraId="03237B1B"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03367B40"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5C2301D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4609AF4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7C95E864"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6100CF4B" w14:textId="77777777" w:rsidTr="000715BE">
        <w:trPr>
          <w:trHeight w:val="600"/>
        </w:trPr>
        <w:tc>
          <w:tcPr>
            <w:tcW w:w="503" w:type="pct"/>
            <w:tcBorders>
              <w:top w:val="nil"/>
              <w:left w:val="single" w:sz="8" w:space="0" w:color="auto"/>
              <w:bottom w:val="single" w:sz="4" w:space="0" w:color="auto"/>
              <w:right w:val="nil"/>
            </w:tcBorders>
            <w:noWrap/>
            <w:hideMark/>
          </w:tcPr>
          <w:p w14:paraId="331916DC" w14:textId="77777777" w:rsidR="00B00B1C" w:rsidRDefault="00B00B1C">
            <w:pPr>
              <w:jc w:val="center"/>
              <w:rPr>
                <w:rFonts w:ascii="Arial" w:hAnsi="Arial" w:cs="Arial"/>
                <w:b/>
                <w:bCs/>
                <w:sz w:val="20"/>
                <w:szCs w:val="20"/>
              </w:rPr>
            </w:pPr>
            <w:r>
              <w:rPr>
                <w:rFonts w:ascii="Arial" w:hAnsi="Arial" w:cs="Arial"/>
                <w:b/>
                <w:bCs/>
                <w:sz w:val="20"/>
                <w:szCs w:val="20"/>
              </w:rPr>
              <w:lastRenderedPageBreak/>
              <w:t>1.07</w:t>
            </w:r>
          </w:p>
        </w:tc>
        <w:tc>
          <w:tcPr>
            <w:tcW w:w="2437" w:type="pct"/>
            <w:gridSpan w:val="6"/>
            <w:tcBorders>
              <w:top w:val="single" w:sz="4" w:space="0" w:color="auto"/>
              <w:left w:val="single" w:sz="8" w:space="0" w:color="auto"/>
              <w:bottom w:val="single" w:sz="4" w:space="0" w:color="auto"/>
              <w:right w:val="single" w:sz="4" w:space="0" w:color="000000"/>
            </w:tcBorders>
            <w:vAlign w:val="center"/>
            <w:hideMark/>
          </w:tcPr>
          <w:p w14:paraId="648EC1BF" w14:textId="77777777" w:rsidR="00B00B1C" w:rsidRDefault="00B00B1C">
            <w:pPr>
              <w:rPr>
                <w:rFonts w:ascii="Arial" w:hAnsi="Arial" w:cs="Arial"/>
                <w:sz w:val="20"/>
                <w:szCs w:val="20"/>
              </w:rPr>
            </w:pPr>
            <w:r>
              <w:rPr>
                <w:rFonts w:ascii="Arial" w:hAnsi="Arial" w:cs="Arial"/>
                <w:sz w:val="20"/>
                <w:szCs w:val="20"/>
              </w:rPr>
              <w:t>Supply and install substation earthing (Complete/sub)</w:t>
            </w:r>
          </w:p>
        </w:tc>
        <w:tc>
          <w:tcPr>
            <w:tcW w:w="368" w:type="pct"/>
            <w:tcBorders>
              <w:top w:val="nil"/>
              <w:left w:val="nil"/>
              <w:bottom w:val="single" w:sz="4" w:space="0" w:color="auto"/>
              <w:right w:val="single" w:sz="4" w:space="0" w:color="auto"/>
            </w:tcBorders>
            <w:vAlign w:val="center"/>
            <w:hideMark/>
          </w:tcPr>
          <w:p w14:paraId="53ABB5B2"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7D664A6C"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58420C7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78E60FF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2CFF80E6"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4595CD83" w14:textId="77777777" w:rsidTr="000715BE">
        <w:trPr>
          <w:trHeight w:val="600"/>
        </w:trPr>
        <w:tc>
          <w:tcPr>
            <w:tcW w:w="503" w:type="pct"/>
            <w:tcBorders>
              <w:top w:val="nil"/>
              <w:left w:val="single" w:sz="8" w:space="0" w:color="auto"/>
              <w:bottom w:val="single" w:sz="4" w:space="0" w:color="auto"/>
              <w:right w:val="nil"/>
            </w:tcBorders>
            <w:noWrap/>
            <w:hideMark/>
          </w:tcPr>
          <w:p w14:paraId="771D64FB" w14:textId="77777777" w:rsidR="00B00B1C" w:rsidRDefault="00B00B1C">
            <w:pPr>
              <w:jc w:val="center"/>
              <w:rPr>
                <w:rFonts w:ascii="Arial" w:hAnsi="Arial" w:cs="Arial"/>
                <w:b/>
                <w:bCs/>
                <w:sz w:val="20"/>
                <w:szCs w:val="20"/>
              </w:rPr>
            </w:pPr>
            <w:r>
              <w:rPr>
                <w:rFonts w:ascii="Arial" w:hAnsi="Arial" w:cs="Arial"/>
                <w:b/>
                <w:bCs/>
                <w:sz w:val="20"/>
                <w:szCs w:val="20"/>
              </w:rPr>
              <w:t>1.08</w:t>
            </w:r>
          </w:p>
        </w:tc>
        <w:tc>
          <w:tcPr>
            <w:tcW w:w="2437" w:type="pct"/>
            <w:gridSpan w:val="6"/>
            <w:tcBorders>
              <w:top w:val="single" w:sz="4" w:space="0" w:color="auto"/>
              <w:left w:val="single" w:sz="8" w:space="0" w:color="auto"/>
              <w:bottom w:val="single" w:sz="4" w:space="0" w:color="auto"/>
              <w:right w:val="single" w:sz="4" w:space="0" w:color="000000"/>
            </w:tcBorders>
            <w:vAlign w:val="center"/>
            <w:hideMark/>
          </w:tcPr>
          <w:p w14:paraId="3DB7F13D" w14:textId="77777777" w:rsidR="00B00B1C" w:rsidRDefault="00B00B1C">
            <w:pPr>
              <w:rPr>
                <w:rFonts w:ascii="Arial" w:hAnsi="Arial" w:cs="Arial"/>
                <w:sz w:val="20"/>
                <w:szCs w:val="20"/>
              </w:rPr>
            </w:pPr>
            <w:r>
              <w:rPr>
                <w:rFonts w:ascii="Arial" w:hAnsi="Arial" w:cs="Arial"/>
                <w:sz w:val="20"/>
                <w:szCs w:val="20"/>
              </w:rPr>
              <w:t xml:space="preserve">Supply and install 11kV XLPE cable for the two 500kVA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368" w:type="pct"/>
            <w:tcBorders>
              <w:top w:val="nil"/>
              <w:left w:val="nil"/>
              <w:bottom w:val="single" w:sz="4" w:space="0" w:color="auto"/>
              <w:right w:val="single" w:sz="4" w:space="0" w:color="auto"/>
            </w:tcBorders>
            <w:vAlign w:val="center"/>
            <w:hideMark/>
          </w:tcPr>
          <w:p w14:paraId="54AE74F8" w14:textId="77777777" w:rsidR="00B00B1C" w:rsidRDefault="00B00B1C">
            <w:pPr>
              <w:jc w:val="center"/>
              <w:rPr>
                <w:rFonts w:ascii="Arial" w:hAnsi="Arial" w:cs="Arial"/>
                <w:sz w:val="20"/>
                <w:szCs w:val="20"/>
              </w:rPr>
            </w:pPr>
            <w:r>
              <w:rPr>
                <w:rFonts w:ascii="Arial" w:hAnsi="Arial" w:cs="Arial"/>
                <w:sz w:val="20"/>
                <w:szCs w:val="20"/>
              </w:rPr>
              <w:t>30</w:t>
            </w:r>
          </w:p>
        </w:tc>
        <w:tc>
          <w:tcPr>
            <w:tcW w:w="414" w:type="pct"/>
            <w:tcBorders>
              <w:top w:val="nil"/>
              <w:left w:val="nil"/>
              <w:bottom w:val="single" w:sz="4" w:space="0" w:color="auto"/>
              <w:right w:val="single" w:sz="4" w:space="0" w:color="auto"/>
            </w:tcBorders>
            <w:vAlign w:val="center"/>
            <w:hideMark/>
          </w:tcPr>
          <w:p w14:paraId="43CA36B2" w14:textId="77777777" w:rsidR="00B00B1C" w:rsidRDefault="00B00B1C">
            <w:pPr>
              <w:jc w:val="center"/>
              <w:rPr>
                <w:rFonts w:ascii="Arial" w:hAnsi="Arial" w:cs="Arial"/>
                <w:sz w:val="20"/>
                <w:szCs w:val="20"/>
              </w:rPr>
            </w:pPr>
            <w:r>
              <w:rPr>
                <w:rFonts w:ascii="Arial" w:hAnsi="Arial" w:cs="Arial"/>
                <w:sz w:val="20"/>
                <w:szCs w:val="20"/>
              </w:rPr>
              <w:t>metres</w:t>
            </w:r>
          </w:p>
        </w:tc>
        <w:tc>
          <w:tcPr>
            <w:tcW w:w="414" w:type="pct"/>
            <w:tcBorders>
              <w:top w:val="nil"/>
              <w:left w:val="nil"/>
              <w:bottom w:val="single" w:sz="4" w:space="0" w:color="auto"/>
              <w:right w:val="single" w:sz="4" w:space="0" w:color="auto"/>
            </w:tcBorders>
            <w:vAlign w:val="center"/>
            <w:hideMark/>
          </w:tcPr>
          <w:p w14:paraId="3FA11405"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2189D6F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40097337"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151C9291" w14:textId="77777777" w:rsidTr="000715BE">
        <w:trPr>
          <w:trHeight w:val="600"/>
        </w:trPr>
        <w:tc>
          <w:tcPr>
            <w:tcW w:w="503" w:type="pct"/>
            <w:tcBorders>
              <w:top w:val="nil"/>
              <w:left w:val="single" w:sz="8" w:space="0" w:color="auto"/>
              <w:bottom w:val="single" w:sz="4" w:space="0" w:color="auto"/>
              <w:right w:val="nil"/>
            </w:tcBorders>
            <w:noWrap/>
            <w:hideMark/>
          </w:tcPr>
          <w:p w14:paraId="1EF9EDD6" w14:textId="77777777" w:rsidR="00B00B1C" w:rsidRDefault="00B00B1C">
            <w:pPr>
              <w:jc w:val="center"/>
              <w:rPr>
                <w:rFonts w:ascii="Arial" w:hAnsi="Arial" w:cs="Arial"/>
                <w:b/>
                <w:bCs/>
                <w:sz w:val="20"/>
                <w:szCs w:val="20"/>
              </w:rPr>
            </w:pPr>
            <w:r>
              <w:rPr>
                <w:rFonts w:ascii="Arial" w:hAnsi="Arial" w:cs="Arial"/>
                <w:b/>
                <w:bCs/>
                <w:sz w:val="20"/>
                <w:szCs w:val="20"/>
              </w:rPr>
              <w:t>1.09</w:t>
            </w:r>
          </w:p>
        </w:tc>
        <w:tc>
          <w:tcPr>
            <w:tcW w:w="2437" w:type="pct"/>
            <w:gridSpan w:val="6"/>
            <w:tcBorders>
              <w:top w:val="single" w:sz="4" w:space="0" w:color="auto"/>
              <w:left w:val="single" w:sz="8" w:space="0" w:color="auto"/>
              <w:bottom w:val="single" w:sz="4" w:space="0" w:color="auto"/>
              <w:right w:val="single" w:sz="4" w:space="0" w:color="000000"/>
            </w:tcBorders>
            <w:vAlign w:val="center"/>
            <w:hideMark/>
          </w:tcPr>
          <w:p w14:paraId="7525FD03" w14:textId="77777777" w:rsidR="00B00B1C" w:rsidRDefault="00B00B1C">
            <w:pPr>
              <w:rPr>
                <w:rFonts w:ascii="Arial" w:hAnsi="Arial" w:cs="Arial"/>
                <w:sz w:val="20"/>
                <w:szCs w:val="20"/>
              </w:rPr>
            </w:pPr>
            <w:r>
              <w:rPr>
                <w:rFonts w:ascii="Arial" w:hAnsi="Arial" w:cs="Arial"/>
                <w:sz w:val="20"/>
                <w:szCs w:val="20"/>
              </w:rPr>
              <w:t>Supply and Install Battery and charger</w:t>
            </w:r>
          </w:p>
        </w:tc>
        <w:tc>
          <w:tcPr>
            <w:tcW w:w="368" w:type="pct"/>
            <w:tcBorders>
              <w:top w:val="nil"/>
              <w:left w:val="nil"/>
              <w:bottom w:val="single" w:sz="4" w:space="0" w:color="auto"/>
              <w:right w:val="single" w:sz="4" w:space="0" w:color="auto"/>
            </w:tcBorders>
            <w:vAlign w:val="center"/>
            <w:hideMark/>
          </w:tcPr>
          <w:p w14:paraId="4D6846DD"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34735FFB"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4935F5E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4" w:space="0" w:color="auto"/>
              <w:right w:val="single" w:sz="4" w:space="0" w:color="auto"/>
            </w:tcBorders>
            <w:vAlign w:val="center"/>
            <w:hideMark/>
          </w:tcPr>
          <w:p w14:paraId="362770F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2225899A"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7ECAAFA3" w14:textId="77777777" w:rsidTr="000715BE">
        <w:trPr>
          <w:trHeight w:val="615"/>
        </w:trPr>
        <w:tc>
          <w:tcPr>
            <w:tcW w:w="503" w:type="pct"/>
            <w:tcBorders>
              <w:top w:val="nil"/>
              <w:left w:val="single" w:sz="8" w:space="0" w:color="auto"/>
              <w:bottom w:val="single" w:sz="4" w:space="0" w:color="auto"/>
              <w:right w:val="nil"/>
            </w:tcBorders>
            <w:noWrap/>
            <w:hideMark/>
          </w:tcPr>
          <w:p w14:paraId="042F924E" w14:textId="77777777" w:rsidR="00B00B1C" w:rsidRDefault="00B00B1C">
            <w:pPr>
              <w:jc w:val="center"/>
              <w:rPr>
                <w:rFonts w:ascii="Arial" w:hAnsi="Arial" w:cs="Arial"/>
                <w:b/>
                <w:bCs/>
                <w:sz w:val="20"/>
                <w:szCs w:val="20"/>
              </w:rPr>
            </w:pPr>
            <w:r>
              <w:rPr>
                <w:rFonts w:ascii="Arial" w:hAnsi="Arial" w:cs="Arial"/>
                <w:b/>
                <w:bCs/>
                <w:sz w:val="20"/>
                <w:szCs w:val="20"/>
              </w:rPr>
              <w:t>1.10</w:t>
            </w:r>
          </w:p>
        </w:tc>
        <w:tc>
          <w:tcPr>
            <w:tcW w:w="2437" w:type="pct"/>
            <w:gridSpan w:val="6"/>
            <w:tcBorders>
              <w:top w:val="single" w:sz="4" w:space="0" w:color="auto"/>
              <w:left w:val="single" w:sz="8" w:space="0" w:color="auto"/>
              <w:bottom w:val="single" w:sz="4" w:space="0" w:color="auto"/>
              <w:right w:val="single" w:sz="4" w:space="0" w:color="000000"/>
            </w:tcBorders>
            <w:hideMark/>
          </w:tcPr>
          <w:p w14:paraId="300C74B5" w14:textId="77777777" w:rsidR="00B00B1C" w:rsidRDefault="00B00B1C">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368" w:type="pct"/>
            <w:tcBorders>
              <w:top w:val="nil"/>
              <w:left w:val="nil"/>
              <w:bottom w:val="single" w:sz="4" w:space="0" w:color="auto"/>
              <w:right w:val="single" w:sz="4" w:space="0" w:color="auto"/>
            </w:tcBorders>
            <w:shd w:val="clear" w:color="000000" w:fill="FFFFFF"/>
            <w:noWrap/>
            <w:hideMark/>
          </w:tcPr>
          <w:p w14:paraId="68E60A56"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5C276320"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noWrap/>
            <w:hideMark/>
          </w:tcPr>
          <w:p w14:paraId="6E12B351"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shd w:val="clear" w:color="000000" w:fill="FFFFFF"/>
            <w:noWrap/>
            <w:hideMark/>
          </w:tcPr>
          <w:p w14:paraId="5E760B75" w14:textId="77777777" w:rsidR="00B00B1C" w:rsidRDefault="00B00B1C">
            <w:pPr>
              <w:ind w:firstLineChars="100" w:firstLine="201"/>
              <w:jc w:val="right"/>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71A26A08"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2DC8DDCB" w14:textId="77777777" w:rsidTr="000715BE">
        <w:trPr>
          <w:trHeight w:val="510"/>
        </w:trPr>
        <w:tc>
          <w:tcPr>
            <w:tcW w:w="503" w:type="pct"/>
            <w:tcBorders>
              <w:top w:val="nil"/>
              <w:left w:val="single" w:sz="8" w:space="0" w:color="auto"/>
              <w:bottom w:val="single" w:sz="4" w:space="0" w:color="auto"/>
              <w:right w:val="nil"/>
            </w:tcBorders>
            <w:noWrap/>
            <w:hideMark/>
          </w:tcPr>
          <w:p w14:paraId="40C0EE6F" w14:textId="77777777" w:rsidR="00B00B1C" w:rsidRDefault="00B00B1C">
            <w:pPr>
              <w:jc w:val="center"/>
              <w:rPr>
                <w:rFonts w:ascii="Arial" w:hAnsi="Arial" w:cs="Arial"/>
                <w:b/>
                <w:bCs/>
                <w:sz w:val="20"/>
                <w:szCs w:val="20"/>
              </w:rPr>
            </w:pPr>
            <w:r>
              <w:rPr>
                <w:rFonts w:ascii="Arial" w:hAnsi="Arial" w:cs="Arial"/>
                <w:b/>
                <w:bCs/>
                <w:sz w:val="20"/>
                <w:szCs w:val="20"/>
              </w:rPr>
              <w:t>1.11</w:t>
            </w:r>
          </w:p>
        </w:tc>
        <w:tc>
          <w:tcPr>
            <w:tcW w:w="2437" w:type="pct"/>
            <w:gridSpan w:val="6"/>
            <w:tcBorders>
              <w:top w:val="single" w:sz="4" w:space="0" w:color="auto"/>
              <w:left w:val="single" w:sz="8" w:space="0" w:color="auto"/>
              <w:bottom w:val="single" w:sz="4" w:space="0" w:color="auto"/>
              <w:right w:val="single" w:sz="4" w:space="0" w:color="000000"/>
            </w:tcBorders>
            <w:hideMark/>
          </w:tcPr>
          <w:p w14:paraId="4487F9A8" w14:textId="77777777" w:rsidR="00B00B1C" w:rsidRDefault="00B00B1C">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368" w:type="pct"/>
            <w:tcBorders>
              <w:top w:val="nil"/>
              <w:left w:val="nil"/>
              <w:bottom w:val="single" w:sz="4" w:space="0" w:color="auto"/>
              <w:right w:val="single" w:sz="4" w:space="0" w:color="auto"/>
            </w:tcBorders>
            <w:shd w:val="clear" w:color="000000" w:fill="FFFFFF"/>
            <w:noWrap/>
            <w:hideMark/>
          </w:tcPr>
          <w:p w14:paraId="2F817A00"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15320EEB"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noWrap/>
            <w:hideMark/>
          </w:tcPr>
          <w:p w14:paraId="3C731AB3"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shd w:val="clear" w:color="000000" w:fill="FFFFFF"/>
            <w:noWrap/>
            <w:hideMark/>
          </w:tcPr>
          <w:p w14:paraId="26D409E3" w14:textId="77777777" w:rsidR="00B00B1C" w:rsidRDefault="00B00B1C">
            <w:pPr>
              <w:ind w:firstLineChars="100" w:firstLine="201"/>
              <w:jc w:val="right"/>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2F8C2088"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4897542C" w14:textId="77777777" w:rsidTr="000715BE">
        <w:trPr>
          <w:trHeight w:val="555"/>
        </w:trPr>
        <w:tc>
          <w:tcPr>
            <w:tcW w:w="503" w:type="pct"/>
            <w:tcBorders>
              <w:top w:val="nil"/>
              <w:left w:val="single" w:sz="8" w:space="0" w:color="auto"/>
              <w:bottom w:val="single" w:sz="4" w:space="0" w:color="auto"/>
              <w:right w:val="nil"/>
            </w:tcBorders>
            <w:noWrap/>
            <w:hideMark/>
          </w:tcPr>
          <w:p w14:paraId="0DF18D2A" w14:textId="77777777" w:rsidR="00B00B1C" w:rsidRDefault="00B00B1C">
            <w:pPr>
              <w:jc w:val="center"/>
              <w:rPr>
                <w:rFonts w:ascii="Arial" w:hAnsi="Arial" w:cs="Arial"/>
                <w:b/>
                <w:bCs/>
                <w:sz w:val="20"/>
                <w:szCs w:val="20"/>
              </w:rPr>
            </w:pPr>
            <w:r>
              <w:rPr>
                <w:rFonts w:ascii="Arial" w:hAnsi="Arial" w:cs="Arial"/>
                <w:b/>
                <w:bCs/>
                <w:sz w:val="20"/>
                <w:szCs w:val="20"/>
              </w:rPr>
              <w:t>1.12</w:t>
            </w:r>
          </w:p>
        </w:tc>
        <w:tc>
          <w:tcPr>
            <w:tcW w:w="2437" w:type="pct"/>
            <w:gridSpan w:val="6"/>
            <w:tcBorders>
              <w:top w:val="single" w:sz="4" w:space="0" w:color="auto"/>
              <w:left w:val="single" w:sz="8" w:space="0" w:color="auto"/>
              <w:bottom w:val="single" w:sz="4" w:space="0" w:color="auto"/>
              <w:right w:val="single" w:sz="4" w:space="0" w:color="000000"/>
            </w:tcBorders>
            <w:hideMark/>
          </w:tcPr>
          <w:p w14:paraId="06C144A0"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368" w:type="pct"/>
            <w:tcBorders>
              <w:top w:val="nil"/>
              <w:left w:val="nil"/>
              <w:bottom w:val="single" w:sz="4" w:space="0" w:color="auto"/>
              <w:right w:val="single" w:sz="4" w:space="0" w:color="auto"/>
            </w:tcBorders>
            <w:shd w:val="clear" w:color="000000" w:fill="FFFFFF"/>
            <w:noWrap/>
            <w:hideMark/>
          </w:tcPr>
          <w:p w14:paraId="3F7262BA"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224240AE"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noWrap/>
            <w:hideMark/>
          </w:tcPr>
          <w:p w14:paraId="62B81525"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shd w:val="clear" w:color="000000" w:fill="FFFFFF"/>
            <w:noWrap/>
            <w:hideMark/>
          </w:tcPr>
          <w:p w14:paraId="4B1026A6" w14:textId="77777777" w:rsidR="00B00B1C" w:rsidRDefault="00B00B1C">
            <w:pPr>
              <w:ind w:firstLineChars="100" w:firstLine="201"/>
              <w:jc w:val="right"/>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4" w:space="0" w:color="auto"/>
              <w:right w:val="single" w:sz="8" w:space="0" w:color="auto"/>
            </w:tcBorders>
            <w:vAlign w:val="center"/>
            <w:hideMark/>
          </w:tcPr>
          <w:p w14:paraId="45A791F6"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7DF8ABED" w14:textId="77777777" w:rsidTr="000715BE">
        <w:trPr>
          <w:trHeight w:val="555"/>
        </w:trPr>
        <w:tc>
          <w:tcPr>
            <w:tcW w:w="503" w:type="pct"/>
            <w:tcBorders>
              <w:top w:val="nil"/>
              <w:left w:val="single" w:sz="8" w:space="0" w:color="auto"/>
              <w:bottom w:val="single" w:sz="8" w:space="0" w:color="auto"/>
              <w:right w:val="nil"/>
            </w:tcBorders>
            <w:noWrap/>
            <w:hideMark/>
          </w:tcPr>
          <w:p w14:paraId="7084F299" w14:textId="77777777" w:rsidR="00B00B1C" w:rsidRDefault="00B00B1C">
            <w:pPr>
              <w:jc w:val="center"/>
              <w:rPr>
                <w:rFonts w:ascii="Arial" w:hAnsi="Arial" w:cs="Arial"/>
                <w:b/>
                <w:bCs/>
                <w:sz w:val="20"/>
                <w:szCs w:val="20"/>
              </w:rPr>
            </w:pPr>
            <w:r>
              <w:rPr>
                <w:rFonts w:ascii="Arial" w:hAnsi="Arial" w:cs="Arial"/>
                <w:b/>
                <w:bCs/>
                <w:sz w:val="20"/>
                <w:szCs w:val="20"/>
              </w:rPr>
              <w:t>1.13</w:t>
            </w:r>
          </w:p>
        </w:tc>
        <w:tc>
          <w:tcPr>
            <w:tcW w:w="2437" w:type="pct"/>
            <w:gridSpan w:val="6"/>
            <w:tcBorders>
              <w:top w:val="single" w:sz="4" w:space="0" w:color="auto"/>
              <w:left w:val="single" w:sz="8" w:space="0" w:color="auto"/>
              <w:bottom w:val="single" w:sz="8" w:space="0" w:color="auto"/>
              <w:right w:val="single" w:sz="4" w:space="0" w:color="000000"/>
            </w:tcBorders>
            <w:hideMark/>
          </w:tcPr>
          <w:p w14:paraId="375BD6E3"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368" w:type="pct"/>
            <w:tcBorders>
              <w:top w:val="nil"/>
              <w:left w:val="nil"/>
              <w:bottom w:val="single" w:sz="8" w:space="0" w:color="auto"/>
              <w:right w:val="single" w:sz="4" w:space="0" w:color="auto"/>
            </w:tcBorders>
            <w:shd w:val="clear" w:color="000000" w:fill="FFFFFF"/>
            <w:noWrap/>
            <w:hideMark/>
          </w:tcPr>
          <w:p w14:paraId="594F8D51" w14:textId="77777777" w:rsidR="00B00B1C" w:rsidRDefault="00B00B1C">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8" w:space="0" w:color="auto"/>
              <w:right w:val="single" w:sz="4" w:space="0" w:color="auto"/>
            </w:tcBorders>
            <w:noWrap/>
            <w:hideMark/>
          </w:tcPr>
          <w:p w14:paraId="5BED47DF" w14:textId="77777777" w:rsidR="00B00B1C" w:rsidRDefault="00B00B1C">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8" w:space="0" w:color="auto"/>
              <w:right w:val="single" w:sz="4" w:space="0" w:color="auto"/>
            </w:tcBorders>
            <w:vAlign w:val="center"/>
            <w:hideMark/>
          </w:tcPr>
          <w:p w14:paraId="38EB21F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8" w:space="0" w:color="auto"/>
              <w:right w:val="single" w:sz="4" w:space="0" w:color="auto"/>
            </w:tcBorders>
            <w:shd w:val="clear" w:color="000000" w:fill="FFFFFF"/>
            <w:noWrap/>
            <w:hideMark/>
          </w:tcPr>
          <w:p w14:paraId="2F839092" w14:textId="77777777" w:rsidR="00B00B1C" w:rsidRDefault="00B00B1C">
            <w:pPr>
              <w:ind w:firstLineChars="100" w:firstLine="201"/>
              <w:jc w:val="right"/>
              <w:rPr>
                <w:rFonts w:ascii="Arial" w:hAnsi="Arial" w:cs="Arial"/>
                <w:b/>
                <w:bCs/>
                <w:sz w:val="20"/>
                <w:szCs w:val="20"/>
              </w:rPr>
            </w:pPr>
            <w:r>
              <w:rPr>
                <w:rFonts w:ascii="Arial" w:hAnsi="Arial" w:cs="Arial"/>
                <w:b/>
                <w:bCs/>
                <w:sz w:val="20"/>
                <w:szCs w:val="20"/>
              </w:rPr>
              <w:t> </w:t>
            </w:r>
          </w:p>
        </w:tc>
        <w:tc>
          <w:tcPr>
            <w:tcW w:w="449" w:type="pct"/>
            <w:tcBorders>
              <w:top w:val="nil"/>
              <w:left w:val="nil"/>
              <w:bottom w:val="single" w:sz="8" w:space="0" w:color="auto"/>
              <w:right w:val="single" w:sz="8" w:space="0" w:color="auto"/>
            </w:tcBorders>
            <w:vAlign w:val="center"/>
            <w:hideMark/>
          </w:tcPr>
          <w:p w14:paraId="654E0A94"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512799EE" w14:textId="77777777" w:rsidTr="000715BE">
        <w:trPr>
          <w:trHeight w:val="630"/>
        </w:trPr>
        <w:tc>
          <w:tcPr>
            <w:tcW w:w="503" w:type="pct"/>
            <w:tcBorders>
              <w:top w:val="nil"/>
              <w:left w:val="nil"/>
              <w:bottom w:val="nil"/>
              <w:right w:val="nil"/>
            </w:tcBorders>
            <w:vAlign w:val="center"/>
            <w:hideMark/>
          </w:tcPr>
          <w:p w14:paraId="47E88CF9" w14:textId="77777777" w:rsidR="00B00B1C" w:rsidRDefault="00B00B1C">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3F74F942" w14:textId="77777777" w:rsidR="00B00B1C" w:rsidRDefault="00B00B1C">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noWrap/>
            <w:vAlign w:val="bottom"/>
            <w:hideMark/>
          </w:tcPr>
          <w:p w14:paraId="058B39CA" w14:textId="77777777" w:rsidR="00B00B1C" w:rsidRDefault="00B00B1C">
            <w:pPr>
              <w:rPr>
                <w:rFonts w:ascii="Arial" w:hAnsi="Arial" w:cs="Arial"/>
                <w:sz w:val="20"/>
                <w:szCs w:val="20"/>
              </w:rPr>
            </w:pPr>
          </w:p>
        </w:tc>
        <w:tc>
          <w:tcPr>
            <w:tcW w:w="460" w:type="pct"/>
            <w:tcBorders>
              <w:top w:val="nil"/>
              <w:left w:val="nil"/>
              <w:bottom w:val="nil"/>
              <w:right w:val="nil"/>
            </w:tcBorders>
            <w:noWrap/>
            <w:vAlign w:val="bottom"/>
            <w:hideMark/>
          </w:tcPr>
          <w:p w14:paraId="4934A192" w14:textId="77777777" w:rsidR="00B00B1C" w:rsidRDefault="00B00B1C">
            <w:pPr>
              <w:rPr>
                <w:sz w:val="20"/>
                <w:szCs w:val="20"/>
              </w:rPr>
            </w:pPr>
          </w:p>
        </w:tc>
        <w:tc>
          <w:tcPr>
            <w:tcW w:w="415" w:type="pct"/>
            <w:tcBorders>
              <w:top w:val="nil"/>
              <w:left w:val="nil"/>
              <w:bottom w:val="nil"/>
              <w:right w:val="nil"/>
            </w:tcBorders>
            <w:noWrap/>
            <w:vAlign w:val="bottom"/>
            <w:hideMark/>
          </w:tcPr>
          <w:p w14:paraId="032737CF" w14:textId="77777777" w:rsidR="00B00B1C" w:rsidRDefault="00B00B1C">
            <w:pPr>
              <w:rPr>
                <w:sz w:val="20"/>
                <w:szCs w:val="20"/>
              </w:rPr>
            </w:pPr>
          </w:p>
        </w:tc>
        <w:tc>
          <w:tcPr>
            <w:tcW w:w="413" w:type="pct"/>
            <w:tcBorders>
              <w:top w:val="nil"/>
              <w:left w:val="nil"/>
              <w:bottom w:val="nil"/>
              <w:right w:val="nil"/>
            </w:tcBorders>
            <w:noWrap/>
            <w:vAlign w:val="bottom"/>
            <w:hideMark/>
          </w:tcPr>
          <w:p w14:paraId="1294A48B" w14:textId="77777777" w:rsidR="00B00B1C" w:rsidRDefault="00B00B1C">
            <w:pPr>
              <w:rPr>
                <w:sz w:val="20"/>
                <w:szCs w:val="20"/>
              </w:rPr>
            </w:pPr>
          </w:p>
        </w:tc>
        <w:tc>
          <w:tcPr>
            <w:tcW w:w="368" w:type="pct"/>
            <w:tcBorders>
              <w:top w:val="nil"/>
              <w:left w:val="nil"/>
              <w:bottom w:val="nil"/>
              <w:right w:val="nil"/>
            </w:tcBorders>
            <w:noWrap/>
            <w:vAlign w:val="bottom"/>
            <w:hideMark/>
          </w:tcPr>
          <w:p w14:paraId="6B791FA5" w14:textId="77777777" w:rsidR="00B00B1C" w:rsidRDefault="00B00B1C">
            <w:pPr>
              <w:rPr>
                <w:sz w:val="20"/>
                <w:szCs w:val="20"/>
              </w:rPr>
            </w:pPr>
          </w:p>
        </w:tc>
        <w:tc>
          <w:tcPr>
            <w:tcW w:w="368" w:type="pct"/>
            <w:tcBorders>
              <w:top w:val="nil"/>
              <w:left w:val="nil"/>
              <w:bottom w:val="nil"/>
              <w:right w:val="nil"/>
            </w:tcBorders>
            <w:vAlign w:val="center"/>
            <w:hideMark/>
          </w:tcPr>
          <w:p w14:paraId="20BFE1CC"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7C461577" w14:textId="77777777" w:rsidR="00B00B1C" w:rsidRDefault="00B00B1C">
            <w:pPr>
              <w:rPr>
                <w:rFonts w:ascii="Arial" w:hAnsi="Arial" w:cs="Arial"/>
                <w:b/>
                <w:bCs/>
                <w:sz w:val="20"/>
                <w:szCs w:val="20"/>
              </w:rPr>
            </w:pPr>
            <w:r>
              <w:rPr>
                <w:rFonts w:ascii="Arial" w:hAnsi="Arial" w:cs="Arial"/>
                <w:b/>
                <w:bCs/>
                <w:sz w:val="20"/>
                <w:szCs w:val="20"/>
              </w:rPr>
              <w:t> </w:t>
            </w:r>
          </w:p>
        </w:tc>
        <w:tc>
          <w:tcPr>
            <w:tcW w:w="414" w:type="pct"/>
            <w:tcBorders>
              <w:top w:val="nil"/>
              <w:left w:val="nil"/>
              <w:bottom w:val="nil"/>
              <w:right w:val="nil"/>
            </w:tcBorders>
            <w:vAlign w:val="center"/>
            <w:hideMark/>
          </w:tcPr>
          <w:p w14:paraId="27B26593" w14:textId="77777777" w:rsidR="00B00B1C" w:rsidRDefault="00B00B1C">
            <w:pPr>
              <w:rPr>
                <w:rFonts w:ascii="Arial" w:hAnsi="Arial" w:cs="Arial"/>
                <w:b/>
                <w:bCs/>
                <w:sz w:val="20"/>
                <w:szCs w:val="20"/>
              </w:rPr>
            </w:pPr>
            <w:r>
              <w:rPr>
                <w:rFonts w:ascii="Arial" w:hAnsi="Arial" w:cs="Arial"/>
                <w:b/>
                <w:bCs/>
                <w:sz w:val="20"/>
                <w:szCs w:val="20"/>
              </w:rPr>
              <w:t> </w:t>
            </w:r>
          </w:p>
        </w:tc>
        <w:tc>
          <w:tcPr>
            <w:tcW w:w="415" w:type="pct"/>
            <w:tcBorders>
              <w:top w:val="nil"/>
              <w:left w:val="single" w:sz="8" w:space="0" w:color="auto"/>
              <w:bottom w:val="single" w:sz="8" w:space="0" w:color="auto"/>
              <w:right w:val="single" w:sz="8" w:space="0" w:color="auto"/>
            </w:tcBorders>
            <w:vAlign w:val="center"/>
            <w:hideMark/>
          </w:tcPr>
          <w:p w14:paraId="01EF8F40" w14:textId="4D4C29B3" w:rsidR="00B00B1C" w:rsidRDefault="00B00B1C">
            <w:pPr>
              <w:rPr>
                <w:rFonts w:ascii="Arial" w:hAnsi="Arial" w:cs="Arial"/>
                <w:b/>
                <w:bCs/>
                <w:sz w:val="20"/>
                <w:szCs w:val="20"/>
              </w:rPr>
            </w:pPr>
            <w:r>
              <w:rPr>
                <w:rFonts w:ascii="Arial" w:hAnsi="Arial" w:cs="Arial"/>
                <w:b/>
                <w:bCs/>
                <w:sz w:val="20"/>
                <w:szCs w:val="20"/>
              </w:rPr>
              <w:t>SUB TOTAL (3)</w:t>
            </w:r>
          </w:p>
        </w:tc>
        <w:tc>
          <w:tcPr>
            <w:tcW w:w="449" w:type="pct"/>
            <w:tcBorders>
              <w:top w:val="nil"/>
              <w:left w:val="nil"/>
              <w:bottom w:val="single" w:sz="8" w:space="0" w:color="auto"/>
              <w:right w:val="single" w:sz="8" w:space="0" w:color="auto"/>
            </w:tcBorders>
            <w:vAlign w:val="center"/>
            <w:hideMark/>
          </w:tcPr>
          <w:p w14:paraId="5E572B5E" w14:textId="77777777" w:rsidR="00B00B1C" w:rsidRDefault="00B00B1C">
            <w:pPr>
              <w:rPr>
                <w:rFonts w:ascii="Arial" w:hAnsi="Arial" w:cs="Arial"/>
                <w:b/>
                <w:bCs/>
                <w:sz w:val="20"/>
                <w:szCs w:val="20"/>
              </w:rPr>
            </w:pPr>
            <w:r>
              <w:rPr>
                <w:rFonts w:ascii="Arial" w:hAnsi="Arial" w:cs="Arial"/>
                <w:b/>
                <w:bCs/>
                <w:sz w:val="20"/>
                <w:szCs w:val="20"/>
              </w:rPr>
              <w:t> </w:t>
            </w:r>
          </w:p>
        </w:tc>
      </w:tr>
      <w:tr w:rsidR="00E92367" w14:paraId="75F9E0FE" w14:textId="77777777" w:rsidTr="000715BE">
        <w:trPr>
          <w:trHeight w:val="288"/>
        </w:trPr>
        <w:tc>
          <w:tcPr>
            <w:tcW w:w="503" w:type="pct"/>
            <w:tcBorders>
              <w:top w:val="nil"/>
              <w:left w:val="nil"/>
              <w:bottom w:val="nil"/>
              <w:right w:val="nil"/>
            </w:tcBorders>
            <w:noWrap/>
            <w:vAlign w:val="bottom"/>
            <w:hideMark/>
          </w:tcPr>
          <w:p w14:paraId="774915B3" w14:textId="77777777" w:rsidR="00B00B1C" w:rsidRDefault="00B00B1C">
            <w:pPr>
              <w:rPr>
                <w:rFonts w:ascii="Arial" w:hAnsi="Arial" w:cs="Arial"/>
                <w:b/>
                <w:bCs/>
                <w:sz w:val="20"/>
                <w:szCs w:val="20"/>
              </w:rPr>
            </w:pPr>
          </w:p>
        </w:tc>
        <w:tc>
          <w:tcPr>
            <w:tcW w:w="368" w:type="pct"/>
            <w:tcBorders>
              <w:top w:val="nil"/>
              <w:left w:val="nil"/>
              <w:bottom w:val="nil"/>
              <w:right w:val="nil"/>
            </w:tcBorders>
            <w:noWrap/>
            <w:vAlign w:val="bottom"/>
            <w:hideMark/>
          </w:tcPr>
          <w:p w14:paraId="49D276DA" w14:textId="77777777" w:rsidR="00B00B1C" w:rsidRDefault="00B00B1C">
            <w:pPr>
              <w:rPr>
                <w:sz w:val="20"/>
                <w:szCs w:val="20"/>
              </w:rPr>
            </w:pPr>
          </w:p>
        </w:tc>
        <w:tc>
          <w:tcPr>
            <w:tcW w:w="413" w:type="pct"/>
            <w:tcBorders>
              <w:top w:val="nil"/>
              <w:left w:val="nil"/>
              <w:bottom w:val="nil"/>
              <w:right w:val="nil"/>
            </w:tcBorders>
            <w:noWrap/>
            <w:vAlign w:val="bottom"/>
            <w:hideMark/>
          </w:tcPr>
          <w:p w14:paraId="2A2668BB" w14:textId="77777777" w:rsidR="00B00B1C" w:rsidRDefault="00B00B1C">
            <w:pPr>
              <w:rPr>
                <w:sz w:val="20"/>
                <w:szCs w:val="20"/>
              </w:rPr>
            </w:pPr>
          </w:p>
        </w:tc>
        <w:tc>
          <w:tcPr>
            <w:tcW w:w="460" w:type="pct"/>
            <w:tcBorders>
              <w:top w:val="nil"/>
              <w:left w:val="nil"/>
              <w:bottom w:val="nil"/>
              <w:right w:val="nil"/>
            </w:tcBorders>
            <w:noWrap/>
            <w:vAlign w:val="bottom"/>
            <w:hideMark/>
          </w:tcPr>
          <w:p w14:paraId="1E8C981D" w14:textId="77777777" w:rsidR="00B00B1C" w:rsidRDefault="00B00B1C">
            <w:pPr>
              <w:rPr>
                <w:sz w:val="20"/>
                <w:szCs w:val="20"/>
              </w:rPr>
            </w:pPr>
          </w:p>
        </w:tc>
        <w:tc>
          <w:tcPr>
            <w:tcW w:w="415" w:type="pct"/>
            <w:tcBorders>
              <w:top w:val="nil"/>
              <w:left w:val="nil"/>
              <w:bottom w:val="nil"/>
              <w:right w:val="nil"/>
            </w:tcBorders>
            <w:noWrap/>
            <w:vAlign w:val="bottom"/>
            <w:hideMark/>
          </w:tcPr>
          <w:p w14:paraId="12B463A2" w14:textId="77777777" w:rsidR="00B00B1C" w:rsidRDefault="00B00B1C">
            <w:pPr>
              <w:rPr>
                <w:sz w:val="20"/>
                <w:szCs w:val="20"/>
              </w:rPr>
            </w:pPr>
          </w:p>
        </w:tc>
        <w:tc>
          <w:tcPr>
            <w:tcW w:w="413" w:type="pct"/>
            <w:tcBorders>
              <w:top w:val="nil"/>
              <w:left w:val="nil"/>
              <w:bottom w:val="nil"/>
              <w:right w:val="nil"/>
            </w:tcBorders>
            <w:noWrap/>
            <w:vAlign w:val="bottom"/>
            <w:hideMark/>
          </w:tcPr>
          <w:p w14:paraId="2D5F0230" w14:textId="77777777" w:rsidR="00B00B1C" w:rsidRDefault="00B00B1C">
            <w:pPr>
              <w:rPr>
                <w:sz w:val="20"/>
                <w:szCs w:val="20"/>
              </w:rPr>
            </w:pPr>
          </w:p>
        </w:tc>
        <w:tc>
          <w:tcPr>
            <w:tcW w:w="368" w:type="pct"/>
            <w:tcBorders>
              <w:top w:val="nil"/>
              <w:left w:val="nil"/>
              <w:bottom w:val="nil"/>
              <w:right w:val="nil"/>
            </w:tcBorders>
            <w:noWrap/>
            <w:vAlign w:val="bottom"/>
            <w:hideMark/>
          </w:tcPr>
          <w:p w14:paraId="30E3B817" w14:textId="77777777" w:rsidR="00B00B1C" w:rsidRDefault="00B00B1C">
            <w:pPr>
              <w:rPr>
                <w:sz w:val="20"/>
                <w:szCs w:val="20"/>
              </w:rPr>
            </w:pPr>
          </w:p>
        </w:tc>
        <w:tc>
          <w:tcPr>
            <w:tcW w:w="368" w:type="pct"/>
            <w:tcBorders>
              <w:top w:val="nil"/>
              <w:left w:val="nil"/>
              <w:bottom w:val="nil"/>
              <w:right w:val="nil"/>
            </w:tcBorders>
            <w:noWrap/>
            <w:vAlign w:val="bottom"/>
            <w:hideMark/>
          </w:tcPr>
          <w:p w14:paraId="2B1A1D3A" w14:textId="77777777" w:rsidR="00B00B1C" w:rsidRDefault="00B00B1C">
            <w:pPr>
              <w:rPr>
                <w:sz w:val="20"/>
                <w:szCs w:val="20"/>
              </w:rPr>
            </w:pPr>
          </w:p>
        </w:tc>
        <w:tc>
          <w:tcPr>
            <w:tcW w:w="414" w:type="pct"/>
            <w:tcBorders>
              <w:top w:val="nil"/>
              <w:left w:val="nil"/>
              <w:bottom w:val="nil"/>
              <w:right w:val="nil"/>
            </w:tcBorders>
            <w:noWrap/>
            <w:vAlign w:val="bottom"/>
            <w:hideMark/>
          </w:tcPr>
          <w:p w14:paraId="23E00FDE" w14:textId="77777777" w:rsidR="00B00B1C" w:rsidRDefault="00B00B1C">
            <w:pPr>
              <w:rPr>
                <w:sz w:val="20"/>
                <w:szCs w:val="20"/>
              </w:rPr>
            </w:pPr>
          </w:p>
        </w:tc>
        <w:tc>
          <w:tcPr>
            <w:tcW w:w="414" w:type="pct"/>
            <w:tcBorders>
              <w:top w:val="nil"/>
              <w:left w:val="nil"/>
              <w:bottom w:val="nil"/>
              <w:right w:val="nil"/>
            </w:tcBorders>
            <w:noWrap/>
            <w:vAlign w:val="bottom"/>
            <w:hideMark/>
          </w:tcPr>
          <w:p w14:paraId="65CD6A4C" w14:textId="77777777" w:rsidR="00B00B1C" w:rsidRDefault="00B00B1C">
            <w:pPr>
              <w:rPr>
                <w:sz w:val="20"/>
                <w:szCs w:val="20"/>
              </w:rPr>
            </w:pPr>
          </w:p>
        </w:tc>
        <w:tc>
          <w:tcPr>
            <w:tcW w:w="415" w:type="pct"/>
            <w:tcBorders>
              <w:top w:val="nil"/>
              <w:left w:val="nil"/>
              <w:bottom w:val="nil"/>
              <w:right w:val="nil"/>
            </w:tcBorders>
            <w:noWrap/>
            <w:vAlign w:val="bottom"/>
            <w:hideMark/>
          </w:tcPr>
          <w:p w14:paraId="1473DDB9" w14:textId="77777777" w:rsidR="00B00B1C" w:rsidRDefault="00B00B1C">
            <w:pPr>
              <w:rPr>
                <w:sz w:val="20"/>
                <w:szCs w:val="20"/>
              </w:rPr>
            </w:pPr>
          </w:p>
        </w:tc>
        <w:tc>
          <w:tcPr>
            <w:tcW w:w="449" w:type="pct"/>
            <w:tcBorders>
              <w:top w:val="nil"/>
              <w:left w:val="nil"/>
              <w:bottom w:val="nil"/>
              <w:right w:val="nil"/>
            </w:tcBorders>
            <w:noWrap/>
            <w:vAlign w:val="bottom"/>
            <w:hideMark/>
          </w:tcPr>
          <w:p w14:paraId="3C0DBC34" w14:textId="77777777" w:rsidR="00B00B1C" w:rsidRDefault="00B00B1C">
            <w:pPr>
              <w:rPr>
                <w:sz w:val="20"/>
                <w:szCs w:val="20"/>
              </w:rPr>
            </w:pPr>
          </w:p>
        </w:tc>
      </w:tr>
      <w:tr w:rsidR="00E92367" w14:paraId="69788313" w14:textId="77777777" w:rsidTr="000715BE">
        <w:trPr>
          <w:trHeight w:val="300"/>
        </w:trPr>
        <w:tc>
          <w:tcPr>
            <w:tcW w:w="503" w:type="pct"/>
            <w:tcBorders>
              <w:top w:val="nil"/>
              <w:left w:val="nil"/>
              <w:bottom w:val="nil"/>
              <w:right w:val="nil"/>
            </w:tcBorders>
            <w:noWrap/>
            <w:vAlign w:val="bottom"/>
            <w:hideMark/>
          </w:tcPr>
          <w:p w14:paraId="0E3962C4" w14:textId="77777777" w:rsidR="00B00B1C" w:rsidRDefault="00B00B1C">
            <w:pPr>
              <w:rPr>
                <w:sz w:val="20"/>
                <w:szCs w:val="20"/>
              </w:rPr>
            </w:pPr>
          </w:p>
        </w:tc>
        <w:tc>
          <w:tcPr>
            <w:tcW w:w="368" w:type="pct"/>
            <w:tcBorders>
              <w:top w:val="nil"/>
              <w:left w:val="nil"/>
              <w:bottom w:val="nil"/>
              <w:right w:val="nil"/>
            </w:tcBorders>
            <w:noWrap/>
            <w:vAlign w:val="bottom"/>
            <w:hideMark/>
          </w:tcPr>
          <w:p w14:paraId="4A8EC1A9" w14:textId="77777777" w:rsidR="00B00B1C" w:rsidRDefault="00B00B1C">
            <w:pPr>
              <w:rPr>
                <w:sz w:val="20"/>
                <w:szCs w:val="20"/>
              </w:rPr>
            </w:pPr>
          </w:p>
        </w:tc>
        <w:tc>
          <w:tcPr>
            <w:tcW w:w="413" w:type="pct"/>
            <w:tcBorders>
              <w:top w:val="nil"/>
              <w:left w:val="nil"/>
              <w:bottom w:val="nil"/>
              <w:right w:val="nil"/>
            </w:tcBorders>
            <w:noWrap/>
            <w:vAlign w:val="bottom"/>
            <w:hideMark/>
          </w:tcPr>
          <w:p w14:paraId="61A83CAB" w14:textId="77777777" w:rsidR="00B00B1C" w:rsidRDefault="00B00B1C">
            <w:pPr>
              <w:rPr>
                <w:sz w:val="20"/>
                <w:szCs w:val="20"/>
              </w:rPr>
            </w:pPr>
          </w:p>
        </w:tc>
        <w:tc>
          <w:tcPr>
            <w:tcW w:w="460" w:type="pct"/>
            <w:tcBorders>
              <w:top w:val="nil"/>
              <w:left w:val="nil"/>
              <w:bottom w:val="nil"/>
              <w:right w:val="nil"/>
            </w:tcBorders>
            <w:noWrap/>
            <w:vAlign w:val="bottom"/>
            <w:hideMark/>
          </w:tcPr>
          <w:p w14:paraId="0E2C68E1" w14:textId="77777777" w:rsidR="00B00B1C" w:rsidRDefault="00B00B1C">
            <w:pPr>
              <w:rPr>
                <w:sz w:val="20"/>
                <w:szCs w:val="20"/>
              </w:rPr>
            </w:pPr>
          </w:p>
        </w:tc>
        <w:tc>
          <w:tcPr>
            <w:tcW w:w="415" w:type="pct"/>
            <w:tcBorders>
              <w:top w:val="nil"/>
              <w:left w:val="nil"/>
              <w:bottom w:val="nil"/>
              <w:right w:val="nil"/>
            </w:tcBorders>
            <w:noWrap/>
            <w:vAlign w:val="bottom"/>
            <w:hideMark/>
          </w:tcPr>
          <w:p w14:paraId="58C043C6" w14:textId="77777777" w:rsidR="00B00B1C" w:rsidRDefault="00B00B1C">
            <w:pPr>
              <w:rPr>
                <w:sz w:val="20"/>
                <w:szCs w:val="20"/>
              </w:rPr>
            </w:pPr>
          </w:p>
        </w:tc>
        <w:tc>
          <w:tcPr>
            <w:tcW w:w="413" w:type="pct"/>
            <w:tcBorders>
              <w:top w:val="nil"/>
              <w:left w:val="nil"/>
              <w:bottom w:val="nil"/>
              <w:right w:val="nil"/>
            </w:tcBorders>
            <w:noWrap/>
            <w:vAlign w:val="bottom"/>
            <w:hideMark/>
          </w:tcPr>
          <w:p w14:paraId="62F4DA12" w14:textId="77777777" w:rsidR="00B00B1C" w:rsidRDefault="00B00B1C">
            <w:pPr>
              <w:rPr>
                <w:sz w:val="20"/>
                <w:szCs w:val="20"/>
              </w:rPr>
            </w:pPr>
          </w:p>
        </w:tc>
        <w:tc>
          <w:tcPr>
            <w:tcW w:w="368" w:type="pct"/>
            <w:tcBorders>
              <w:top w:val="nil"/>
              <w:left w:val="nil"/>
              <w:bottom w:val="nil"/>
              <w:right w:val="nil"/>
            </w:tcBorders>
            <w:noWrap/>
            <w:vAlign w:val="bottom"/>
            <w:hideMark/>
          </w:tcPr>
          <w:p w14:paraId="665EC7E4" w14:textId="77777777" w:rsidR="00B00B1C" w:rsidRDefault="00B00B1C">
            <w:pPr>
              <w:rPr>
                <w:sz w:val="20"/>
                <w:szCs w:val="20"/>
              </w:rPr>
            </w:pPr>
          </w:p>
        </w:tc>
        <w:tc>
          <w:tcPr>
            <w:tcW w:w="368" w:type="pct"/>
            <w:tcBorders>
              <w:top w:val="nil"/>
              <w:left w:val="nil"/>
              <w:bottom w:val="nil"/>
              <w:right w:val="nil"/>
            </w:tcBorders>
            <w:noWrap/>
            <w:vAlign w:val="bottom"/>
            <w:hideMark/>
          </w:tcPr>
          <w:p w14:paraId="5D27707C" w14:textId="77777777" w:rsidR="00B00B1C" w:rsidRDefault="00B00B1C">
            <w:pPr>
              <w:rPr>
                <w:sz w:val="20"/>
                <w:szCs w:val="20"/>
              </w:rPr>
            </w:pPr>
          </w:p>
        </w:tc>
        <w:tc>
          <w:tcPr>
            <w:tcW w:w="414" w:type="pct"/>
            <w:tcBorders>
              <w:top w:val="nil"/>
              <w:left w:val="nil"/>
              <w:bottom w:val="nil"/>
              <w:right w:val="nil"/>
            </w:tcBorders>
            <w:noWrap/>
            <w:vAlign w:val="bottom"/>
            <w:hideMark/>
          </w:tcPr>
          <w:p w14:paraId="4D132C26" w14:textId="77777777" w:rsidR="00B00B1C" w:rsidRDefault="00B00B1C">
            <w:pPr>
              <w:rPr>
                <w:sz w:val="20"/>
                <w:szCs w:val="20"/>
              </w:rPr>
            </w:pPr>
          </w:p>
        </w:tc>
        <w:tc>
          <w:tcPr>
            <w:tcW w:w="414" w:type="pct"/>
            <w:tcBorders>
              <w:top w:val="nil"/>
              <w:left w:val="nil"/>
              <w:bottom w:val="nil"/>
              <w:right w:val="nil"/>
            </w:tcBorders>
            <w:noWrap/>
            <w:vAlign w:val="bottom"/>
            <w:hideMark/>
          </w:tcPr>
          <w:p w14:paraId="7391853E" w14:textId="77777777" w:rsidR="00B00B1C" w:rsidRDefault="00B00B1C">
            <w:pPr>
              <w:rPr>
                <w:sz w:val="20"/>
                <w:szCs w:val="20"/>
              </w:rPr>
            </w:pPr>
          </w:p>
        </w:tc>
        <w:tc>
          <w:tcPr>
            <w:tcW w:w="415" w:type="pct"/>
            <w:tcBorders>
              <w:top w:val="nil"/>
              <w:left w:val="nil"/>
              <w:bottom w:val="nil"/>
              <w:right w:val="nil"/>
            </w:tcBorders>
            <w:noWrap/>
            <w:vAlign w:val="bottom"/>
            <w:hideMark/>
          </w:tcPr>
          <w:p w14:paraId="30B19AC1" w14:textId="77777777" w:rsidR="00B00B1C" w:rsidRDefault="00B00B1C">
            <w:pPr>
              <w:rPr>
                <w:sz w:val="20"/>
                <w:szCs w:val="20"/>
              </w:rPr>
            </w:pPr>
          </w:p>
        </w:tc>
        <w:tc>
          <w:tcPr>
            <w:tcW w:w="449" w:type="pct"/>
            <w:tcBorders>
              <w:top w:val="nil"/>
              <w:left w:val="nil"/>
              <w:bottom w:val="nil"/>
              <w:right w:val="nil"/>
            </w:tcBorders>
            <w:noWrap/>
            <w:vAlign w:val="bottom"/>
            <w:hideMark/>
          </w:tcPr>
          <w:p w14:paraId="288AA213" w14:textId="77777777" w:rsidR="00B00B1C" w:rsidRDefault="00B00B1C">
            <w:pPr>
              <w:rPr>
                <w:sz w:val="20"/>
                <w:szCs w:val="20"/>
              </w:rPr>
            </w:pPr>
          </w:p>
        </w:tc>
      </w:tr>
      <w:tr w:rsidR="00E92367" w14:paraId="22D9CC13" w14:textId="77777777" w:rsidTr="00E92367">
        <w:trPr>
          <w:trHeight w:val="660"/>
        </w:trPr>
        <w:tc>
          <w:tcPr>
            <w:tcW w:w="503" w:type="pct"/>
            <w:tcBorders>
              <w:top w:val="nil"/>
              <w:left w:val="nil"/>
              <w:bottom w:val="nil"/>
              <w:right w:val="nil"/>
            </w:tcBorders>
            <w:noWrap/>
            <w:vAlign w:val="bottom"/>
            <w:hideMark/>
          </w:tcPr>
          <w:p w14:paraId="4F495761" w14:textId="77777777" w:rsidR="00B00B1C" w:rsidRDefault="00B00B1C">
            <w:pPr>
              <w:rPr>
                <w:sz w:val="20"/>
                <w:szCs w:val="20"/>
              </w:rPr>
            </w:pPr>
          </w:p>
        </w:tc>
        <w:tc>
          <w:tcPr>
            <w:tcW w:w="368" w:type="pct"/>
            <w:tcBorders>
              <w:top w:val="nil"/>
              <w:left w:val="nil"/>
              <w:bottom w:val="nil"/>
              <w:right w:val="nil"/>
            </w:tcBorders>
            <w:noWrap/>
            <w:vAlign w:val="bottom"/>
            <w:hideMark/>
          </w:tcPr>
          <w:p w14:paraId="4BA9F828" w14:textId="77777777" w:rsidR="00B00B1C" w:rsidRDefault="00B00B1C">
            <w:pPr>
              <w:rPr>
                <w:sz w:val="20"/>
                <w:szCs w:val="20"/>
              </w:rPr>
            </w:pPr>
          </w:p>
        </w:tc>
        <w:tc>
          <w:tcPr>
            <w:tcW w:w="413" w:type="pct"/>
            <w:tcBorders>
              <w:top w:val="nil"/>
              <w:left w:val="nil"/>
              <w:bottom w:val="nil"/>
              <w:right w:val="nil"/>
            </w:tcBorders>
            <w:noWrap/>
            <w:vAlign w:val="bottom"/>
            <w:hideMark/>
          </w:tcPr>
          <w:p w14:paraId="52A20127" w14:textId="77777777" w:rsidR="00B00B1C" w:rsidRDefault="00B00B1C">
            <w:pPr>
              <w:rPr>
                <w:sz w:val="20"/>
                <w:szCs w:val="20"/>
              </w:rPr>
            </w:pPr>
          </w:p>
        </w:tc>
        <w:tc>
          <w:tcPr>
            <w:tcW w:w="460" w:type="pct"/>
            <w:tcBorders>
              <w:top w:val="nil"/>
              <w:left w:val="nil"/>
              <w:bottom w:val="nil"/>
              <w:right w:val="nil"/>
            </w:tcBorders>
            <w:noWrap/>
            <w:vAlign w:val="bottom"/>
            <w:hideMark/>
          </w:tcPr>
          <w:p w14:paraId="2C132137" w14:textId="77777777" w:rsidR="00B00B1C" w:rsidRDefault="00B00B1C">
            <w:pPr>
              <w:rPr>
                <w:sz w:val="20"/>
                <w:szCs w:val="20"/>
              </w:rPr>
            </w:pPr>
          </w:p>
        </w:tc>
        <w:tc>
          <w:tcPr>
            <w:tcW w:w="415" w:type="pct"/>
            <w:tcBorders>
              <w:top w:val="nil"/>
              <w:left w:val="nil"/>
              <w:bottom w:val="nil"/>
              <w:right w:val="nil"/>
            </w:tcBorders>
            <w:noWrap/>
            <w:vAlign w:val="bottom"/>
            <w:hideMark/>
          </w:tcPr>
          <w:p w14:paraId="74EE11F8" w14:textId="77777777" w:rsidR="00B00B1C" w:rsidRDefault="00B00B1C">
            <w:pPr>
              <w:rPr>
                <w:sz w:val="20"/>
                <w:szCs w:val="20"/>
              </w:rPr>
            </w:pPr>
          </w:p>
        </w:tc>
        <w:tc>
          <w:tcPr>
            <w:tcW w:w="1563" w:type="pct"/>
            <w:gridSpan w:val="4"/>
            <w:tcBorders>
              <w:top w:val="single" w:sz="8" w:space="0" w:color="auto"/>
              <w:left w:val="single" w:sz="8" w:space="0" w:color="auto"/>
              <w:bottom w:val="single" w:sz="8" w:space="0" w:color="auto"/>
              <w:right w:val="single" w:sz="8" w:space="0" w:color="000000"/>
            </w:tcBorders>
            <w:noWrap/>
            <w:vAlign w:val="center"/>
            <w:hideMark/>
          </w:tcPr>
          <w:p w14:paraId="6C3452DF" w14:textId="77777777" w:rsidR="00B00B1C" w:rsidRDefault="00B00B1C">
            <w:pPr>
              <w:jc w:val="center"/>
              <w:rPr>
                <w:rFonts w:ascii="Arial" w:hAnsi="Arial" w:cs="Arial"/>
                <w:b/>
                <w:bCs/>
                <w:sz w:val="20"/>
                <w:szCs w:val="20"/>
              </w:rPr>
            </w:pPr>
            <w:r>
              <w:rPr>
                <w:rFonts w:ascii="Arial" w:hAnsi="Arial" w:cs="Arial"/>
                <w:b/>
                <w:bCs/>
                <w:sz w:val="20"/>
                <w:szCs w:val="20"/>
              </w:rPr>
              <w:t xml:space="preserve">TOTAL FOR De Aar "B" Substation (1+2+3) </w:t>
            </w:r>
          </w:p>
        </w:tc>
        <w:tc>
          <w:tcPr>
            <w:tcW w:w="1278" w:type="pct"/>
            <w:gridSpan w:val="3"/>
            <w:tcBorders>
              <w:top w:val="single" w:sz="8" w:space="0" w:color="auto"/>
              <w:left w:val="nil"/>
              <w:bottom w:val="single" w:sz="8" w:space="0" w:color="auto"/>
              <w:right w:val="single" w:sz="8" w:space="0" w:color="000000"/>
            </w:tcBorders>
            <w:noWrap/>
            <w:vAlign w:val="bottom"/>
            <w:hideMark/>
          </w:tcPr>
          <w:p w14:paraId="2E5C37EA" w14:textId="77777777" w:rsidR="00B00B1C" w:rsidRDefault="00B00B1C">
            <w:pPr>
              <w:jc w:val="center"/>
              <w:rPr>
                <w:rFonts w:ascii="Calibri" w:hAnsi="Calibri" w:cs="Calibri"/>
                <w:b/>
                <w:bCs/>
                <w:sz w:val="22"/>
                <w:szCs w:val="22"/>
              </w:rPr>
            </w:pPr>
            <w:r>
              <w:rPr>
                <w:rFonts w:ascii="Calibri" w:hAnsi="Calibri" w:cs="Calibri"/>
                <w:b/>
                <w:bCs/>
                <w:sz w:val="22"/>
                <w:szCs w:val="22"/>
              </w:rPr>
              <w:t> </w:t>
            </w:r>
          </w:p>
        </w:tc>
      </w:tr>
    </w:tbl>
    <w:p w14:paraId="06BC08B3" w14:textId="77777777" w:rsidR="00B00B1C" w:rsidRDefault="00B00B1C" w:rsidP="009E431D">
      <w:pPr>
        <w:rPr>
          <w:rFonts w:ascii="Arial" w:hAnsi="Arial" w:cs="Arial"/>
        </w:rPr>
      </w:pPr>
    </w:p>
    <w:p w14:paraId="13FB18E2" w14:textId="77777777" w:rsidR="00E92367" w:rsidRDefault="00E92367" w:rsidP="009E431D">
      <w:pPr>
        <w:rPr>
          <w:rFonts w:ascii="Arial" w:hAnsi="Arial" w:cs="Arial"/>
        </w:rPr>
      </w:pPr>
    </w:p>
    <w:p w14:paraId="5F2390E8" w14:textId="77777777" w:rsidR="00E92367" w:rsidRDefault="00E92367" w:rsidP="009E431D">
      <w:pPr>
        <w:rPr>
          <w:rFonts w:ascii="Arial" w:hAnsi="Arial" w:cs="Arial"/>
        </w:rPr>
      </w:pPr>
    </w:p>
    <w:p w14:paraId="75779A1B" w14:textId="77777777" w:rsidR="00E92367" w:rsidRDefault="00E92367" w:rsidP="009E431D">
      <w:pPr>
        <w:rPr>
          <w:rFonts w:ascii="Arial" w:hAnsi="Arial" w:cs="Arial"/>
        </w:rPr>
      </w:pPr>
    </w:p>
    <w:p w14:paraId="645319D6" w14:textId="77777777" w:rsidR="00E92367" w:rsidRDefault="00E92367" w:rsidP="009E431D">
      <w:pPr>
        <w:rPr>
          <w:rFonts w:ascii="Arial" w:hAnsi="Arial" w:cs="Arial"/>
        </w:rPr>
      </w:pPr>
    </w:p>
    <w:p w14:paraId="6EAA9C07" w14:textId="77777777" w:rsidR="00E92367" w:rsidRDefault="00E92367" w:rsidP="009E431D">
      <w:pPr>
        <w:rPr>
          <w:rFonts w:ascii="Arial" w:hAnsi="Arial" w:cs="Arial"/>
        </w:rPr>
      </w:pPr>
    </w:p>
    <w:p w14:paraId="3E18D801" w14:textId="77777777" w:rsidR="00E92367" w:rsidRDefault="00E92367" w:rsidP="009E431D">
      <w:pPr>
        <w:rPr>
          <w:rFonts w:ascii="Arial" w:hAnsi="Arial" w:cs="Arial"/>
        </w:rPr>
      </w:pPr>
    </w:p>
    <w:p w14:paraId="1DAD55BB" w14:textId="77777777" w:rsidR="00E92367" w:rsidRDefault="00E92367" w:rsidP="009E431D">
      <w:pPr>
        <w:rPr>
          <w:rFonts w:ascii="Arial" w:hAnsi="Arial" w:cs="Arial"/>
        </w:rPr>
      </w:pPr>
    </w:p>
    <w:tbl>
      <w:tblPr>
        <w:tblW w:w="5000" w:type="pct"/>
        <w:tblLayout w:type="fixed"/>
        <w:tblLook w:val="04A0" w:firstRow="1" w:lastRow="0" w:firstColumn="1" w:lastColumn="0" w:noHBand="0" w:noVBand="1"/>
      </w:tblPr>
      <w:tblGrid>
        <w:gridCol w:w="1692"/>
        <w:gridCol w:w="992"/>
        <w:gridCol w:w="1276"/>
        <w:gridCol w:w="1276"/>
        <w:gridCol w:w="1276"/>
        <w:gridCol w:w="1276"/>
        <w:gridCol w:w="1134"/>
        <w:gridCol w:w="1273"/>
        <w:gridCol w:w="1563"/>
        <w:gridCol w:w="1131"/>
        <w:gridCol w:w="1276"/>
        <w:gridCol w:w="1245"/>
      </w:tblGrid>
      <w:tr w:rsidR="002F01D1" w14:paraId="42BF8B60" w14:textId="77777777" w:rsidTr="002F01D1">
        <w:trPr>
          <w:trHeight w:val="540"/>
        </w:trPr>
        <w:tc>
          <w:tcPr>
            <w:tcW w:w="549" w:type="pct"/>
            <w:tcBorders>
              <w:top w:val="single" w:sz="8" w:space="0" w:color="auto"/>
              <w:left w:val="single" w:sz="8" w:space="0" w:color="auto"/>
              <w:bottom w:val="single" w:sz="8" w:space="0" w:color="auto"/>
              <w:right w:val="nil"/>
            </w:tcBorders>
            <w:vAlign w:val="center"/>
            <w:hideMark/>
          </w:tcPr>
          <w:p w14:paraId="1AD3483A" w14:textId="77777777" w:rsidR="00B00B1C" w:rsidRDefault="00B00B1C">
            <w:pPr>
              <w:rPr>
                <w:rFonts w:ascii="Arial" w:hAnsi="Arial" w:cs="Arial"/>
                <w:b/>
                <w:bCs/>
                <w:sz w:val="20"/>
                <w:szCs w:val="20"/>
                <w:lang w:val="en-ZA" w:eastAsia="en-ZA"/>
              </w:rPr>
            </w:pPr>
            <w:r>
              <w:rPr>
                <w:rFonts w:ascii="Arial" w:hAnsi="Arial" w:cs="Arial"/>
                <w:b/>
                <w:bCs/>
                <w:sz w:val="20"/>
                <w:szCs w:val="20"/>
              </w:rPr>
              <w:lastRenderedPageBreak/>
              <w:t>Substation Name:</w:t>
            </w:r>
          </w:p>
        </w:tc>
        <w:tc>
          <w:tcPr>
            <w:tcW w:w="322" w:type="pct"/>
            <w:tcBorders>
              <w:top w:val="single" w:sz="8" w:space="0" w:color="auto"/>
              <w:left w:val="single" w:sz="8" w:space="0" w:color="auto"/>
              <w:bottom w:val="single" w:sz="8" w:space="0" w:color="auto"/>
              <w:right w:val="single" w:sz="8" w:space="0" w:color="auto"/>
            </w:tcBorders>
            <w:vAlign w:val="center"/>
            <w:hideMark/>
          </w:tcPr>
          <w:p w14:paraId="36868A26" w14:textId="77777777" w:rsidR="00B00B1C" w:rsidRDefault="00B00B1C">
            <w:pPr>
              <w:rPr>
                <w:rFonts w:ascii="Arial" w:hAnsi="Arial" w:cs="Arial"/>
                <w:b/>
                <w:bCs/>
                <w:sz w:val="20"/>
                <w:szCs w:val="20"/>
              </w:rPr>
            </w:pPr>
            <w:r>
              <w:rPr>
                <w:rFonts w:ascii="Arial" w:hAnsi="Arial" w:cs="Arial"/>
                <w:b/>
                <w:bCs/>
                <w:sz w:val="20"/>
                <w:szCs w:val="20"/>
              </w:rPr>
              <w:t>Space:</w:t>
            </w:r>
          </w:p>
        </w:tc>
        <w:tc>
          <w:tcPr>
            <w:tcW w:w="414" w:type="pct"/>
            <w:tcBorders>
              <w:top w:val="single" w:sz="8" w:space="0" w:color="auto"/>
              <w:left w:val="nil"/>
              <w:bottom w:val="single" w:sz="8" w:space="0" w:color="auto"/>
              <w:right w:val="single" w:sz="8" w:space="0" w:color="auto"/>
            </w:tcBorders>
            <w:vAlign w:val="center"/>
            <w:hideMark/>
          </w:tcPr>
          <w:p w14:paraId="626EACAB" w14:textId="77777777" w:rsidR="00B00B1C" w:rsidRDefault="00B00B1C">
            <w:pPr>
              <w:rPr>
                <w:rFonts w:ascii="Arial" w:hAnsi="Arial" w:cs="Arial"/>
                <w:b/>
                <w:bCs/>
                <w:sz w:val="20"/>
                <w:szCs w:val="20"/>
              </w:rPr>
            </w:pPr>
            <w:r>
              <w:rPr>
                <w:rFonts w:ascii="Arial" w:hAnsi="Arial" w:cs="Arial"/>
                <w:b/>
                <w:bCs/>
                <w:sz w:val="20"/>
                <w:szCs w:val="20"/>
              </w:rPr>
              <w:t>System Voltage:</w:t>
            </w:r>
          </w:p>
        </w:tc>
        <w:tc>
          <w:tcPr>
            <w:tcW w:w="1610"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4AE3064B" w14:textId="77777777" w:rsidR="00B00B1C" w:rsidRDefault="00B00B1C">
            <w:pPr>
              <w:jc w:val="center"/>
              <w:rPr>
                <w:rFonts w:ascii="Arial" w:hAnsi="Arial" w:cs="Arial"/>
                <w:b/>
                <w:bCs/>
                <w:sz w:val="20"/>
                <w:szCs w:val="20"/>
              </w:rPr>
            </w:pPr>
            <w:r>
              <w:rPr>
                <w:rFonts w:ascii="Arial" w:hAnsi="Arial" w:cs="Arial"/>
                <w:b/>
                <w:bCs/>
                <w:sz w:val="20"/>
                <w:szCs w:val="20"/>
              </w:rPr>
              <w:t>Clearance OK</w:t>
            </w:r>
          </w:p>
        </w:tc>
        <w:tc>
          <w:tcPr>
            <w:tcW w:w="413" w:type="pct"/>
            <w:tcBorders>
              <w:top w:val="nil"/>
              <w:left w:val="nil"/>
              <w:bottom w:val="nil"/>
              <w:right w:val="nil"/>
            </w:tcBorders>
            <w:vAlign w:val="center"/>
            <w:hideMark/>
          </w:tcPr>
          <w:p w14:paraId="027553DA" w14:textId="77777777" w:rsidR="00B00B1C" w:rsidRDefault="00B00B1C">
            <w:pPr>
              <w:jc w:val="center"/>
              <w:rPr>
                <w:rFonts w:ascii="Arial" w:hAnsi="Arial" w:cs="Arial"/>
                <w:b/>
                <w:bCs/>
                <w:sz w:val="20"/>
                <w:szCs w:val="20"/>
              </w:rPr>
            </w:pPr>
          </w:p>
        </w:tc>
        <w:tc>
          <w:tcPr>
            <w:tcW w:w="507" w:type="pct"/>
            <w:tcBorders>
              <w:top w:val="nil"/>
              <w:left w:val="nil"/>
              <w:bottom w:val="nil"/>
              <w:right w:val="nil"/>
            </w:tcBorders>
            <w:vAlign w:val="center"/>
            <w:hideMark/>
          </w:tcPr>
          <w:p w14:paraId="6A1E752F" w14:textId="77777777" w:rsidR="00B00B1C" w:rsidRDefault="00B00B1C">
            <w:pPr>
              <w:rPr>
                <w:sz w:val="20"/>
                <w:szCs w:val="20"/>
              </w:rPr>
            </w:pPr>
          </w:p>
        </w:tc>
        <w:tc>
          <w:tcPr>
            <w:tcW w:w="367" w:type="pct"/>
            <w:tcBorders>
              <w:top w:val="nil"/>
              <w:left w:val="nil"/>
              <w:bottom w:val="nil"/>
              <w:right w:val="nil"/>
            </w:tcBorders>
            <w:vAlign w:val="center"/>
            <w:hideMark/>
          </w:tcPr>
          <w:p w14:paraId="2D82859D" w14:textId="77777777" w:rsidR="00B00B1C" w:rsidRDefault="00B00B1C">
            <w:pPr>
              <w:rPr>
                <w:sz w:val="20"/>
                <w:szCs w:val="20"/>
              </w:rPr>
            </w:pPr>
          </w:p>
        </w:tc>
        <w:tc>
          <w:tcPr>
            <w:tcW w:w="414" w:type="pct"/>
            <w:tcBorders>
              <w:top w:val="nil"/>
              <w:left w:val="nil"/>
              <w:bottom w:val="nil"/>
              <w:right w:val="nil"/>
            </w:tcBorders>
            <w:vAlign w:val="center"/>
            <w:hideMark/>
          </w:tcPr>
          <w:p w14:paraId="034C93FB" w14:textId="77777777" w:rsidR="00B00B1C" w:rsidRDefault="00B00B1C">
            <w:pPr>
              <w:rPr>
                <w:sz w:val="20"/>
                <w:szCs w:val="20"/>
              </w:rPr>
            </w:pPr>
          </w:p>
        </w:tc>
        <w:tc>
          <w:tcPr>
            <w:tcW w:w="404" w:type="pct"/>
            <w:tcBorders>
              <w:top w:val="nil"/>
              <w:left w:val="nil"/>
              <w:bottom w:val="nil"/>
              <w:right w:val="nil"/>
            </w:tcBorders>
            <w:vAlign w:val="center"/>
            <w:hideMark/>
          </w:tcPr>
          <w:p w14:paraId="2BD5C3A6" w14:textId="77777777" w:rsidR="00B00B1C" w:rsidRDefault="00B00B1C">
            <w:pPr>
              <w:rPr>
                <w:sz w:val="20"/>
                <w:szCs w:val="20"/>
              </w:rPr>
            </w:pPr>
          </w:p>
        </w:tc>
      </w:tr>
      <w:tr w:rsidR="002F01D1" w14:paraId="337EA566" w14:textId="77777777" w:rsidTr="002F01D1">
        <w:trPr>
          <w:trHeight w:val="540"/>
        </w:trPr>
        <w:tc>
          <w:tcPr>
            <w:tcW w:w="549" w:type="pct"/>
            <w:tcBorders>
              <w:top w:val="nil"/>
              <w:left w:val="single" w:sz="8" w:space="0" w:color="auto"/>
              <w:bottom w:val="single" w:sz="8" w:space="0" w:color="auto"/>
              <w:right w:val="nil"/>
            </w:tcBorders>
            <w:vAlign w:val="center"/>
            <w:hideMark/>
          </w:tcPr>
          <w:p w14:paraId="4952CB13" w14:textId="77777777" w:rsidR="00B00B1C" w:rsidRDefault="00B00B1C">
            <w:pPr>
              <w:rPr>
                <w:rFonts w:ascii="Arial" w:hAnsi="Arial" w:cs="Arial"/>
                <w:b/>
                <w:bCs/>
                <w:sz w:val="20"/>
                <w:szCs w:val="20"/>
              </w:rPr>
            </w:pPr>
            <w:r>
              <w:rPr>
                <w:rFonts w:ascii="Arial" w:hAnsi="Arial" w:cs="Arial"/>
                <w:b/>
                <w:bCs/>
                <w:sz w:val="20"/>
                <w:szCs w:val="20"/>
              </w:rPr>
              <w:t>De Aar "D" Substation</w:t>
            </w:r>
          </w:p>
        </w:tc>
        <w:tc>
          <w:tcPr>
            <w:tcW w:w="322" w:type="pct"/>
            <w:tcBorders>
              <w:top w:val="nil"/>
              <w:left w:val="single" w:sz="8" w:space="0" w:color="auto"/>
              <w:bottom w:val="single" w:sz="8" w:space="0" w:color="auto"/>
              <w:right w:val="single" w:sz="8" w:space="0" w:color="auto"/>
            </w:tcBorders>
            <w:vAlign w:val="center"/>
            <w:hideMark/>
          </w:tcPr>
          <w:p w14:paraId="084572A5" w14:textId="77777777" w:rsidR="00B00B1C" w:rsidRDefault="00B00B1C">
            <w:pPr>
              <w:rPr>
                <w:rFonts w:ascii="Arial" w:hAnsi="Arial" w:cs="Arial"/>
                <w:b/>
                <w:bCs/>
                <w:sz w:val="20"/>
                <w:szCs w:val="20"/>
              </w:rPr>
            </w:pPr>
            <w:r>
              <w:rPr>
                <w:rFonts w:ascii="Arial" w:hAnsi="Arial" w:cs="Arial"/>
                <w:b/>
                <w:bCs/>
                <w:sz w:val="20"/>
                <w:szCs w:val="20"/>
              </w:rPr>
              <w:t>8 x 3 x 3,3</w:t>
            </w:r>
          </w:p>
        </w:tc>
        <w:tc>
          <w:tcPr>
            <w:tcW w:w="414" w:type="pct"/>
            <w:tcBorders>
              <w:top w:val="nil"/>
              <w:left w:val="nil"/>
              <w:bottom w:val="single" w:sz="8" w:space="0" w:color="auto"/>
              <w:right w:val="single" w:sz="8" w:space="0" w:color="auto"/>
            </w:tcBorders>
            <w:vAlign w:val="center"/>
            <w:hideMark/>
          </w:tcPr>
          <w:p w14:paraId="6B4BD624" w14:textId="77777777" w:rsidR="00B00B1C" w:rsidRDefault="00B00B1C">
            <w:pPr>
              <w:rPr>
                <w:rFonts w:ascii="Arial" w:hAnsi="Arial" w:cs="Arial"/>
                <w:b/>
                <w:bCs/>
                <w:sz w:val="20"/>
                <w:szCs w:val="20"/>
              </w:rPr>
            </w:pPr>
            <w:r>
              <w:rPr>
                <w:rFonts w:ascii="Arial" w:hAnsi="Arial" w:cs="Arial"/>
                <w:b/>
                <w:bCs/>
                <w:sz w:val="20"/>
                <w:szCs w:val="20"/>
              </w:rPr>
              <w:t>6.6kV</w:t>
            </w:r>
          </w:p>
        </w:tc>
        <w:tc>
          <w:tcPr>
            <w:tcW w:w="1610" w:type="pct"/>
            <w:gridSpan w:val="4"/>
            <w:vMerge/>
            <w:tcBorders>
              <w:top w:val="nil"/>
              <w:left w:val="nil"/>
              <w:bottom w:val="single" w:sz="8" w:space="0" w:color="auto"/>
              <w:right w:val="single" w:sz="8" w:space="0" w:color="auto"/>
            </w:tcBorders>
            <w:vAlign w:val="center"/>
            <w:hideMark/>
          </w:tcPr>
          <w:p w14:paraId="576317BE" w14:textId="77777777" w:rsidR="00B00B1C" w:rsidRDefault="00B00B1C">
            <w:pPr>
              <w:rPr>
                <w:rFonts w:ascii="Arial" w:hAnsi="Arial" w:cs="Arial"/>
                <w:b/>
                <w:bCs/>
                <w:sz w:val="20"/>
                <w:szCs w:val="20"/>
              </w:rPr>
            </w:pPr>
          </w:p>
        </w:tc>
        <w:tc>
          <w:tcPr>
            <w:tcW w:w="413" w:type="pct"/>
            <w:tcBorders>
              <w:top w:val="nil"/>
              <w:left w:val="nil"/>
              <w:bottom w:val="nil"/>
              <w:right w:val="nil"/>
            </w:tcBorders>
            <w:vAlign w:val="center"/>
            <w:hideMark/>
          </w:tcPr>
          <w:p w14:paraId="0F92A6D3" w14:textId="77777777" w:rsidR="00B00B1C" w:rsidRDefault="00B00B1C">
            <w:pPr>
              <w:rPr>
                <w:rFonts w:ascii="Arial" w:hAnsi="Arial" w:cs="Arial"/>
                <w:b/>
                <w:bCs/>
                <w:sz w:val="20"/>
                <w:szCs w:val="20"/>
              </w:rPr>
            </w:pPr>
          </w:p>
        </w:tc>
        <w:tc>
          <w:tcPr>
            <w:tcW w:w="507" w:type="pct"/>
            <w:tcBorders>
              <w:top w:val="nil"/>
              <w:left w:val="nil"/>
              <w:bottom w:val="nil"/>
              <w:right w:val="nil"/>
            </w:tcBorders>
            <w:vAlign w:val="center"/>
            <w:hideMark/>
          </w:tcPr>
          <w:p w14:paraId="0816951E" w14:textId="77777777" w:rsidR="00B00B1C" w:rsidRDefault="00B00B1C">
            <w:pPr>
              <w:rPr>
                <w:sz w:val="20"/>
                <w:szCs w:val="20"/>
              </w:rPr>
            </w:pPr>
          </w:p>
        </w:tc>
        <w:tc>
          <w:tcPr>
            <w:tcW w:w="367" w:type="pct"/>
            <w:tcBorders>
              <w:top w:val="nil"/>
              <w:left w:val="nil"/>
              <w:bottom w:val="nil"/>
              <w:right w:val="nil"/>
            </w:tcBorders>
            <w:vAlign w:val="center"/>
            <w:hideMark/>
          </w:tcPr>
          <w:p w14:paraId="656356AB" w14:textId="77777777" w:rsidR="00B00B1C" w:rsidRDefault="00B00B1C">
            <w:pPr>
              <w:rPr>
                <w:sz w:val="20"/>
                <w:szCs w:val="20"/>
              </w:rPr>
            </w:pPr>
          </w:p>
        </w:tc>
        <w:tc>
          <w:tcPr>
            <w:tcW w:w="414" w:type="pct"/>
            <w:tcBorders>
              <w:top w:val="nil"/>
              <w:left w:val="nil"/>
              <w:bottom w:val="nil"/>
              <w:right w:val="nil"/>
            </w:tcBorders>
            <w:vAlign w:val="center"/>
            <w:hideMark/>
          </w:tcPr>
          <w:p w14:paraId="2F00D5DC" w14:textId="77777777" w:rsidR="00B00B1C" w:rsidRDefault="00B00B1C">
            <w:pPr>
              <w:rPr>
                <w:sz w:val="20"/>
                <w:szCs w:val="20"/>
              </w:rPr>
            </w:pPr>
          </w:p>
        </w:tc>
        <w:tc>
          <w:tcPr>
            <w:tcW w:w="404" w:type="pct"/>
            <w:tcBorders>
              <w:top w:val="nil"/>
              <w:left w:val="nil"/>
              <w:bottom w:val="nil"/>
              <w:right w:val="nil"/>
            </w:tcBorders>
            <w:vAlign w:val="center"/>
            <w:hideMark/>
          </w:tcPr>
          <w:p w14:paraId="4E191670" w14:textId="77777777" w:rsidR="00B00B1C" w:rsidRDefault="00B00B1C">
            <w:pPr>
              <w:rPr>
                <w:sz w:val="20"/>
                <w:szCs w:val="20"/>
              </w:rPr>
            </w:pPr>
          </w:p>
        </w:tc>
      </w:tr>
      <w:tr w:rsidR="002F01D1" w14:paraId="03C29A4C" w14:textId="77777777" w:rsidTr="002F01D1">
        <w:trPr>
          <w:trHeight w:val="300"/>
        </w:trPr>
        <w:tc>
          <w:tcPr>
            <w:tcW w:w="549" w:type="pct"/>
            <w:vMerge w:val="restart"/>
            <w:tcBorders>
              <w:top w:val="nil"/>
              <w:left w:val="single" w:sz="8" w:space="0" w:color="auto"/>
              <w:bottom w:val="single" w:sz="8" w:space="0" w:color="000000"/>
              <w:right w:val="single" w:sz="8" w:space="0" w:color="auto"/>
            </w:tcBorders>
            <w:vAlign w:val="center"/>
            <w:hideMark/>
          </w:tcPr>
          <w:p w14:paraId="1C9C0450" w14:textId="77777777" w:rsidR="00B00B1C" w:rsidRDefault="00B00B1C">
            <w:pPr>
              <w:rPr>
                <w:rFonts w:ascii="Arial" w:hAnsi="Arial" w:cs="Arial"/>
                <w:b/>
                <w:bCs/>
                <w:sz w:val="20"/>
                <w:szCs w:val="20"/>
              </w:rPr>
            </w:pPr>
            <w:r>
              <w:rPr>
                <w:rFonts w:ascii="Arial" w:hAnsi="Arial" w:cs="Arial"/>
                <w:b/>
                <w:bCs/>
                <w:sz w:val="20"/>
                <w:szCs w:val="20"/>
              </w:rPr>
              <w:t>CB/Panel  number + Designation</w:t>
            </w:r>
          </w:p>
        </w:tc>
        <w:tc>
          <w:tcPr>
            <w:tcW w:w="322" w:type="pct"/>
            <w:vMerge w:val="restart"/>
            <w:tcBorders>
              <w:top w:val="nil"/>
              <w:left w:val="single" w:sz="8" w:space="0" w:color="auto"/>
              <w:bottom w:val="single" w:sz="8" w:space="0" w:color="000000"/>
              <w:right w:val="single" w:sz="8" w:space="0" w:color="auto"/>
            </w:tcBorders>
            <w:vAlign w:val="center"/>
            <w:hideMark/>
          </w:tcPr>
          <w:p w14:paraId="285E24C4" w14:textId="77777777" w:rsidR="00B00B1C" w:rsidRDefault="00B00B1C">
            <w:pPr>
              <w:jc w:val="center"/>
              <w:rPr>
                <w:rFonts w:ascii="Arial" w:hAnsi="Arial" w:cs="Arial"/>
                <w:b/>
                <w:bCs/>
                <w:sz w:val="20"/>
                <w:szCs w:val="20"/>
              </w:rPr>
            </w:pPr>
            <w:r>
              <w:rPr>
                <w:rFonts w:ascii="Arial" w:hAnsi="Arial" w:cs="Arial"/>
                <w:b/>
                <w:bCs/>
                <w:sz w:val="20"/>
                <w:szCs w:val="20"/>
              </w:rPr>
              <w:t>kWh Meter</w:t>
            </w:r>
          </w:p>
        </w:tc>
        <w:tc>
          <w:tcPr>
            <w:tcW w:w="414" w:type="pct"/>
            <w:vMerge w:val="restart"/>
            <w:tcBorders>
              <w:top w:val="nil"/>
              <w:left w:val="single" w:sz="8" w:space="0" w:color="auto"/>
              <w:bottom w:val="single" w:sz="8" w:space="0" w:color="000000"/>
              <w:right w:val="single" w:sz="8" w:space="0" w:color="auto"/>
            </w:tcBorders>
            <w:vAlign w:val="center"/>
            <w:hideMark/>
          </w:tcPr>
          <w:p w14:paraId="3EB5336B" w14:textId="77777777" w:rsidR="00B00B1C" w:rsidRDefault="00B00B1C">
            <w:pPr>
              <w:jc w:val="center"/>
              <w:rPr>
                <w:rFonts w:ascii="Arial" w:hAnsi="Arial" w:cs="Arial"/>
                <w:b/>
                <w:bCs/>
                <w:sz w:val="20"/>
                <w:szCs w:val="20"/>
              </w:rPr>
            </w:pPr>
            <w:r>
              <w:rPr>
                <w:rFonts w:ascii="Arial" w:hAnsi="Arial" w:cs="Arial"/>
                <w:b/>
                <w:bCs/>
                <w:sz w:val="20"/>
                <w:szCs w:val="20"/>
              </w:rPr>
              <w:t>Voltmeter</w:t>
            </w:r>
          </w:p>
        </w:tc>
        <w:tc>
          <w:tcPr>
            <w:tcW w:w="414" w:type="pct"/>
            <w:vMerge w:val="restart"/>
            <w:tcBorders>
              <w:top w:val="nil"/>
              <w:left w:val="single" w:sz="8" w:space="0" w:color="auto"/>
              <w:bottom w:val="single" w:sz="8" w:space="0" w:color="000000"/>
              <w:right w:val="single" w:sz="8" w:space="0" w:color="auto"/>
            </w:tcBorders>
            <w:vAlign w:val="center"/>
            <w:hideMark/>
          </w:tcPr>
          <w:p w14:paraId="48825CE6" w14:textId="77777777" w:rsidR="00B00B1C" w:rsidRDefault="00B00B1C">
            <w:pPr>
              <w:rPr>
                <w:rFonts w:ascii="Arial" w:hAnsi="Arial" w:cs="Arial"/>
                <w:b/>
                <w:bCs/>
                <w:sz w:val="20"/>
                <w:szCs w:val="20"/>
              </w:rPr>
            </w:pPr>
            <w:r>
              <w:rPr>
                <w:rFonts w:ascii="Arial" w:hAnsi="Arial" w:cs="Arial"/>
                <w:b/>
                <w:bCs/>
                <w:sz w:val="20"/>
                <w:szCs w:val="20"/>
              </w:rPr>
              <w:t>Differential Protection</w:t>
            </w:r>
          </w:p>
        </w:tc>
        <w:tc>
          <w:tcPr>
            <w:tcW w:w="414" w:type="pct"/>
            <w:vMerge w:val="restart"/>
            <w:tcBorders>
              <w:top w:val="nil"/>
              <w:left w:val="single" w:sz="8" w:space="0" w:color="auto"/>
              <w:bottom w:val="single" w:sz="8" w:space="0" w:color="000000"/>
              <w:right w:val="single" w:sz="8" w:space="0" w:color="auto"/>
            </w:tcBorders>
            <w:vAlign w:val="center"/>
            <w:hideMark/>
          </w:tcPr>
          <w:p w14:paraId="4C32B2E7" w14:textId="77777777" w:rsidR="00B00B1C" w:rsidRDefault="00B00B1C">
            <w:pPr>
              <w:rPr>
                <w:rFonts w:ascii="Arial" w:hAnsi="Arial" w:cs="Arial"/>
                <w:b/>
                <w:bCs/>
                <w:sz w:val="20"/>
                <w:szCs w:val="20"/>
              </w:rPr>
            </w:pPr>
            <w:r>
              <w:rPr>
                <w:rFonts w:ascii="Arial" w:hAnsi="Arial" w:cs="Arial"/>
                <w:b/>
                <w:bCs/>
                <w:sz w:val="20"/>
                <w:szCs w:val="20"/>
              </w:rPr>
              <w:t>Buchholz &amp; Oil Temp</w:t>
            </w:r>
          </w:p>
        </w:tc>
        <w:tc>
          <w:tcPr>
            <w:tcW w:w="782" w:type="pct"/>
            <w:gridSpan w:val="2"/>
            <w:tcBorders>
              <w:top w:val="single" w:sz="8" w:space="0" w:color="auto"/>
              <w:left w:val="nil"/>
              <w:bottom w:val="nil"/>
              <w:right w:val="single" w:sz="8" w:space="0" w:color="000000"/>
            </w:tcBorders>
            <w:vAlign w:val="center"/>
            <w:hideMark/>
          </w:tcPr>
          <w:p w14:paraId="50062F78" w14:textId="77777777" w:rsidR="00B00B1C" w:rsidRDefault="00B00B1C">
            <w:pPr>
              <w:jc w:val="center"/>
              <w:rPr>
                <w:rFonts w:ascii="Arial" w:hAnsi="Arial" w:cs="Arial"/>
                <w:b/>
                <w:bCs/>
                <w:sz w:val="20"/>
                <w:szCs w:val="20"/>
              </w:rPr>
            </w:pPr>
            <w:r>
              <w:rPr>
                <w:rFonts w:ascii="Arial" w:hAnsi="Arial" w:cs="Arial"/>
                <w:b/>
                <w:bCs/>
                <w:sz w:val="20"/>
                <w:szCs w:val="20"/>
              </w:rPr>
              <w:t>CT Ratio</w:t>
            </w:r>
          </w:p>
        </w:tc>
        <w:tc>
          <w:tcPr>
            <w:tcW w:w="413" w:type="pct"/>
            <w:vMerge w:val="restart"/>
            <w:tcBorders>
              <w:top w:val="single" w:sz="8" w:space="0" w:color="auto"/>
              <w:left w:val="single" w:sz="8" w:space="0" w:color="auto"/>
              <w:bottom w:val="single" w:sz="8" w:space="0" w:color="000000"/>
              <w:right w:val="single" w:sz="8" w:space="0" w:color="auto"/>
            </w:tcBorders>
            <w:vAlign w:val="center"/>
            <w:hideMark/>
          </w:tcPr>
          <w:p w14:paraId="1857E97C" w14:textId="77777777" w:rsidR="00B00B1C" w:rsidRDefault="00B00B1C">
            <w:pPr>
              <w:rPr>
                <w:rFonts w:ascii="Arial" w:hAnsi="Arial" w:cs="Arial"/>
                <w:b/>
                <w:bCs/>
                <w:sz w:val="20"/>
                <w:szCs w:val="20"/>
              </w:rPr>
            </w:pPr>
            <w:r>
              <w:rPr>
                <w:rFonts w:ascii="Arial" w:hAnsi="Arial" w:cs="Arial"/>
                <w:b/>
                <w:bCs/>
                <w:sz w:val="20"/>
                <w:szCs w:val="20"/>
              </w:rPr>
              <w:t>Other Protection Requirements</w:t>
            </w:r>
          </w:p>
        </w:tc>
        <w:tc>
          <w:tcPr>
            <w:tcW w:w="507" w:type="pct"/>
            <w:vMerge w:val="restart"/>
            <w:tcBorders>
              <w:top w:val="single" w:sz="8" w:space="0" w:color="auto"/>
              <w:left w:val="single" w:sz="8" w:space="0" w:color="auto"/>
              <w:bottom w:val="single" w:sz="8" w:space="0" w:color="000000"/>
              <w:right w:val="single" w:sz="8" w:space="0" w:color="auto"/>
            </w:tcBorders>
            <w:vAlign w:val="center"/>
            <w:hideMark/>
          </w:tcPr>
          <w:p w14:paraId="7FA4FA2F" w14:textId="77777777" w:rsidR="00B00B1C" w:rsidRDefault="00B00B1C">
            <w:pPr>
              <w:rPr>
                <w:rFonts w:ascii="Arial" w:hAnsi="Arial" w:cs="Arial"/>
                <w:b/>
                <w:bCs/>
                <w:sz w:val="20"/>
                <w:szCs w:val="20"/>
              </w:rPr>
            </w:pPr>
            <w:r>
              <w:rPr>
                <w:rFonts w:ascii="Arial" w:hAnsi="Arial" w:cs="Arial"/>
                <w:b/>
                <w:bCs/>
                <w:sz w:val="20"/>
                <w:szCs w:val="20"/>
              </w:rPr>
              <w:t>Functions (refer to clause 7.9.2 of BBC6467)</w:t>
            </w:r>
          </w:p>
        </w:tc>
        <w:tc>
          <w:tcPr>
            <w:tcW w:w="367" w:type="pct"/>
            <w:vMerge w:val="restart"/>
            <w:tcBorders>
              <w:top w:val="single" w:sz="8" w:space="0" w:color="auto"/>
              <w:left w:val="single" w:sz="8" w:space="0" w:color="auto"/>
              <w:bottom w:val="single" w:sz="8" w:space="0" w:color="000000"/>
              <w:right w:val="single" w:sz="8" w:space="0" w:color="auto"/>
            </w:tcBorders>
            <w:vAlign w:val="center"/>
            <w:hideMark/>
          </w:tcPr>
          <w:p w14:paraId="771EC97E" w14:textId="77777777" w:rsidR="00B00B1C" w:rsidRDefault="00B00B1C">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7324E0AE" w14:textId="77777777" w:rsidR="00B00B1C" w:rsidRDefault="00B00B1C">
            <w:pPr>
              <w:jc w:val="center"/>
              <w:rPr>
                <w:rFonts w:ascii="Arial" w:hAnsi="Arial" w:cs="Arial"/>
                <w:b/>
                <w:bCs/>
                <w:sz w:val="20"/>
                <w:szCs w:val="20"/>
              </w:rPr>
            </w:pPr>
            <w:r>
              <w:rPr>
                <w:rFonts w:ascii="Arial" w:hAnsi="Arial" w:cs="Arial"/>
                <w:b/>
                <w:bCs/>
                <w:sz w:val="20"/>
                <w:szCs w:val="20"/>
              </w:rPr>
              <w:t>Labour rate</w:t>
            </w:r>
          </w:p>
        </w:tc>
        <w:tc>
          <w:tcPr>
            <w:tcW w:w="404" w:type="pct"/>
            <w:vMerge w:val="restart"/>
            <w:tcBorders>
              <w:top w:val="single" w:sz="8" w:space="0" w:color="auto"/>
              <w:left w:val="single" w:sz="8" w:space="0" w:color="auto"/>
              <w:bottom w:val="single" w:sz="8" w:space="0" w:color="000000"/>
              <w:right w:val="single" w:sz="8" w:space="0" w:color="auto"/>
            </w:tcBorders>
            <w:vAlign w:val="center"/>
            <w:hideMark/>
          </w:tcPr>
          <w:p w14:paraId="68CC616E"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2F01D1" w14:paraId="5174B53C" w14:textId="77777777" w:rsidTr="002F01D1">
        <w:trPr>
          <w:trHeight w:val="540"/>
        </w:trPr>
        <w:tc>
          <w:tcPr>
            <w:tcW w:w="549" w:type="pct"/>
            <w:vMerge/>
            <w:tcBorders>
              <w:top w:val="nil"/>
              <w:left w:val="single" w:sz="8" w:space="0" w:color="auto"/>
              <w:bottom w:val="single" w:sz="8" w:space="0" w:color="000000"/>
              <w:right w:val="single" w:sz="8" w:space="0" w:color="auto"/>
            </w:tcBorders>
            <w:vAlign w:val="center"/>
            <w:hideMark/>
          </w:tcPr>
          <w:p w14:paraId="5BA60736" w14:textId="77777777" w:rsidR="00B00B1C" w:rsidRDefault="00B00B1C">
            <w:pPr>
              <w:rPr>
                <w:rFonts w:ascii="Arial" w:hAnsi="Arial" w:cs="Arial"/>
                <w:b/>
                <w:bCs/>
                <w:sz w:val="20"/>
                <w:szCs w:val="20"/>
              </w:rPr>
            </w:pPr>
          </w:p>
        </w:tc>
        <w:tc>
          <w:tcPr>
            <w:tcW w:w="322" w:type="pct"/>
            <w:vMerge/>
            <w:tcBorders>
              <w:top w:val="nil"/>
              <w:left w:val="single" w:sz="8" w:space="0" w:color="auto"/>
              <w:bottom w:val="single" w:sz="8" w:space="0" w:color="000000"/>
              <w:right w:val="single" w:sz="8" w:space="0" w:color="auto"/>
            </w:tcBorders>
            <w:vAlign w:val="center"/>
            <w:hideMark/>
          </w:tcPr>
          <w:p w14:paraId="0B6F85E7" w14:textId="77777777" w:rsidR="00B00B1C" w:rsidRDefault="00B00B1C">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507095E1" w14:textId="77777777" w:rsidR="00B00B1C" w:rsidRDefault="00B00B1C">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0A32C3F7" w14:textId="77777777" w:rsidR="00B00B1C" w:rsidRDefault="00B00B1C">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58948B6F" w14:textId="77777777" w:rsidR="00B00B1C" w:rsidRDefault="00B00B1C">
            <w:pPr>
              <w:rPr>
                <w:rFonts w:ascii="Arial" w:hAnsi="Arial" w:cs="Arial"/>
                <w:b/>
                <w:bCs/>
                <w:sz w:val="20"/>
                <w:szCs w:val="20"/>
              </w:rPr>
            </w:pPr>
          </w:p>
        </w:tc>
        <w:tc>
          <w:tcPr>
            <w:tcW w:w="414" w:type="pct"/>
            <w:tcBorders>
              <w:top w:val="single" w:sz="8" w:space="0" w:color="auto"/>
              <w:left w:val="nil"/>
              <w:bottom w:val="single" w:sz="8" w:space="0" w:color="auto"/>
              <w:right w:val="single" w:sz="8" w:space="0" w:color="auto"/>
            </w:tcBorders>
            <w:vAlign w:val="center"/>
            <w:hideMark/>
          </w:tcPr>
          <w:p w14:paraId="55B5FDB6" w14:textId="77777777" w:rsidR="00B00B1C" w:rsidRDefault="00B00B1C">
            <w:pPr>
              <w:rPr>
                <w:rFonts w:ascii="Arial" w:hAnsi="Arial" w:cs="Arial"/>
                <w:b/>
                <w:bCs/>
                <w:sz w:val="20"/>
                <w:szCs w:val="20"/>
              </w:rPr>
            </w:pPr>
            <w:r>
              <w:rPr>
                <w:rFonts w:ascii="Arial" w:hAnsi="Arial" w:cs="Arial"/>
                <w:b/>
                <w:bCs/>
                <w:sz w:val="20"/>
                <w:szCs w:val="20"/>
              </w:rPr>
              <w:t>Protection CT Ratio</w:t>
            </w:r>
          </w:p>
        </w:tc>
        <w:tc>
          <w:tcPr>
            <w:tcW w:w="368" w:type="pct"/>
            <w:tcBorders>
              <w:top w:val="single" w:sz="8" w:space="0" w:color="auto"/>
              <w:left w:val="nil"/>
              <w:bottom w:val="single" w:sz="8" w:space="0" w:color="auto"/>
              <w:right w:val="single" w:sz="8" w:space="0" w:color="auto"/>
            </w:tcBorders>
            <w:vAlign w:val="center"/>
            <w:hideMark/>
          </w:tcPr>
          <w:p w14:paraId="41D30788" w14:textId="77777777" w:rsidR="00B00B1C" w:rsidRDefault="00B00B1C">
            <w:pPr>
              <w:rPr>
                <w:rFonts w:ascii="Arial" w:hAnsi="Arial" w:cs="Arial"/>
                <w:b/>
                <w:bCs/>
                <w:sz w:val="20"/>
                <w:szCs w:val="20"/>
              </w:rPr>
            </w:pPr>
            <w:r>
              <w:rPr>
                <w:rFonts w:ascii="Arial" w:hAnsi="Arial" w:cs="Arial"/>
                <w:b/>
                <w:bCs/>
                <w:sz w:val="20"/>
                <w:szCs w:val="20"/>
              </w:rPr>
              <w:t>Metering CT Ratio</w:t>
            </w:r>
          </w:p>
        </w:tc>
        <w:tc>
          <w:tcPr>
            <w:tcW w:w="413" w:type="pct"/>
            <w:vMerge/>
            <w:tcBorders>
              <w:top w:val="single" w:sz="8" w:space="0" w:color="auto"/>
              <w:left w:val="single" w:sz="8" w:space="0" w:color="auto"/>
              <w:bottom w:val="single" w:sz="8" w:space="0" w:color="000000"/>
              <w:right w:val="single" w:sz="8" w:space="0" w:color="auto"/>
            </w:tcBorders>
            <w:vAlign w:val="center"/>
            <w:hideMark/>
          </w:tcPr>
          <w:p w14:paraId="57D4D322" w14:textId="77777777" w:rsidR="00B00B1C" w:rsidRDefault="00B00B1C">
            <w:pPr>
              <w:rPr>
                <w:rFonts w:ascii="Arial" w:hAnsi="Arial" w:cs="Arial"/>
                <w:b/>
                <w:bCs/>
                <w:sz w:val="20"/>
                <w:szCs w:val="20"/>
              </w:rPr>
            </w:pPr>
          </w:p>
        </w:tc>
        <w:tc>
          <w:tcPr>
            <w:tcW w:w="507" w:type="pct"/>
            <w:vMerge/>
            <w:tcBorders>
              <w:top w:val="single" w:sz="8" w:space="0" w:color="auto"/>
              <w:left w:val="single" w:sz="8" w:space="0" w:color="auto"/>
              <w:bottom w:val="single" w:sz="8" w:space="0" w:color="000000"/>
              <w:right w:val="single" w:sz="8" w:space="0" w:color="auto"/>
            </w:tcBorders>
            <w:vAlign w:val="center"/>
            <w:hideMark/>
          </w:tcPr>
          <w:p w14:paraId="1AB49A51" w14:textId="77777777" w:rsidR="00B00B1C" w:rsidRDefault="00B00B1C">
            <w:pPr>
              <w:rPr>
                <w:rFonts w:ascii="Arial" w:hAnsi="Arial" w:cs="Arial"/>
                <w:b/>
                <w:bCs/>
                <w:sz w:val="20"/>
                <w:szCs w:val="20"/>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14:paraId="1D90DC89"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596935B5" w14:textId="77777777" w:rsidR="00B00B1C" w:rsidRDefault="00B00B1C">
            <w:pPr>
              <w:rPr>
                <w:rFonts w:ascii="Arial" w:hAnsi="Arial" w:cs="Arial"/>
                <w:b/>
                <w:bCs/>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343E349A" w14:textId="77777777" w:rsidR="00B00B1C" w:rsidRDefault="00B00B1C">
            <w:pPr>
              <w:rPr>
                <w:rFonts w:ascii="Arial" w:hAnsi="Arial" w:cs="Arial"/>
                <w:b/>
                <w:bCs/>
                <w:sz w:val="20"/>
                <w:szCs w:val="20"/>
              </w:rPr>
            </w:pPr>
          </w:p>
        </w:tc>
      </w:tr>
      <w:tr w:rsidR="002F01D1" w14:paraId="6B88A38C" w14:textId="77777777" w:rsidTr="002F01D1">
        <w:trPr>
          <w:trHeight w:val="630"/>
        </w:trPr>
        <w:tc>
          <w:tcPr>
            <w:tcW w:w="549" w:type="pct"/>
            <w:tcBorders>
              <w:top w:val="nil"/>
              <w:left w:val="single" w:sz="8" w:space="0" w:color="auto"/>
              <w:bottom w:val="single" w:sz="8" w:space="0" w:color="auto"/>
              <w:right w:val="nil"/>
            </w:tcBorders>
            <w:vAlign w:val="center"/>
            <w:hideMark/>
          </w:tcPr>
          <w:p w14:paraId="0559AEF8" w14:textId="77777777" w:rsidR="00B00B1C" w:rsidRDefault="00B00B1C">
            <w:pPr>
              <w:rPr>
                <w:rFonts w:ascii="Arial" w:hAnsi="Arial" w:cs="Arial"/>
                <w:sz w:val="20"/>
                <w:szCs w:val="20"/>
              </w:rPr>
            </w:pPr>
            <w:r>
              <w:rPr>
                <w:rFonts w:ascii="Arial" w:hAnsi="Arial" w:cs="Arial"/>
                <w:sz w:val="20"/>
                <w:szCs w:val="20"/>
              </w:rPr>
              <w:t>1 Transformer No.1 (200kVA)</w:t>
            </w:r>
          </w:p>
        </w:tc>
        <w:tc>
          <w:tcPr>
            <w:tcW w:w="322" w:type="pct"/>
            <w:tcBorders>
              <w:top w:val="nil"/>
              <w:left w:val="single" w:sz="8" w:space="0" w:color="auto"/>
              <w:bottom w:val="single" w:sz="8" w:space="0" w:color="auto"/>
              <w:right w:val="single" w:sz="8" w:space="0" w:color="auto"/>
            </w:tcBorders>
            <w:vAlign w:val="center"/>
            <w:hideMark/>
          </w:tcPr>
          <w:p w14:paraId="5C9A1059"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1D71FF46"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95AEB3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6FFE34BB"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0639DA08" w14:textId="77777777" w:rsidR="00B00B1C" w:rsidRDefault="00B00B1C">
            <w:pPr>
              <w:jc w:val="center"/>
              <w:rPr>
                <w:rFonts w:ascii="Arial" w:hAnsi="Arial" w:cs="Arial"/>
                <w:sz w:val="20"/>
                <w:szCs w:val="20"/>
              </w:rPr>
            </w:pPr>
            <w:r>
              <w:rPr>
                <w:rFonts w:ascii="Arial" w:hAnsi="Arial" w:cs="Arial"/>
                <w:sz w:val="20"/>
                <w:szCs w:val="20"/>
              </w:rPr>
              <w:t>30/5</w:t>
            </w:r>
          </w:p>
        </w:tc>
        <w:tc>
          <w:tcPr>
            <w:tcW w:w="368" w:type="pct"/>
            <w:tcBorders>
              <w:top w:val="nil"/>
              <w:left w:val="nil"/>
              <w:bottom w:val="single" w:sz="8" w:space="0" w:color="auto"/>
              <w:right w:val="single" w:sz="8" w:space="0" w:color="auto"/>
            </w:tcBorders>
            <w:vAlign w:val="center"/>
            <w:hideMark/>
          </w:tcPr>
          <w:p w14:paraId="746E0E30" w14:textId="77777777" w:rsidR="00B00B1C" w:rsidRDefault="00B00B1C">
            <w:pPr>
              <w:jc w:val="center"/>
              <w:rPr>
                <w:rFonts w:ascii="Arial" w:hAnsi="Arial" w:cs="Arial"/>
                <w:sz w:val="20"/>
                <w:szCs w:val="20"/>
              </w:rPr>
            </w:pPr>
            <w:r>
              <w:rPr>
                <w:rFonts w:ascii="Arial" w:hAnsi="Arial" w:cs="Arial"/>
                <w:sz w:val="20"/>
                <w:szCs w:val="20"/>
              </w:rPr>
              <w:t>30/5</w:t>
            </w:r>
          </w:p>
        </w:tc>
        <w:tc>
          <w:tcPr>
            <w:tcW w:w="413" w:type="pct"/>
            <w:tcBorders>
              <w:top w:val="nil"/>
              <w:left w:val="nil"/>
              <w:bottom w:val="single" w:sz="8" w:space="0" w:color="auto"/>
              <w:right w:val="nil"/>
            </w:tcBorders>
            <w:vAlign w:val="center"/>
            <w:hideMark/>
          </w:tcPr>
          <w:p w14:paraId="3D234ADD" w14:textId="77777777" w:rsidR="00B00B1C" w:rsidRDefault="00B00B1C">
            <w:pPr>
              <w:jc w:val="center"/>
              <w:rPr>
                <w:rFonts w:ascii="Arial" w:hAnsi="Arial" w:cs="Arial"/>
                <w:sz w:val="20"/>
                <w:szCs w:val="20"/>
              </w:rPr>
            </w:pPr>
            <w:proofErr w:type="spellStart"/>
            <w:r>
              <w:rPr>
                <w:rFonts w:ascii="Arial" w:hAnsi="Arial" w:cs="Arial"/>
                <w:sz w:val="20"/>
                <w:szCs w:val="20"/>
              </w:rPr>
              <w:t>Intertripping</w:t>
            </w:r>
            <w:proofErr w:type="spellEnd"/>
          </w:p>
        </w:tc>
        <w:tc>
          <w:tcPr>
            <w:tcW w:w="507" w:type="pct"/>
            <w:tcBorders>
              <w:top w:val="nil"/>
              <w:left w:val="single" w:sz="8" w:space="0" w:color="auto"/>
              <w:bottom w:val="single" w:sz="8" w:space="0" w:color="auto"/>
              <w:right w:val="nil"/>
            </w:tcBorders>
            <w:vAlign w:val="center"/>
            <w:hideMark/>
          </w:tcPr>
          <w:p w14:paraId="0DFBCAD8" w14:textId="77777777" w:rsidR="00B00B1C" w:rsidRDefault="00B00B1C">
            <w:pPr>
              <w:jc w:val="center"/>
              <w:rPr>
                <w:rFonts w:ascii="Arial" w:hAnsi="Arial" w:cs="Arial"/>
                <w:sz w:val="20"/>
                <w:szCs w:val="20"/>
              </w:rPr>
            </w:pPr>
            <w:r>
              <w:rPr>
                <w:rFonts w:ascii="Arial" w:hAnsi="Arial" w:cs="Arial"/>
                <w:sz w:val="20"/>
                <w:szCs w:val="20"/>
              </w:rPr>
              <w:t>Transformer</w:t>
            </w:r>
          </w:p>
        </w:tc>
        <w:tc>
          <w:tcPr>
            <w:tcW w:w="367" w:type="pct"/>
            <w:tcBorders>
              <w:top w:val="nil"/>
              <w:left w:val="single" w:sz="8" w:space="0" w:color="auto"/>
              <w:bottom w:val="single" w:sz="8" w:space="0" w:color="auto"/>
              <w:right w:val="nil"/>
            </w:tcBorders>
            <w:vAlign w:val="center"/>
            <w:hideMark/>
          </w:tcPr>
          <w:p w14:paraId="0FA169A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3E600E4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061194DD"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4F1436C0" w14:textId="77777777" w:rsidTr="002F01D1">
        <w:trPr>
          <w:trHeight w:val="630"/>
        </w:trPr>
        <w:tc>
          <w:tcPr>
            <w:tcW w:w="549" w:type="pct"/>
            <w:tcBorders>
              <w:top w:val="nil"/>
              <w:left w:val="single" w:sz="8" w:space="0" w:color="auto"/>
              <w:bottom w:val="single" w:sz="8" w:space="0" w:color="auto"/>
              <w:right w:val="nil"/>
            </w:tcBorders>
            <w:vAlign w:val="center"/>
            <w:hideMark/>
          </w:tcPr>
          <w:p w14:paraId="73F713B7" w14:textId="77777777" w:rsidR="00B00B1C" w:rsidRDefault="00B00B1C">
            <w:pPr>
              <w:rPr>
                <w:rFonts w:ascii="Arial" w:hAnsi="Arial" w:cs="Arial"/>
                <w:sz w:val="20"/>
                <w:szCs w:val="20"/>
              </w:rPr>
            </w:pPr>
            <w:r>
              <w:rPr>
                <w:rFonts w:ascii="Arial" w:hAnsi="Arial" w:cs="Arial"/>
                <w:sz w:val="20"/>
                <w:szCs w:val="20"/>
              </w:rPr>
              <w:t>2 Municipal Feeder</w:t>
            </w:r>
          </w:p>
        </w:tc>
        <w:tc>
          <w:tcPr>
            <w:tcW w:w="322" w:type="pct"/>
            <w:tcBorders>
              <w:top w:val="nil"/>
              <w:left w:val="single" w:sz="8" w:space="0" w:color="auto"/>
              <w:bottom w:val="single" w:sz="8" w:space="0" w:color="auto"/>
              <w:right w:val="single" w:sz="8" w:space="0" w:color="auto"/>
            </w:tcBorders>
            <w:vAlign w:val="center"/>
            <w:hideMark/>
          </w:tcPr>
          <w:p w14:paraId="68BC3602" w14:textId="77777777" w:rsidR="00B00B1C" w:rsidRDefault="00B00B1C">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8" w:space="0" w:color="auto"/>
            </w:tcBorders>
            <w:vAlign w:val="center"/>
            <w:hideMark/>
          </w:tcPr>
          <w:p w14:paraId="1770E589"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nil"/>
            </w:tcBorders>
            <w:vAlign w:val="center"/>
            <w:hideMark/>
          </w:tcPr>
          <w:p w14:paraId="61228771"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4B2EF9E"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shd w:val="clear" w:color="000000" w:fill="FFFFFF"/>
            <w:vAlign w:val="center"/>
            <w:hideMark/>
          </w:tcPr>
          <w:p w14:paraId="5F9F33A6" w14:textId="77777777" w:rsidR="00B00B1C" w:rsidRDefault="00B00B1C">
            <w:pPr>
              <w:jc w:val="center"/>
              <w:rPr>
                <w:rFonts w:ascii="Arial" w:hAnsi="Arial" w:cs="Arial"/>
                <w:sz w:val="20"/>
                <w:szCs w:val="20"/>
              </w:rPr>
            </w:pPr>
            <w:r>
              <w:rPr>
                <w:rFonts w:ascii="Arial" w:hAnsi="Arial" w:cs="Arial"/>
                <w:sz w:val="20"/>
                <w:szCs w:val="20"/>
              </w:rPr>
              <w:t>200/5</w:t>
            </w:r>
          </w:p>
        </w:tc>
        <w:tc>
          <w:tcPr>
            <w:tcW w:w="368" w:type="pct"/>
            <w:tcBorders>
              <w:top w:val="nil"/>
              <w:left w:val="nil"/>
              <w:bottom w:val="single" w:sz="8" w:space="0" w:color="auto"/>
              <w:right w:val="single" w:sz="8" w:space="0" w:color="auto"/>
            </w:tcBorders>
            <w:shd w:val="clear" w:color="000000" w:fill="FFFFFF"/>
            <w:vAlign w:val="center"/>
            <w:hideMark/>
          </w:tcPr>
          <w:p w14:paraId="798D4A6E" w14:textId="77777777" w:rsidR="00B00B1C" w:rsidRDefault="00B00B1C">
            <w:pPr>
              <w:jc w:val="center"/>
              <w:rPr>
                <w:rFonts w:ascii="Arial" w:hAnsi="Arial" w:cs="Arial"/>
                <w:sz w:val="20"/>
                <w:szCs w:val="20"/>
              </w:rPr>
            </w:pPr>
            <w:r>
              <w:rPr>
                <w:rFonts w:ascii="Arial" w:hAnsi="Arial" w:cs="Arial"/>
                <w:sz w:val="20"/>
                <w:szCs w:val="20"/>
              </w:rPr>
              <w:t>200/5</w:t>
            </w:r>
          </w:p>
        </w:tc>
        <w:tc>
          <w:tcPr>
            <w:tcW w:w="413" w:type="pct"/>
            <w:tcBorders>
              <w:top w:val="nil"/>
              <w:left w:val="nil"/>
              <w:bottom w:val="single" w:sz="8" w:space="0" w:color="auto"/>
              <w:right w:val="nil"/>
            </w:tcBorders>
            <w:vAlign w:val="center"/>
            <w:hideMark/>
          </w:tcPr>
          <w:p w14:paraId="3C6D6A14" w14:textId="77777777" w:rsidR="00B00B1C" w:rsidRDefault="00B00B1C">
            <w:pPr>
              <w:jc w:val="center"/>
              <w:rPr>
                <w:rFonts w:ascii="Arial" w:hAnsi="Arial" w:cs="Arial"/>
                <w:sz w:val="20"/>
                <w:szCs w:val="20"/>
              </w:rPr>
            </w:pPr>
            <w:r>
              <w:rPr>
                <w:rFonts w:ascii="Arial" w:hAnsi="Arial" w:cs="Arial"/>
                <w:sz w:val="20"/>
                <w:szCs w:val="20"/>
              </w:rPr>
              <w:t> </w:t>
            </w:r>
          </w:p>
        </w:tc>
        <w:tc>
          <w:tcPr>
            <w:tcW w:w="507" w:type="pct"/>
            <w:tcBorders>
              <w:top w:val="nil"/>
              <w:left w:val="single" w:sz="8" w:space="0" w:color="auto"/>
              <w:bottom w:val="single" w:sz="8" w:space="0" w:color="auto"/>
              <w:right w:val="nil"/>
            </w:tcBorders>
            <w:vAlign w:val="center"/>
            <w:hideMark/>
          </w:tcPr>
          <w:p w14:paraId="4C8B4E84" w14:textId="77777777" w:rsidR="00B00B1C" w:rsidRDefault="00B00B1C">
            <w:pPr>
              <w:jc w:val="center"/>
              <w:rPr>
                <w:rFonts w:ascii="Arial" w:hAnsi="Arial" w:cs="Arial"/>
                <w:sz w:val="20"/>
                <w:szCs w:val="20"/>
              </w:rPr>
            </w:pPr>
            <w:r>
              <w:rPr>
                <w:rFonts w:ascii="Arial" w:hAnsi="Arial" w:cs="Arial"/>
                <w:sz w:val="20"/>
                <w:szCs w:val="20"/>
              </w:rPr>
              <w:t>Incomer</w:t>
            </w:r>
          </w:p>
        </w:tc>
        <w:tc>
          <w:tcPr>
            <w:tcW w:w="367" w:type="pct"/>
            <w:tcBorders>
              <w:top w:val="nil"/>
              <w:left w:val="single" w:sz="8" w:space="0" w:color="auto"/>
              <w:bottom w:val="single" w:sz="8" w:space="0" w:color="auto"/>
              <w:right w:val="nil"/>
            </w:tcBorders>
            <w:vAlign w:val="center"/>
            <w:hideMark/>
          </w:tcPr>
          <w:p w14:paraId="1750023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371867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653F7910"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0DDCA08D" w14:textId="77777777" w:rsidTr="002F01D1">
        <w:trPr>
          <w:trHeight w:val="630"/>
        </w:trPr>
        <w:tc>
          <w:tcPr>
            <w:tcW w:w="549" w:type="pct"/>
            <w:tcBorders>
              <w:top w:val="nil"/>
              <w:left w:val="single" w:sz="8" w:space="0" w:color="auto"/>
              <w:bottom w:val="single" w:sz="8" w:space="0" w:color="auto"/>
              <w:right w:val="nil"/>
            </w:tcBorders>
            <w:shd w:val="clear" w:color="000000" w:fill="FFFFFF"/>
            <w:vAlign w:val="center"/>
            <w:hideMark/>
          </w:tcPr>
          <w:p w14:paraId="558538B8" w14:textId="77777777" w:rsidR="00B00B1C" w:rsidRDefault="00B00B1C">
            <w:pPr>
              <w:rPr>
                <w:rFonts w:ascii="Arial" w:hAnsi="Arial" w:cs="Arial"/>
                <w:sz w:val="20"/>
                <w:szCs w:val="20"/>
              </w:rPr>
            </w:pPr>
            <w:r>
              <w:rPr>
                <w:rFonts w:ascii="Arial" w:hAnsi="Arial" w:cs="Arial"/>
                <w:sz w:val="20"/>
                <w:szCs w:val="20"/>
              </w:rPr>
              <w:t>3 L Substation</w:t>
            </w:r>
          </w:p>
        </w:tc>
        <w:tc>
          <w:tcPr>
            <w:tcW w:w="322" w:type="pct"/>
            <w:tcBorders>
              <w:top w:val="nil"/>
              <w:left w:val="single" w:sz="8" w:space="0" w:color="auto"/>
              <w:bottom w:val="single" w:sz="8" w:space="0" w:color="auto"/>
              <w:right w:val="single" w:sz="8" w:space="0" w:color="auto"/>
            </w:tcBorders>
            <w:vAlign w:val="center"/>
            <w:hideMark/>
          </w:tcPr>
          <w:p w14:paraId="72DDC3EE"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40B2808A"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nil"/>
            </w:tcBorders>
            <w:vAlign w:val="center"/>
            <w:hideMark/>
          </w:tcPr>
          <w:p w14:paraId="1AFA0A5F"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414" w:type="pct"/>
            <w:tcBorders>
              <w:top w:val="nil"/>
              <w:left w:val="single" w:sz="8" w:space="0" w:color="auto"/>
              <w:bottom w:val="single" w:sz="8" w:space="0" w:color="auto"/>
              <w:right w:val="single" w:sz="8" w:space="0" w:color="auto"/>
            </w:tcBorders>
            <w:vAlign w:val="center"/>
            <w:hideMark/>
          </w:tcPr>
          <w:p w14:paraId="056CA8FF"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49BE0E1" w14:textId="77777777" w:rsidR="00B00B1C" w:rsidRDefault="00B00B1C">
            <w:pPr>
              <w:jc w:val="center"/>
              <w:rPr>
                <w:rFonts w:ascii="Arial" w:hAnsi="Arial" w:cs="Arial"/>
                <w:sz w:val="20"/>
                <w:szCs w:val="20"/>
              </w:rPr>
            </w:pPr>
            <w:r>
              <w:rPr>
                <w:rFonts w:ascii="Arial" w:hAnsi="Arial" w:cs="Arial"/>
                <w:sz w:val="20"/>
                <w:szCs w:val="20"/>
              </w:rPr>
              <w:t>150/5</w:t>
            </w:r>
          </w:p>
        </w:tc>
        <w:tc>
          <w:tcPr>
            <w:tcW w:w="368" w:type="pct"/>
            <w:tcBorders>
              <w:top w:val="nil"/>
              <w:left w:val="nil"/>
              <w:bottom w:val="single" w:sz="8" w:space="0" w:color="auto"/>
              <w:right w:val="single" w:sz="8" w:space="0" w:color="auto"/>
            </w:tcBorders>
            <w:vAlign w:val="center"/>
            <w:hideMark/>
          </w:tcPr>
          <w:p w14:paraId="5B0EF1F3" w14:textId="77777777" w:rsidR="00B00B1C" w:rsidRDefault="00B00B1C">
            <w:pPr>
              <w:jc w:val="center"/>
              <w:rPr>
                <w:rFonts w:ascii="Arial" w:hAnsi="Arial" w:cs="Arial"/>
                <w:sz w:val="20"/>
                <w:szCs w:val="20"/>
              </w:rPr>
            </w:pPr>
            <w:r>
              <w:rPr>
                <w:rFonts w:ascii="Arial" w:hAnsi="Arial" w:cs="Arial"/>
                <w:sz w:val="20"/>
                <w:szCs w:val="20"/>
              </w:rPr>
              <w:t>150/5</w:t>
            </w:r>
          </w:p>
        </w:tc>
        <w:tc>
          <w:tcPr>
            <w:tcW w:w="413" w:type="pct"/>
            <w:tcBorders>
              <w:top w:val="nil"/>
              <w:left w:val="nil"/>
              <w:bottom w:val="single" w:sz="8" w:space="0" w:color="auto"/>
              <w:right w:val="nil"/>
            </w:tcBorders>
            <w:vAlign w:val="center"/>
            <w:hideMark/>
          </w:tcPr>
          <w:p w14:paraId="6764EBCA" w14:textId="77777777" w:rsidR="00B00B1C" w:rsidRDefault="00B00B1C">
            <w:pPr>
              <w:jc w:val="center"/>
              <w:rPr>
                <w:rFonts w:ascii="Arial" w:hAnsi="Arial" w:cs="Arial"/>
                <w:sz w:val="20"/>
                <w:szCs w:val="20"/>
              </w:rPr>
            </w:pPr>
            <w:r>
              <w:rPr>
                <w:rFonts w:ascii="Arial" w:hAnsi="Arial" w:cs="Arial"/>
                <w:sz w:val="20"/>
                <w:szCs w:val="20"/>
              </w:rPr>
              <w:t>+IDMT</w:t>
            </w:r>
          </w:p>
        </w:tc>
        <w:tc>
          <w:tcPr>
            <w:tcW w:w="507" w:type="pct"/>
            <w:tcBorders>
              <w:top w:val="nil"/>
              <w:left w:val="single" w:sz="8" w:space="0" w:color="auto"/>
              <w:bottom w:val="single" w:sz="8" w:space="0" w:color="auto"/>
              <w:right w:val="nil"/>
            </w:tcBorders>
            <w:vAlign w:val="center"/>
            <w:hideMark/>
          </w:tcPr>
          <w:p w14:paraId="25B68F88" w14:textId="77777777" w:rsidR="00B00B1C" w:rsidRDefault="00B00B1C">
            <w:pPr>
              <w:jc w:val="center"/>
              <w:rPr>
                <w:rFonts w:ascii="Arial" w:hAnsi="Arial" w:cs="Arial"/>
                <w:sz w:val="20"/>
                <w:szCs w:val="20"/>
              </w:rPr>
            </w:pPr>
            <w:r>
              <w:rPr>
                <w:rFonts w:ascii="Arial" w:hAnsi="Arial" w:cs="Arial"/>
                <w:sz w:val="20"/>
                <w:szCs w:val="20"/>
              </w:rPr>
              <w:t>Ring Cable</w:t>
            </w:r>
          </w:p>
        </w:tc>
        <w:tc>
          <w:tcPr>
            <w:tcW w:w="367" w:type="pct"/>
            <w:tcBorders>
              <w:top w:val="nil"/>
              <w:left w:val="single" w:sz="8" w:space="0" w:color="auto"/>
              <w:bottom w:val="single" w:sz="8" w:space="0" w:color="auto"/>
              <w:right w:val="nil"/>
            </w:tcBorders>
            <w:vAlign w:val="center"/>
            <w:hideMark/>
          </w:tcPr>
          <w:p w14:paraId="67AD248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85E495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5431998D"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05504C8D" w14:textId="77777777" w:rsidTr="002F01D1">
        <w:trPr>
          <w:trHeight w:val="630"/>
        </w:trPr>
        <w:tc>
          <w:tcPr>
            <w:tcW w:w="549" w:type="pct"/>
            <w:tcBorders>
              <w:top w:val="nil"/>
              <w:left w:val="single" w:sz="8" w:space="0" w:color="auto"/>
              <w:bottom w:val="single" w:sz="8" w:space="0" w:color="auto"/>
              <w:right w:val="nil"/>
            </w:tcBorders>
            <w:vAlign w:val="center"/>
            <w:hideMark/>
          </w:tcPr>
          <w:p w14:paraId="6407EB08" w14:textId="77777777" w:rsidR="00B00B1C" w:rsidRDefault="00B00B1C">
            <w:pPr>
              <w:rPr>
                <w:rFonts w:ascii="Arial" w:hAnsi="Arial" w:cs="Arial"/>
                <w:sz w:val="20"/>
                <w:szCs w:val="20"/>
              </w:rPr>
            </w:pPr>
            <w:r>
              <w:rPr>
                <w:rFonts w:ascii="Arial" w:hAnsi="Arial" w:cs="Arial"/>
                <w:sz w:val="20"/>
                <w:szCs w:val="20"/>
              </w:rPr>
              <w:t>4 Bus Coupler</w:t>
            </w:r>
          </w:p>
        </w:tc>
        <w:tc>
          <w:tcPr>
            <w:tcW w:w="322" w:type="pct"/>
            <w:tcBorders>
              <w:top w:val="nil"/>
              <w:left w:val="single" w:sz="8" w:space="0" w:color="auto"/>
              <w:bottom w:val="single" w:sz="8" w:space="0" w:color="auto"/>
              <w:right w:val="single" w:sz="8" w:space="0" w:color="auto"/>
            </w:tcBorders>
            <w:vAlign w:val="center"/>
            <w:hideMark/>
          </w:tcPr>
          <w:p w14:paraId="1ED07962" w14:textId="77777777" w:rsidR="00B00B1C" w:rsidRDefault="00B00B1C">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8" w:space="0" w:color="auto"/>
            </w:tcBorders>
            <w:vAlign w:val="center"/>
            <w:hideMark/>
          </w:tcPr>
          <w:p w14:paraId="3ECD7886"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6B9570F0"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5F1A933C"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198F3BF1" w14:textId="77777777" w:rsidR="00B00B1C" w:rsidRDefault="00B00B1C">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26FB498B" w14:textId="77777777" w:rsidR="00B00B1C" w:rsidRDefault="00B00B1C">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nil"/>
            </w:tcBorders>
            <w:vAlign w:val="center"/>
            <w:hideMark/>
          </w:tcPr>
          <w:p w14:paraId="11412DCB" w14:textId="77777777" w:rsidR="00B00B1C" w:rsidRDefault="00B00B1C">
            <w:pPr>
              <w:jc w:val="center"/>
              <w:rPr>
                <w:rFonts w:ascii="Arial" w:hAnsi="Arial" w:cs="Arial"/>
                <w:sz w:val="20"/>
                <w:szCs w:val="20"/>
              </w:rPr>
            </w:pPr>
            <w:r>
              <w:rPr>
                <w:rFonts w:ascii="Arial" w:hAnsi="Arial" w:cs="Arial"/>
                <w:sz w:val="20"/>
                <w:szCs w:val="20"/>
              </w:rPr>
              <w:t> </w:t>
            </w:r>
          </w:p>
        </w:tc>
        <w:tc>
          <w:tcPr>
            <w:tcW w:w="507" w:type="pct"/>
            <w:tcBorders>
              <w:top w:val="nil"/>
              <w:left w:val="single" w:sz="8" w:space="0" w:color="auto"/>
              <w:bottom w:val="single" w:sz="8" w:space="0" w:color="auto"/>
              <w:right w:val="nil"/>
            </w:tcBorders>
            <w:vAlign w:val="center"/>
            <w:hideMark/>
          </w:tcPr>
          <w:p w14:paraId="0C86857D" w14:textId="77777777" w:rsidR="00B00B1C" w:rsidRDefault="00B00B1C">
            <w:pPr>
              <w:jc w:val="center"/>
              <w:rPr>
                <w:rFonts w:ascii="Arial" w:hAnsi="Arial" w:cs="Arial"/>
                <w:sz w:val="20"/>
                <w:szCs w:val="20"/>
              </w:rPr>
            </w:pPr>
            <w:r>
              <w:rPr>
                <w:rFonts w:ascii="Arial" w:hAnsi="Arial" w:cs="Arial"/>
                <w:sz w:val="20"/>
                <w:szCs w:val="20"/>
              </w:rPr>
              <w:t>Bus Coupler</w:t>
            </w:r>
          </w:p>
        </w:tc>
        <w:tc>
          <w:tcPr>
            <w:tcW w:w="367" w:type="pct"/>
            <w:tcBorders>
              <w:top w:val="nil"/>
              <w:left w:val="single" w:sz="8" w:space="0" w:color="auto"/>
              <w:bottom w:val="single" w:sz="8" w:space="0" w:color="auto"/>
              <w:right w:val="nil"/>
            </w:tcBorders>
            <w:vAlign w:val="center"/>
            <w:hideMark/>
          </w:tcPr>
          <w:p w14:paraId="1FBBBD7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0613D4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2D78909B"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32C3F2DF" w14:textId="77777777" w:rsidTr="002F01D1">
        <w:trPr>
          <w:trHeight w:val="630"/>
        </w:trPr>
        <w:tc>
          <w:tcPr>
            <w:tcW w:w="549" w:type="pct"/>
            <w:tcBorders>
              <w:top w:val="nil"/>
              <w:left w:val="single" w:sz="8" w:space="0" w:color="auto"/>
              <w:bottom w:val="single" w:sz="8" w:space="0" w:color="auto"/>
              <w:right w:val="nil"/>
            </w:tcBorders>
            <w:vAlign w:val="center"/>
            <w:hideMark/>
          </w:tcPr>
          <w:p w14:paraId="74956E99" w14:textId="77777777" w:rsidR="00B00B1C" w:rsidRDefault="00B00B1C">
            <w:pPr>
              <w:rPr>
                <w:rFonts w:ascii="Arial" w:hAnsi="Arial" w:cs="Arial"/>
                <w:sz w:val="20"/>
                <w:szCs w:val="20"/>
              </w:rPr>
            </w:pPr>
            <w:r>
              <w:rPr>
                <w:rFonts w:ascii="Arial" w:hAnsi="Arial" w:cs="Arial"/>
                <w:sz w:val="20"/>
                <w:szCs w:val="20"/>
              </w:rPr>
              <w:t>5 H Substation</w:t>
            </w:r>
          </w:p>
        </w:tc>
        <w:tc>
          <w:tcPr>
            <w:tcW w:w="322" w:type="pct"/>
            <w:tcBorders>
              <w:top w:val="nil"/>
              <w:left w:val="single" w:sz="8" w:space="0" w:color="auto"/>
              <w:bottom w:val="single" w:sz="8" w:space="0" w:color="auto"/>
              <w:right w:val="single" w:sz="8" w:space="0" w:color="auto"/>
            </w:tcBorders>
            <w:vAlign w:val="center"/>
            <w:hideMark/>
          </w:tcPr>
          <w:p w14:paraId="23C0D853"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8379BA1"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nil"/>
            </w:tcBorders>
            <w:vAlign w:val="center"/>
            <w:hideMark/>
          </w:tcPr>
          <w:p w14:paraId="485A4129"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414" w:type="pct"/>
            <w:tcBorders>
              <w:top w:val="nil"/>
              <w:left w:val="single" w:sz="8" w:space="0" w:color="auto"/>
              <w:bottom w:val="single" w:sz="8" w:space="0" w:color="auto"/>
              <w:right w:val="single" w:sz="8" w:space="0" w:color="auto"/>
            </w:tcBorders>
            <w:vAlign w:val="center"/>
            <w:hideMark/>
          </w:tcPr>
          <w:p w14:paraId="49829B49"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28C0DBF" w14:textId="77777777" w:rsidR="00B00B1C" w:rsidRDefault="00B00B1C">
            <w:pPr>
              <w:jc w:val="center"/>
              <w:rPr>
                <w:rFonts w:ascii="Arial" w:hAnsi="Arial" w:cs="Arial"/>
                <w:sz w:val="20"/>
                <w:szCs w:val="20"/>
              </w:rPr>
            </w:pPr>
            <w:r>
              <w:rPr>
                <w:rFonts w:ascii="Arial" w:hAnsi="Arial" w:cs="Arial"/>
                <w:sz w:val="20"/>
                <w:szCs w:val="20"/>
              </w:rPr>
              <w:t>150/5</w:t>
            </w:r>
          </w:p>
        </w:tc>
        <w:tc>
          <w:tcPr>
            <w:tcW w:w="368" w:type="pct"/>
            <w:tcBorders>
              <w:top w:val="nil"/>
              <w:left w:val="nil"/>
              <w:bottom w:val="single" w:sz="8" w:space="0" w:color="auto"/>
              <w:right w:val="single" w:sz="8" w:space="0" w:color="auto"/>
            </w:tcBorders>
            <w:vAlign w:val="center"/>
            <w:hideMark/>
          </w:tcPr>
          <w:p w14:paraId="41F82424" w14:textId="77777777" w:rsidR="00B00B1C" w:rsidRDefault="00B00B1C">
            <w:pPr>
              <w:jc w:val="center"/>
              <w:rPr>
                <w:rFonts w:ascii="Arial" w:hAnsi="Arial" w:cs="Arial"/>
                <w:sz w:val="20"/>
                <w:szCs w:val="20"/>
              </w:rPr>
            </w:pPr>
            <w:r>
              <w:rPr>
                <w:rFonts w:ascii="Arial" w:hAnsi="Arial" w:cs="Arial"/>
                <w:sz w:val="20"/>
                <w:szCs w:val="20"/>
              </w:rPr>
              <w:t>150/5</w:t>
            </w:r>
          </w:p>
        </w:tc>
        <w:tc>
          <w:tcPr>
            <w:tcW w:w="413" w:type="pct"/>
            <w:tcBorders>
              <w:top w:val="nil"/>
              <w:left w:val="nil"/>
              <w:bottom w:val="single" w:sz="8" w:space="0" w:color="auto"/>
              <w:right w:val="nil"/>
            </w:tcBorders>
            <w:vAlign w:val="center"/>
            <w:hideMark/>
          </w:tcPr>
          <w:p w14:paraId="678F450E" w14:textId="77777777" w:rsidR="00B00B1C" w:rsidRDefault="00B00B1C">
            <w:pPr>
              <w:jc w:val="center"/>
              <w:rPr>
                <w:rFonts w:ascii="Arial" w:hAnsi="Arial" w:cs="Arial"/>
                <w:sz w:val="20"/>
                <w:szCs w:val="20"/>
              </w:rPr>
            </w:pPr>
            <w:r>
              <w:rPr>
                <w:rFonts w:ascii="Arial" w:hAnsi="Arial" w:cs="Arial"/>
                <w:sz w:val="20"/>
                <w:szCs w:val="20"/>
              </w:rPr>
              <w:t>+IDMT</w:t>
            </w:r>
          </w:p>
        </w:tc>
        <w:tc>
          <w:tcPr>
            <w:tcW w:w="507" w:type="pct"/>
            <w:tcBorders>
              <w:top w:val="nil"/>
              <w:left w:val="single" w:sz="8" w:space="0" w:color="auto"/>
              <w:bottom w:val="single" w:sz="8" w:space="0" w:color="auto"/>
              <w:right w:val="nil"/>
            </w:tcBorders>
            <w:vAlign w:val="center"/>
            <w:hideMark/>
          </w:tcPr>
          <w:p w14:paraId="7E590AF7" w14:textId="77777777" w:rsidR="00B00B1C" w:rsidRDefault="00B00B1C">
            <w:pPr>
              <w:jc w:val="center"/>
              <w:rPr>
                <w:rFonts w:ascii="Arial" w:hAnsi="Arial" w:cs="Arial"/>
                <w:sz w:val="20"/>
                <w:szCs w:val="20"/>
              </w:rPr>
            </w:pPr>
            <w:r>
              <w:rPr>
                <w:rFonts w:ascii="Arial" w:hAnsi="Arial" w:cs="Arial"/>
                <w:sz w:val="20"/>
                <w:szCs w:val="20"/>
              </w:rPr>
              <w:t>Ring Cable</w:t>
            </w:r>
          </w:p>
        </w:tc>
        <w:tc>
          <w:tcPr>
            <w:tcW w:w="367" w:type="pct"/>
            <w:tcBorders>
              <w:top w:val="nil"/>
              <w:left w:val="single" w:sz="8" w:space="0" w:color="auto"/>
              <w:bottom w:val="single" w:sz="8" w:space="0" w:color="auto"/>
              <w:right w:val="nil"/>
            </w:tcBorders>
            <w:vAlign w:val="center"/>
            <w:hideMark/>
          </w:tcPr>
          <w:p w14:paraId="3906A09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4E4C7CA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6757EA49"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1550DC2D" w14:textId="77777777" w:rsidTr="002F01D1">
        <w:trPr>
          <w:trHeight w:val="630"/>
        </w:trPr>
        <w:tc>
          <w:tcPr>
            <w:tcW w:w="549" w:type="pct"/>
            <w:tcBorders>
              <w:top w:val="nil"/>
              <w:left w:val="single" w:sz="8" w:space="0" w:color="auto"/>
              <w:bottom w:val="single" w:sz="8" w:space="0" w:color="auto"/>
              <w:right w:val="nil"/>
            </w:tcBorders>
            <w:vAlign w:val="center"/>
            <w:hideMark/>
          </w:tcPr>
          <w:p w14:paraId="2249349F" w14:textId="77777777" w:rsidR="00B00B1C" w:rsidRDefault="00B00B1C">
            <w:pPr>
              <w:rPr>
                <w:rFonts w:ascii="Arial" w:hAnsi="Arial" w:cs="Arial"/>
                <w:sz w:val="20"/>
                <w:szCs w:val="20"/>
              </w:rPr>
            </w:pPr>
            <w:r>
              <w:rPr>
                <w:rFonts w:ascii="Arial" w:hAnsi="Arial" w:cs="Arial"/>
                <w:sz w:val="20"/>
                <w:szCs w:val="20"/>
              </w:rPr>
              <w:t>6 E Substation</w:t>
            </w:r>
          </w:p>
        </w:tc>
        <w:tc>
          <w:tcPr>
            <w:tcW w:w="322" w:type="pct"/>
            <w:tcBorders>
              <w:top w:val="nil"/>
              <w:left w:val="single" w:sz="8" w:space="0" w:color="auto"/>
              <w:bottom w:val="single" w:sz="8" w:space="0" w:color="auto"/>
              <w:right w:val="single" w:sz="8" w:space="0" w:color="auto"/>
            </w:tcBorders>
            <w:vAlign w:val="center"/>
            <w:hideMark/>
          </w:tcPr>
          <w:p w14:paraId="6D7488E8" w14:textId="77777777" w:rsidR="00B00B1C" w:rsidRDefault="00B00B1C">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8" w:space="0" w:color="auto"/>
            </w:tcBorders>
            <w:vAlign w:val="center"/>
            <w:hideMark/>
          </w:tcPr>
          <w:p w14:paraId="2AB5219F"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nil"/>
            </w:tcBorders>
            <w:vAlign w:val="center"/>
            <w:hideMark/>
          </w:tcPr>
          <w:p w14:paraId="01D795A0"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414" w:type="pct"/>
            <w:tcBorders>
              <w:top w:val="nil"/>
              <w:left w:val="single" w:sz="8" w:space="0" w:color="auto"/>
              <w:bottom w:val="single" w:sz="8" w:space="0" w:color="auto"/>
              <w:right w:val="single" w:sz="8" w:space="0" w:color="auto"/>
            </w:tcBorders>
            <w:vAlign w:val="center"/>
            <w:hideMark/>
          </w:tcPr>
          <w:p w14:paraId="4693CBD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EFF6068" w14:textId="77777777" w:rsidR="00B00B1C" w:rsidRDefault="00B00B1C">
            <w:pPr>
              <w:jc w:val="center"/>
              <w:rPr>
                <w:rFonts w:ascii="Arial" w:hAnsi="Arial" w:cs="Arial"/>
                <w:sz w:val="20"/>
                <w:szCs w:val="20"/>
              </w:rPr>
            </w:pPr>
            <w:r>
              <w:rPr>
                <w:rFonts w:ascii="Arial" w:hAnsi="Arial" w:cs="Arial"/>
                <w:sz w:val="20"/>
                <w:szCs w:val="20"/>
              </w:rPr>
              <w:t>150/5</w:t>
            </w:r>
          </w:p>
        </w:tc>
        <w:tc>
          <w:tcPr>
            <w:tcW w:w="368" w:type="pct"/>
            <w:tcBorders>
              <w:top w:val="nil"/>
              <w:left w:val="nil"/>
              <w:bottom w:val="single" w:sz="8" w:space="0" w:color="auto"/>
              <w:right w:val="single" w:sz="8" w:space="0" w:color="auto"/>
            </w:tcBorders>
            <w:vAlign w:val="center"/>
            <w:hideMark/>
          </w:tcPr>
          <w:p w14:paraId="16223ED7" w14:textId="77777777" w:rsidR="00B00B1C" w:rsidRDefault="00B00B1C">
            <w:pPr>
              <w:jc w:val="center"/>
              <w:rPr>
                <w:rFonts w:ascii="Arial" w:hAnsi="Arial" w:cs="Arial"/>
                <w:sz w:val="20"/>
                <w:szCs w:val="20"/>
              </w:rPr>
            </w:pPr>
            <w:r>
              <w:rPr>
                <w:rFonts w:ascii="Arial" w:hAnsi="Arial" w:cs="Arial"/>
                <w:sz w:val="20"/>
                <w:szCs w:val="20"/>
              </w:rPr>
              <w:t>150/5</w:t>
            </w:r>
          </w:p>
        </w:tc>
        <w:tc>
          <w:tcPr>
            <w:tcW w:w="413" w:type="pct"/>
            <w:tcBorders>
              <w:top w:val="nil"/>
              <w:left w:val="nil"/>
              <w:bottom w:val="single" w:sz="8" w:space="0" w:color="auto"/>
              <w:right w:val="nil"/>
            </w:tcBorders>
            <w:vAlign w:val="center"/>
            <w:hideMark/>
          </w:tcPr>
          <w:p w14:paraId="3AD17567" w14:textId="77777777" w:rsidR="00B00B1C" w:rsidRDefault="00B00B1C">
            <w:pPr>
              <w:jc w:val="center"/>
              <w:rPr>
                <w:rFonts w:ascii="Arial" w:hAnsi="Arial" w:cs="Arial"/>
                <w:sz w:val="20"/>
                <w:szCs w:val="20"/>
              </w:rPr>
            </w:pPr>
            <w:r>
              <w:rPr>
                <w:rFonts w:ascii="Arial" w:hAnsi="Arial" w:cs="Arial"/>
                <w:sz w:val="20"/>
                <w:szCs w:val="20"/>
              </w:rPr>
              <w:t>+IDMT</w:t>
            </w:r>
          </w:p>
        </w:tc>
        <w:tc>
          <w:tcPr>
            <w:tcW w:w="507" w:type="pct"/>
            <w:tcBorders>
              <w:top w:val="nil"/>
              <w:left w:val="single" w:sz="8" w:space="0" w:color="auto"/>
              <w:bottom w:val="single" w:sz="8" w:space="0" w:color="auto"/>
              <w:right w:val="nil"/>
            </w:tcBorders>
            <w:vAlign w:val="center"/>
            <w:hideMark/>
          </w:tcPr>
          <w:p w14:paraId="1091CC35" w14:textId="77777777" w:rsidR="00B00B1C" w:rsidRDefault="00B00B1C">
            <w:pPr>
              <w:jc w:val="center"/>
              <w:rPr>
                <w:rFonts w:ascii="Arial" w:hAnsi="Arial" w:cs="Arial"/>
                <w:sz w:val="20"/>
                <w:szCs w:val="20"/>
              </w:rPr>
            </w:pPr>
            <w:r>
              <w:rPr>
                <w:rFonts w:ascii="Arial" w:hAnsi="Arial" w:cs="Arial"/>
                <w:sz w:val="20"/>
                <w:szCs w:val="20"/>
              </w:rPr>
              <w:t>Ring Cable</w:t>
            </w:r>
          </w:p>
        </w:tc>
        <w:tc>
          <w:tcPr>
            <w:tcW w:w="367" w:type="pct"/>
            <w:tcBorders>
              <w:top w:val="nil"/>
              <w:left w:val="single" w:sz="8" w:space="0" w:color="auto"/>
              <w:bottom w:val="single" w:sz="8" w:space="0" w:color="auto"/>
              <w:right w:val="nil"/>
            </w:tcBorders>
            <w:vAlign w:val="center"/>
            <w:hideMark/>
          </w:tcPr>
          <w:p w14:paraId="4453D44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5F03D5D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312FE42A"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5838A146" w14:textId="77777777" w:rsidTr="002F01D1">
        <w:trPr>
          <w:trHeight w:val="630"/>
        </w:trPr>
        <w:tc>
          <w:tcPr>
            <w:tcW w:w="549" w:type="pct"/>
            <w:tcBorders>
              <w:top w:val="nil"/>
              <w:left w:val="single" w:sz="8" w:space="0" w:color="auto"/>
              <w:bottom w:val="single" w:sz="8" w:space="0" w:color="auto"/>
              <w:right w:val="nil"/>
            </w:tcBorders>
            <w:vAlign w:val="center"/>
            <w:hideMark/>
          </w:tcPr>
          <w:p w14:paraId="5A1B77AC" w14:textId="77777777" w:rsidR="00B00B1C" w:rsidRDefault="00B00B1C">
            <w:pPr>
              <w:rPr>
                <w:rFonts w:ascii="Arial" w:hAnsi="Arial" w:cs="Arial"/>
                <w:sz w:val="20"/>
                <w:szCs w:val="20"/>
              </w:rPr>
            </w:pPr>
            <w:r>
              <w:rPr>
                <w:rFonts w:ascii="Arial" w:hAnsi="Arial" w:cs="Arial"/>
                <w:sz w:val="20"/>
                <w:szCs w:val="20"/>
              </w:rPr>
              <w:t>7 Transformer No.2 (200kVA)</w:t>
            </w:r>
          </w:p>
        </w:tc>
        <w:tc>
          <w:tcPr>
            <w:tcW w:w="322" w:type="pct"/>
            <w:tcBorders>
              <w:top w:val="nil"/>
              <w:left w:val="single" w:sz="8" w:space="0" w:color="auto"/>
              <w:bottom w:val="single" w:sz="8" w:space="0" w:color="auto"/>
              <w:right w:val="single" w:sz="8" w:space="0" w:color="auto"/>
            </w:tcBorders>
            <w:vAlign w:val="center"/>
            <w:hideMark/>
          </w:tcPr>
          <w:p w14:paraId="6ACAECB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5E7B2D3"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4C3FED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E13CB02"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285FC3DA" w14:textId="77777777" w:rsidR="00B00B1C" w:rsidRDefault="00B00B1C">
            <w:pPr>
              <w:jc w:val="center"/>
              <w:rPr>
                <w:rFonts w:ascii="Arial" w:hAnsi="Arial" w:cs="Arial"/>
                <w:sz w:val="20"/>
                <w:szCs w:val="20"/>
              </w:rPr>
            </w:pPr>
            <w:r>
              <w:rPr>
                <w:rFonts w:ascii="Arial" w:hAnsi="Arial" w:cs="Arial"/>
                <w:sz w:val="20"/>
                <w:szCs w:val="20"/>
              </w:rPr>
              <w:t>30/5</w:t>
            </w:r>
          </w:p>
        </w:tc>
        <w:tc>
          <w:tcPr>
            <w:tcW w:w="368" w:type="pct"/>
            <w:tcBorders>
              <w:top w:val="nil"/>
              <w:left w:val="nil"/>
              <w:bottom w:val="single" w:sz="8" w:space="0" w:color="auto"/>
              <w:right w:val="single" w:sz="8" w:space="0" w:color="auto"/>
            </w:tcBorders>
            <w:vAlign w:val="center"/>
            <w:hideMark/>
          </w:tcPr>
          <w:p w14:paraId="7CE9378A" w14:textId="77777777" w:rsidR="00B00B1C" w:rsidRDefault="00B00B1C">
            <w:pPr>
              <w:jc w:val="center"/>
              <w:rPr>
                <w:rFonts w:ascii="Arial" w:hAnsi="Arial" w:cs="Arial"/>
                <w:sz w:val="20"/>
                <w:szCs w:val="20"/>
              </w:rPr>
            </w:pPr>
            <w:r>
              <w:rPr>
                <w:rFonts w:ascii="Arial" w:hAnsi="Arial" w:cs="Arial"/>
                <w:sz w:val="20"/>
                <w:szCs w:val="20"/>
              </w:rPr>
              <w:t>30/5</w:t>
            </w:r>
          </w:p>
        </w:tc>
        <w:tc>
          <w:tcPr>
            <w:tcW w:w="413" w:type="pct"/>
            <w:tcBorders>
              <w:top w:val="nil"/>
              <w:left w:val="nil"/>
              <w:bottom w:val="single" w:sz="8" w:space="0" w:color="auto"/>
              <w:right w:val="nil"/>
            </w:tcBorders>
            <w:vAlign w:val="center"/>
            <w:hideMark/>
          </w:tcPr>
          <w:p w14:paraId="1A04B5ED" w14:textId="77777777" w:rsidR="00B00B1C" w:rsidRDefault="00B00B1C">
            <w:pPr>
              <w:jc w:val="center"/>
              <w:rPr>
                <w:rFonts w:ascii="Arial" w:hAnsi="Arial" w:cs="Arial"/>
                <w:sz w:val="20"/>
                <w:szCs w:val="20"/>
              </w:rPr>
            </w:pPr>
            <w:proofErr w:type="spellStart"/>
            <w:r>
              <w:rPr>
                <w:rFonts w:ascii="Arial" w:hAnsi="Arial" w:cs="Arial"/>
                <w:sz w:val="20"/>
                <w:szCs w:val="20"/>
              </w:rPr>
              <w:t>Intertripping</w:t>
            </w:r>
            <w:proofErr w:type="spellEnd"/>
          </w:p>
        </w:tc>
        <w:tc>
          <w:tcPr>
            <w:tcW w:w="507" w:type="pct"/>
            <w:tcBorders>
              <w:top w:val="nil"/>
              <w:left w:val="single" w:sz="8" w:space="0" w:color="auto"/>
              <w:bottom w:val="single" w:sz="8" w:space="0" w:color="auto"/>
              <w:right w:val="nil"/>
            </w:tcBorders>
            <w:vAlign w:val="center"/>
            <w:hideMark/>
          </w:tcPr>
          <w:p w14:paraId="41C40443" w14:textId="77777777" w:rsidR="00B00B1C" w:rsidRDefault="00B00B1C">
            <w:pPr>
              <w:jc w:val="center"/>
              <w:rPr>
                <w:rFonts w:ascii="Arial" w:hAnsi="Arial" w:cs="Arial"/>
                <w:sz w:val="20"/>
                <w:szCs w:val="20"/>
              </w:rPr>
            </w:pPr>
            <w:r>
              <w:rPr>
                <w:rFonts w:ascii="Arial" w:hAnsi="Arial" w:cs="Arial"/>
                <w:sz w:val="20"/>
                <w:szCs w:val="20"/>
              </w:rPr>
              <w:t>Transformer</w:t>
            </w:r>
          </w:p>
        </w:tc>
        <w:tc>
          <w:tcPr>
            <w:tcW w:w="367" w:type="pct"/>
            <w:tcBorders>
              <w:top w:val="nil"/>
              <w:left w:val="single" w:sz="8" w:space="0" w:color="auto"/>
              <w:bottom w:val="single" w:sz="8" w:space="0" w:color="auto"/>
              <w:right w:val="nil"/>
            </w:tcBorders>
            <w:vAlign w:val="center"/>
            <w:hideMark/>
          </w:tcPr>
          <w:p w14:paraId="17E45CE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ECCC63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00DDCE1B"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7CACEE1A" w14:textId="77777777" w:rsidTr="002F01D1">
        <w:trPr>
          <w:trHeight w:val="705"/>
        </w:trPr>
        <w:tc>
          <w:tcPr>
            <w:tcW w:w="549" w:type="pct"/>
            <w:tcBorders>
              <w:top w:val="nil"/>
              <w:left w:val="nil"/>
              <w:bottom w:val="nil"/>
              <w:right w:val="nil"/>
            </w:tcBorders>
            <w:vAlign w:val="center"/>
            <w:hideMark/>
          </w:tcPr>
          <w:p w14:paraId="0F8FCE81" w14:textId="77777777" w:rsidR="00B00B1C" w:rsidRDefault="00B00B1C">
            <w:pPr>
              <w:rPr>
                <w:rFonts w:ascii="Arial" w:hAnsi="Arial" w:cs="Arial"/>
                <w:sz w:val="20"/>
                <w:szCs w:val="20"/>
              </w:rPr>
            </w:pPr>
            <w:r>
              <w:rPr>
                <w:rFonts w:ascii="Arial" w:hAnsi="Arial" w:cs="Arial"/>
                <w:sz w:val="20"/>
                <w:szCs w:val="20"/>
              </w:rPr>
              <w:t> </w:t>
            </w:r>
          </w:p>
        </w:tc>
        <w:tc>
          <w:tcPr>
            <w:tcW w:w="322" w:type="pct"/>
            <w:tcBorders>
              <w:top w:val="nil"/>
              <w:left w:val="nil"/>
              <w:bottom w:val="nil"/>
              <w:right w:val="nil"/>
            </w:tcBorders>
            <w:vAlign w:val="center"/>
            <w:hideMark/>
          </w:tcPr>
          <w:p w14:paraId="1AF1E22A"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4C7E1AAE"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1CD2729C"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508385A4"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60AABC8B" w14:textId="77777777" w:rsidR="00B00B1C" w:rsidRDefault="00B00B1C">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111003C7" w14:textId="77777777" w:rsidR="00B00B1C" w:rsidRDefault="00B00B1C">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vAlign w:val="center"/>
            <w:hideMark/>
          </w:tcPr>
          <w:p w14:paraId="2E6DB69F" w14:textId="77777777" w:rsidR="00B00B1C" w:rsidRDefault="00B00B1C">
            <w:pPr>
              <w:jc w:val="center"/>
              <w:rPr>
                <w:rFonts w:ascii="Arial" w:hAnsi="Arial" w:cs="Arial"/>
                <w:sz w:val="20"/>
                <w:szCs w:val="20"/>
              </w:rPr>
            </w:pPr>
            <w:r>
              <w:rPr>
                <w:rFonts w:ascii="Arial" w:hAnsi="Arial" w:cs="Arial"/>
                <w:sz w:val="20"/>
                <w:szCs w:val="20"/>
              </w:rPr>
              <w:t> </w:t>
            </w:r>
          </w:p>
        </w:tc>
        <w:tc>
          <w:tcPr>
            <w:tcW w:w="507" w:type="pct"/>
            <w:tcBorders>
              <w:top w:val="nil"/>
              <w:left w:val="nil"/>
              <w:bottom w:val="nil"/>
              <w:right w:val="nil"/>
            </w:tcBorders>
            <w:vAlign w:val="center"/>
            <w:hideMark/>
          </w:tcPr>
          <w:p w14:paraId="4203B69F"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nil"/>
              <w:right w:val="nil"/>
            </w:tcBorders>
            <w:vAlign w:val="center"/>
            <w:hideMark/>
          </w:tcPr>
          <w:p w14:paraId="2381C8D5" w14:textId="77777777" w:rsidR="00B00B1C" w:rsidRDefault="00B00B1C">
            <w:pPr>
              <w:jc w:val="center"/>
              <w:rPr>
                <w:rFonts w:ascii="Arial" w:hAnsi="Arial" w:cs="Arial"/>
                <w:sz w:val="20"/>
                <w:szCs w:val="20"/>
              </w:rPr>
            </w:pPr>
          </w:p>
        </w:tc>
        <w:tc>
          <w:tcPr>
            <w:tcW w:w="414" w:type="pct"/>
            <w:tcBorders>
              <w:top w:val="nil"/>
              <w:left w:val="single" w:sz="8" w:space="0" w:color="auto"/>
              <w:bottom w:val="single" w:sz="8" w:space="0" w:color="auto"/>
              <w:right w:val="nil"/>
            </w:tcBorders>
            <w:vAlign w:val="center"/>
            <w:hideMark/>
          </w:tcPr>
          <w:p w14:paraId="45024967" w14:textId="187D3FFC" w:rsidR="00B00B1C" w:rsidRDefault="00B00B1C">
            <w:pPr>
              <w:jc w:val="center"/>
              <w:rPr>
                <w:rFonts w:ascii="Arial" w:hAnsi="Arial" w:cs="Arial"/>
                <w:b/>
                <w:bCs/>
                <w:sz w:val="20"/>
                <w:szCs w:val="20"/>
              </w:rPr>
            </w:pPr>
            <w:r>
              <w:rPr>
                <w:rFonts w:ascii="Arial" w:hAnsi="Arial" w:cs="Arial"/>
                <w:b/>
                <w:bCs/>
                <w:sz w:val="20"/>
                <w:szCs w:val="20"/>
              </w:rPr>
              <w:t>SUB TOTAL (1)</w:t>
            </w:r>
          </w:p>
        </w:tc>
        <w:tc>
          <w:tcPr>
            <w:tcW w:w="404" w:type="pct"/>
            <w:tcBorders>
              <w:top w:val="nil"/>
              <w:left w:val="single" w:sz="8" w:space="0" w:color="auto"/>
              <w:bottom w:val="single" w:sz="8" w:space="0" w:color="auto"/>
              <w:right w:val="single" w:sz="8" w:space="0" w:color="auto"/>
            </w:tcBorders>
            <w:vAlign w:val="center"/>
            <w:hideMark/>
          </w:tcPr>
          <w:p w14:paraId="03C6CCD6"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2FDA031A" w14:textId="77777777" w:rsidTr="002F01D1">
        <w:trPr>
          <w:trHeight w:val="288"/>
        </w:trPr>
        <w:tc>
          <w:tcPr>
            <w:tcW w:w="549" w:type="pct"/>
            <w:tcBorders>
              <w:top w:val="nil"/>
              <w:left w:val="nil"/>
              <w:bottom w:val="nil"/>
              <w:right w:val="nil"/>
            </w:tcBorders>
            <w:vAlign w:val="center"/>
            <w:hideMark/>
          </w:tcPr>
          <w:p w14:paraId="11375CC6" w14:textId="77777777" w:rsidR="00B00B1C" w:rsidRDefault="00B00B1C">
            <w:pPr>
              <w:jc w:val="center"/>
              <w:rPr>
                <w:rFonts w:ascii="Arial" w:hAnsi="Arial" w:cs="Arial"/>
                <w:b/>
                <w:bCs/>
                <w:sz w:val="20"/>
                <w:szCs w:val="20"/>
              </w:rPr>
            </w:pPr>
          </w:p>
        </w:tc>
        <w:tc>
          <w:tcPr>
            <w:tcW w:w="322" w:type="pct"/>
            <w:tcBorders>
              <w:top w:val="nil"/>
              <w:left w:val="nil"/>
              <w:bottom w:val="nil"/>
              <w:right w:val="nil"/>
            </w:tcBorders>
            <w:vAlign w:val="center"/>
            <w:hideMark/>
          </w:tcPr>
          <w:p w14:paraId="13EEDF31" w14:textId="77777777" w:rsidR="00B00B1C" w:rsidRDefault="00B00B1C">
            <w:pPr>
              <w:rPr>
                <w:sz w:val="20"/>
                <w:szCs w:val="20"/>
              </w:rPr>
            </w:pPr>
          </w:p>
        </w:tc>
        <w:tc>
          <w:tcPr>
            <w:tcW w:w="414" w:type="pct"/>
            <w:tcBorders>
              <w:top w:val="nil"/>
              <w:left w:val="nil"/>
              <w:bottom w:val="nil"/>
              <w:right w:val="nil"/>
            </w:tcBorders>
            <w:vAlign w:val="center"/>
            <w:hideMark/>
          </w:tcPr>
          <w:p w14:paraId="3E4CC98C" w14:textId="77777777" w:rsidR="00B00B1C" w:rsidRDefault="00B00B1C">
            <w:pPr>
              <w:rPr>
                <w:sz w:val="20"/>
                <w:szCs w:val="20"/>
              </w:rPr>
            </w:pPr>
          </w:p>
          <w:p w14:paraId="6CE8BA4A" w14:textId="77777777" w:rsidR="002F01D1" w:rsidRDefault="002F01D1">
            <w:pPr>
              <w:rPr>
                <w:sz w:val="20"/>
                <w:szCs w:val="20"/>
              </w:rPr>
            </w:pPr>
          </w:p>
          <w:p w14:paraId="3EDCDE78" w14:textId="77777777" w:rsidR="00E8355D" w:rsidRDefault="00E8355D">
            <w:pPr>
              <w:rPr>
                <w:sz w:val="20"/>
                <w:szCs w:val="20"/>
              </w:rPr>
            </w:pPr>
          </w:p>
          <w:p w14:paraId="15592D58" w14:textId="77777777" w:rsidR="00E8355D" w:rsidRDefault="00E8355D">
            <w:pPr>
              <w:rPr>
                <w:sz w:val="20"/>
                <w:szCs w:val="20"/>
              </w:rPr>
            </w:pPr>
          </w:p>
          <w:p w14:paraId="7ACD4C8B" w14:textId="77777777" w:rsidR="00E8355D" w:rsidRDefault="00E8355D">
            <w:pPr>
              <w:rPr>
                <w:sz w:val="20"/>
                <w:szCs w:val="20"/>
              </w:rPr>
            </w:pPr>
          </w:p>
          <w:p w14:paraId="2C13D654" w14:textId="77777777" w:rsidR="00E8355D" w:rsidRDefault="00E8355D">
            <w:pPr>
              <w:rPr>
                <w:sz w:val="20"/>
                <w:szCs w:val="20"/>
              </w:rPr>
            </w:pPr>
          </w:p>
          <w:p w14:paraId="216CEE8E" w14:textId="77777777" w:rsidR="00E8355D" w:rsidRDefault="00E8355D">
            <w:pPr>
              <w:rPr>
                <w:sz w:val="20"/>
                <w:szCs w:val="20"/>
              </w:rPr>
            </w:pPr>
          </w:p>
          <w:p w14:paraId="4DF5044F" w14:textId="77777777" w:rsidR="002F01D1" w:rsidRDefault="002F01D1">
            <w:pPr>
              <w:rPr>
                <w:sz w:val="20"/>
                <w:szCs w:val="20"/>
              </w:rPr>
            </w:pPr>
          </w:p>
        </w:tc>
        <w:tc>
          <w:tcPr>
            <w:tcW w:w="414" w:type="pct"/>
            <w:tcBorders>
              <w:top w:val="nil"/>
              <w:left w:val="nil"/>
              <w:bottom w:val="nil"/>
              <w:right w:val="nil"/>
            </w:tcBorders>
            <w:vAlign w:val="center"/>
            <w:hideMark/>
          </w:tcPr>
          <w:p w14:paraId="4BB33CAA" w14:textId="77777777" w:rsidR="00B00B1C" w:rsidRDefault="00B00B1C">
            <w:pPr>
              <w:rPr>
                <w:sz w:val="20"/>
                <w:szCs w:val="20"/>
              </w:rPr>
            </w:pPr>
          </w:p>
        </w:tc>
        <w:tc>
          <w:tcPr>
            <w:tcW w:w="414" w:type="pct"/>
            <w:tcBorders>
              <w:top w:val="nil"/>
              <w:left w:val="nil"/>
              <w:bottom w:val="nil"/>
              <w:right w:val="nil"/>
            </w:tcBorders>
            <w:vAlign w:val="center"/>
            <w:hideMark/>
          </w:tcPr>
          <w:p w14:paraId="362B2A2A" w14:textId="77777777" w:rsidR="00B00B1C" w:rsidRDefault="00B00B1C">
            <w:pPr>
              <w:rPr>
                <w:sz w:val="20"/>
                <w:szCs w:val="20"/>
              </w:rPr>
            </w:pPr>
          </w:p>
        </w:tc>
        <w:tc>
          <w:tcPr>
            <w:tcW w:w="414" w:type="pct"/>
            <w:tcBorders>
              <w:top w:val="nil"/>
              <w:left w:val="nil"/>
              <w:bottom w:val="nil"/>
              <w:right w:val="nil"/>
            </w:tcBorders>
            <w:vAlign w:val="center"/>
            <w:hideMark/>
          </w:tcPr>
          <w:p w14:paraId="30FD5005" w14:textId="77777777" w:rsidR="00B00B1C" w:rsidRDefault="00B00B1C">
            <w:pPr>
              <w:rPr>
                <w:sz w:val="20"/>
                <w:szCs w:val="20"/>
              </w:rPr>
            </w:pPr>
          </w:p>
        </w:tc>
        <w:tc>
          <w:tcPr>
            <w:tcW w:w="368" w:type="pct"/>
            <w:tcBorders>
              <w:top w:val="nil"/>
              <w:left w:val="nil"/>
              <w:bottom w:val="nil"/>
              <w:right w:val="nil"/>
            </w:tcBorders>
            <w:vAlign w:val="center"/>
            <w:hideMark/>
          </w:tcPr>
          <w:p w14:paraId="00F3A397" w14:textId="77777777" w:rsidR="00B00B1C" w:rsidRDefault="00B00B1C">
            <w:pPr>
              <w:rPr>
                <w:sz w:val="20"/>
                <w:szCs w:val="20"/>
              </w:rPr>
            </w:pPr>
          </w:p>
        </w:tc>
        <w:tc>
          <w:tcPr>
            <w:tcW w:w="413" w:type="pct"/>
            <w:tcBorders>
              <w:top w:val="nil"/>
              <w:left w:val="nil"/>
              <w:bottom w:val="nil"/>
              <w:right w:val="nil"/>
            </w:tcBorders>
            <w:vAlign w:val="center"/>
            <w:hideMark/>
          </w:tcPr>
          <w:p w14:paraId="1DD78E2E" w14:textId="77777777" w:rsidR="00B00B1C" w:rsidRDefault="00B00B1C">
            <w:pPr>
              <w:rPr>
                <w:sz w:val="20"/>
                <w:szCs w:val="20"/>
              </w:rPr>
            </w:pPr>
          </w:p>
        </w:tc>
        <w:tc>
          <w:tcPr>
            <w:tcW w:w="507" w:type="pct"/>
            <w:tcBorders>
              <w:top w:val="nil"/>
              <w:left w:val="nil"/>
              <w:bottom w:val="nil"/>
              <w:right w:val="nil"/>
            </w:tcBorders>
            <w:vAlign w:val="center"/>
            <w:hideMark/>
          </w:tcPr>
          <w:p w14:paraId="717648A3" w14:textId="77777777" w:rsidR="00B00B1C" w:rsidRDefault="00B00B1C">
            <w:pPr>
              <w:jc w:val="center"/>
              <w:rPr>
                <w:sz w:val="20"/>
                <w:szCs w:val="20"/>
              </w:rPr>
            </w:pPr>
          </w:p>
        </w:tc>
        <w:tc>
          <w:tcPr>
            <w:tcW w:w="367" w:type="pct"/>
            <w:tcBorders>
              <w:top w:val="nil"/>
              <w:left w:val="nil"/>
              <w:bottom w:val="nil"/>
              <w:right w:val="nil"/>
            </w:tcBorders>
            <w:vAlign w:val="center"/>
            <w:hideMark/>
          </w:tcPr>
          <w:p w14:paraId="61CD76F5" w14:textId="77777777" w:rsidR="00B00B1C" w:rsidRDefault="00B00B1C">
            <w:pPr>
              <w:jc w:val="center"/>
              <w:rPr>
                <w:sz w:val="20"/>
                <w:szCs w:val="20"/>
              </w:rPr>
            </w:pPr>
          </w:p>
        </w:tc>
        <w:tc>
          <w:tcPr>
            <w:tcW w:w="414" w:type="pct"/>
            <w:tcBorders>
              <w:top w:val="nil"/>
              <w:left w:val="nil"/>
              <w:bottom w:val="nil"/>
              <w:right w:val="nil"/>
            </w:tcBorders>
            <w:vAlign w:val="center"/>
            <w:hideMark/>
          </w:tcPr>
          <w:p w14:paraId="2259803A" w14:textId="77777777" w:rsidR="00B00B1C" w:rsidRDefault="00B00B1C">
            <w:pPr>
              <w:rPr>
                <w:sz w:val="20"/>
                <w:szCs w:val="20"/>
              </w:rPr>
            </w:pPr>
          </w:p>
        </w:tc>
        <w:tc>
          <w:tcPr>
            <w:tcW w:w="404" w:type="pct"/>
            <w:tcBorders>
              <w:top w:val="nil"/>
              <w:left w:val="nil"/>
              <w:bottom w:val="nil"/>
              <w:right w:val="nil"/>
            </w:tcBorders>
            <w:vAlign w:val="center"/>
            <w:hideMark/>
          </w:tcPr>
          <w:p w14:paraId="5E990823" w14:textId="77777777" w:rsidR="00B00B1C" w:rsidRDefault="00B00B1C">
            <w:pPr>
              <w:jc w:val="center"/>
              <w:rPr>
                <w:sz w:val="20"/>
                <w:szCs w:val="20"/>
              </w:rPr>
            </w:pPr>
          </w:p>
        </w:tc>
      </w:tr>
      <w:tr w:rsidR="002F01D1" w14:paraId="387363D9" w14:textId="77777777" w:rsidTr="002F01D1">
        <w:trPr>
          <w:trHeight w:val="300"/>
        </w:trPr>
        <w:tc>
          <w:tcPr>
            <w:tcW w:w="549" w:type="pct"/>
            <w:tcBorders>
              <w:top w:val="nil"/>
              <w:left w:val="nil"/>
              <w:bottom w:val="nil"/>
              <w:right w:val="nil"/>
            </w:tcBorders>
            <w:noWrap/>
            <w:vAlign w:val="bottom"/>
            <w:hideMark/>
          </w:tcPr>
          <w:p w14:paraId="59B5D4DC" w14:textId="77777777" w:rsidR="00B00B1C" w:rsidRDefault="00B00B1C">
            <w:pPr>
              <w:jc w:val="center"/>
              <w:rPr>
                <w:sz w:val="20"/>
                <w:szCs w:val="20"/>
              </w:rPr>
            </w:pPr>
          </w:p>
        </w:tc>
        <w:tc>
          <w:tcPr>
            <w:tcW w:w="322" w:type="pct"/>
            <w:tcBorders>
              <w:top w:val="nil"/>
              <w:left w:val="nil"/>
              <w:bottom w:val="nil"/>
              <w:right w:val="nil"/>
            </w:tcBorders>
            <w:noWrap/>
            <w:vAlign w:val="bottom"/>
            <w:hideMark/>
          </w:tcPr>
          <w:p w14:paraId="2FB3E2A6" w14:textId="77777777" w:rsidR="00B00B1C" w:rsidRDefault="00B00B1C">
            <w:pPr>
              <w:rPr>
                <w:sz w:val="20"/>
                <w:szCs w:val="20"/>
              </w:rPr>
            </w:pPr>
          </w:p>
        </w:tc>
        <w:tc>
          <w:tcPr>
            <w:tcW w:w="414" w:type="pct"/>
            <w:tcBorders>
              <w:top w:val="nil"/>
              <w:left w:val="nil"/>
              <w:bottom w:val="nil"/>
              <w:right w:val="nil"/>
            </w:tcBorders>
            <w:noWrap/>
            <w:vAlign w:val="bottom"/>
            <w:hideMark/>
          </w:tcPr>
          <w:p w14:paraId="230AD545" w14:textId="77777777" w:rsidR="00B00B1C" w:rsidRDefault="00B00B1C">
            <w:pPr>
              <w:rPr>
                <w:sz w:val="20"/>
                <w:szCs w:val="20"/>
              </w:rPr>
            </w:pPr>
          </w:p>
        </w:tc>
        <w:tc>
          <w:tcPr>
            <w:tcW w:w="414" w:type="pct"/>
            <w:tcBorders>
              <w:top w:val="nil"/>
              <w:left w:val="nil"/>
              <w:bottom w:val="nil"/>
              <w:right w:val="nil"/>
            </w:tcBorders>
            <w:noWrap/>
            <w:vAlign w:val="bottom"/>
            <w:hideMark/>
          </w:tcPr>
          <w:p w14:paraId="71A47F2C" w14:textId="77777777" w:rsidR="00B00B1C" w:rsidRDefault="00B00B1C">
            <w:pPr>
              <w:rPr>
                <w:sz w:val="20"/>
                <w:szCs w:val="20"/>
              </w:rPr>
            </w:pPr>
          </w:p>
        </w:tc>
        <w:tc>
          <w:tcPr>
            <w:tcW w:w="414" w:type="pct"/>
            <w:tcBorders>
              <w:top w:val="nil"/>
              <w:left w:val="nil"/>
              <w:bottom w:val="nil"/>
              <w:right w:val="nil"/>
            </w:tcBorders>
            <w:noWrap/>
            <w:vAlign w:val="bottom"/>
            <w:hideMark/>
          </w:tcPr>
          <w:p w14:paraId="4EAFA349" w14:textId="77777777" w:rsidR="00B00B1C" w:rsidRDefault="00B00B1C">
            <w:pPr>
              <w:rPr>
                <w:sz w:val="20"/>
                <w:szCs w:val="20"/>
              </w:rPr>
            </w:pPr>
          </w:p>
        </w:tc>
        <w:tc>
          <w:tcPr>
            <w:tcW w:w="414" w:type="pct"/>
            <w:tcBorders>
              <w:top w:val="nil"/>
              <w:left w:val="nil"/>
              <w:bottom w:val="nil"/>
              <w:right w:val="nil"/>
            </w:tcBorders>
            <w:noWrap/>
            <w:vAlign w:val="bottom"/>
            <w:hideMark/>
          </w:tcPr>
          <w:p w14:paraId="4317FB5D" w14:textId="77777777" w:rsidR="00B00B1C" w:rsidRDefault="00B00B1C">
            <w:pPr>
              <w:rPr>
                <w:sz w:val="20"/>
                <w:szCs w:val="20"/>
              </w:rPr>
            </w:pPr>
          </w:p>
        </w:tc>
        <w:tc>
          <w:tcPr>
            <w:tcW w:w="368" w:type="pct"/>
            <w:tcBorders>
              <w:top w:val="nil"/>
              <w:left w:val="nil"/>
              <w:bottom w:val="nil"/>
              <w:right w:val="nil"/>
            </w:tcBorders>
            <w:noWrap/>
            <w:vAlign w:val="bottom"/>
            <w:hideMark/>
          </w:tcPr>
          <w:p w14:paraId="0A130272" w14:textId="77777777" w:rsidR="00B00B1C" w:rsidRDefault="00B00B1C">
            <w:pPr>
              <w:rPr>
                <w:sz w:val="20"/>
                <w:szCs w:val="20"/>
              </w:rPr>
            </w:pPr>
          </w:p>
        </w:tc>
        <w:tc>
          <w:tcPr>
            <w:tcW w:w="413" w:type="pct"/>
            <w:tcBorders>
              <w:top w:val="nil"/>
              <w:left w:val="nil"/>
              <w:bottom w:val="nil"/>
              <w:right w:val="nil"/>
            </w:tcBorders>
            <w:noWrap/>
            <w:vAlign w:val="bottom"/>
            <w:hideMark/>
          </w:tcPr>
          <w:p w14:paraId="165172DC" w14:textId="77777777" w:rsidR="00B00B1C" w:rsidRDefault="00B00B1C">
            <w:pPr>
              <w:rPr>
                <w:sz w:val="20"/>
                <w:szCs w:val="20"/>
              </w:rPr>
            </w:pPr>
          </w:p>
        </w:tc>
        <w:tc>
          <w:tcPr>
            <w:tcW w:w="507" w:type="pct"/>
            <w:tcBorders>
              <w:top w:val="nil"/>
              <w:left w:val="nil"/>
              <w:bottom w:val="nil"/>
              <w:right w:val="nil"/>
            </w:tcBorders>
            <w:noWrap/>
            <w:vAlign w:val="bottom"/>
            <w:hideMark/>
          </w:tcPr>
          <w:p w14:paraId="4DB0122D" w14:textId="77777777" w:rsidR="00B00B1C" w:rsidRDefault="00B00B1C">
            <w:pPr>
              <w:rPr>
                <w:sz w:val="20"/>
                <w:szCs w:val="20"/>
              </w:rPr>
            </w:pPr>
          </w:p>
        </w:tc>
        <w:tc>
          <w:tcPr>
            <w:tcW w:w="367" w:type="pct"/>
            <w:tcBorders>
              <w:top w:val="nil"/>
              <w:left w:val="nil"/>
              <w:bottom w:val="nil"/>
              <w:right w:val="nil"/>
            </w:tcBorders>
            <w:noWrap/>
            <w:vAlign w:val="bottom"/>
            <w:hideMark/>
          </w:tcPr>
          <w:p w14:paraId="76B62149" w14:textId="77777777" w:rsidR="00B00B1C" w:rsidRDefault="00B00B1C">
            <w:pPr>
              <w:rPr>
                <w:sz w:val="20"/>
                <w:szCs w:val="20"/>
              </w:rPr>
            </w:pPr>
          </w:p>
        </w:tc>
        <w:tc>
          <w:tcPr>
            <w:tcW w:w="414" w:type="pct"/>
            <w:tcBorders>
              <w:top w:val="nil"/>
              <w:left w:val="nil"/>
              <w:bottom w:val="nil"/>
              <w:right w:val="nil"/>
            </w:tcBorders>
            <w:noWrap/>
            <w:vAlign w:val="bottom"/>
            <w:hideMark/>
          </w:tcPr>
          <w:p w14:paraId="4427DEA9" w14:textId="77777777" w:rsidR="00B00B1C" w:rsidRDefault="00B00B1C">
            <w:pPr>
              <w:rPr>
                <w:sz w:val="20"/>
                <w:szCs w:val="20"/>
              </w:rPr>
            </w:pPr>
          </w:p>
        </w:tc>
        <w:tc>
          <w:tcPr>
            <w:tcW w:w="404" w:type="pct"/>
            <w:tcBorders>
              <w:top w:val="nil"/>
              <w:left w:val="nil"/>
              <w:bottom w:val="nil"/>
              <w:right w:val="nil"/>
            </w:tcBorders>
            <w:noWrap/>
            <w:vAlign w:val="bottom"/>
            <w:hideMark/>
          </w:tcPr>
          <w:p w14:paraId="4895DE06" w14:textId="77777777" w:rsidR="00B00B1C" w:rsidRDefault="00B00B1C">
            <w:pPr>
              <w:rPr>
                <w:sz w:val="20"/>
                <w:szCs w:val="20"/>
              </w:rPr>
            </w:pPr>
          </w:p>
        </w:tc>
      </w:tr>
      <w:tr w:rsidR="00B00B1C" w14:paraId="47ED7F59" w14:textId="77777777" w:rsidTr="002F01D1">
        <w:trPr>
          <w:trHeight w:val="300"/>
        </w:trPr>
        <w:tc>
          <w:tcPr>
            <w:tcW w:w="3815" w:type="pct"/>
            <w:gridSpan w:val="9"/>
            <w:tcBorders>
              <w:top w:val="single" w:sz="8" w:space="0" w:color="auto"/>
              <w:left w:val="single" w:sz="8" w:space="0" w:color="auto"/>
              <w:bottom w:val="single" w:sz="8" w:space="0" w:color="auto"/>
              <w:right w:val="single" w:sz="8" w:space="0" w:color="000000"/>
            </w:tcBorders>
            <w:noWrap/>
            <w:vAlign w:val="center"/>
            <w:hideMark/>
          </w:tcPr>
          <w:p w14:paraId="3DCA433D" w14:textId="77777777" w:rsidR="00B00B1C" w:rsidRDefault="00B00B1C">
            <w:pPr>
              <w:jc w:val="center"/>
              <w:rPr>
                <w:rFonts w:ascii="Arial" w:hAnsi="Arial" w:cs="Arial"/>
                <w:b/>
                <w:bCs/>
                <w:sz w:val="20"/>
                <w:szCs w:val="20"/>
              </w:rPr>
            </w:pPr>
            <w:r>
              <w:rPr>
                <w:rFonts w:ascii="Arial" w:hAnsi="Arial" w:cs="Arial"/>
                <w:b/>
                <w:bCs/>
                <w:sz w:val="20"/>
                <w:szCs w:val="20"/>
              </w:rPr>
              <w:t>SUBSTATION LOW VOLTAGE PANELS : DE AAR "D" SUBSTATION</w:t>
            </w:r>
          </w:p>
        </w:tc>
        <w:tc>
          <w:tcPr>
            <w:tcW w:w="367" w:type="pct"/>
            <w:tcBorders>
              <w:top w:val="nil"/>
              <w:left w:val="nil"/>
              <w:bottom w:val="nil"/>
              <w:right w:val="nil"/>
            </w:tcBorders>
            <w:noWrap/>
            <w:vAlign w:val="bottom"/>
            <w:hideMark/>
          </w:tcPr>
          <w:p w14:paraId="138258F9" w14:textId="77777777" w:rsidR="00B00B1C" w:rsidRDefault="00B00B1C">
            <w:pPr>
              <w:jc w:val="center"/>
              <w:rPr>
                <w:rFonts w:ascii="Arial" w:hAnsi="Arial" w:cs="Arial"/>
                <w:b/>
                <w:bCs/>
                <w:sz w:val="20"/>
                <w:szCs w:val="20"/>
              </w:rPr>
            </w:pPr>
          </w:p>
        </w:tc>
        <w:tc>
          <w:tcPr>
            <w:tcW w:w="414" w:type="pct"/>
            <w:tcBorders>
              <w:top w:val="nil"/>
              <w:left w:val="nil"/>
              <w:bottom w:val="nil"/>
              <w:right w:val="nil"/>
            </w:tcBorders>
            <w:noWrap/>
            <w:vAlign w:val="bottom"/>
            <w:hideMark/>
          </w:tcPr>
          <w:p w14:paraId="0A9C0BD2" w14:textId="77777777" w:rsidR="00B00B1C" w:rsidRDefault="00B00B1C">
            <w:pPr>
              <w:rPr>
                <w:sz w:val="20"/>
                <w:szCs w:val="20"/>
              </w:rPr>
            </w:pPr>
          </w:p>
        </w:tc>
        <w:tc>
          <w:tcPr>
            <w:tcW w:w="404" w:type="pct"/>
            <w:tcBorders>
              <w:top w:val="nil"/>
              <w:left w:val="nil"/>
              <w:bottom w:val="nil"/>
              <w:right w:val="nil"/>
            </w:tcBorders>
            <w:noWrap/>
            <w:vAlign w:val="bottom"/>
            <w:hideMark/>
          </w:tcPr>
          <w:p w14:paraId="1F7E3615" w14:textId="77777777" w:rsidR="00B00B1C" w:rsidRDefault="00B00B1C">
            <w:pPr>
              <w:rPr>
                <w:sz w:val="20"/>
                <w:szCs w:val="20"/>
              </w:rPr>
            </w:pPr>
          </w:p>
        </w:tc>
      </w:tr>
      <w:tr w:rsidR="002F01D1" w14:paraId="74957525" w14:textId="77777777" w:rsidTr="002F01D1">
        <w:trPr>
          <w:trHeight w:val="300"/>
        </w:trPr>
        <w:tc>
          <w:tcPr>
            <w:tcW w:w="549" w:type="pct"/>
            <w:tcBorders>
              <w:top w:val="nil"/>
              <w:left w:val="single" w:sz="8" w:space="0" w:color="auto"/>
              <w:bottom w:val="single" w:sz="8" w:space="0" w:color="auto"/>
              <w:right w:val="nil"/>
            </w:tcBorders>
            <w:noWrap/>
            <w:vAlign w:val="center"/>
            <w:hideMark/>
          </w:tcPr>
          <w:p w14:paraId="7D3B4A40"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346" w:type="pct"/>
            <w:gridSpan w:val="6"/>
            <w:tcBorders>
              <w:top w:val="single" w:sz="8" w:space="0" w:color="auto"/>
              <w:left w:val="single" w:sz="8" w:space="0" w:color="auto"/>
              <w:bottom w:val="single" w:sz="8" w:space="0" w:color="auto"/>
              <w:right w:val="single" w:sz="8" w:space="0" w:color="000000"/>
            </w:tcBorders>
            <w:noWrap/>
            <w:vAlign w:val="center"/>
            <w:hideMark/>
          </w:tcPr>
          <w:p w14:paraId="669C800B"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413" w:type="pct"/>
            <w:vMerge w:val="restart"/>
            <w:tcBorders>
              <w:top w:val="nil"/>
              <w:left w:val="single" w:sz="8" w:space="0" w:color="auto"/>
              <w:bottom w:val="single" w:sz="8" w:space="0" w:color="000000"/>
              <w:right w:val="single" w:sz="8" w:space="0" w:color="auto"/>
            </w:tcBorders>
            <w:noWrap/>
            <w:vAlign w:val="center"/>
            <w:hideMark/>
          </w:tcPr>
          <w:p w14:paraId="1CE91D82"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507" w:type="pct"/>
            <w:vMerge w:val="restart"/>
            <w:tcBorders>
              <w:top w:val="nil"/>
              <w:left w:val="single" w:sz="8" w:space="0" w:color="auto"/>
              <w:bottom w:val="single" w:sz="8" w:space="0" w:color="000000"/>
              <w:right w:val="single" w:sz="8" w:space="0" w:color="auto"/>
            </w:tcBorders>
            <w:noWrap/>
            <w:vAlign w:val="center"/>
            <w:hideMark/>
          </w:tcPr>
          <w:p w14:paraId="361DD334"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367" w:type="pct"/>
            <w:vMerge w:val="restart"/>
            <w:tcBorders>
              <w:top w:val="single" w:sz="8" w:space="0" w:color="auto"/>
              <w:left w:val="single" w:sz="8" w:space="0" w:color="auto"/>
              <w:bottom w:val="single" w:sz="8" w:space="0" w:color="000000"/>
              <w:right w:val="single" w:sz="8" w:space="0" w:color="auto"/>
            </w:tcBorders>
            <w:noWrap/>
            <w:vAlign w:val="center"/>
            <w:hideMark/>
          </w:tcPr>
          <w:p w14:paraId="313C369A" w14:textId="77777777" w:rsidR="00B00B1C" w:rsidRDefault="00B00B1C">
            <w:pPr>
              <w:jc w:val="center"/>
              <w:rPr>
                <w:rFonts w:ascii="Arial" w:hAnsi="Arial" w:cs="Arial"/>
                <w:b/>
                <w:bCs/>
                <w:sz w:val="20"/>
                <w:szCs w:val="20"/>
              </w:rPr>
            </w:pPr>
            <w:r>
              <w:rPr>
                <w:rFonts w:ascii="Arial" w:hAnsi="Arial" w:cs="Arial"/>
                <w:b/>
                <w:bCs/>
                <w:sz w:val="20"/>
                <w:szCs w:val="20"/>
              </w:rPr>
              <w:t xml:space="preserve">Equipment rate </w:t>
            </w:r>
          </w:p>
        </w:tc>
        <w:tc>
          <w:tcPr>
            <w:tcW w:w="414" w:type="pct"/>
            <w:vMerge w:val="restart"/>
            <w:tcBorders>
              <w:top w:val="single" w:sz="8" w:space="0" w:color="auto"/>
              <w:left w:val="single" w:sz="8" w:space="0" w:color="auto"/>
              <w:bottom w:val="single" w:sz="8" w:space="0" w:color="000000"/>
              <w:right w:val="single" w:sz="8" w:space="0" w:color="auto"/>
            </w:tcBorders>
            <w:noWrap/>
            <w:vAlign w:val="center"/>
            <w:hideMark/>
          </w:tcPr>
          <w:p w14:paraId="6E077B13" w14:textId="77777777" w:rsidR="00B00B1C" w:rsidRDefault="00B00B1C">
            <w:pPr>
              <w:jc w:val="center"/>
              <w:rPr>
                <w:rFonts w:ascii="Arial" w:hAnsi="Arial" w:cs="Arial"/>
                <w:b/>
                <w:bCs/>
                <w:sz w:val="20"/>
                <w:szCs w:val="20"/>
              </w:rPr>
            </w:pPr>
            <w:r>
              <w:rPr>
                <w:rFonts w:ascii="Arial" w:hAnsi="Arial" w:cs="Arial"/>
                <w:b/>
                <w:bCs/>
                <w:sz w:val="20"/>
                <w:szCs w:val="20"/>
              </w:rPr>
              <w:t xml:space="preserve">Labour rate    </w:t>
            </w:r>
          </w:p>
        </w:tc>
        <w:tc>
          <w:tcPr>
            <w:tcW w:w="404" w:type="pct"/>
            <w:vMerge w:val="restart"/>
            <w:tcBorders>
              <w:top w:val="single" w:sz="8" w:space="0" w:color="auto"/>
              <w:left w:val="single" w:sz="8" w:space="0" w:color="auto"/>
              <w:bottom w:val="single" w:sz="8" w:space="0" w:color="000000"/>
              <w:right w:val="single" w:sz="8" w:space="0" w:color="auto"/>
            </w:tcBorders>
            <w:noWrap/>
            <w:vAlign w:val="center"/>
            <w:hideMark/>
          </w:tcPr>
          <w:p w14:paraId="30096C88"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2F01D1" w14:paraId="3E8F4904" w14:textId="77777777" w:rsidTr="002F01D1">
        <w:trPr>
          <w:trHeight w:val="300"/>
        </w:trPr>
        <w:tc>
          <w:tcPr>
            <w:tcW w:w="549" w:type="pct"/>
            <w:tcBorders>
              <w:top w:val="nil"/>
              <w:left w:val="single" w:sz="8" w:space="0" w:color="auto"/>
              <w:bottom w:val="single" w:sz="8" w:space="0" w:color="auto"/>
              <w:right w:val="nil"/>
            </w:tcBorders>
            <w:noWrap/>
            <w:vAlign w:val="center"/>
            <w:hideMark/>
          </w:tcPr>
          <w:p w14:paraId="24BC012F" w14:textId="77777777" w:rsidR="00B00B1C" w:rsidRDefault="00B00B1C">
            <w:pPr>
              <w:jc w:val="center"/>
              <w:rPr>
                <w:rFonts w:ascii="Arial" w:hAnsi="Arial" w:cs="Arial"/>
                <w:b/>
                <w:bCs/>
                <w:sz w:val="20"/>
                <w:szCs w:val="20"/>
              </w:rPr>
            </w:pPr>
            <w:r>
              <w:rPr>
                <w:rFonts w:ascii="Arial" w:hAnsi="Arial" w:cs="Arial"/>
                <w:b/>
                <w:bCs/>
                <w:sz w:val="20"/>
                <w:szCs w:val="20"/>
              </w:rPr>
              <w:t>B</w:t>
            </w:r>
          </w:p>
        </w:tc>
        <w:tc>
          <w:tcPr>
            <w:tcW w:w="2346" w:type="pct"/>
            <w:gridSpan w:val="6"/>
            <w:tcBorders>
              <w:top w:val="single" w:sz="8" w:space="0" w:color="auto"/>
              <w:left w:val="single" w:sz="8" w:space="0" w:color="auto"/>
              <w:bottom w:val="single" w:sz="8" w:space="0" w:color="auto"/>
              <w:right w:val="single" w:sz="8" w:space="0" w:color="000000"/>
            </w:tcBorders>
            <w:vAlign w:val="center"/>
            <w:hideMark/>
          </w:tcPr>
          <w:p w14:paraId="5B861B8C" w14:textId="77777777" w:rsidR="00B00B1C" w:rsidRDefault="00B00B1C">
            <w:pPr>
              <w:jc w:val="center"/>
              <w:rPr>
                <w:rFonts w:ascii="Arial" w:hAnsi="Arial" w:cs="Arial"/>
                <w:b/>
                <w:bCs/>
                <w:sz w:val="20"/>
                <w:szCs w:val="20"/>
              </w:rPr>
            </w:pPr>
            <w:r>
              <w:rPr>
                <w:rFonts w:ascii="Arial" w:hAnsi="Arial" w:cs="Arial"/>
                <w:b/>
                <w:bCs/>
                <w:sz w:val="20"/>
                <w:szCs w:val="20"/>
              </w:rPr>
              <w:t>LOW VOLTAGE ELECTRICAL INSTALLATIONS</w:t>
            </w:r>
          </w:p>
        </w:tc>
        <w:tc>
          <w:tcPr>
            <w:tcW w:w="413" w:type="pct"/>
            <w:vMerge/>
            <w:tcBorders>
              <w:top w:val="nil"/>
              <w:left w:val="single" w:sz="8" w:space="0" w:color="auto"/>
              <w:bottom w:val="single" w:sz="8" w:space="0" w:color="000000"/>
              <w:right w:val="single" w:sz="8" w:space="0" w:color="auto"/>
            </w:tcBorders>
            <w:vAlign w:val="center"/>
            <w:hideMark/>
          </w:tcPr>
          <w:p w14:paraId="42DBC1E5" w14:textId="77777777" w:rsidR="00B00B1C" w:rsidRDefault="00B00B1C">
            <w:pPr>
              <w:rPr>
                <w:rFonts w:ascii="Arial" w:hAnsi="Arial" w:cs="Arial"/>
                <w:b/>
                <w:bCs/>
                <w:sz w:val="20"/>
                <w:szCs w:val="20"/>
              </w:rPr>
            </w:pPr>
          </w:p>
        </w:tc>
        <w:tc>
          <w:tcPr>
            <w:tcW w:w="507" w:type="pct"/>
            <w:vMerge/>
            <w:tcBorders>
              <w:top w:val="nil"/>
              <w:left w:val="single" w:sz="8" w:space="0" w:color="auto"/>
              <w:bottom w:val="single" w:sz="8" w:space="0" w:color="000000"/>
              <w:right w:val="single" w:sz="8" w:space="0" w:color="auto"/>
            </w:tcBorders>
            <w:vAlign w:val="center"/>
            <w:hideMark/>
          </w:tcPr>
          <w:p w14:paraId="03AA4796" w14:textId="77777777" w:rsidR="00B00B1C" w:rsidRDefault="00B00B1C">
            <w:pPr>
              <w:rPr>
                <w:rFonts w:ascii="Arial" w:hAnsi="Arial" w:cs="Arial"/>
                <w:b/>
                <w:bCs/>
                <w:sz w:val="20"/>
                <w:szCs w:val="20"/>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14:paraId="3688ED5B"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3E0687D0" w14:textId="77777777" w:rsidR="00B00B1C" w:rsidRDefault="00B00B1C">
            <w:pPr>
              <w:rPr>
                <w:rFonts w:ascii="Arial" w:hAnsi="Arial" w:cs="Arial"/>
                <w:b/>
                <w:bCs/>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1B95028B" w14:textId="77777777" w:rsidR="00B00B1C" w:rsidRDefault="00B00B1C">
            <w:pPr>
              <w:rPr>
                <w:rFonts w:ascii="Arial" w:hAnsi="Arial" w:cs="Arial"/>
                <w:b/>
                <w:bCs/>
                <w:sz w:val="20"/>
                <w:szCs w:val="20"/>
              </w:rPr>
            </w:pPr>
          </w:p>
        </w:tc>
      </w:tr>
      <w:tr w:rsidR="002F01D1" w14:paraId="2E7ABB05" w14:textId="77777777" w:rsidTr="002F01D1">
        <w:trPr>
          <w:trHeight w:val="288"/>
        </w:trPr>
        <w:tc>
          <w:tcPr>
            <w:tcW w:w="549" w:type="pct"/>
            <w:tcBorders>
              <w:top w:val="single" w:sz="4" w:space="0" w:color="auto"/>
              <w:left w:val="single" w:sz="8" w:space="0" w:color="auto"/>
              <w:bottom w:val="nil"/>
              <w:right w:val="nil"/>
            </w:tcBorders>
            <w:noWrap/>
            <w:hideMark/>
          </w:tcPr>
          <w:p w14:paraId="19F0F2FA"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346" w:type="pct"/>
            <w:gridSpan w:val="6"/>
            <w:tcBorders>
              <w:top w:val="single" w:sz="8" w:space="0" w:color="auto"/>
              <w:left w:val="single" w:sz="8" w:space="0" w:color="auto"/>
              <w:bottom w:val="nil"/>
              <w:right w:val="single" w:sz="4" w:space="0" w:color="000000"/>
            </w:tcBorders>
            <w:vAlign w:val="center"/>
            <w:hideMark/>
          </w:tcPr>
          <w:p w14:paraId="4BA6101A" w14:textId="77777777" w:rsidR="00B00B1C" w:rsidRDefault="00B00B1C">
            <w:pPr>
              <w:rPr>
                <w:rFonts w:ascii="Arial" w:hAnsi="Arial" w:cs="Arial"/>
                <w:b/>
                <w:bCs/>
                <w:sz w:val="20"/>
                <w:szCs w:val="20"/>
              </w:rPr>
            </w:pPr>
            <w:r>
              <w:rPr>
                <w:rFonts w:ascii="Arial" w:hAnsi="Arial" w:cs="Arial"/>
                <w:b/>
                <w:bCs/>
                <w:sz w:val="20"/>
                <w:szCs w:val="20"/>
              </w:rPr>
              <w:t>Low Voltage panels</w:t>
            </w:r>
          </w:p>
        </w:tc>
        <w:tc>
          <w:tcPr>
            <w:tcW w:w="413" w:type="pct"/>
            <w:tcBorders>
              <w:top w:val="nil"/>
              <w:left w:val="nil"/>
              <w:bottom w:val="nil"/>
              <w:right w:val="single" w:sz="4" w:space="0" w:color="auto"/>
            </w:tcBorders>
            <w:noWrap/>
            <w:hideMark/>
          </w:tcPr>
          <w:p w14:paraId="3CC48086" w14:textId="77777777" w:rsidR="00B00B1C" w:rsidRDefault="00B00B1C">
            <w:pPr>
              <w:jc w:val="center"/>
              <w:rPr>
                <w:rFonts w:ascii="Arial" w:hAnsi="Arial" w:cs="Arial"/>
                <w:sz w:val="20"/>
                <w:szCs w:val="20"/>
              </w:rPr>
            </w:pPr>
            <w:r>
              <w:rPr>
                <w:rFonts w:ascii="Arial" w:hAnsi="Arial" w:cs="Arial"/>
                <w:sz w:val="20"/>
                <w:szCs w:val="20"/>
              </w:rPr>
              <w:t> </w:t>
            </w:r>
          </w:p>
        </w:tc>
        <w:tc>
          <w:tcPr>
            <w:tcW w:w="507" w:type="pct"/>
            <w:tcBorders>
              <w:top w:val="nil"/>
              <w:left w:val="nil"/>
              <w:bottom w:val="nil"/>
              <w:right w:val="single" w:sz="4" w:space="0" w:color="auto"/>
            </w:tcBorders>
            <w:noWrap/>
            <w:hideMark/>
          </w:tcPr>
          <w:p w14:paraId="59836EAB"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nil"/>
              <w:right w:val="single" w:sz="4" w:space="0" w:color="auto"/>
            </w:tcBorders>
            <w:noWrap/>
            <w:hideMark/>
          </w:tcPr>
          <w:p w14:paraId="223975BB"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11665816"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nil"/>
              <w:right w:val="single" w:sz="8" w:space="0" w:color="auto"/>
            </w:tcBorders>
            <w:noWrap/>
            <w:hideMark/>
          </w:tcPr>
          <w:p w14:paraId="1E4DEC9B"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2F01D1" w14:paraId="69CB7934" w14:textId="77777777" w:rsidTr="002F01D1">
        <w:trPr>
          <w:trHeight w:val="288"/>
        </w:trPr>
        <w:tc>
          <w:tcPr>
            <w:tcW w:w="549" w:type="pct"/>
            <w:tcBorders>
              <w:top w:val="single" w:sz="4" w:space="0" w:color="auto"/>
              <w:left w:val="single" w:sz="8" w:space="0" w:color="auto"/>
              <w:bottom w:val="single" w:sz="4" w:space="0" w:color="auto"/>
              <w:right w:val="nil"/>
            </w:tcBorders>
            <w:noWrap/>
            <w:hideMark/>
          </w:tcPr>
          <w:p w14:paraId="356577F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2346" w:type="pct"/>
            <w:gridSpan w:val="6"/>
            <w:tcBorders>
              <w:top w:val="single" w:sz="4" w:space="0" w:color="auto"/>
              <w:left w:val="single" w:sz="8" w:space="0" w:color="auto"/>
              <w:bottom w:val="single" w:sz="4" w:space="0" w:color="auto"/>
              <w:right w:val="single" w:sz="4" w:space="0" w:color="auto"/>
            </w:tcBorders>
            <w:hideMark/>
          </w:tcPr>
          <w:p w14:paraId="10B7638C" w14:textId="77777777" w:rsidR="00B00B1C" w:rsidRDefault="00B00B1C">
            <w:pPr>
              <w:rPr>
                <w:rFonts w:ascii="Arial" w:hAnsi="Arial" w:cs="Arial"/>
                <w:sz w:val="20"/>
                <w:szCs w:val="20"/>
              </w:rPr>
            </w:pPr>
            <w:r>
              <w:rPr>
                <w:rFonts w:ascii="Arial" w:hAnsi="Arial" w:cs="Arial"/>
                <w:sz w:val="20"/>
                <w:szCs w:val="20"/>
              </w:rPr>
              <w:t>Design, supply, install and commission 600V Low Voltage panel comprising of the following:</w:t>
            </w:r>
          </w:p>
        </w:tc>
        <w:tc>
          <w:tcPr>
            <w:tcW w:w="413" w:type="pct"/>
            <w:tcBorders>
              <w:top w:val="single" w:sz="4" w:space="0" w:color="auto"/>
              <w:left w:val="nil"/>
              <w:bottom w:val="single" w:sz="4" w:space="0" w:color="auto"/>
              <w:right w:val="single" w:sz="4" w:space="0" w:color="auto"/>
            </w:tcBorders>
            <w:noWrap/>
            <w:hideMark/>
          </w:tcPr>
          <w:p w14:paraId="6672A329" w14:textId="77777777" w:rsidR="00B00B1C" w:rsidRDefault="00B00B1C">
            <w:pPr>
              <w:jc w:val="center"/>
              <w:rPr>
                <w:rFonts w:ascii="Arial" w:hAnsi="Arial" w:cs="Arial"/>
                <w:sz w:val="20"/>
                <w:szCs w:val="20"/>
              </w:rPr>
            </w:pPr>
            <w:r>
              <w:rPr>
                <w:rFonts w:ascii="Arial" w:hAnsi="Arial" w:cs="Arial"/>
                <w:sz w:val="20"/>
                <w:szCs w:val="20"/>
              </w:rPr>
              <w:t> </w:t>
            </w:r>
          </w:p>
        </w:tc>
        <w:tc>
          <w:tcPr>
            <w:tcW w:w="507" w:type="pct"/>
            <w:tcBorders>
              <w:top w:val="single" w:sz="4" w:space="0" w:color="auto"/>
              <w:left w:val="nil"/>
              <w:bottom w:val="single" w:sz="4" w:space="0" w:color="auto"/>
              <w:right w:val="single" w:sz="4" w:space="0" w:color="auto"/>
            </w:tcBorders>
            <w:noWrap/>
            <w:hideMark/>
          </w:tcPr>
          <w:p w14:paraId="56EA49AA"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single" w:sz="4" w:space="0" w:color="auto"/>
              <w:left w:val="nil"/>
              <w:bottom w:val="single" w:sz="4" w:space="0" w:color="auto"/>
              <w:right w:val="single" w:sz="4" w:space="0" w:color="auto"/>
            </w:tcBorders>
            <w:noWrap/>
            <w:hideMark/>
          </w:tcPr>
          <w:p w14:paraId="7518DC9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single" w:sz="4" w:space="0" w:color="auto"/>
              <w:left w:val="nil"/>
              <w:bottom w:val="single" w:sz="4" w:space="0" w:color="auto"/>
              <w:right w:val="single" w:sz="4" w:space="0" w:color="auto"/>
            </w:tcBorders>
            <w:vAlign w:val="center"/>
            <w:hideMark/>
          </w:tcPr>
          <w:p w14:paraId="55D2906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single" w:sz="4" w:space="0" w:color="auto"/>
              <w:left w:val="nil"/>
              <w:bottom w:val="single" w:sz="4" w:space="0" w:color="auto"/>
              <w:right w:val="single" w:sz="8" w:space="0" w:color="auto"/>
            </w:tcBorders>
            <w:vAlign w:val="center"/>
            <w:hideMark/>
          </w:tcPr>
          <w:p w14:paraId="09FA7E49"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24CE65AD" w14:textId="77777777" w:rsidTr="002F01D1">
        <w:trPr>
          <w:trHeight w:val="288"/>
        </w:trPr>
        <w:tc>
          <w:tcPr>
            <w:tcW w:w="549" w:type="pct"/>
            <w:tcBorders>
              <w:top w:val="nil"/>
              <w:left w:val="single" w:sz="8" w:space="0" w:color="auto"/>
              <w:bottom w:val="single" w:sz="4" w:space="0" w:color="auto"/>
              <w:right w:val="nil"/>
            </w:tcBorders>
            <w:noWrap/>
            <w:hideMark/>
          </w:tcPr>
          <w:p w14:paraId="3DF5B30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hideMark/>
          </w:tcPr>
          <w:p w14:paraId="15E300E5" w14:textId="77777777" w:rsidR="00B00B1C" w:rsidRDefault="00B00B1C">
            <w:pPr>
              <w:rPr>
                <w:rFonts w:ascii="Arial" w:hAnsi="Arial" w:cs="Arial"/>
                <w:b/>
                <w:bCs/>
                <w:sz w:val="20"/>
                <w:szCs w:val="20"/>
              </w:rPr>
            </w:pPr>
            <w:r>
              <w:rPr>
                <w:rFonts w:ascii="Arial" w:hAnsi="Arial" w:cs="Arial"/>
                <w:b/>
                <w:bCs/>
                <w:sz w:val="20"/>
                <w:szCs w:val="20"/>
              </w:rPr>
              <w:t>Feeder type</w:t>
            </w:r>
          </w:p>
        </w:tc>
        <w:tc>
          <w:tcPr>
            <w:tcW w:w="1242" w:type="pct"/>
            <w:gridSpan w:val="3"/>
            <w:tcBorders>
              <w:top w:val="single" w:sz="4" w:space="0" w:color="auto"/>
              <w:left w:val="nil"/>
              <w:bottom w:val="nil"/>
              <w:right w:val="single" w:sz="4" w:space="0" w:color="000000"/>
            </w:tcBorders>
            <w:hideMark/>
          </w:tcPr>
          <w:p w14:paraId="40A61EBE"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82" w:type="pct"/>
            <w:gridSpan w:val="2"/>
            <w:tcBorders>
              <w:top w:val="single" w:sz="4" w:space="0" w:color="auto"/>
              <w:left w:val="nil"/>
              <w:bottom w:val="single" w:sz="4" w:space="0" w:color="auto"/>
              <w:right w:val="single" w:sz="4" w:space="0" w:color="000000"/>
            </w:tcBorders>
            <w:hideMark/>
          </w:tcPr>
          <w:p w14:paraId="3FF638CA" w14:textId="77777777" w:rsidR="00B00B1C" w:rsidRDefault="00B00B1C">
            <w:pPr>
              <w:rPr>
                <w:rFonts w:ascii="Arial" w:hAnsi="Arial" w:cs="Arial"/>
                <w:b/>
                <w:bCs/>
                <w:sz w:val="20"/>
                <w:szCs w:val="20"/>
              </w:rPr>
            </w:pPr>
            <w:r>
              <w:rPr>
                <w:rFonts w:ascii="Arial" w:hAnsi="Arial" w:cs="Arial"/>
                <w:b/>
                <w:bCs/>
                <w:sz w:val="20"/>
                <w:szCs w:val="20"/>
              </w:rPr>
              <w:t>Designation</w:t>
            </w:r>
          </w:p>
        </w:tc>
        <w:tc>
          <w:tcPr>
            <w:tcW w:w="413" w:type="pct"/>
            <w:tcBorders>
              <w:top w:val="nil"/>
              <w:left w:val="nil"/>
              <w:bottom w:val="single" w:sz="4" w:space="0" w:color="auto"/>
              <w:right w:val="single" w:sz="4" w:space="0" w:color="auto"/>
            </w:tcBorders>
            <w:noWrap/>
            <w:hideMark/>
          </w:tcPr>
          <w:p w14:paraId="63ED6816" w14:textId="77777777" w:rsidR="00B00B1C" w:rsidRDefault="00B00B1C">
            <w:pPr>
              <w:jc w:val="center"/>
              <w:rPr>
                <w:rFonts w:ascii="Arial" w:hAnsi="Arial" w:cs="Arial"/>
                <w:sz w:val="20"/>
                <w:szCs w:val="20"/>
              </w:rPr>
            </w:pPr>
            <w:r>
              <w:rPr>
                <w:rFonts w:ascii="Arial" w:hAnsi="Arial" w:cs="Arial"/>
                <w:sz w:val="20"/>
                <w:szCs w:val="20"/>
              </w:rPr>
              <w:t> </w:t>
            </w:r>
          </w:p>
        </w:tc>
        <w:tc>
          <w:tcPr>
            <w:tcW w:w="507" w:type="pct"/>
            <w:tcBorders>
              <w:top w:val="nil"/>
              <w:left w:val="nil"/>
              <w:bottom w:val="single" w:sz="4" w:space="0" w:color="auto"/>
              <w:right w:val="single" w:sz="4" w:space="0" w:color="auto"/>
            </w:tcBorders>
            <w:noWrap/>
            <w:hideMark/>
          </w:tcPr>
          <w:p w14:paraId="25BEF181"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single" w:sz="4" w:space="0" w:color="auto"/>
              <w:right w:val="single" w:sz="4" w:space="0" w:color="auto"/>
            </w:tcBorders>
            <w:noWrap/>
            <w:hideMark/>
          </w:tcPr>
          <w:p w14:paraId="2943AFB7"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24B8CEC2"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60E0A2B2"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2F01D1" w14:paraId="6F52503E" w14:textId="77777777" w:rsidTr="002F01D1">
        <w:trPr>
          <w:trHeight w:val="645"/>
        </w:trPr>
        <w:tc>
          <w:tcPr>
            <w:tcW w:w="549" w:type="pct"/>
            <w:tcBorders>
              <w:top w:val="nil"/>
              <w:left w:val="single" w:sz="8" w:space="0" w:color="auto"/>
              <w:bottom w:val="single" w:sz="4" w:space="0" w:color="auto"/>
              <w:right w:val="nil"/>
            </w:tcBorders>
            <w:noWrap/>
            <w:hideMark/>
          </w:tcPr>
          <w:p w14:paraId="1D1F5D9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5757199D" w14:textId="77777777" w:rsidR="00B00B1C" w:rsidRDefault="00B00B1C">
            <w:pPr>
              <w:rPr>
                <w:rFonts w:ascii="Arial" w:hAnsi="Arial" w:cs="Arial"/>
                <w:sz w:val="20"/>
                <w:szCs w:val="20"/>
              </w:rPr>
            </w:pPr>
            <w:r>
              <w:rPr>
                <w:rFonts w:ascii="Arial" w:hAnsi="Arial" w:cs="Arial"/>
                <w:sz w:val="20"/>
                <w:szCs w:val="20"/>
              </w:rPr>
              <w:t xml:space="preserve">Incomer:  </w:t>
            </w:r>
          </w:p>
        </w:tc>
        <w:tc>
          <w:tcPr>
            <w:tcW w:w="1242" w:type="pct"/>
            <w:gridSpan w:val="3"/>
            <w:tcBorders>
              <w:top w:val="single" w:sz="4" w:space="0" w:color="auto"/>
              <w:left w:val="nil"/>
              <w:bottom w:val="single" w:sz="4" w:space="0" w:color="auto"/>
              <w:right w:val="single" w:sz="4" w:space="0" w:color="000000"/>
            </w:tcBorders>
            <w:hideMark/>
          </w:tcPr>
          <w:p w14:paraId="437E841C" w14:textId="77777777" w:rsidR="00B00B1C" w:rsidRDefault="00B00B1C">
            <w:pPr>
              <w:rPr>
                <w:rFonts w:ascii="Arial" w:hAnsi="Arial" w:cs="Arial"/>
                <w:sz w:val="20"/>
                <w:szCs w:val="20"/>
              </w:rPr>
            </w:pPr>
            <w:r>
              <w:rPr>
                <w:rFonts w:ascii="Arial" w:hAnsi="Arial" w:cs="Arial"/>
                <w:sz w:val="20"/>
                <w:szCs w:val="20"/>
              </w:rPr>
              <w:t>3 phase, 300 Amps MCCB</w:t>
            </w:r>
          </w:p>
        </w:tc>
        <w:tc>
          <w:tcPr>
            <w:tcW w:w="782" w:type="pct"/>
            <w:gridSpan w:val="2"/>
            <w:tcBorders>
              <w:top w:val="single" w:sz="4" w:space="0" w:color="auto"/>
              <w:left w:val="nil"/>
              <w:bottom w:val="single" w:sz="4" w:space="0" w:color="auto"/>
              <w:right w:val="single" w:sz="4" w:space="0" w:color="000000"/>
            </w:tcBorders>
            <w:hideMark/>
          </w:tcPr>
          <w:p w14:paraId="679F0B79" w14:textId="77777777" w:rsidR="00B00B1C" w:rsidRDefault="00B00B1C">
            <w:pPr>
              <w:rPr>
                <w:rFonts w:ascii="Arial" w:hAnsi="Arial" w:cs="Arial"/>
                <w:sz w:val="20"/>
                <w:szCs w:val="20"/>
              </w:rPr>
            </w:pPr>
            <w:r>
              <w:rPr>
                <w:rFonts w:ascii="Arial" w:hAnsi="Arial" w:cs="Arial"/>
                <w:sz w:val="20"/>
                <w:szCs w:val="20"/>
              </w:rPr>
              <w:t>Transformer 1 and Transformer 2</w:t>
            </w:r>
          </w:p>
        </w:tc>
        <w:tc>
          <w:tcPr>
            <w:tcW w:w="413" w:type="pct"/>
            <w:tcBorders>
              <w:top w:val="nil"/>
              <w:left w:val="nil"/>
              <w:bottom w:val="single" w:sz="4" w:space="0" w:color="auto"/>
              <w:right w:val="single" w:sz="4" w:space="0" w:color="auto"/>
            </w:tcBorders>
            <w:noWrap/>
            <w:hideMark/>
          </w:tcPr>
          <w:p w14:paraId="5B8810F9" w14:textId="77777777" w:rsidR="00B00B1C" w:rsidRDefault="00B00B1C">
            <w:pPr>
              <w:jc w:val="center"/>
              <w:rPr>
                <w:rFonts w:ascii="Arial" w:hAnsi="Arial" w:cs="Arial"/>
                <w:sz w:val="20"/>
                <w:szCs w:val="20"/>
              </w:rPr>
            </w:pPr>
            <w:r>
              <w:rPr>
                <w:rFonts w:ascii="Arial" w:hAnsi="Arial" w:cs="Arial"/>
                <w:sz w:val="20"/>
                <w:szCs w:val="20"/>
              </w:rPr>
              <w:t>2</w:t>
            </w:r>
          </w:p>
        </w:tc>
        <w:tc>
          <w:tcPr>
            <w:tcW w:w="507" w:type="pct"/>
            <w:tcBorders>
              <w:top w:val="nil"/>
              <w:left w:val="nil"/>
              <w:bottom w:val="single" w:sz="4" w:space="0" w:color="auto"/>
              <w:right w:val="single" w:sz="4" w:space="0" w:color="auto"/>
            </w:tcBorders>
            <w:noWrap/>
            <w:hideMark/>
          </w:tcPr>
          <w:p w14:paraId="0E000F81"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335F82AF"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2253D9A"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19B92878"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2F01D1" w14:paraId="447094E1" w14:textId="77777777" w:rsidTr="002F01D1">
        <w:trPr>
          <w:trHeight w:val="645"/>
        </w:trPr>
        <w:tc>
          <w:tcPr>
            <w:tcW w:w="549" w:type="pct"/>
            <w:tcBorders>
              <w:top w:val="nil"/>
              <w:left w:val="single" w:sz="8" w:space="0" w:color="auto"/>
              <w:bottom w:val="single" w:sz="4" w:space="0" w:color="auto"/>
              <w:right w:val="nil"/>
            </w:tcBorders>
            <w:noWrap/>
            <w:hideMark/>
          </w:tcPr>
          <w:p w14:paraId="43DD53C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1CE30F6C" w14:textId="77777777" w:rsidR="00B00B1C" w:rsidRDefault="00B00B1C">
            <w:pPr>
              <w:rPr>
                <w:rFonts w:ascii="Arial" w:hAnsi="Arial" w:cs="Arial"/>
                <w:sz w:val="20"/>
                <w:szCs w:val="20"/>
              </w:rPr>
            </w:pPr>
            <w:r>
              <w:rPr>
                <w:rFonts w:ascii="Arial" w:hAnsi="Arial" w:cs="Arial"/>
                <w:sz w:val="20"/>
                <w:szCs w:val="20"/>
              </w:rPr>
              <w:t xml:space="preserve">Bus coupler:  </w:t>
            </w:r>
          </w:p>
        </w:tc>
        <w:tc>
          <w:tcPr>
            <w:tcW w:w="1242" w:type="pct"/>
            <w:gridSpan w:val="3"/>
            <w:tcBorders>
              <w:top w:val="single" w:sz="4" w:space="0" w:color="auto"/>
              <w:left w:val="nil"/>
              <w:bottom w:val="single" w:sz="4" w:space="0" w:color="auto"/>
              <w:right w:val="single" w:sz="4" w:space="0" w:color="000000"/>
            </w:tcBorders>
            <w:hideMark/>
          </w:tcPr>
          <w:p w14:paraId="4DD362D2" w14:textId="77777777" w:rsidR="00B00B1C" w:rsidRDefault="00B00B1C">
            <w:pPr>
              <w:rPr>
                <w:rFonts w:ascii="Arial" w:hAnsi="Arial" w:cs="Arial"/>
                <w:sz w:val="20"/>
                <w:szCs w:val="20"/>
              </w:rPr>
            </w:pPr>
            <w:r>
              <w:rPr>
                <w:rFonts w:ascii="Arial" w:hAnsi="Arial" w:cs="Arial"/>
                <w:sz w:val="20"/>
                <w:szCs w:val="20"/>
              </w:rPr>
              <w:t>3 phase, 300 Amps MCCB</w:t>
            </w:r>
          </w:p>
        </w:tc>
        <w:tc>
          <w:tcPr>
            <w:tcW w:w="782" w:type="pct"/>
            <w:gridSpan w:val="2"/>
            <w:tcBorders>
              <w:top w:val="single" w:sz="4" w:space="0" w:color="auto"/>
              <w:left w:val="nil"/>
              <w:bottom w:val="single" w:sz="4" w:space="0" w:color="auto"/>
              <w:right w:val="single" w:sz="4" w:space="0" w:color="auto"/>
            </w:tcBorders>
            <w:hideMark/>
          </w:tcPr>
          <w:p w14:paraId="41830228" w14:textId="77777777" w:rsidR="00B00B1C" w:rsidRDefault="00B00B1C">
            <w:pPr>
              <w:rPr>
                <w:rFonts w:ascii="Arial" w:hAnsi="Arial" w:cs="Arial"/>
                <w:sz w:val="20"/>
                <w:szCs w:val="20"/>
              </w:rPr>
            </w:pPr>
            <w:proofErr w:type="spellStart"/>
            <w:r>
              <w:rPr>
                <w:rFonts w:ascii="Arial" w:hAnsi="Arial" w:cs="Arial"/>
                <w:sz w:val="20"/>
                <w:szCs w:val="20"/>
              </w:rPr>
              <w:t>Buscoupler</w:t>
            </w:r>
            <w:proofErr w:type="spellEnd"/>
          </w:p>
        </w:tc>
        <w:tc>
          <w:tcPr>
            <w:tcW w:w="413" w:type="pct"/>
            <w:tcBorders>
              <w:top w:val="nil"/>
              <w:left w:val="nil"/>
              <w:bottom w:val="single" w:sz="4" w:space="0" w:color="auto"/>
              <w:right w:val="single" w:sz="4" w:space="0" w:color="auto"/>
            </w:tcBorders>
            <w:noWrap/>
            <w:hideMark/>
          </w:tcPr>
          <w:p w14:paraId="59F699A3"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noWrap/>
            <w:hideMark/>
          </w:tcPr>
          <w:p w14:paraId="6470EBA3"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5B0CBBDB"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128FB321"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2DD7A20D"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2F01D1" w14:paraId="12688EA8" w14:textId="77777777" w:rsidTr="002F01D1">
        <w:trPr>
          <w:trHeight w:val="645"/>
        </w:trPr>
        <w:tc>
          <w:tcPr>
            <w:tcW w:w="549" w:type="pct"/>
            <w:tcBorders>
              <w:top w:val="nil"/>
              <w:left w:val="single" w:sz="8" w:space="0" w:color="auto"/>
              <w:bottom w:val="single" w:sz="4" w:space="0" w:color="auto"/>
              <w:right w:val="nil"/>
            </w:tcBorders>
            <w:noWrap/>
            <w:hideMark/>
          </w:tcPr>
          <w:p w14:paraId="2E0C528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29C605BE" w14:textId="77777777" w:rsidR="00B00B1C" w:rsidRDefault="00B00B1C">
            <w:pPr>
              <w:rPr>
                <w:rFonts w:ascii="Arial" w:hAnsi="Arial" w:cs="Arial"/>
                <w:sz w:val="20"/>
                <w:szCs w:val="20"/>
              </w:rPr>
            </w:pPr>
            <w:r>
              <w:rPr>
                <w:rFonts w:ascii="Arial" w:hAnsi="Arial" w:cs="Arial"/>
                <w:sz w:val="20"/>
                <w:szCs w:val="20"/>
              </w:rPr>
              <w:t>Outgoing Feeders:</w:t>
            </w:r>
          </w:p>
        </w:tc>
        <w:tc>
          <w:tcPr>
            <w:tcW w:w="1242" w:type="pct"/>
            <w:gridSpan w:val="3"/>
            <w:tcBorders>
              <w:top w:val="single" w:sz="4" w:space="0" w:color="auto"/>
              <w:left w:val="nil"/>
              <w:bottom w:val="single" w:sz="4" w:space="0" w:color="auto"/>
              <w:right w:val="single" w:sz="4" w:space="0" w:color="000000"/>
            </w:tcBorders>
            <w:hideMark/>
          </w:tcPr>
          <w:p w14:paraId="2CD70C90" w14:textId="77777777" w:rsidR="00B00B1C" w:rsidRDefault="00B00B1C">
            <w:pPr>
              <w:rPr>
                <w:rFonts w:ascii="Arial" w:hAnsi="Arial" w:cs="Arial"/>
                <w:sz w:val="20"/>
                <w:szCs w:val="20"/>
              </w:rPr>
            </w:pPr>
            <w:r>
              <w:rPr>
                <w:rFonts w:ascii="Arial" w:hAnsi="Arial" w:cs="Arial"/>
                <w:sz w:val="20"/>
                <w:szCs w:val="20"/>
              </w:rPr>
              <w:t>3 phase, 200 Amps MCCB</w:t>
            </w:r>
          </w:p>
        </w:tc>
        <w:tc>
          <w:tcPr>
            <w:tcW w:w="782" w:type="pct"/>
            <w:gridSpan w:val="2"/>
            <w:tcBorders>
              <w:top w:val="single" w:sz="4" w:space="0" w:color="auto"/>
              <w:left w:val="nil"/>
              <w:bottom w:val="single" w:sz="4" w:space="0" w:color="auto"/>
              <w:right w:val="single" w:sz="4" w:space="0" w:color="auto"/>
            </w:tcBorders>
            <w:hideMark/>
          </w:tcPr>
          <w:p w14:paraId="5109AF2D" w14:textId="77777777" w:rsidR="00B00B1C" w:rsidRDefault="00B00B1C">
            <w:pPr>
              <w:rPr>
                <w:rFonts w:ascii="Arial" w:hAnsi="Arial" w:cs="Arial"/>
                <w:sz w:val="20"/>
                <w:szCs w:val="20"/>
              </w:rPr>
            </w:pPr>
            <w:r>
              <w:rPr>
                <w:rFonts w:ascii="Arial" w:hAnsi="Arial" w:cs="Arial"/>
                <w:sz w:val="20"/>
                <w:szCs w:val="20"/>
              </w:rPr>
              <w:t>D2, D3 and Yard lights</w:t>
            </w:r>
          </w:p>
        </w:tc>
        <w:tc>
          <w:tcPr>
            <w:tcW w:w="413" w:type="pct"/>
            <w:tcBorders>
              <w:top w:val="nil"/>
              <w:left w:val="nil"/>
              <w:bottom w:val="single" w:sz="4" w:space="0" w:color="auto"/>
              <w:right w:val="single" w:sz="4" w:space="0" w:color="auto"/>
            </w:tcBorders>
            <w:noWrap/>
            <w:hideMark/>
          </w:tcPr>
          <w:p w14:paraId="7B923A65" w14:textId="77777777" w:rsidR="00B00B1C" w:rsidRDefault="00B00B1C">
            <w:pPr>
              <w:jc w:val="center"/>
              <w:rPr>
                <w:rFonts w:ascii="Arial" w:hAnsi="Arial" w:cs="Arial"/>
                <w:sz w:val="20"/>
                <w:szCs w:val="20"/>
              </w:rPr>
            </w:pPr>
            <w:r>
              <w:rPr>
                <w:rFonts w:ascii="Arial" w:hAnsi="Arial" w:cs="Arial"/>
                <w:sz w:val="20"/>
                <w:szCs w:val="20"/>
              </w:rPr>
              <w:t>3</w:t>
            </w:r>
          </w:p>
        </w:tc>
        <w:tc>
          <w:tcPr>
            <w:tcW w:w="507" w:type="pct"/>
            <w:tcBorders>
              <w:top w:val="nil"/>
              <w:left w:val="nil"/>
              <w:bottom w:val="single" w:sz="4" w:space="0" w:color="auto"/>
              <w:right w:val="single" w:sz="4" w:space="0" w:color="auto"/>
            </w:tcBorders>
            <w:noWrap/>
            <w:hideMark/>
          </w:tcPr>
          <w:p w14:paraId="33D727DB"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6020DD70"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67DC0C91"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7FDB12AE"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2F01D1" w14:paraId="1B08BBA1" w14:textId="77777777" w:rsidTr="002F01D1">
        <w:trPr>
          <w:trHeight w:val="645"/>
        </w:trPr>
        <w:tc>
          <w:tcPr>
            <w:tcW w:w="549" w:type="pct"/>
            <w:tcBorders>
              <w:top w:val="nil"/>
              <w:left w:val="single" w:sz="8" w:space="0" w:color="auto"/>
              <w:bottom w:val="single" w:sz="4" w:space="0" w:color="auto"/>
              <w:right w:val="nil"/>
            </w:tcBorders>
            <w:noWrap/>
            <w:hideMark/>
          </w:tcPr>
          <w:p w14:paraId="503576C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2E1BAA62" w14:textId="77777777" w:rsidR="00B00B1C" w:rsidRDefault="00B00B1C">
            <w:pPr>
              <w:rPr>
                <w:rFonts w:ascii="Arial" w:hAnsi="Arial" w:cs="Arial"/>
                <w:b/>
                <w:bCs/>
                <w:sz w:val="20"/>
                <w:szCs w:val="20"/>
              </w:rPr>
            </w:pPr>
            <w:r>
              <w:rPr>
                <w:rFonts w:ascii="Arial" w:hAnsi="Arial" w:cs="Arial"/>
                <w:b/>
                <w:bCs/>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76643A81" w14:textId="77777777" w:rsidR="00B00B1C" w:rsidRDefault="00B00B1C">
            <w:pPr>
              <w:rPr>
                <w:rFonts w:ascii="Arial" w:hAnsi="Arial" w:cs="Arial"/>
                <w:sz w:val="20"/>
                <w:szCs w:val="20"/>
              </w:rPr>
            </w:pPr>
            <w:r>
              <w:rPr>
                <w:rFonts w:ascii="Arial" w:hAnsi="Arial" w:cs="Arial"/>
                <w:sz w:val="20"/>
                <w:szCs w:val="20"/>
              </w:rPr>
              <w:t>3 phase, 60 Amps MCB</w:t>
            </w:r>
          </w:p>
        </w:tc>
        <w:tc>
          <w:tcPr>
            <w:tcW w:w="782" w:type="pct"/>
            <w:gridSpan w:val="2"/>
            <w:tcBorders>
              <w:top w:val="single" w:sz="4" w:space="0" w:color="auto"/>
              <w:left w:val="nil"/>
              <w:bottom w:val="single" w:sz="4" w:space="0" w:color="auto"/>
              <w:right w:val="single" w:sz="4" w:space="0" w:color="auto"/>
            </w:tcBorders>
            <w:hideMark/>
          </w:tcPr>
          <w:p w14:paraId="7E255CF2" w14:textId="77777777" w:rsidR="00B00B1C" w:rsidRDefault="00B00B1C">
            <w:pPr>
              <w:rPr>
                <w:rFonts w:ascii="Arial" w:hAnsi="Arial" w:cs="Arial"/>
                <w:sz w:val="20"/>
                <w:szCs w:val="20"/>
              </w:rPr>
            </w:pPr>
            <w:r>
              <w:rPr>
                <w:rFonts w:ascii="Arial" w:hAnsi="Arial" w:cs="Arial"/>
                <w:sz w:val="20"/>
                <w:szCs w:val="20"/>
              </w:rPr>
              <w:t>Kiosk and 2x Undesignated</w:t>
            </w:r>
          </w:p>
        </w:tc>
        <w:tc>
          <w:tcPr>
            <w:tcW w:w="413" w:type="pct"/>
            <w:tcBorders>
              <w:top w:val="nil"/>
              <w:left w:val="nil"/>
              <w:bottom w:val="single" w:sz="4" w:space="0" w:color="auto"/>
              <w:right w:val="single" w:sz="4" w:space="0" w:color="auto"/>
            </w:tcBorders>
            <w:noWrap/>
            <w:hideMark/>
          </w:tcPr>
          <w:p w14:paraId="7A6BBA4E" w14:textId="77777777" w:rsidR="00B00B1C" w:rsidRDefault="00B00B1C">
            <w:pPr>
              <w:jc w:val="center"/>
              <w:rPr>
                <w:rFonts w:ascii="Arial" w:hAnsi="Arial" w:cs="Arial"/>
                <w:sz w:val="20"/>
                <w:szCs w:val="20"/>
              </w:rPr>
            </w:pPr>
            <w:r>
              <w:rPr>
                <w:rFonts w:ascii="Arial" w:hAnsi="Arial" w:cs="Arial"/>
                <w:sz w:val="20"/>
                <w:szCs w:val="20"/>
              </w:rPr>
              <w:t>3</w:t>
            </w:r>
          </w:p>
        </w:tc>
        <w:tc>
          <w:tcPr>
            <w:tcW w:w="507" w:type="pct"/>
            <w:tcBorders>
              <w:top w:val="nil"/>
              <w:left w:val="nil"/>
              <w:bottom w:val="single" w:sz="4" w:space="0" w:color="auto"/>
              <w:right w:val="single" w:sz="4" w:space="0" w:color="auto"/>
            </w:tcBorders>
            <w:noWrap/>
            <w:hideMark/>
          </w:tcPr>
          <w:p w14:paraId="11D72F0F"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07351B82"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B6D0187"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3FE04D78" w14:textId="77777777" w:rsidR="00B00B1C" w:rsidRDefault="00B00B1C">
            <w:pPr>
              <w:rPr>
                <w:rFonts w:ascii="Arial" w:hAnsi="Arial" w:cs="Arial"/>
                <w:sz w:val="20"/>
                <w:szCs w:val="20"/>
              </w:rPr>
            </w:pPr>
            <w:r>
              <w:rPr>
                <w:rFonts w:ascii="Arial" w:hAnsi="Arial" w:cs="Arial"/>
                <w:sz w:val="20"/>
                <w:szCs w:val="20"/>
              </w:rPr>
              <w:t> </w:t>
            </w:r>
          </w:p>
        </w:tc>
      </w:tr>
      <w:tr w:rsidR="002F01D1" w14:paraId="390978B7" w14:textId="77777777" w:rsidTr="002F01D1">
        <w:trPr>
          <w:trHeight w:val="645"/>
        </w:trPr>
        <w:tc>
          <w:tcPr>
            <w:tcW w:w="549" w:type="pct"/>
            <w:tcBorders>
              <w:top w:val="nil"/>
              <w:left w:val="single" w:sz="8" w:space="0" w:color="auto"/>
              <w:bottom w:val="single" w:sz="4" w:space="0" w:color="auto"/>
              <w:right w:val="nil"/>
            </w:tcBorders>
            <w:noWrap/>
            <w:hideMark/>
          </w:tcPr>
          <w:p w14:paraId="3912CA75"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20EDC279" w14:textId="77777777" w:rsidR="00B00B1C" w:rsidRDefault="00B00B1C">
            <w:pPr>
              <w:rPr>
                <w:rFonts w:ascii="Arial" w:hAnsi="Arial" w:cs="Arial"/>
                <w:b/>
                <w:bCs/>
                <w:sz w:val="20"/>
                <w:szCs w:val="20"/>
              </w:rPr>
            </w:pPr>
            <w:r>
              <w:rPr>
                <w:rFonts w:ascii="Arial" w:hAnsi="Arial" w:cs="Arial"/>
                <w:b/>
                <w:bCs/>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5C4A58DF" w14:textId="77777777" w:rsidR="00B00B1C" w:rsidRDefault="00B00B1C">
            <w:pPr>
              <w:rPr>
                <w:rFonts w:ascii="Arial" w:hAnsi="Arial" w:cs="Arial"/>
                <w:sz w:val="20"/>
                <w:szCs w:val="20"/>
              </w:rPr>
            </w:pPr>
            <w:r>
              <w:rPr>
                <w:rFonts w:ascii="Arial" w:hAnsi="Arial" w:cs="Arial"/>
                <w:sz w:val="20"/>
                <w:szCs w:val="20"/>
              </w:rPr>
              <w:t>3 phase, 30 Amps MCB</w:t>
            </w:r>
          </w:p>
        </w:tc>
        <w:tc>
          <w:tcPr>
            <w:tcW w:w="782" w:type="pct"/>
            <w:gridSpan w:val="2"/>
            <w:tcBorders>
              <w:top w:val="single" w:sz="4" w:space="0" w:color="auto"/>
              <w:left w:val="nil"/>
              <w:bottom w:val="single" w:sz="4" w:space="0" w:color="auto"/>
              <w:right w:val="single" w:sz="4" w:space="0" w:color="auto"/>
            </w:tcBorders>
            <w:hideMark/>
          </w:tcPr>
          <w:p w14:paraId="2B4056B4" w14:textId="77777777" w:rsidR="00B00B1C" w:rsidRDefault="00B00B1C">
            <w:pPr>
              <w:rPr>
                <w:rFonts w:ascii="Arial" w:hAnsi="Arial" w:cs="Arial"/>
                <w:sz w:val="20"/>
                <w:szCs w:val="20"/>
              </w:rPr>
            </w:pPr>
            <w:r>
              <w:rPr>
                <w:rFonts w:ascii="Arial" w:hAnsi="Arial" w:cs="Arial"/>
                <w:sz w:val="20"/>
                <w:szCs w:val="20"/>
              </w:rPr>
              <w:t>3 x Undesignated</w:t>
            </w:r>
          </w:p>
        </w:tc>
        <w:tc>
          <w:tcPr>
            <w:tcW w:w="413" w:type="pct"/>
            <w:tcBorders>
              <w:top w:val="nil"/>
              <w:left w:val="nil"/>
              <w:bottom w:val="single" w:sz="4" w:space="0" w:color="auto"/>
              <w:right w:val="single" w:sz="4" w:space="0" w:color="auto"/>
            </w:tcBorders>
            <w:noWrap/>
            <w:hideMark/>
          </w:tcPr>
          <w:p w14:paraId="5E4AFC40" w14:textId="77777777" w:rsidR="00B00B1C" w:rsidRDefault="00B00B1C">
            <w:pPr>
              <w:jc w:val="center"/>
              <w:rPr>
                <w:rFonts w:ascii="Arial" w:hAnsi="Arial" w:cs="Arial"/>
                <w:sz w:val="20"/>
                <w:szCs w:val="20"/>
              </w:rPr>
            </w:pPr>
            <w:r>
              <w:rPr>
                <w:rFonts w:ascii="Arial" w:hAnsi="Arial" w:cs="Arial"/>
                <w:sz w:val="20"/>
                <w:szCs w:val="20"/>
              </w:rPr>
              <w:t>3</w:t>
            </w:r>
          </w:p>
        </w:tc>
        <w:tc>
          <w:tcPr>
            <w:tcW w:w="507" w:type="pct"/>
            <w:tcBorders>
              <w:top w:val="nil"/>
              <w:left w:val="nil"/>
              <w:bottom w:val="single" w:sz="4" w:space="0" w:color="auto"/>
              <w:right w:val="single" w:sz="4" w:space="0" w:color="auto"/>
            </w:tcBorders>
            <w:noWrap/>
            <w:hideMark/>
          </w:tcPr>
          <w:p w14:paraId="7DBBFA50"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2F7ED1D0"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F43F10E"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5C836D6B" w14:textId="77777777" w:rsidR="00B00B1C" w:rsidRDefault="00B00B1C">
            <w:pPr>
              <w:rPr>
                <w:rFonts w:ascii="Arial" w:hAnsi="Arial" w:cs="Arial"/>
                <w:sz w:val="20"/>
                <w:szCs w:val="20"/>
              </w:rPr>
            </w:pPr>
            <w:r>
              <w:rPr>
                <w:rFonts w:ascii="Arial" w:hAnsi="Arial" w:cs="Arial"/>
                <w:sz w:val="20"/>
                <w:szCs w:val="20"/>
              </w:rPr>
              <w:t> </w:t>
            </w:r>
          </w:p>
        </w:tc>
      </w:tr>
      <w:tr w:rsidR="002F01D1" w14:paraId="2FFEE23E" w14:textId="77777777" w:rsidTr="002F01D1">
        <w:trPr>
          <w:trHeight w:val="645"/>
        </w:trPr>
        <w:tc>
          <w:tcPr>
            <w:tcW w:w="549" w:type="pct"/>
            <w:tcBorders>
              <w:top w:val="nil"/>
              <w:left w:val="single" w:sz="8" w:space="0" w:color="auto"/>
              <w:bottom w:val="single" w:sz="4" w:space="0" w:color="auto"/>
              <w:right w:val="nil"/>
            </w:tcBorders>
            <w:noWrap/>
            <w:hideMark/>
          </w:tcPr>
          <w:p w14:paraId="3B68CBF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3E658125" w14:textId="77777777" w:rsidR="00B00B1C" w:rsidRDefault="00B00B1C">
            <w:pPr>
              <w:rPr>
                <w:rFonts w:ascii="Arial" w:hAnsi="Arial" w:cs="Arial"/>
                <w:b/>
                <w:bCs/>
                <w:sz w:val="20"/>
                <w:szCs w:val="20"/>
              </w:rPr>
            </w:pPr>
            <w:r>
              <w:rPr>
                <w:rFonts w:ascii="Arial" w:hAnsi="Arial" w:cs="Arial"/>
                <w:b/>
                <w:bCs/>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57184E0B" w14:textId="77777777" w:rsidR="00B00B1C" w:rsidRDefault="00B00B1C">
            <w:pPr>
              <w:rPr>
                <w:rFonts w:ascii="Arial" w:hAnsi="Arial" w:cs="Arial"/>
                <w:sz w:val="20"/>
                <w:szCs w:val="20"/>
              </w:rPr>
            </w:pPr>
            <w:r>
              <w:rPr>
                <w:rFonts w:ascii="Arial" w:hAnsi="Arial" w:cs="Arial"/>
                <w:sz w:val="20"/>
                <w:szCs w:val="20"/>
              </w:rPr>
              <w:t>1 phase, 50 Amps MCB</w:t>
            </w:r>
          </w:p>
        </w:tc>
        <w:tc>
          <w:tcPr>
            <w:tcW w:w="782" w:type="pct"/>
            <w:gridSpan w:val="2"/>
            <w:tcBorders>
              <w:top w:val="single" w:sz="4" w:space="0" w:color="auto"/>
              <w:left w:val="nil"/>
              <w:bottom w:val="single" w:sz="4" w:space="0" w:color="auto"/>
              <w:right w:val="single" w:sz="4" w:space="0" w:color="auto"/>
            </w:tcBorders>
            <w:hideMark/>
          </w:tcPr>
          <w:p w14:paraId="5A76E186" w14:textId="77777777" w:rsidR="00B00B1C" w:rsidRDefault="00B00B1C">
            <w:pPr>
              <w:rPr>
                <w:rFonts w:ascii="Arial" w:hAnsi="Arial" w:cs="Arial"/>
                <w:sz w:val="20"/>
                <w:szCs w:val="20"/>
              </w:rPr>
            </w:pPr>
            <w:r>
              <w:rPr>
                <w:rFonts w:ascii="Arial" w:hAnsi="Arial" w:cs="Arial"/>
                <w:sz w:val="20"/>
                <w:szCs w:val="20"/>
              </w:rPr>
              <w:t>3 x Undesignated</w:t>
            </w:r>
          </w:p>
        </w:tc>
        <w:tc>
          <w:tcPr>
            <w:tcW w:w="413" w:type="pct"/>
            <w:tcBorders>
              <w:top w:val="nil"/>
              <w:left w:val="nil"/>
              <w:bottom w:val="single" w:sz="4" w:space="0" w:color="auto"/>
              <w:right w:val="single" w:sz="4" w:space="0" w:color="auto"/>
            </w:tcBorders>
            <w:noWrap/>
            <w:hideMark/>
          </w:tcPr>
          <w:p w14:paraId="1DB6B03E" w14:textId="77777777" w:rsidR="00B00B1C" w:rsidRDefault="00B00B1C">
            <w:pPr>
              <w:jc w:val="center"/>
              <w:rPr>
                <w:rFonts w:ascii="Arial" w:hAnsi="Arial" w:cs="Arial"/>
                <w:sz w:val="20"/>
                <w:szCs w:val="20"/>
              </w:rPr>
            </w:pPr>
            <w:r>
              <w:rPr>
                <w:rFonts w:ascii="Arial" w:hAnsi="Arial" w:cs="Arial"/>
                <w:sz w:val="20"/>
                <w:szCs w:val="20"/>
              </w:rPr>
              <w:t>3</w:t>
            </w:r>
          </w:p>
        </w:tc>
        <w:tc>
          <w:tcPr>
            <w:tcW w:w="507" w:type="pct"/>
            <w:tcBorders>
              <w:top w:val="nil"/>
              <w:left w:val="nil"/>
              <w:bottom w:val="single" w:sz="4" w:space="0" w:color="auto"/>
              <w:right w:val="single" w:sz="4" w:space="0" w:color="auto"/>
            </w:tcBorders>
            <w:noWrap/>
            <w:hideMark/>
          </w:tcPr>
          <w:p w14:paraId="0493F6D8"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3B717869"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0B2539FA"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2E2DD987" w14:textId="77777777" w:rsidR="00B00B1C" w:rsidRDefault="00B00B1C">
            <w:pPr>
              <w:rPr>
                <w:rFonts w:ascii="Arial" w:hAnsi="Arial" w:cs="Arial"/>
                <w:sz w:val="20"/>
                <w:szCs w:val="20"/>
              </w:rPr>
            </w:pPr>
            <w:r>
              <w:rPr>
                <w:rFonts w:ascii="Arial" w:hAnsi="Arial" w:cs="Arial"/>
                <w:sz w:val="20"/>
                <w:szCs w:val="20"/>
              </w:rPr>
              <w:t> </w:t>
            </w:r>
          </w:p>
        </w:tc>
      </w:tr>
      <w:tr w:rsidR="002F01D1" w14:paraId="398C0908" w14:textId="77777777" w:rsidTr="002F01D1">
        <w:trPr>
          <w:trHeight w:val="645"/>
        </w:trPr>
        <w:tc>
          <w:tcPr>
            <w:tcW w:w="549" w:type="pct"/>
            <w:tcBorders>
              <w:top w:val="nil"/>
              <w:left w:val="single" w:sz="8" w:space="0" w:color="auto"/>
              <w:bottom w:val="single" w:sz="4" w:space="0" w:color="auto"/>
              <w:right w:val="nil"/>
            </w:tcBorders>
            <w:noWrap/>
            <w:hideMark/>
          </w:tcPr>
          <w:p w14:paraId="603A21F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hideMark/>
          </w:tcPr>
          <w:p w14:paraId="3135D879" w14:textId="77777777" w:rsidR="00B00B1C" w:rsidRDefault="00B00B1C">
            <w:pPr>
              <w:rPr>
                <w:rFonts w:ascii="Arial" w:hAnsi="Arial" w:cs="Arial"/>
                <w:sz w:val="20"/>
                <w:szCs w:val="20"/>
              </w:rPr>
            </w:pPr>
            <w:r>
              <w:rPr>
                <w:rFonts w:ascii="Arial" w:hAnsi="Arial" w:cs="Arial"/>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79BE6854" w14:textId="77777777" w:rsidR="00B00B1C" w:rsidRDefault="00B00B1C">
            <w:pPr>
              <w:rPr>
                <w:rFonts w:ascii="Arial" w:hAnsi="Arial" w:cs="Arial"/>
                <w:sz w:val="20"/>
                <w:szCs w:val="20"/>
              </w:rPr>
            </w:pPr>
            <w:r>
              <w:rPr>
                <w:rFonts w:ascii="Arial" w:hAnsi="Arial" w:cs="Arial"/>
                <w:sz w:val="20"/>
                <w:szCs w:val="20"/>
              </w:rPr>
              <w:t>1 phase, 30 Amps MCB</w:t>
            </w:r>
          </w:p>
        </w:tc>
        <w:tc>
          <w:tcPr>
            <w:tcW w:w="782" w:type="pct"/>
            <w:gridSpan w:val="2"/>
            <w:tcBorders>
              <w:top w:val="single" w:sz="4" w:space="0" w:color="auto"/>
              <w:left w:val="nil"/>
              <w:bottom w:val="single" w:sz="4" w:space="0" w:color="auto"/>
              <w:right w:val="single" w:sz="4" w:space="0" w:color="auto"/>
            </w:tcBorders>
            <w:hideMark/>
          </w:tcPr>
          <w:p w14:paraId="18B55E92" w14:textId="77777777" w:rsidR="00B00B1C" w:rsidRDefault="00B00B1C">
            <w:pPr>
              <w:rPr>
                <w:rFonts w:ascii="Arial" w:hAnsi="Arial" w:cs="Arial"/>
                <w:sz w:val="20"/>
                <w:szCs w:val="20"/>
              </w:rPr>
            </w:pPr>
            <w:r>
              <w:rPr>
                <w:rFonts w:ascii="Arial" w:hAnsi="Arial" w:cs="Arial"/>
                <w:sz w:val="20"/>
                <w:szCs w:val="20"/>
              </w:rPr>
              <w:t>HT Supply</w:t>
            </w:r>
          </w:p>
        </w:tc>
        <w:tc>
          <w:tcPr>
            <w:tcW w:w="413" w:type="pct"/>
            <w:tcBorders>
              <w:top w:val="nil"/>
              <w:left w:val="nil"/>
              <w:bottom w:val="single" w:sz="4" w:space="0" w:color="auto"/>
              <w:right w:val="single" w:sz="4" w:space="0" w:color="auto"/>
            </w:tcBorders>
            <w:noWrap/>
            <w:hideMark/>
          </w:tcPr>
          <w:p w14:paraId="00F9CADA" w14:textId="77777777" w:rsidR="00B00B1C" w:rsidRDefault="00B00B1C">
            <w:pPr>
              <w:jc w:val="center"/>
              <w:rPr>
                <w:rFonts w:ascii="Arial" w:hAnsi="Arial" w:cs="Arial"/>
                <w:sz w:val="20"/>
                <w:szCs w:val="20"/>
              </w:rPr>
            </w:pPr>
            <w:r>
              <w:rPr>
                <w:rFonts w:ascii="Arial" w:hAnsi="Arial" w:cs="Arial"/>
                <w:sz w:val="20"/>
                <w:szCs w:val="20"/>
              </w:rPr>
              <w:t>3</w:t>
            </w:r>
          </w:p>
        </w:tc>
        <w:tc>
          <w:tcPr>
            <w:tcW w:w="507" w:type="pct"/>
            <w:tcBorders>
              <w:top w:val="nil"/>
              <w:left w:val="nil"/>
              <w:bottom w:val="single" w:sz="4" w:space="0" w:color="auto"/>
              <w:right w:val="single" w:sz="4" w:space="0" w:color="auto"/>
            </w:tcBorders>
            <w:noWrap/>
            <w:hideMark/>
          </w:tcPr>
          <w:p w14:paraId="09E7CF70"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1D0D9EAF"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E8D57E2"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7F71530D" w14:textId="77777777" w:rsidR="00B00B1C" w:rsidRDefault="00B00B1C">
            <w:pPr>
              <w:rPr>
                <w:rFonts w:ascii="Arial" w:hAnsi="Arial" w:cs="Arial"/>
                <w:sz w:val="20"/>
                <w:szCs w:val="20"/>
              </w:rPr>
            </w:pPr>
            <w:r>
              <w:rPr>
                <w:rFonts w:ascii="Arial" w:hAnsi="Arial" w:cs="Arial"/>
                <w:sz w:val="20"/>
                <w:szCs w:val="20"/>
              </w:rPr>
              <w:t> </w:t>
            </w:r>
          </w:p>
        </w:tc>
      </w:tr>
      <w:tr w:rsidR="002F01D1" w14:paraId="0DA0E37A" w14:textId="77777777" w:rsidTr="002F01D1">
        <w:trPr>
          <w:trHeight w:val="645"/>
        </w:trPr>
        <w:tc>
          <w:tcPr>
            <w:tcW w:w="549" w:type="pct"/>
            <w:tcBorders>
              <w:top w:val="nil"/>
              <w:left w:val="single" w:sz="8" w:space="0" w:color="auto"/>
              <w:bottom w:val="single" w:sz="4" w:space="0" w:color="auto"/>
              <w:right w:val="nil"/>
            </w:tcBorders>
            <w:noWrap/>
            <w:hideMark/>
          </w:tcPr>
          <w:p w14:paraId="4C4337F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hideMark/>
          </w:tcPr>
          <w:p w14:paraId="49C70A8C" w14:textId="77777777" w:rsidR="00B00B1C" w:rsidRDefault="00B00B1C">
            <w:pPr>
              <w:rPr>
                <w:rFonts w:ascii="Arial" w:hAnsi="Arial" w:cs="Arial"/>
                <w:sz w:val="20"/>
                <w:szCs w:val="20"/>
              </w:rPr>
            </w:pPr>
            <w:r>
              <w:rPr>
                <w:rFonts w:ascii="Arial" w:hAnsi="Arial" w:cs="Arial"/>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73EC7473" w14:textId="77777777" w:rsidR="00B00B1C" w:rsidRDefault="00B00B1C">
            <w:pPr>
              <w:rPr>
                <w:rFonts w:ascii="Arial" w:hAnsi="Arial" w:cs="Arial"/>
                <w:sz w:val="20"/>
                <w:szCs w:val="20"/>
              </w:rPr>
            </w:pPr>
            <w:r>
              <w:rPr>
                <w:rFonts w:ascii="Arial" w:hAnsi="Arial" w:cs="Arial"/>
                <w:sz w:val="20"/>
                <w:szCs w:val="20"/>
              </w:rPr>
              <w:t>1 phase, 15 Amps MCB</w:t>
            </w:r>
          </w:p>
        </w:tc>
        <w:tc>
          <w:tcPr>
            <w:tcW w:w="782" w:type="pct"/>
            <w:gridSpan w:val="2"/>
            <w:tcBorders>
              <w:top w:val="single" w:sz="4" w:space="0" w:color="auto"/>
              <w:left w:val="nil"/>
              <w:bottom w:val="single" w:sz="4" w:space="0" w:color="auto"/>
              <w:right w:val="single" w:sz="4" w:space="0" w:color="auto"/>
            </w:tcBorders>
            <w:hideMark/>
          </w:tcPr>
          <w:p w14:paraId="513C4694" w14:textId="77777777" w:rsidR="00B00B1C" w:rsidRDefault="00B00B1C">
            <w:pPr>
              <w:rPr>
                <w:rFonts w:ascii="Arial" w:hAnsi="Arial" w:cs="Arial"/>
                <w:sz w:val="20"/>
                <w:szCs w:val="20"/>
              </w:rPr>
            </w:pPr>
            <w:r>
              <w:rPr>
                <w:rFonts w:ascii="Arial" w:hAnsi="Arial" w:cs="Arial"/>
                <w:sz w:val="20"/>
                <w:szCs w:val="20"/>
              </w:rPr>
              <w:t>Sub lights</w:t>
            </w:r>
          </w:p>
        </w:tc>
        <w:tc>
          <w:tcPr>
            <w:tcW w:w="413" w:type="pct"/>
            <w:tcBorders>
              <w:top w:val="nil"/>
              <w:left w:val="nil"/>
              <w:bottom w:val="single" w:sz="4" w:space="0" w:color="auto"/>
              <w:right w:val="single" w:sz="4" w:space="0" w:color="auto"/>
            </w:tcBorders>
            <w:noWrap/>
            <w:hideMark/>
          </w:tcPr>
          <w:p w14:paraId="106C7DB3"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noWrap/>
            <w:hideMark/>
          </w:tcPr>
          <w:p w14:paraId="2D1EFF04"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1929FEC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B1F7586"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00EC8B19" w14:textId="77777777" w:rsidR="00B00B1C" w:rsidRDefault="00B00B1C">
            <w:pPr>
              <w:rPr>
                <w:rFonts w:ascii="Arial" w:hAnsi="Arial" w:cs="Arial"/>
                <w:sz w:val="20"/>
                <w:szCs w:val="20"/>
              </w:rPr>
            </w:pPr>
            <w:r>
              <w:rPr>
                <w:rFonts w:ascii="Arial" w:hAnsi="Arial" w:cs="Arial"/>
                <w:sz w:val="20"/>
                <w:szCs w:val="20"/>
              </w:rPr>
              <w:t> </w:t>
            </w:r>
          </w:p>
        </w:tc>
      </w:tr>
      <w:tr w:rsidR="002F01D1" w14:paraId="616F0BC2" w14:textId="77777777" w:rsidTr="002F01D1">
        <w:trPr>
          <w:trHeight w:val="645"/>
        </w:trPr>
        <w:tc>
          <w:tcPr>
            <w:tcW w:w="549" w:type="pct"/>
            <w:tcBorders>
              <w:top w:val="nil"/>
              <w:left w:val="single" w:sz="8" w:space="0" w:color="auto"/>
              <w:bottom w:val="single" w:sz="4" w:space="0" w:color="auto"/>
              <w:right w:val="nil"/>
            </w:tcBorders>
            <w:noWrap/>
            <w:hideMark/>
          </w:tcPr>
          <w:p w14:paraId="704364E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64841135" w14:textId="77777777" w:rsidR="00B00B1C" w:rsidRDefault="00B00B1C">
            <w:pPr>
              <w:rPr>
                <w:rFonts w:ascii="Arial" w:hAnsi="Arial" w:cs="Arial"/>
                <w:b/>
                <w:bCs/>
                <w:sz w:val="20"/>
                <w:szCs w:val="20"/>
              </w:rPr>
            </w:pPr>
            <w:r>
              <w:rPr>
                <w:rFonts w:ascii="Arial" w:hAnsi="Arial" w:cs="Arial"/>
                <w:b/>
                <w:bCs/>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39950189" w14:textId="77777777" w:rsidR="00B00B1C" w:rsidRDefault="00B00B1C">
            <w:pPr>
              <w:rPr>
                <w:rFonts w:ascii="Arial" w:hAnsi="Arial" w:cs="Arial"/>
                <w:sz w:val="20"/>
                <w:szCs w:val="20"/>
              </w:rPr>
            </w:pPr>
            <w:r>
              <w:rPr>
                <w:rFonts w:ascii="Arial" w:hAnsi="Arial" w:cs="Arial"/>
                <w:sz w:val="20"/>
                <w:szCs w:val="20"/>
              </w:rPr>
              <w:t>1 phase, 5 Amps MCB</w:t>
            </w:r>
          </w:p>
        </w:tc>
        <w:tc>
          <w:tcPr>
            <w:tcW w:w="782" w:type="pct"/>
            <w:gridSpan w:val="2"/>
            <w:tcBorders>
              <w:top w:val="single" w:sz="4" w:space="0" w:color="auto"/>
              <w:left w:val="nil"/>
              <w:bottom w:val="single" w:sz="4" w:space="0" w:color="auto"/>
              <w:right w:val="single" w:sz="4" w:space="0" w:color="auto"/>
            </w:tcBorders>
            <w:hideMark/>
          </w:tcPr>
          <w:p w14:paraId="2468B219" w14:textId="77777777" w:rsidR="00B00B1C" w:rsidRDefault="00B00B1C">
            <w:pPr>
              <w:rPr>
                <w:rFonts w:ascii="Arial" w:hAnsi="Arial" w:cs="Arial"/>
                <w:sz w:val="20"/>
                <w:szCs w:val="20"/>
              </w:rPr>
            </w:pPr>
            <w:r>
              <w:rPr>
                <w:rFonts w:ascii="Arial" w:hAnsi="Arial" w:cs="Arial"/>
                <w:sz w:val="20"/>
                <w:szCs w:val="20"/>
              </w:rPr>
              <w:t>Sub lights</w:t>
            </w:r>
          </w:p>
        </w:tc>
        <w:tc>
          <w:tcPr>
            <w:tcW w:w="413" w:type="pct"/>
            <w:tcBorders>
              <w:top w:val="nil"/>
              <w:left w:val="nil"/>
              <w:bottom w:val="single" w:sz="4" w:space="0" w:color="auto"/>
              <w:right w:val="single" w:sz="4" w:space="0" w:color="auto"/>
            </w:tcBorders>
            <w:noWrap/>
            <w:hideMark/>
          </w:tcPr>
          <w:p w14:paraId="5F852DF1" w14:textId="77777777" w:rsidR="00B00B1C" w:rsidRDefault="00B00B1C">
            <w:pPr>
              <w:jc w:val="center"/>
              <w:rPr>
                <w:rFonts w:ascii="Arial" w:hAnsi="Arial" w:cs="Arial"/>
                <w:sz w:val="20"/>
                <w:szCs w:val="20"/>
              </w:rPr>
            </w:pPr>
            <w:r>
              <w:rPr>
                <w:rFonts w:ascii="Arial" w:hAnsi="Arial" w:cs="Arial"/>
                <w:sz w:val="20"/>
                <w:szCs w:val="20"/>
              </w:rPr>
              <w:t>2</w:t>
            </w:r>
          </w:p>
        </w:tc>
        <w:tc>
          <w:tcPr>
            <w:tcW w:w="507" w:type="pct"/>
            <w:tcBorders>
              <w:top w:val="nil"/>
              <w:left w:val="nil"/>
              <w:bottom w:val="single" w:sz="4" w:space="0" w:color="auto"/>
              <w:right w:val="single" w:sz="4" w:space="0" w:color="auto"/>
            </w:tcBorders>
            <w:noWrap/>
            <w:hideMark/>
          </w:tcPr>
          <w:p w14:paraId="13404D9F"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24EE82C9"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6D1C316F"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6DA1560C" w14:textId="77777777" w:rsidR="00B00B1C" w:rsidRDefault="00B00B1C">
            <w:pPr>
              <w:rPr>
                <w:rFonts w:ascii="Arial" w:hAnsi="Arial" w:cs="Arial"/>
                <w:sz w:val="20"/>
                <w:szCs w:val="20"/>
              </w:rPr>
            </w:pPr>
            <w:r>
              <w:rPr>
                <w:rFonts w:ascii="Arial" w:hAnsi="Arial" w:cs="Arial"/>
                <w:sz w:val="20"/>
                <w:szCs w:val="20"/>
              </w:rPr>
              <w:t> </w:t>
            </w:r>
          </w:p>
        </w:tc>
      </w:tr>
      <w:tr w:rsidR="002F01D1" w14:paraId="6384787C" w14:textId="77777777" w:rsidTr="002F01D1">
        <w:trPr>
          <w:trHeight w:val="288"/>
        </w:trPr>
        <w:tc>
          <w:tcPr>
            <w:tcW w:w="549" w:type="pct"/>
            <w:tcBorders>
              <w:top w:val="nil"/>
              <w:left w:val="single" w:sz="8" w:space="0" w:color="auto"/>
              <w:bottom w:val="nil"/>
              <w:right w:val="nil"/>
            </w:tcBorders>
            <w:noWrap/>
            <w:hideMark/>
          </w:tcPr>
          <w:p w14:paraId="7C2305FD" w14:textId="77777777" w:rsidR="00B00B1C" w:rsidRDefault="00B00B1C">
            <w:pPr>
              <w:jc w:val="center"/>
              <w:rPr>
                <w:rFonts w:ascii="Arial" w:hAnsi="Arial" w:cs="Arial"/>
                <w:b/>
                <w:bCs/>
                <w:sz w:val="20"/>
                <w:szCs w:val="20"/>
              </w:rPr>
            </w:pPr>
            <w:r>
              <w:rPr>
                <w:rFonts w:ascii="Arial" w:hAnsi="Arial" w:cs="Arial"/>
                <w:b/>
                <w:bCs/>
                <w:sz w:val="20"/>
                <w:szCs w:val="20"/>
              </w:rPr>
              <w:lastRenderedPageBreak/>
              <w:t>1.02</w:t>
            </w:r>
          </w:p>
        </w:tc>
        <w:tc>
          <w:tcPr>
            <w:tcW w:w="2346" w:type="pct"/>
            <w:gridSpan w:val="6"/>
            <w:tcBorders>
              <w:top w:val="single" w:sz="4" w:space="0" w:color="auto"/>
              <w:left w:val="single" w:sz="8" w:space="0" w:color="auto"/>
              <w:bottom w:val="single" w:sz="4" w:space="0" w:color="auto"/>
              <w:right w:val="single" w:sz="4" w:space="0" w:color="000000"/>
            </w:tcBorders>
            <w:noWrap/>
            <w:hideMark/>
          </w:tcPr>
          <w:p w14:paraId="66A9A60E" w14:textId="77777777" w:rsidR="00B00B1C" w:rsidRDefault="00B00B1C">
            <w:pPr>
              <w:rPr>
                <w:rFonts w:ascii="Arial" w:hAnsi="Arial" w:cs="Arial"/>
                <w:b/>
                <w:bCs/>
                <w:sz w:val="20"/>
                <w:szCs w:val="20"/>
              </w:rPr>
            </w:pPr>
            <w:r>
              <w:rPr>
                <w:rFonts w:ascii="Arial" w:hAnsi="Arial" w:cs="Arial"/>
                <w:b/>
                <w:bCs/>
                <w:sz w:val="20"/>
                <w:szCs w:val="20"/>
              </w:rPr>
              <w:t>Indicating instruments</w:t>
            </w:r>
          </w:p>
        </w:tc>
        <w:tc>
          <w:tcPr>
            <w:tcW w:w="413" w:type="pct"/>
            <w:tcBorders>
              <w:top w:val="nil"/>
              <w:left w:val="nil"/>
              <w:bottom w:val="single" w:sz="4" w:space="0" w:color="auto"/>
              <w:right w:val="single" w:sz="4" w:space="0" w:color="auto"/>
            </w:tcBorders>
            <w:noWrap/>
            <w:hideMark/>
          </w:tcPr>
          <w:p w14:paraId="15545DB3" w14:textId="77777777" w:rsidR="00B00B1C" w:rsidRDefault="00B00B1C">
            <w:pPr>
              <w:jc w:val="center"/>
              <w:rPr>
                <w:rFonts w:ascii="Arial" w:hAnsi="Arial" w:cs="Arial"/>
                <w:sz w:val="20"/>
                <w:szCs w:val="20"/>
              </w:rPr>
            </w:pPr>
            <w:r>
              <w:rPr>
                <w:rFonts w:ascii="Arial" w:hAnsi="Arial" w:cs="Arial"/>
                <w:sz w:val="20"/>
                <w:szCs w:val="20"/>
              </w:rPr>
              <w:t> </w:t>
            </w:r>
          </w:p>
        </w:tc>
        <w:tc>
          <w:tcPr>
            <w:tcW w:w="507" w:type="pct"/>
            <w:tcBorders>
              <w:top w:val="nil"/>
              <w:left w:val="nil"/>
              <w:bottom w:val="single" w:sz="4" w:space="0" w:color="auto"/>
              <w:right w:val="single" w:sz="4" w:space="0" w:color="auto"/>
            </w:tcBorders>
            <w:noWrap/>
            <w:hideMark/>
          </w:tcPr>
          <w:p w14:paraId="609B641B"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single" w:sz="4" w:space="0" w:color="auto"/>
              <w:right w:val="single" w:sz="4" w:space="0" w:color="auto"/>
            </w:tcBorders>
            <w:noWrap/>
            <w:hideMark/>
          </w:tcPr>
          <w:p w14:paraId="445C55F8"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55AF618"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2D9FB8E2" w14:textId="77777777" w:rsidR="00B00B1C" w:rsidRDefault="00B00B1C">
            <w:pPr>
              <w:rPr>
                <w:rFonts w:ascii="Arial" w:hAnsi="Arial" w:cs="Arial"/>
                <w:sz w:val="20"/>
                <w:szCs w:val="20"/>
              </w:rPr>
            </w:pPr>
            <w:r>
              <w:rPr>
                <w:rFonts w:ascii="Arial" w:hAnsi="Arial" w:cs="Arial"/>
                <w:sz w:val="20"/>
                <w:szCs w:val="20"/>
              </w:rPr>
              <w:t> </w:t>
            </w:r>
          </w:p>
        </w:tc>
      </w:tr>
      <w:tr w:rsidR="002F01D1" w14:paraId="413AAEA7" w14:textId="77777777" w:rsidTr="002F01D1">
        <w:trPr>
          <w:trHeight w:val="288"/>
        </w:trPr>
        <w:tc>
          <w:tcPr>
            <w:tcW w:w="549" w:type="pct"/>
            <w:tcBorders>
              <w:top w:val="single" w:sz="4" w:space="0" w:color="auto"/>
              <w:left w:val="single" w:sz="8" w:space="0" w:color="auto"/>
              <w:bottom w:val="single" w:sz="4" w:space="0" w:color="auto"/>
              <w:right w:val="nil"/>
            </w:tcBorders>
            <w:noWrap/>
            <w:hideMark/>
          </w:tcPr>
          <w:p w14:paraId="6C0F2AB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1CE60652" w14:textId="77777777" w:rsidR="00B00B1C" w:rsidRDefault="00B00B1C">
            <w:pPr>
              <w:rPr>
                <w:rFonts w:ascii="Arial" w:hAnsi="Arial" w:cs="Arial"/>
                <w:b/>
                <w:bCs/>
                <w:sz w:val="20"/>
                <w:szCs w:val="20"/>
              </w:rPr>
            </w:pPr>
            <w:r>
              <w:rPr>
                <w:rFonts w:ascii="Arial" w:hAnsi="Arial" w:cs="Arial"/>
                <w:b/>
                <w:bCs/>
                <w:sz w:val="20"/>
                <w:szCs w:val="20"/>
              </w:rPr>
              <w:t>Meter type</w:t>
            </w:r>
          </w:p>
        </w:tc>
        <w:tc>
          <w:tcPr>
            <w:tcW w:w="1242" w:type="pct"/>
            <w:gridSpan w:val="3"/>
            <w:tcBorders>
              <w:top w:val="single" w:sz="4" w:space="0" w:color="auto"/>
              <w:left w:val="nil"/>
              <w:bottom w:val="nil"/>
              <w:right w:val="single" w:sz="4" w:space="0" w:color="000000"/>
            </w:tcBorders>
            <w:hideMark/>
          </w:tcPr>
          <w:p w14:paraId="3F8D43D7"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82" w:type="pct"/>
            <w:gridSpan w:val="2"/>
            <w:tcBorders>
              <w:top w:val="single" w:sz="4" w:space="0" w:color="auto"/>
              <w:left w:val="nil"/>
              <w:bottom w:val="single" w:sz="4" w:space="0" w:color="auto"/>
              <w:right w:val="single" w:sz="4" w:space="0" w:color="000000"/>
            </w:tcBorders>
            <w:hideMark/>
          </w:tcPr>
          <w:p w14:paraId="297076F5" w14:textId="77777777" w:rsidR="00B00B1C" w:rsidRDefault="00B00B1C">
            <w:pPr>
              <w:rPr>
                <w:rFonts w:ascii="Arial" w:hAnsi="Arial" w:cs="Arial"/>
                <w:b/>
                <w:bCs/>
                <w:sz w:val="20"/>
                <w:szCs w:val="20"/>
              </w:rPr>
            </w:pPr>
            <w:r>
              <w:rPr>
                <w:rFonts w:ascii="Arial" w:hAnsi="Arial" w:cs="Arial"/>
                <w:b/>
                <w:bCs/>
                <w:sz w:val="20"/>
                <w:szCs w:val="20"/>
              </w:rPr>
              <w:t>Designation</w:t>
            </w:r>
          </w:p>
        </w:tc>
        <w:tc>
          <w:tcPr>
            <w:tcW w:w="413" w:type="pct"/>
            <w:tcBorders>
              <w:top w:val="nil"/>
              <w:left w:val="nil"/>
              <w:bottom w:val="single" w:sz="4" w:space="0" w:color="auto"/>
              <w:right w:val="single" w:sz="4" w:space="0" w:color="auto"/>
            </w:tcBorders>
            <w:noWrap/>
            <w:hideMark/>
          </w:tcPr>
          <w:p w14:paraId="5A906567" w14:textId="77777777" w:rsidR="00B00B1C" w:rsidRDefault="00B00B1C">
            <w:pPr>
              <w:jc w:val="center"/>
              <w:rPr>
                <w:rFonts w:ascii="Arial" w:hAnsi="Arial" w:cs="Arial"/>
                <w:sz w:val="20"/>
                <w:szCs w:val="20"/>
              </w:rPr>
            </w:pPr>
            <w:r>
              <w:rPr>
                <w:rFonts w:ascii="Arial" w:hAnsi="Arial" w:cs="Arial"/>
                <w:sz w:val="20"/>
                <w:szCs w:val="20"/>
              </w:rPr>
              <w:t> </w:t>
            </w:r>
          </w:p>
        </w:tc>
        <w:tc>
          <w:tcPr>
            <w:tcW w:w="507" w:type="pct"/>
            <w:tcBorders>
              <w:top w:val="nil"/>
              <w:left w:val="nil"/>
              <w:bottom w:val="single" w:sz="4" w:space="0" w:color="auto"/>
              <w:right w:val="single" w:sz="4" w:space="0" w:color="auto"/>
            </w:tcBorders>
            <w:noWrap/>
            <w:hideMark/>
          </w:tcPr>
          <w:p w14:paraId="708EF66F"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single" w:sz="4" w:space="0" w:color="auto"/>
              <w:right w:val="single" w:sz="4" w:space="0" w:color="auto"/>
            </w:tcBorders>
            <w:noWrap/>
            <w:hideMark/>
          </w:tcPr>
          <w:p w14:paraId="3790EE3F"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4E10AC58"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70B0946B" w14:textId="77777777" w:rsidR="00B00B1C" w:rsidRDefault="00B00B1C">
            <w:pPr>
              <w:rPr>
                <w:rFonts w:ascii="Arial" w:hAnsi="Arial" w:cs="Arial"/>
                <w:sz w:val="20"/>
                <w:szCs w:val="20"/>
              </w:rPr>
            </w:pPr>
            <w:r>
              <w:rPr>
                <w:rFonts w:ascii="Arial" w:hAnsi="Arial" w:cs="Arial"/>
                <w:sz w:val="20"/>
                <w:szCs w:val="20"/>
              </w:rPr>
              <w:t> </w:t>
            </w:r>
          </w:p>
        </w:tc>
      </w:tr>
      <w:tr w:rsidR="002F01D1" w14:paraId="59018407" w14:textId="77777777" w:rsidTr="002F01D1">
        <w:trPr>
          <w:trHeight w:val="885"/>
        </w:trPr>
        <w:tc>
          <w:tcPr>
            <w:tcW w:w="549" w:type="pct"/>
            <w:tcBorders>
              <w:top w:val="nil"/>
              <w:left w:val="single" w:sz="8" w:space="0" w:color="auto"/>
              <w:bottom w:val="single" w:sz="4" w:space="0" w:color="auto"/>
              <w:right w:val="nil"/>
            </w:tcBorders>
            <w:noWrap/>
            <w:hideMark/>
          </w:tcPr>
          <w:p w14:paraId="034B182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72EA880D" w14:textId="77777777" w:rsidR="00B00B1C" w:rsidRDefault="00B00B1C">
            <w:pPr>
              <w:rPr>
                <w:rFonts w:ascii="Arial" w:hAnsi="Arial" w:cs="Arial"/>
                <w:sz w:val="20"/>
                <w:szCs w:val="20"/>
              </w:rPr>
            </w:pPr>
            <w:r>
              <w:rPr>
                <w:rFonts w:ascii="Arial" w:hAnsi="Arial" w:cs="Arial"/>
                <w:sz w:val="20"/>
                <w:szCs w:val="20"/>
              </w:rPr>
              <w:t>Ammeter:</w:t>
            </w:r>
          </w:p>
        </w:tc>
        <w:tc>
          <w:tcPr>
            <w:tcW w:w="1242" w:type="pct"/>
            <w:gridSpan w:val="3"/>
            <w:tcBorders>
              <w:top w:val="single" w:sz="4" w:space="0" w:color="auto"/>
              <w:left w:val="nil"/>
              <w:bottom w:val="single" w:sz="4" w:space="0" w:color="auto"/>
              <w:right w:val="single" w:sz="4" w:space="0" w:color="000000"/>
            </w:tcBorders>
            <w:hideMark/>
          </w:tcPr>
          <w:p w14:paraId="2A724C8B" w14:textId="77777777" w:rsidR="00B00B1C" w:rsidRDefault="00B00B1C">
            <w:pPr>
              <w:rPr>
                <w:rFonts w:ascii="Arial" w:hAnsi="Arial" w:cs="Arial"/>
                <w:sz w:val="20"/>
                <w:szCs w:val="20"/>
              </w:rPr>
            </w:pPr>
            <w:r>
              <w:rPr>
                <w:rFonts w:ascii="Arial" w:hAnsi="Arial" w:cs="Arial"/>
                <w:sz w:val="20"/>
                <w:szCs w:val="20"/>
              </w:rPr>
              <w:t>Supply and install 300/5A Maximum Demand Ammeters per Incomer on all phases with their respective Current Transformers</w:t>
            </w:r>
          </w:p>
        </w:tc>
        <w:tc>
          <w:tcPr>
            <w:tcW w:w="782" w:type="pct"/>
            <w:gridSpan w:val="2"/>
            <w:tcBorders>
              <w:top w:val="single" w:sz="4" w:space="0" w:color="auto"/>
              <w:left w:val="nil"/>
              <w:bottom w:val="single" w:sz="4" w:space="0" w:color="auto"/>
              <w:right w:val="single" w:sz="4" w:space="0" w:color="000000"/>
            </w:tcBorders>
            <w:hideMark/>
          </w:tcPr>
          <w:p w14:paraId="7DEF3799" w14:textId="77777777" w:rsidR="00B00B1C" w:rsidRDefault="00B00B1C">
            <w:pPr>
              <w:rPr>
                <w:rFonts w:ascii="Arial" w:hAnsi="Arial" w:cs="Arial"/>
                <w:sz w:val="20"/>
                <w:szCs w:val="20"/>
              </w:rPr>
            </w:pPr>
            <w:r>
              <w:rPr>
                <w:rFonts w:ascii="Arial" w:hAnsi="Arial" w:cs="Arial"/>
                <w:sz w:val="20"/>
                <w:szCs w:val="20"/>
              </w:rPr>
              <w:t>Incomer #1 and #2</w:t>
            </w:r>
          </w:p>
        </w:tc>
        <w:tc>
          <w:tcPr>
            <w:tcW w:w="413" w:type="pct"/>
            <w:tcBorders>
              <w:top w:val="nil"/>
              <w:left w:val="nil"/>
              <w:bottom w:val="single" w:sz="4" w:space="0" w:color="auto"/>
              <w:right w:val="single" w:sz="4" w:space="0" w:color="auto"/>
            </w:tcBorders>
            <w:noWrap/>
            <w:hideMark/>
          </w:tcPr>
          <w:p w14:paraId="5D34F73E" w14:textId="77777777" w:rsidR="00B00B1C" w:rsidRDefault="00B00B1C">
            <w:pPr>
              <w:jc w:val="center"/>
              <w:rPr>
                <w:rFonts w:ascii="Arial" w:hAnsi="Arial" w:cs="Arial"/>
                <w:sz w:val="20"/>
                <w:szCs w:val="20"/>
              </w:rPr>
            </w:pPr>
            <w:r>
              <w:rPr>
                <w:rFonts w:ascii="Arial" w:hAnsi="Arial" w:cs="Arial"/>
                <w:sz w:val="20"/>
                <w:szCs w:val="20"/>
              </w:rPr>
              <w:t>6</w:t>
            </w:r>
          </w:p>
        </w:tc>
        <w:tc>
          <w:tcPr>
            <w:tcW w:w="507" w:type="pct"/>
            <w:tcBorders>
              <w:top w:val="nil"/>
              <w:left w:val="nil"/>
              <w:bottom w:val="single" w:sz="4" w:space="0" w:color="auto"/>
              <w:right w:val="single" w:sz="4" w:space="0" w:color="auto"/>
            </w:tcBorders>
            <w:noWrap/>
            <w:hideMark/>
          </w:tcPr>
          <w:p w14:paraId="53FDFFBB"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52488C96"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444646A9"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57119803" w14:textId="77777777" w:rsidR="00B00B1C" w:rsidRDefault="00B00B1C">
            <w:pPr>
              <w:rPr>
                <w:rFonts w:ascii="Arial" w:hAnsi="Arial" w:cs="Arial"/>
                <w:sz w:val="20"/>
                <w:szCs w:val="20"/>
              </w:rPr>
            </w:pPr>
            <w:r>
              <w:rPr>
                <w:rFonts w:ascii="Arial" w:hAnsi="Arial" w:cs="Arial"/>
                <w:sz w:val="20"/>
                <w:szCs w:val="20"/>
              </w:rPr>
              <w:t> </w:t>
            </w:r>
          </w:p>
        </w:tc>
      </w:tr>
      <w:tr w:rsidR="002F01D1" w14:paraId="159A3D1F" w14:textId="77777777" w:rsidTr="002F01D1">
        <w:trPr>
          <w:trHeight w:val="675"/>
        </w:trPr>
        <w:tc>
          <w:tcPr>
            <w:tcW w:w="549" w:type="pct"/>
            <w:tcBorders>
              <w:top w:val="nil"/>
              <w:left w:val="single" w:sz="8" w:space="0" w:color="auto"/>
              <w:bottom w:val="single" w:sz="4" w:space="0" w:color="auto"/>
              <w:right w:val="nil"/>
            </w:tcBorders>
            <w:noWrap/>
            <w:hideMark/>
          </w:tcPr>
          <w:p w14:paraId="2A32F1B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4" w:space="0" w:color="auto"/>
              <w:right w:val="single" w:sz="4" w:space="0" w:color="auto"/>
            </w:tcBorders>
            <w:noWrap/>
            <w:hideMark/>
          </w:tcPr>
          <w:p w14:paraId="7F6EAB0D" w14:textId="77777777" w:rsidR="00B00B1C" w:rsidRDefault="00B00B1C">
            <w:pPr>
              <w:rPr>
                <w:rFonts w:ascii="Arial" w:hAnsi="Arial" w:cs="Arial"/>
                <w:sz w:val="20"/>
                <w:szCs w:val="20"/>
              </w:rPr>
            </w:pPr>
            <w:r>
              <w:rPr>
                <w:rFonts w:ascii="Arial" w:hAnsi="Arial" w:cs="Arial"/>
                <w:sz w:val="20"/>
                <w:szCs w:val="20"/>
              </w:rPr>
              <w:t>Voltmeter:</w:t>
            </w:r>
          </w:p>
        </w:tc>
        <w:tc>
          <w:tcPr>
            <w:tcW w:w="1242" w:type="pct"/>
            <w:gridSpan w:val="3"/>
            <w:tcBorders>
              <w:top w:val="single" w:sz="4" w:space="0" w:color="auto"/>
              <w:left w:val="nil"/>
              <w:bottom w:val="single" w:sz="4" w:space="0" w:color="auto"/>
              <w:right w:val="single" w:sz="4" w:space="0" w:color="000000"/>
            </w:tcBorders>
            <w:hideMark/>
          </w:tcPr>
          <w:p w14:paraId="53A501D1" w14:textId="77777777" w:rsidR="00B00B1C" w:rsidRDefault="00B00B1C">
            <w:pPr>
              <w:rPr>
                <w:rFonts w:ascii="Arial" w:hAnsi="Arial" w:cs="Arial"/>
                <w:sz w:val="20"/>
                <w:szCs w:val="20"/>
              </w:rPr>
            </w:pPr>
            <w:r>
              <w:rPr>
                <w:rFonts w:ascii="Arial" w:hAnsi="Arial" w:cs="Arial"/>
                <w:sz w:val="20"/>
                <w:szCs w:val="20"/>
              </w:rPr>
              <w:t>Supply and install 400V Voltmeters in accordance with clause 15 of CEE0082</w:t>
            </w:r>
          </w:p>
        </w:tc>
        <w:tc>
          <w:tcPr>
            <w:tcW w:w="782" w:type="pct"/>
            <w:gridSpan w:val="2"/>
            <w:tcBorders>
              <w:top w:val="single" w:sz="4" w:space="0" w:color="auto"/>
              <w:left w:val="nil"/>
              <w:bottom w:val="single" w:sz="4" w:space="0" w:color="auto"/>
              <w:right w:val="single" w:sz="4" w:space="0" w:color="000000"/>
            </w:tcBorders>
            <w:hideMark/>
          </w:tcPr>
          <w:p w14:paraId="7C437E92" w14:textId="77777777" w:rsidR="00B00B1C" w:rsidRDefault="00B00B1C">
            <w:pPr>
              <w:rPr>
                <w:rFonts w:ascii="Arial" w:hAnsi="Arial" w:cs="Arial"/>
                <w:sz w:val="20"/>
                <w:szCs w:val="20"/>
              </w:rPr>
            </w:pPr>
            <w:r>
              <w:rPr>
                <w:rFonts w:ascii="Arial" w:hAnsi="Arial" w:cs="Arial"/>
                <w:sz w:val="20"/>
                <w:szCs w:val="20"/>
              </w:rPr>
              <w:t>Incomer #1 and #2</w:t>
            </w:r>
          </w:p>
        </w:tc>
        <w:tc>
          <w:tcPr>
            <w:tcW w:w="413" w:type="pct"/>
            <w:tcBorders>
              <w:top w:val="nil"/>
              <w:left w:val="nil"/>
              <w:bottom w:val="single" w:sz="4" w:space="0" w:color="auto"/>
              <w:right w:val="single" w:sz="4" w:space="0" w:color="auto"/>
            </w:tcBorders>
            <w:noWrap/>
            <w:hideMark/>
          </w:tcPr>
          <w:p w14:paraId="445BAA77" w14:textId="77777777" w:rsidR="00B00B1C" w:rsidRDefault="00B00B1C">
            <w:pPr>
              <w:jc w:val="center"/>
              <w:rPr>
                <w:rFonts w:ascii="Arial" w:hAnsi="Arial" w:cs="Arial"/>
                <w:sz w:val="20"/>
                <w:szCs w:val="20"/>
              </w:rPr>
            </w:pPr>
            <w:r>
              <w:rPr>
                <w:rFonts w:ascii="Arial" w:hAnsi="Arial" w:cs="Arial"/>
                <w:sz w:val="20"/>
                <w:szCs w:val="20"/>
              </w:rPr>
              <w:t>2</w:t>
            </w:r>
          </w:p>
        </w:tc>
        <w:tc>
          <w:tcPr>
            <w:tcW w:w="507" w:type="pct"/>
            <w:tcBorders>
              <w:top w:val="nil"/>
              <w:left w:val="nil"/>
              <w:bottom w:val="single" w:sz="4" w:space="0" w:color="auto"/>
              <w:right w:val="single" w:sz="4" w:space="0" w:color="auto"/>
            </w:tcBorders>
            <w:noWrap/>
            <w:hideMark/>
          </w:tcPr>
          <w:p w14:paraId="0BA761CA"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2F5F2B98"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1183C4F"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49CE9796" w14:textId="77777777" w:rsidR="00B00B1C" w:rsidRDefault="00B00B1C">
            <w:pPr>
              <w:rPr>
                <w:rFonts w:ascii="Arial" w:hAnsi="Arial" w:cs="Arial"/>
                <w:sz w:val="20"/>
                <w:szCs w:val="20"/>
              </w:rPr>
            </w:pPr>
            <w:r>
              <w:rPr>
                <w:rFonts w:ascii="Arial" w:hAnsi="Arial" w:cs="Arial"/>
                <w:sz w:val="20"/>
                <w:szCs w:val="20"/>
              </w:rPr>
              <w:t> </w:t>
            </w:r>
          </w:p>
        </w:tc>
      </w:tr>
      <w:tr w:rsidR="002F01D1" w14:paraId="5E446BAE" w14:textId="77777777" w:rsidTr="002F01D1">
        <w:trPr>
          <w:trHeight w:val="288"/>
        </w:trPr>
        <w:tc>
          <w:tcPr>
            <w:tcW w:w="549" w:type="pct"/>
            <w:tcBorders>
              <w:top w:val="nil"/>
              <w:left w:val="single" w:sz="8" w:space="0" w:color="auto"/>
              <w:bottom w:val="single" w:sz="4" w:space="0" w:color="auto"/>
              <w:right w:val="nil"/>
            </w:tcBorders>
            <w:noWrap/>
            <w:hideMark/>
          </w:tcPr>
          <w:p w14:paraId="592789C1"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346" w:type="pct"/>
            <w:gridSpan w:val="6"/>
            <w:tcBorders>
              <w:top w:val="single" w:sz="4" w:space="0" w:color="auto"/>
              <w:left w:val="single" w:sz="8" w:space="0" w:color="auto"/>
              <w:bottom w:val="single" w:sz="4" w:space="0" w:color="auto"/>
              <w:right w:val="single" w:sz="4" w:space="0" w:color="000000"/>
            </w:tcBorders>
            <w:noWrap/>
            <w:hideMark/>
          </w:tcPr>
          <w:p w14:paraId="5CDC937E" w14:textId="77777777" w:rsidR="00B00B1C" w:rsidRDefault="00B00B1C">
            <w:pPr>
              <w:rPr>
                <w:rFonts w:ascii="Arial" w:hAnsi="Arial" w:cs="Arial"/>
                <w:b/>
                <w:bCs/>
                <w:sz w:val="20"/>
                <w:szCs w:val="20"/>
              </w:rPr>
            </w:pPr>
            <w:r>
              <w:rPr>
                <w:rFonts w:ascii="Arial" w:hAnsi="Arial" w:cs="Arial"/>
                <w:b/>
                <w:bCs/>
                <w:sz w:val="20"/>
                <w:szCs w:val="20"/>
              </w:rPr>
              <w:t>Steelwork, Busbar and cabling</w:t>
            </w:r>
          </w:p>
        </w:tc>
        <w:tc>
          <w:tcPr>
            <w:tcW w:w="413" w:type="pct"/>
            <w:tcBorders>
              <w:top w:val="nil"/>
              <w:left w:val="nil"/>
              <w:bottom w:val="single" w:sz="4" w:space="0" w:color="auto"/>
              <w:right w:val="single" w:sz="4" w:space="0" w:color="auto"/>
            </w:tcBorders>
            <w:noWrap/>
            <w:hideMark/>
          </w:tcPr>
          <w:p w14:paraId="15133592" w14:textId="77777777" w:rsidR="00B00B1C" w:rsidRDefault="00B00B1C">
            <w:pPr>
              <w:jc w:val="center"/>
              <w:rPr>
                <w:rFonts w:ascii="Arial" w:hAnsi="Arial" w:cs="Arial"/>
                <w:sz w:val="20"/>
                <w:szCs w:val="20"/>
              </w:rPr>
            </w:pPr>
            <w:r>
              <w:rPr>
                <w:rFonts w:ascii="Arial" w:hAnsi="Arial" w:cs="Arial"/>
                <w:sz w:val="20"/>
                <w:szCs w:val="20"/>
              </w:rPr>
              <w:t> </w:t>
            </w:r>
          </w:p>
        </w:tc>
        <w:tc>
          <w:tcPr>
            <w:tcW w:w="507" w:type="pct"/>
            <w:tcBorders>
              <w:top w:val="nil"/>
              <w:left w:val="nil"/>
              <w:bottom w:val="single" w:sz="4" w:space="0" w:color="auto"/>
              <w:right w:val="single" w:sz="4" w:space="0" w:color="auto"/>
            </w:tcBorders>
            <w:noWrap/>
            <w:hideMark/>
          </w:tcPr>
          <w:p w14:paraId="1CFAF1FD"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single" w:sz="4" w:space="0" w:color="auto"/>
              <w:right w:val="single" w:sz="4" w:space="0" w:color="auto"/>
            </w:tcBorders>
            <w:noWrap/>
            <w:hideMark/>
          </w:tcPr>
          <w:p w14:paraId="6222497B"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869D3F7"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6EF5943A" w14:textId="77777777" w:rsidR="00B00B1C" w:rsidRDefault="00B00B1C">
            <w:pPr>
              <w:rPr>
                <w:rFonts w:ascii="Arial" w:hAnsi="Arial" w:cs="Arial"/>
                <w:sz w:val="20"/>
                <w:szCs w:val="20"/>
              </w:rPr>
            </w:pPr>
            <w:r>
              <w:rPr>
                <w:rFonts w:ascii="Arial" w:hAnsi="Arial" w:cs="Arial"/>
                <w:sz w:val="20"/>
                <w:szCs w:val="20"/>
              </w:rPr>
              <w:t> </w:t>
            </w:r>
          </w:p>
        </w:tc>
      </w:tr>
      <w:tr w:rsidR="002F01D1" w14:paraId="6CC80D27" w14:textId="77777777" w:rsidTr="002F01D1">
        <w:trPr>
          <w:trHeight w:val="855"/>
        </w:trPr>
        <w:tc>
          <w:tcPr>
            <w:tcW w:w="549" w:type="pct"/>
            <w:tcBorders>
              <w:top w:val="nil"/>
              <w:left w:val="single" w:sz="8" w:space="0" w:color="auto"/>
              <w:bottom w:val="single" w:sz="8" w:space="0" w:color="auto"/>
              <w:right w:val="nil"/>
            </w:tcBorders>
            <w:noWrap/>
            <w:hideMark/>
          </w:tcPr>
          <w:p w14:paraId="01E3E0B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22" w:type="pct"/>
            <w:tcBorders>
              <w:top w:val="nil"/>
              <w:left w:val="single" w:sz="8" w:space="0" w:color="auto"/>
              <w:bottom w:val="single" w:sz="8" w:space="0" w:color="auto"/>
              <w:right w:val="single" w:sz="4" w:space="0" w:color="auto"/>
            </w:tcBorders>
            <w:hideMark/>
          </w:tcPr>
          <w:p w14:paraId="1E313CB4" w14:textId="77777777" w:rsidR="00B00B1C" w:rsidRDefault="00B00B1C">
            <w:pPr>
              <w:rPr>
                <w:rFonts w:ascii="Arial" w:hAnsi="Arial" w:cs="Arial"/>
                <w:sz w:val="20"/>
                <w:szCs w:val="20"/>
              </w:rPr>
            </w:pPr>
            <w:r>
              <w:rPr>
                <w:rFonts w:ascii="Arial" w:hAnsi="Arial" w:cs="Arial"/>
                <w:sz w:val="20"/>
                <w:szCs w:val="20"/>
              </w:rPr>
              <w:t>Panel, Cabling and busbars</w:t>
            </w:r>
          </w:p>
        </w:tc>
        <w:tc>
          <w:tcPr>
            <w:tcW w:w="2024" w:type="pct"/>
            <w:gridSpan w:val="5"/>
            <w:tcBorders>
              <w:top w:val="single" w:sz="4" w:space="0" w:color="auto"/>
              <w:left w:val="nil"/>
              <w:bottom w:val="single" w:sz="8" w:space="0" w:color="auto"/>
              <w:right w:val="single" w:sz="4" w:space="0" w:color="000000"/>
            </w:tcBorders>
            <w:hideMark/>
          </w:tcPr>
          <w:p w14:paraId="61F285E8" w14:textId="77777777" w:rsidR="00B00B1C" w:rsidRDefault="00B00B1C">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413" w:type="pct"/>
            <w:tcBorders>
              <w:top w:val="nil"/>
              <w:left w:val="nil"/>
              <w:bottom w:val="single" w:sz="8" w:space="0" w:color="auto"/>
              <w:right w:val="single" w:sz="4" w:space="0" w:color="auto"/>
            </w:tcBorders>
            <w:noWrap/>
            <w:hideMark/>
          </w:tcPr>
          <w:p w14:paraId="3007EED2"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8" w:space="0" w:color="auto"/>
              <w:right w:val="single" w:sz="4" w:space="0" w:color="auto"/>
            </w:tcBorders>
            <w:noWrap/>
            <w:hideMark/>
          </w:tcPr>
          <w:p w14:paraId="3B61CA74"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8" w:space="0" w:color="auto"/>
              <w:right w:val="single" w:sz="4" w:space="0" w:color="auto"/>
            </w:tcBorders>
            <w:noWrap/>
            <w:hideMark/>
          </w:tcPr>
          <w:p w14:paraId="31A087A7"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4" w:space="0" w:color="auto"/>
            </w:tcBorders>
            <w:noWrap/>
            <w:vAlign w:val="bottom"/>
            <w:hideMark/>
          </w:tcPr>
          <w:p w14:paraId="7680DE64"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8" w:space="0" w:color="auto"/>
              <w:right w:val="single" w:sz="8" w:space="0" w:color="auto"/>
            </w:tcBorders>
            <w:noWrap/>
            <w:vAlign w:val="bottom"/>
            <w:hideMark/>
          </w:tcPr>
          <w:p w14:paraId="48E0A288" w14:textId="77777777" w:rsidR="00B00B1C" w:rsidRDefault="00B00B1C">
            <w:pPr>
              <w:rPr>
                <w:rFonts w:ascii="Arial" w:hAnsi="Arial" w:cs="Arial"/>
                <w:sz w:val="20"/>
                <w:szCs w:val="20"/>
              </w:rPr>
            </w:pPr>
            <w:r>
              <w:rPr>
                <w:rFonts w:ascii="Arial" w:hAnsi="Arial" w:cs="Arial"/>
                <w:sz w:val="20"/>
                <w:szCs w:val="20"/>
              </w:rPr>
              <w:t> </w:t>
            </w:r>
          </w:p>
        </w:tc>
      </w:tr>
      <w:tr w:rsidR="002F01D1" w14:paraId="37C50D2E" w14:textId="77777777" w:rsidTr="002F01D1">
        <w:trPr>
          <w:trHeight w:val="750"/>
        </w:trPr>
        <w:tc>
          <w:tcPr>
            <w:tcW w:w="549" w:type="pct"/>
            <w:tcBorders>
              <w:top w:val="nil"/>
              <w:left w:val="nil"/>
              <w:bottom w:val="nil"/>
              <w:right w:val="nil"/>
            </w:tcBorders>
            <w:vAlign w:val="center"/>
            <w:hideMark/>
          </w:tcPr>
          <w:p w14:paraId="51AD7186" w14:textId="77777777" w:rsidR="00B00B1C" w:rsidRDefault="00B00B1C">
            <w:pPr>
              <w:rPr>
                <w:rFonts w:ascii="Arial" w:hAnsi="Arial" w:cs="Arial"/>
                <w:sz w:val="20"/>
                <w:szCs w:val="20"/>
              </w:rPr>
            </w:pPr>
          </w:p>
        </w:tc>
        <w:tc>
          <w:tcPr>
            <w:tcW w:w="322" w:type="pct"/>
            <w:tcBorders>
              <w:top w:val="nil"/>
              <w:left w:val="nil"/>
              <w:bottom w:val="nil"/>
              <w:right w:val="nil"/>
            </w:tcBorders>
            <w:vAlign w:val="center"/>
            <w:hideMark/>
          </w:tcPr>
          <w:p w14:paraId="05E9124D" w14:textId="77777777" w:rsidR="00B00B1C" w:rsidRDefault="00B00B1C">
            <w:pPr>
              <w:rPr>
                <w:sz w:val="20"/>
                <w:szCs w:val="20"/>
              </w:rPr>
            </w:pPr>
          </w:p>
        </w:tc>
        <w:tc>
          <w:tcPr>
            <w:tcW w:w="414" w:type="pct"/>
            <w:tcBorders>
              <w:top w:val="nil"/>
              <w:left w:val="nil"/>
              <w:bottom w:val="nil"/>
              <w:right w:val="nil"/>
            </w:tcBorders>
            <w:vAlign w:val="center"/>
            <w:hideMark/>
          </w:tcPr>
          <w:p w14:paraId="596FC7AC" w14:textId="77777777" w:rsidR="00B00B1C" w:rsidRDefault="00B00B1C">
            <w:pPr>
              <w:rPr>
                <w:sz w:val="20"/>
                <w:szCs w:val="20"/>
              </w:rPr>
            </w:pPr>
          </w:p>
        </w:tc>
        <w:tc>
          <w:tcPr>
            <w:tcW w:w="414" w:type="pct"/>
            <w:tcBorders>
              <w:top w:val="nil"/>
              <w:left w:val="nil"/>
              <w:bottom w:val="nil"/>
              <w:right w:val="nil"/>
            </w:tcBorders>
            <w:vAlign w:val="center"/>
            <w:hideMark/>
          </w:tcPr>
          <w:p w14:paraId="304BF810" w14:textId="77777777" w:rsidR="00B00B1C" w:rsidRDefault="00B00B1C">
            <w:pPr>
              <w:rPr>
                <w:sz w:val="20"/>
                <w:szCs w:val="20"/>
              </w:rPr>
            </w:pPr>
          </w:p>
        </w:tc>
        <w:tc>
          <w:tcPr>
            <w:tcW w:w="414" w:type="pct"/>
            <w:tcBorders>
              <w:top w:val="nil"/>
              <w:left w:val="nil"/>
              <w:bottom w:val="nil"/>
              <w:right w:val="nil"/>
            </w:tcBorders>
            <w:vAlign w:val="center"/>
            <w:hideMark/>
          </w:tcPr>
          <w:p w14:paraId="6D784AD6" w14:textId="77777777" w:rsidR="00B00B1C" w:rsidRDefault="00B00B1C">
            <w:pPr>
              <w:rPr>
                <w:sz w:val="20"/>
                <w:szCs w:val="20"/>
              </w:rPr>
            </w:pPr>
          </w:p>
        </w:tc>
        <w:tc>
          <w:tcPr>
            <w:tcW w:w="414" w:type="pct"/>
            <w:tcBorders>
              <w:top w:val="nil"/>
              <w:left w:val="nil"/>
              <w:bottom w:val="nil"/>
              <w:right w:val="nil"/>
            </w:tcBorders>
            <w:vAlign w:val="center"/>
            <w:hideMark/>
          </w:tcPr>
          <w:p w14:paraId="3ADBE975" w14:textId="77777777" w:rsidR="00B00B1C" w:rsidRDefault="00B00B1C">
            <w:pPr>
              <w:rPr>
                <w:sz w:val="20"/>
                <w:szCs w:val="20"/>
              </w:rPr>
            </w:pPr>
          </w:p>
        </w:tc>
        <w:tc>
          <w:tcPr>
            <w:tcW w:w="368" w:type="pct"/>
            <w:tcBorders>
              <w:top w:val="nil"/>
              <w:left w:val="nil"/>
              <w:bottom w:val="nil"/>
              <w:right w:val="nil"/>
            </w:tcBorders>
            <w:vAlign w:val="center"/>
            <w:hideMark/>
          </w:tcPr>
          <w:p w14:paraId="2197EEC5" w14:textId="77777777" w:rsidR="00B00B1C" w:rsidRDefault="00B00B1C">
            <w:pPr>
              <w:rPr>
                <w:sz w:val="20"/>
                <w:szCs w:val="20"/>
              </w:rPr>
            </w:pPr>
          </w:p>
        </w:tc>
        <w:tc>
          <w:tcPr>
            <w:tcW w:w="413" w:type="pct"/>
            <w:tcBorders>
              <w:top w:val="nil"/>
              <w:left w:val="nil"/>
              <w:bottom w:val="nil"/>
              <w:right w:val="nil"/>
            </w:tcBorders>
            <w:vAlign w:val="center"/>
            <w:hideMark/>
          </w:tcPr>
          <w:p w14:paraId="5CAFB70F" w14:textId="77777777" w:rsidR="00B00B1C" w:rsidRDefault="00B00B1C">
            <w:pPr>
              <w:rPr>
                <w:sz w:val="20"/>
                <w:szCs w:val="20"/>
              </w:rPr>
            </w:pPr>
          </w:p>
        </w:tc>
        <w:tc>
          <w:tcPr>
            <w:tcW w:w="507" w:type="pct"/>
            <w:tcBorders>
              <w:top w:val="nil"/>
              <w:left w:val="nil"/>
              <w:bottom w:val="nil"/>
              <w:right w:val="nil"/>
            </w:tcBorders>
            <w:vAlign w:val="center"/>
            <w:hideMark/>
          </w:tcPr>
          <w:p w14:paraId="5C0E9CD4" w14:textId="77777777" w:rsidR="00B00B1C" w:rsidRDefault="00B00B1C">
            <w:pPr>
              <w:rPr>
                <w:sz w:val="20"/>
                <w:szCs w:val="20"/>
              </w:rPr>
            </w:pPr>
          </w:p>
        </w:tc>
        <w:tc>
          <w:tcPr>
            <w:tcW w:w="367" w:type="pct"/>
            <w:tcBorders>
              <w:top w:val="nil"/>
              <w:left w:val="nil"/>
              <w:bottom w:val="nil"/>
              <w:right w:val="nil"/>
            </w:tcBorders>
            <w:vAlign w:val="center"/>
            <w:hideMark/>
          </w:tcPr>
          <w:p w14:paraId="37A35DD0" w14:textId="77777777" w:rsidR="00B00B1C" w:rsidRDefault="00B00B1C">
            <w:pPr>
              <w:rPr>
                <w:sz w:val="20"/>
                <w:szCs w:val="20"/>
              </w:rPr>
            </w:pPr>
          </w:p>
        </w:tc>
        <w:tc>
          <w:tcPr>
            <w:tcW w:w="414" w:type="pct"/>
            <w:tcBorders>
              <w:top w:val="nil"/>
              <w:left w:val="single" w:sz="8" w:space="0" w:color="auto"/>
              <w:bottom w:val="single" w:sz="8" w:space="0" w:color="auto"/>
              <w:right w:val="single" w:sz="8" w:space="0" w:color="auto"/>
            </w:tcBorders>
            <w:vAlign w:val="center"/>
            <w:hideMark/>
          </w:tcPr>
          <w:p w14:paraId="1152C484" w14:textId="79F6A54A" w:rsidR="00B00B1C" w:rsidRDefault="00B00B1C">
            <w:pPr>
              <w:rPr>
                <w:rFonts w:ascii="Arial" w:hAnsi="Arial" w:cs="Arial"/>
                <w:b/>
                <w:bCs/>
                <w:sz w:val="20"/>
                <w:szCs w:val="20"/>
              </w:rPr>
            </w:pPr>
            <w:r>
              <w:rPr>
                <w:rFonts w:ascii="Arial" w:hAnsi="Arial" w:cs="Arial"/>
                <w:b/>
                <w:bCs/>
                <w:sz w:val="20"/>
                <w:szCs w:val="20"/>
              </w:rPr>
              <w:t xml:space="preserve">SUB TOTAL (2) </w:t>
            </w:r>
          </w:p>
        </w:tc>
        <w:tc>
          <w:tcPr>
            <w:tcW w:w="404" w:type="pct"/>
            <w:tcBorders>
              <w:top w:val="nil"/>
              <w:left w:val="nil"/>
              <w:bottom w:val="single" w:sz="8" w:space="0" w:color="auto"/>
              <w:right w:val="single" w:sz="8" w:space="0" w:color="auto"/>
            </w:tcBorders>
            <w:vAlign w:val="center"/>
            <w:hideMark/>
          </w:tcPr>
          <w:p w14:paraId="2F49A82A"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032714F9" w14:textId="77777777" w:rsidTr="002F01D1">
        <w:trPr>
          <w:trHeight w:val="288"/>
        </w:trPr>
        <w:tc>
          <w:tcPr>
            <w:tcW w:w="549" w:type="pct"/>
            <w:tcBorders>
              <w:top w:val="nil"/>
              <w:left w:val="nil"/>
              <w:bottom w:val="nil"/>
              <w:right w:val="nil"/>
            </w:tcBorders>
            <w:noWrap/>
            <w:vAlign w:val="bottom"/>
            <w:hideMark/>
          </w:tcPr>
          <w:p w14:paraId="1D9760D9" w14:textId="77777777" w:rsidR="00B00B1C" w:rsidRDefault="00B00B1C">
            <w:pPr>
              <w:jc w:val="center"/>
              <w:rPr>
                <w:rFonts w:ascii="Arial" w:hAnsi="Arial" w:cs="Arial"/>
                <w:b/>
                <w:bCs/>
                <w:sz w:val="20"/>
                <w:szCs w:val="20"/>
              </w:rPr>
            </w:pPr>
          </w:p>
        </w:tc>
        <w:tc>
          <w:tcPr>
            <w:tcW w:w="322" w:type="pct"/>
            <w:tcBorders>
              <w:top w:val="nil"/>
              <w:left w:val="nil"/>
              <w:bottom w:val="nil"/>
              <w:right w:val="nil"/>
            </w:tcBorders>
            <w:noWrap/>
            <w:vAlign w:val="bottom"/>
            <w:hideMark/>
          </w:tcPr>
          <w:p w14:paraId="536B3514" w14:textId="77777777" w:rsidR="00B00B1C" w:rsidRDefault="00B00B1C">
            <w:pPr>
              <w:rPr>
                <w:sz w:val="20"/>
                <w:szCs w:val="20"/>
              </w:rPr>
            </w:pPr>
          </w:p>
        </w:tc>
        <w:tc>
          <w:tcPr>
            <w:tcW w:w="414" w:type="pct"/>
            <w:tcBorders>
              <w:top w:val="nil"/>
              <w:left w:val="nil"/>
              <w:bottom w:val="nil"/>
              <w:right w:val="nil"/>
            </w:tcBorders>
            <w:noWrap/>
            <w:vAlign w:val="bottom"/>
            <w:hideMark/>
          </w:tcPr>
          <w:p w14:paraId="52E02EB6" w14:textId="77777777" w:rsidR="00B00B1C" w:rsidRDefault="00B00B1C">
            <w:pPr>
              <w:rPr>
                <w:sz w:val="20"/>
                <w:szCs w:val="20"/>
              </w:rPr>
            </w:pPr>
          </w:p>
        </w:tc>
        <w:tc>
          <w:tcPr>
            <w:tcW w:w="414" w:type="pct"/>
            <w:tcBorders>
              <w:top w:val="nil"/>
              <w:left w:val="nil"/>
              <w:bottom w:val="nil"/>
              <w:right w:val="nil"/>
            </w:tcBorders>
            <w:noWrap/>
            <w:vAlign w:val="bottom"/>
            <w:hideMark/>
          </w:tcPr>
          <w:p w14:paraId="7D6CCBEA" w14:textId="77777777" w:rsidR="00B00B1C" w:rsidRDefault="00B00B1C">
            <w:pPr>
              <w:rPr>
                <w:sz w:val="20"/>
                <w:szCs w:val="20"/>
              </w:rPr>
            </w:pPr>
          </w:p>
        </w:tc>
        <w:tc>
          <w:tcPr>
            <w:tcW w:w="414" w:type="pct"/>
            <w:tcBorders>
              <w:top w:val="nil"/>
              <w:left w:val="nil"/>
              <w:bottom w:val="nil"/>
              <w:right w:val="nil"/>
            </w:tcBorders>
            <w:noWrap/>
            <w:vAlign w:val="bottom"/>
            <w:hideMark/>
          </w:tcPr>
          <w:p w14:paraId="51D7BB01" w14:textId="77777777" w:rsidR="00B00B1C" w:rsidRDefault="00B00B1C">
            <w:pPr>
              <w:rPr>
                <w:sz w:val="20"/>
                <w:szCs w:val="20"/>
              </w:rPr>
            </w:pPr>
          </w:p>
        </w:tc>
        <w:tc>
          <w:tcPr>
            <w:tcW w:w="414" w:type="pct"/>
            <w:tcBorders>
              <w:top w:val="nil"/>
              <w:left w:val="nil"/>
              <w:bottom w:val="nil"/>
              <w:right w:val="nil"/>
            </w:tcBorders>
            <w:noWrap/>
            <w:vAlign w:val="bottom"/>
            <w:hideMark/>
          </w:tcPr>
          <w:p w14:paraId="5C2DFDE3" w14:textId="77777777" w:rsidR="00B00B1C" w:rsidRDefault="00B00B1C">
            <w:pPr>
              <w:rPr>
                <w:sz w:val="20"/>
                <w:szCs w:val="20"/>
              </w:rPr>
            </w:pPr>
          </w:p>
        </w:tc>
        <w:tc>
          <w:tcPr>
            <w:tcW w:w="368" w:type="pct"/>
            <w:tcBorders>
              <w:top w:val="nil"/>
              <w:left w:val="nil"/>
              <w:bottom w:val="nil"/>
              <w:right w:val="nil"/>
            </w:tcBorders>
            <w:noWrap/>
            <w:vAlign w:val="bottom"/>
            <w:hideMark/>
          </w:tcPr>
          <w:p w14:paraId="6B71D636" w14:textId="77777777" w:rsidR="00B00B1C" w:rsidRDefault="00B00B1C">
            <w:pPr>
              <w:rPr>
                <w:sz w:val="20"/>
                <w:szCs w:val="20"/>
              </w:rPr>
            </w:pPr>
          </w:p>
        </w:tc>
        <w:tc>
          <w:tcPr>
            <w:tcW w:w="413" w:type="pct"/>
            <w:tcBorders>
              <w:top w:val="nil"/>
              <w:left w:val="nil"/>
              <w:bottom w:val="nil"/>
              <w:right w:val="nil"/>
            </w:tcBorders>
            <w:noWrap/>
            <w:vAlign w:val="bottom"/>
            <w:hideMark/>
          </w:tcPr>
          <w:p w14:paraId="0933D347" w14:textId="77777777" w:rsidR="00B00B1C" w:rsidRDefault="00B00B1C">
            <w:pPr>
              <w:rPr>
                <w:sz w:val="20"/>
                <w:szCs w:val="20"/>
              </w:rPr>
            </w:pPr>
          </w:p>
        </w:tc>
        <w:tc>
          <w:tcPr>
            <w:tcW w:w="507" w:type="pct"/>
            <w:tcBorders>
              <w:top w:val="nil"/>
              <w:left w:val="nil"/>
              <w:bottom w:val="nil"/>
              <w:right w:val="nil"/>
            </w:tcBorders>
            <w:noWrap/>
            <w:vAlign w:val="bottom"/>
            <w:hideMark/>
          </w:tcPr>
          <w:p w14:paraId="243CEF6F" w14:textId="77777777" w:rsidR="00B00B1C" w:rsidRDefault="00B00B1C">
            <w:pPr>
              <w:rPr>
                <w:sz w:val="20"/>
                <w:szCs w:val="20"/>
              </w:rPr>
            </w:pPr>
          </w:p>
        </w:tc>
        <w:tc>
          <w:tcPr>
            <w:tcW w:w="367" w:type="pct"/>
            <w:tcBorders>
              <w:top w:val="nil"/>
              <w:left w:val="nil"/>
              <w:bottom w:val="nil"/>
              <w:right w:val="nil"/>
            </w:tcBorders>
            <w:noWrap/>
            <w:vAlign w:val="bottom"/>
            <w:hideMark/>
          </w:tcPr>
          <w:p w14:paraId="50BA4858" w14:textId="77777777" w:rsidR="00B00B1C" w:rsidRDefault="00B00B1C">
            <w:pPr>
              <w:rPr>
                <w:sz w:val="20"/>
                <w:szCs w:val="20"/>
              </w:rPr>
            </w:pPr>
          </w:p>
        </w:tc>
        <w:tc>
          <w:tcPr>
            <w:tcW w:w="414" w:type="pct"/>
            <w:tcBorders>
              <w:top w:val="nil"/>
              <w:left w:val="nil"/>
              <w:bottom w:val="nil"/>
              <w:right w:val="nil"/>
            </w:tcBorders>
            <w:noWrap/>
            <w:vAlign w:val="bottom"/>
            <w:hideMark/>
          </w:tcPr>
          <w:p w14:paraId="15763BB4" w14:textId="77777777" w:rsidR="00B00B1C" w:rsidRDefault="00B00B1C">
            <w:pPr>
              <w:rPr>
                <w:sz w:val="20"/>
                <w:szCs w:val="20"/>
              </w:rPr>
            </w:pPr>
          </w:p>
        </w:tc>
        <w:tc>
          <w:tcPr>
            <w:tcW w:w="404" w:type="pct"/>
            <w:tcBorders>
              <w:top w:val="nil"/>
              <w:left w:val="nil"/>
              <w:bottom w:val="nil"/>
              <w:right w:val="nil"/>
            </w:tcBorders>
            <w:noWrap/>
            <w:vAlign w:val="bottom"/>
            <w:hideMark/>
          </w:tcPr>
          <w:p w14:paraId="73DD12CC" w14:textId="77777777" w:rsidR="00B00B1C" w:rsidRDefault="00B00B1C">
            <w:pPr>
              <w:rPr>
                <w:sz w:val="20"/>
                <w:szCs w:val="20"/>
              </w:rPr>
            </w:pPr>
          </w:p>
        </w:tc>
      </w:tr>
      <w:tr w:rsidR="002F01D1" w14:paraId="56445A9C" w14:textId="77777777" w:rsidTr="002F01D1">
        <w:trPr>
          <w:trHeight w:val="300"/>
        </w:trPr>
        <w:tc>
          <w:tcPr>
            <w:tcW w:w="549" w:type="pct"/>
            <w:tcBorders>
              <w:top w:val="nil"/>
              <w:left w:val="nil"/>
              <w:bottom w:val="nil"/>
              <w:right w:val="nil"/>
            </w:tcBorders>
            <w:noWrap/>
            <w:vAlign w:val="bottom"/>
            <w:hideMark/>
          </w:tcPr>
          <w:p w14:paraId="0D5C477D" w14:textId="77777777" w:rsidR="00B00B1C" w:rsidRDefault="00B00B1C">
            <w:pPr>
              <w:rPr>
                <w:sz w:val="20"/>
                <w:szCs w:val="20"/>
              </w:rPr>
            </w:pPr>
          </w:p>
        </w:tc>
        <w:tc>
          <w:tcPr>
            <w:tcW w:w="322" w:type="pct"/>
            <w:tcBorders>
              <w:top w:val="nil"/>
              <w:left w:val="nil"/>
              <w:bottom w:val="nil"/>
              <w:right w:val="nil"/>
            </w:tcBorders>
            <w:noWrap/>
            <w:vAlign w:val="bottom"/>
            <w:hideMark/>
          </w:tcPr>
          <w:p w14:paraId="282F2E47" w14:textId="77777777" w:rsidR="00B00B1C" w:rsidRDefault="00B00B1C">
            <w:pPr>
              <w:rPr>
                <w:sz w:val="20"/>
                <w:szCs w:val="20"/>
              </w:rPr>
            </w:pPr>
          </w:p>
        </w:tc>
        <w:tc>
          <w:tcPr>
            <w:tcW w:w="414" w:type="pct"/>
            <w:tcBorders>
              <w:top w:val="nil"/>
              <w:left w:val="nil"/>
              <w:bottom w:val="nil"/>
              <w:right w:val="nil"/>
            </w:tcBorders>
            <w:noWrap/>
            <w:vAlign w:val="bottom"/>
            <w:hideMark/>
          </w:tcPr>
          <w:p w14:paraId="350F1630" w14:textId="77777777" w:rsidR="00B00B1C" w:rsidRDefault="00B00B1C">
            <w:pPr>
              <w:rPr>
                <w:sz w:val="20"/>
                <w:szCs w:val="20"/>
              </w:rPr>
            </w:pPr>
          </w:p>
        </w:tc>
        <w:tc>
          <w:tcPr>
            <w:tcW w:w="414" w:type="pct"/>
            <w:tcBorders>
              <w:top w:val="nil"/>
              <w:left w:val="nil"/>
              <w:bottom w:val="nil"/>
              <w:right w:val="nil"/>
            </w:tcBorders>
            <w:noWrap/>
            <w:vAlign w:val="bottom"/>
            <w:hideMark/>
          </w:tcPr>
          <w:p w14:paraId="1ED2F25A" w14:textId="77777777" w:rsidR="00B00B1C" w:rsidRDefault="00B00B1C">
            <w:pPr>
              <w:rPr>
                <w:sz w:val="20"/>
                <w:szCs w:val="20"/>
              </w:rPr>
            </w:pPr>
          </w:p>
        </w:tc>
        <w:tc>
          <w:tcPr>
            <w:tcW w:w="414" w:type="pct"/>
            <w:tcBorders>
              <w:top w:val="nil"/>
              <w:left w:val="nil"/>
              <w:bottom w:val="nil"/>
              <w:right w:val="nil"/>
            </w:tcBorders>
            <w:noWrap/>
            <w:vAlign w:val="bottom"/>
            <w:hideMark/>
          </w:tcPr>
          <w:p w14:paraId="1DA8220A" w14:textId="77777777" w:rsidR="00B00B1C" w:rsidRDefault="00B00B1C">
            <w:pPr>
              <w:rPr>
                <w:sz w:val="20"/>
                <w:szCs w:val="20"/>
              </w:rPr>
            </w:pPr>
          </w:p>
        </w:tc>
        <w:tc>
          <w:tcPr>
            <w:tcW w:w="414" w:type="pct"/>
            <w:tcBorders>
              <w:top w:val="nil"/>
              <w:left w:val="nil"/>
              <w:bottom w:val="nil"/>
              <w:right w:val="nil"/>
            </w:tcBorders>
            <w:noWrap/>
            <w:vAlign w:val="bottom"/>
            <w:hideMark/>
          </w:tcPr>
          <w:p w14:paraId="562EAE13" w14:textId="77777777" w:rsidR="00B00B1C" w:rsidRDefault="00B00B1C">
            <w:pPr>
              <w:rPr>
                <w:sz w:val="20"/>
                <w:szCs w:val="20"/>
              </w:rPr>
            </w:pPr>
          </w:p>
        </w:tc>
        <w:tc>
          <w:tcPr>
            <w:tcW w:w="368" w:type="pct"/>
            <w:tcBorders>
              <w:top w:val="nil"/>
              <w:left w:val="nil"/>
              <w:bottom w:val="nil"/>
              <w:right w:val="nil"/>
            </w:tcBorders>
            <w:noWrap/>
            <w:vAlign w:val="bottom"/>
            <w:hideMark/>
          </w:tcPr>
          <w:p w14:paraId="57D903F0" w14:textId="77777777" w:rsidR="00B00B1C" w:rsidRDefault="00B00B1C">
            <w:pPr>
              <w:rPr>
                <w:sz w:val="20"/>
                <w:szCs w:val="20"/>
              </w:rPr>
            </w:pPr>
          </w:p>
        </w:tc>
        <w:tc>
          <w:tcPr>
            <w:tcW w:w="413" w:type="pct"/>
            <w:tcBorders>
              <w:top w:val="nil"/>
              <w:left w:val="nil"/>
              <w:bottom w:val="nil"/>
              <w:right w:val="nil"/>
            </w:tcBorders>
            <w:noWrap/>
            <w:vAlign w:val="bottom"/>
            <w:hideMark/>
          </w:tcPr>
          <w:p w14:paraId="3B7903C0" w14:textId="77777777" w:rsidR="00B00B1C" w:rsidRDefault="00B00B1C">
            <w:pPr>
              <w:rPr>
                <w:sz w:val="20"/>
                <w:szCs w:val="20"/>
              </w:rPr>
            </w:pPr>
          </w:p>
        </w:tc>
        <w:tc>
          <w:tcPr>
            <w:tcW w:w="507" w:type="pct"/>
            <w:tcBorders>
              <w:top w:val="nil"/>
              <w:left w:val="nil"/>
              <w:bottom w:val="nil"/>
              <w:right w:val="nil"/>
            </w:tcBorders>
            <w:noWrap/>
            <w:vAlign w:val="bottom"/>
            <w:hideMark/>
          </w:tcPr>
          <w:p w14:paraId="2C91B65E" w14:textId="77777777" w:rsidR="00B00B1C" w:rsidRDefault="00B00B1C">
            <w:pPr>
              <w:rPr>
                <w:sz w:val="20"/>
                <w:szCs w:val="20"/>
              </w:rPr>
            </w:pPr>
          </w:p>
        </w:tc>
        <w:tc>
          <w:tcPr>
            <w:tcW w:w="367" w:type="pct"/>
            <w:tcBorders>
              <w:top w:val="nil"/>
              <w:left w:val="nil"/>
              <w:bottom w:val="nil"/>
              <w:right w:val="nil"/>
            </w:tcBorders>
            <w:noWrap/>
            <w:vAlign w:val="bottom"/>
            <w:hideMark/>
          </w:tcPr>
          <w:p w14:paraId="6D0DF0EA" w14:textId="77777777" w:rsidR="00B00B1C" w:rsidRDefault="00B00B1C">
            <w:pPr>
              <w:rPr>
                <w:sz w:val="20"/>
                <w:szCs w:val="20"/>
              </w:rPr>
            </w:pPr>
          </w:p>
        </w:tc>
        <w:tc>
          <w:tcPr>
            <w:tcW w:w="414" w:type="pct"/>
            <w:tcBorders>
              <w:top w:val="nil"/>
              <w:left w:val="nil"/>
              <w:bottom w:val="nil"/>
              <w:right w:val="nil"/>
            </w:tcBorders>
            <w:noWrap/>
            <w:vAlign w:val="bottom"/>
            <w:hideMark/>
          </w:tcPr>
          <w:p w14:paraId="4AE026C3" w14:textId="77777777" w:rsidR="00B00B1C" w:rsidRDefault="00B00B1C">
            <w:pPr>
              <w:rPr>
                <w:sz w:val="20"/>
                <w:szCs w:val="20"/>
              </w:rPr>
            </w:pPr>
          </w:p>
        </w:tc>
        <w:tc>
          <w:tcPr>
            <w:tcW w:w="404" w:type="pct"/>
            <w:tcBorders>
              <w:top w:val="nil"/>
              <w:left w:val="nil"/>
              <w:bottom w:val="nil"/>
              <w:right w:val="nil"/>
            </w:tcBorders>
            <w:noWrap/>
            <w:vAlign w:val="bottom"/>
            <w:hideMark/>
          </w:tcPr>
          <w:p w14:paraId="143BD418" w14:textId="77777777" w:rsidR="00B00B1C" w:rsidRDefault="00B00B1C">
            <w:pPr>
              <w:rPr>
                <w:sz w:val="20"/>
                <w:szCs w:val="20"/>
              </w:rPr>
            </w:pPr>
          </w:p>
        </w:tc>
      </w:tr>
      <w:tr w:rsidR="002F01D1" w14:paraId="6AC493A8" w14:textId="77777777" w:rsidTr="002F01D1">
        <w:trPr>
          <w:trHeight w:val="300"/>
        </w:trPr>
        <w:tc>
          <w:tcPr>
            <w:tcW w:w="549" w:type="pct"/>
            <w:tcBorders>
              <w:top w:val="single" w:sz="8" w:space="0" w:color="auto"/>
              <w:left w:val="single" w:sz="8" w:space="0" w:color="auto"/>
              <w:bottom w:val="single" w:sz="8" w:space="0" w:color="auto"/>
              <w:right w:val="nil"/>
            </w:tcBorders>
            <w:noWrap/>
            <w:vAlign w:val="center"/>
            <w:hideMark/>
          </w:tcPr>
          <w:p w14:paraId="1754EDDD"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346" w:type="pct"/>
            <w:gridSpan w:val="6"/>
            <w:tcBorders>
              <w:top w:val="single" w:sz="8" w:space="0" w:color="auto"/>
              <w:left w:val="single" w:sz="8" w:space="0" w:color="auto"/>
              <w:bottom w:val="single" w:sz="8" w:space="0" w:color="auto"/>
              <w:right w:val="single" w:sz="8" w:space="0" w:color="000000"/>
            </w:tcBorders>
            <w:noWrap/>
            <w:vAlign w:val="center"/>
            <w:hideMark/>
          </w:tcPr>
          <w:p w14:paraId="3035ECEF"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413" w:type="pct"/>
            <w:vMerge w:val="restart"/>
            <w:tcBorders>
              <w:top w:val="single" w:sz="8" w:space="0" w:color="auto"/>
              <w:left w:val="single" w:sz="8" w:space="0" w:color="auto"/>
              <w:bottom w:val="single" w:sz="8" w:space="0" w:color="000000"/>
              <w:right w:val="single" w:sz="8" w:space="0" w:color="auto"/>
            </w:tcBorders>
            <w:vAlign w:val="center"/>
            <w:hideMark/>
          </w:tcPr>
          <w:p w14:paraId="1FCF68C3"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507" w:type="pct"/>
            <w:vMerge w:val="restart"/>
            <w:tcBorders>
              <w:top w:val="single" w:sz="8" w:space="0" w:color="auto"/>
              <w:left w:val="single" w:sz="8" w:space="0" w:color="auto"/>
              <w:bottom w:val="single" w:sz="8" w:space="0" w:color="000000"/>
              <w:right w:val="single" w:sz="8" w:space="0" w:color="auto"/>
            </w:tcBorders>
            <w:vAlign w:val="center"/>
            <w:hideMark/>
          </w:tcPr>
          <w:p w14:paraId="72F2D5CE"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367" w:type="pct"/>
            <w:vMerge w:val="restart"/>
            <w:tcBorders>
              <w:top w:val="single" w:sz="8" w:space="0" w:color="auto"/>
              <w:left w:val="single" w:sz="8" w:space="0" w:color="auto"/>
              <w:bottom w:val="single" w:sz="8" w:space="0" w:color="000000"/>
              <w:right w:val="single" w:sz="8" w:space="0" w:color="auto"/>
            </w:tcBorders>
            <w:vAlign w:val="center"/>
            <w:hideMark/>
          </w:tcPr>
          <w:p w14:paraId="69013F49" w14:textId="77777777" w:rsidR="00B00B1C" w:rsidRDefault="00B00B1C">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6FE5D2AC" w14:textId="77777777" w:rsidR="00B00B1C" w:rsidRDefault="00B00B1C">
            <w:pPr>
              <w:jc w:val="center"/>
              <w:rPr>
                <w:rFonts w:ascii="Arial" w:hAnsi="Arial" w:cs="Arial"/>
                <w:b/>
                <w:bCs/>
                <w:sz w:val="20"/>
                <w:szCs w:val="20"/>
              </w:rPr>
            </w:pPr>
            <w:r>
              <w:rPr>
                <w:rFonts w:ascii="Arial" w:hAnsi="Arial" w:cs="Arial"/>
                <w:b/>
                <w:bCs/>
                <w:sz w:val="20"/>
                <w:szCs w:val="20"/>
              </w:rPr>
              <w:t>Labour rate</w:t>
            </w:r>
          </w:p>
        </w:tc>
        <w:tc>
          <w:tcPr>
            <w:tcW w:w="404" w:type="pct"/>
            <w:vMerge w:val="restart"/>
            <w:tcBorders>
              <w:top w:val="single" w:sz="8" w:space="0" w:color="auto"/>
              <w:left w:val="single" w:sz="8" w:space="0" w:color="auto"/>
              <w:bottom w:val="single" w:sz="8" w:space="0" w:color="000000"/>
              <w:right w:val="single" w:sz="8" w:space="0" w:color="auto"/>
            </w:tcBorders>
            <w:vAlign w:val="center"/>
            <w:hideMark/>
          </w:tcPr>
          <w:p w14:paraId="5ECFF3B0"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2F01D1" w14:paraId="39E8DEA1" w14:textId="77777777" w:rsidTr="002F01D1">
        <w:trPr>
          <w:trHeight w:val="300"/>
        </w:trPr>
        <w:tc>
          <w:tcPr>
            <w:tcW w:w="549" w:type="pct"/>
            <w:tcBorders>
              <w:top w:val="nil"/>
              <w:left w:val="single" w:sz="8" w:space="0" w:color="auto"/>
              <w:bottom w:val="single" w:sz="8" w:space="0" w:color="auto"/>
              <w:right w:val="nil"/>
            </w:tcBorders>
            <w:noWrap/>
            <w:vAlign w:val="center"/>
            <w:hideMark/>
          </w:tcPr>
          <w:p w14:paraId="12618361" w14:textId="77777777" w:rsidR="00B00B1C" w:rsidRDefault="00B00B1C">
            <w:pPr>
              <w:jc w:val="center"/>
              <w:rPr>
                <w:rFonts w:ascii="Arial" w:hAnsi="Arial" w:cs="Arial"/>
                <w:b/>
                <w:bCs/>
                <w:sz w:val="20"/>
                <w:szCs w:val="20"/>
              </w:rPr>
            </w:pPr>
            <w:r>
              <w:rPr>
                <w:rFonts w:ascii="Arial" w:hAnsi="Arial" w:cs="Arial"/>
                <w:b/>
                <w:bCs/>
                <w:sz w:val="20"/>
                <w:szCs w:val="20"/>
              </w:rPr>
              <w:t>C</w:t>
            </w:r>
          </w:p>
        </w:tc>
        <w:tc>
          <w:tcPr>
            <w:tcW w:w="2346" w:type="pct"/>
            <w:gridSpan w:val="6"/>
            <w:tcBorders>
              <w:top w:val="single" w:sz="8" w:space="0" w:color="auto"/>
              <w:left w:val="single" w:sz="8" w:space="0" w:color="auto"/>
              <w:bottom w:val="single" w:sz="8" w:space="0" w:color="auto"/>
              <w:right w:val="single" w:sz="8" w:space="0" w:color="000000"/>
            </w:tcBorders>
            <w:vAlign w:val="center"/>
            <w:hideMark/>
          </w:tcPr>
          <w:p w14:paraId="41F9D091" w14:textId="77777777" w:rsidR="00B00B1C" w:rsidRDefault="00B00B1C">
            <w:pPr>
              <w:jc w:val="center"/>
              <w:rPr>
                <w:rFonts w:ascii="Arial" w:hAnsi="Arial" w:cs="Arial"/>
                <w:b/>
                <w:bCs/>
                <w:sz w:val="20"/>
                <w:szCs w:val="20"/>
              </w:rPr>
            </w:pPr>
            <w:r>
              <w:rPr>
                <w:rFonts w:ascii="Arial" w:hAnsi="Arial" w:cs="Arial"/>
                <w:b/>
                <w:bCs/>
                <w:sz w:val="20"/>
                <w:szCs w:val="20"/>
              </w:rPr>
              <w:t>OTHER SERVICES</w:t>
            </w:r>
          </w:p>
        </w:tc>
        <w:tc>
          <w:tcPr>
            <w:tcW w:w="413" w:type="pct"/>
            <w:vMerge/>
            <w:tcBorders>
              <w:top w:val="single" w:sz="8" w:space="0" w:color="auto"/>
              <w:left w:val="single" w:sz="8" w:space="0" w:color="auto"/>
              <w:bottom w:val="single" w:sz="8" w:space="0" w:color="000000"/>
              <w:right w:val="single" w:sz="8" w:space="0" w:color="auto"/>
            </w:tcBorders>
            <w:vAlign w:val="center"/>
            <w:hideMark/>
          </w:tcPr>
          <w:p w14:paraId="27C32A96" w14:textId="77777777" w:rsidR="00B00B1C" w:rsidRDefault="00B00B1C">
            <w:pPr>
              <w:rPr>
                <w:rFonts w:ascii="Arial" w:hAnsi="Arial" w:cs="Arial"/>
                <w:b/>
                <w:bCs/>
                <w:sz w:val="20"/>
                <w:szCs w:val="20"/>
              </w:rPr>
            </w:pPr>
          </w:p>
        </w:tc>
        <w:tc>
          <w:tcPr>
            <w:tcW w:w="507" w:type="pct"/>
            <w:vMerge/>
            <w:tcBorders>
              <w:top w:val="single" w:sz="8" w:space="0" w:color="auto"/>
              <w:left w:val="single" w:sz="8" w:space="0" w:color="auto"/>
              <w:bottom w:val="single" w:sz="8" w:space="0" w:color="000000"/>
              <w:right w:val="single" w:sz="8" w:space="0" w:color="auto"/>
            </w:tcBorders>
            <w:vAlign w:val="center"/>
            <w:hideMark/>
          </w:tcPr>
          <w:p w14:paraId="05458327" w14:textId="77777777" w:rsidR="00B00B1C" w:rsidRDefault="00B00B1C">
            <w:pPr>
              <w:rPr>
                <w:rFonts w:ascii="Arial" w:hAnsi="Arial" w:cs="Arial"/>
                <w:b/>
                <w:bCs/>
                <w:sz w:val="20"/>
                <w:szCs w:val="20"/>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14:paraId="56C52DA8"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6575729A" w14:textId="77777777" w:rsidR="00B00B1C" w:rsidRDefault="00B00B1C">
            <w:pPr>
              <w:rPr>
                <w:rFonts w:ascii="Arial" w:hAnsi="Arial" w:cs="Arial"/>
                <w:b/>
                <w:bCs/>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65BA5F5A" w14:textId="77777777" w:rsidR="00B00B1C" w:rsidRDefault="00B00B1C">
            <w:pPr>
              <w:rPr>
                <w:rFonts w:ascii="Arial" w:hAnsi="Arial" w:cs="Arial"/>
                <w:b/>
                <w:bCs/>
                <w:sz w:val="20"/>
                <w:szCs w:val="20"/>
              </w:rPr>
            </w:pPr>
          </w:p>
        </w:tc>
      </w:tr>
      <w:tr w:rsidR="002F01D1" w14:paraId="04A1860B" w14:textId="77777777" w:rsidTr="002F01D1">
        <w:trPr>
          <w:trHeight w:val="585"/>
        </w:trPr>
        <w:tc>
          <w:tcPr>
            <w:tcW w:w="549" w:type="pct"/>
            <w:tcBorders>
              <w:top w:val="single" w:sz="4" w:space="0" w:color="auto"/>
              <w:left w:val="single" w:sz="8" w:space="0" w:color="auto"/>
              <w:bottom w:val="single" w:sz="4" w:space="0" w:color="auto"/>
              <w:right w:val="nil"/>
            </w:tcBorders>
            <w:noWrap/>
            <w:hideMark/>
          </w:tcPr>
          <w:p w14:paraId="35B1A5A6"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346" w:type="pct"/>
            <w:gridSpan w:val="6"/>
            <w:tcBorders>
              <w:top w:val="single" w:sz="8" w:space="0" w:color="auto"/>
              <w:left w:val="single" w:sz="8" w:space="0" w:color="auto"/>
              <w:bottom w:val="single" w:sz="4" w:space="0" w:color="auto"/>
              <w:right w:val="single" w:sz="4" w:space="0" w:color="000000"/>
            </w:tcBorders>
            <w:vAlign w:val="center"/>
            <w:hideMark/>
          </w:tcPr>
          <w:p w14:paraId="7B2C9F01" w14:textId="77777777" w:rsidR="00B00B1C" w:rsidRDefault="00B00B1C">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413" w:type="pct"/>
            <w:tcBorders>
              <w:top w:val="nil"/>
              <w:left w:val="nil"/>
              <w:bottom w:val="single" w:sz="4" w:space="0" w:color="auto"/>
              <w:right w:val="single" w:sz="4" w:space="0" w:color="auto"/>
            </w:tcBorders>
            <w:vAlign w:val="center"/>
            <w:hideMark/>
          </w:tcPr>
          <w:p w14:paraId="79DCD110"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vAlign w:val="center"/>
            <w:hideMark/>
          </w:tcPr>
          <w:p w14:paraId="274D3BA4"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58F5BA8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660280F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091BA54F"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306B33C8" w14:textId="77777777" w:rsidTr="002F01D1">
        <w:trPr>
          <w:trHeight w:val="585"/>
        </w:trPr>
        <w:tc>
          <w:tcPr>
            <w:tcW w:w="549" w:type="pct"/>
            <w:tcBorders>
              <w:top w:val="nil"/>
              <w:left w:val="single" w:sz="8" w:space="0" w:color="auto"/>
              <w:bottom w:val="single" w:sz="4" w:space="0" w:color="auto"/>
              <w:right w:val="nil"/>
            </w:tcBorders>
            <w:noWrap/>
            <w:hideMark/>
          </w:tcPr>
          <w:p w14:paraId="43A00C44" w14:textId="77777777" w:rsidR="00B00B1C" w:rsidRDefault="00B00B1C">
            <w:pPr>
              <w:jc w:val="center"/>
              <w:rPr>
                <w:rFonts w:ascii="Arial" w:hAnsi="Arial" w:cs="Arial"/>
                <w:b/>
                <w:bCs/>
                <w:sz w:val="20"/>
                <w:szCs w:val="20"/>
              </w:rPr>
            </w:pPr>
            <w:r>
              <w:rPr>
                <w:rFonts w:ascii="Arial" w:hAnsi="Arial" w:cs="Arial"/>
                <w:b/>
                <w:bCs/>
                <w:sz w:val="20"/>
                <w:szCs w:val="20"/>
              </w:rPr>
              <w:t>1.02</w:t>
            </w:r>
          </w:p>
        </w:tc>
        <w:tc>
          <w:tcPr>
            <w:tcW w:w="2346" w:type="pct"/>
            <w:gridSpan w:val="6"/>
            <w:tcBorders>
              <w:top w:val="single" w:sz="4" w:space="0" w:color="auto"/>
              <w:left w:val="single" w:sz="8" w:space="0" w:color="auto"/>
              <w:bottom w:val="single" w:sz="4" w:space="0" w:color="auto"/>
              <w:right w:val="single" w:sz="4" w:space="0" w:color="000000"/>
            </w:tcBorders>
            <w:vAlign w:val="center"/>
            <w:hideMark/>
          </w:tcPr>
          <w:p w14:paraId="6E037659" w14:textId="77777777" w:rsidR="00B00B1C" w:rsidRDefault="00B00B1C">
            <w:pPr>
              <w:rPr>
                <w:rFonts w:ascii="Arial" w:hAnsi="Arial" w:cs="Arial"/>
                <w:sz w:val="20"/>
                <w:szCs w:val="20"/>
              </w:rPr>
            </w:pPr>
            <w:r>
              <w:rPr>
                <w:rFonts w:ascii="Arial" w:hAnsi="Arial" w:cs="Arial"/>
                <w:sz w:val="20"/>
                <w:szCs w:val="20"/>
              </w:rPr>
              <w:t>Dismantling and Transporting old equipment (MV switchgear panels)</w:t>
            </w:r>
          </w:p>
        </w:tc>
        <w:tc>
          <w:tcPr>
            <w:tcW w:w="413" w:type="pct"/>
            <w:tcBorders>
              <w:top w:val="nil"/>
              <w:left w:val="nil"/>
              <w:bottom w:val="single" w:sz="4" w:space="0" w:color="auto"/>
              <w:right w:val="single" w:sz="4" w:space="0" w:color="auto"/>
            </w:tcBorders>
            <w:vAlign w:val="center"/>
            <w:hideMark/>
          </w:tcPr>
          <w:p w14:paraId="15E038E2"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vAlign w:val="center"/>
            <w:hideMark/>
          </w:tcPr>
          <w:p w14:paraId="55F2F604"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64D4CEF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314DFE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62DF6D26"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3A025B5B" w14:textId="77777777" w:rsidTr="002F01D1">
        <w:trPr>
          <w:trHeight w:val="585"/>
        </w:trPr>
        <w:tc>
          <w:tcPr>
            <w:tcW w:w="549" w:type="pct"/>
            <w:tcBorders>
              <w:top w:val="nil"/>
              <w:left w:val="single" w:sz="8" w:space="0" w:color="auto"/>
              <w:bottom w:val="single" w:sz="4" w:space="0" w:color="auto"/>
              <w:right w:val="nil"/>
            </w:tcBorders>
            <w:noWrap/>
            <w:hideMark/>
          </w:tcPr>
          <w:p w14:paraId="1BAE457E"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346" w:type="pct"/>
            <w:gridSpan w:val="6"/>
            <w:tcBorders>
              <w:top w:val="single" w:sz="4" w:space="0" w:color="auto"/>
              <w:left w:val="single" w:sz="8" w:space="0" w:color="auto"/>
              <w:bottom w:val="single" w:sz="4" w:space="0" w:color="auto"/>
              <w:right w:val="single" w:sz="4" w:space="0" w:color="000000"/>
            </w:tcBorders>
            <w:vAlign w:val="center"/>
            <w:hideMark/>
          </w:tcPr>
          <w:p w14:paraId="07ACB158" w14:textId="77777777" w:rsidR="00B00B1C" w:rsidRDefault="00B00B1C">
            <w:pPr>
              <w:rPr>
                <w:rFonts w:ascii="Arial" w:hAnsi="Arial" w:cs="Arial"/>
                <w:sz w:val="20"/>
                <w:szCs w:val="20"/>
              </w:rPr>
            </w:pPr>
            <w:r>
              <w:rPr>
                <w:rFonts w:ascii="Arial" w:hAnsi="Arial" w:cs="Arial"/>
                <w:sz w:val="20"/>
                <w:szCs w:val="20"/>
              </w:rPr>
              <w:t>Dismantling and Transporting old equipment (LV switchgear panels)</w:t>
            </w:r>
          </w:p>
        </w:tc>
        <w:tc>
          <w:tcPr>
            <w:tcW w:w="413" w:type="pct"/>
            <w:tcBorders>
              <w:top w:val="nil"/>
              <w:left w:val="nil"/>
              <w:bottom w:val="single" w:sz="4" w:space="0" w:color="auto"/>
              <w:right w:val="single" w:sz="4" w:space="0" w:color="auto"/>
            </w:tcBorders>
            <w:vAlign w:val="center"/>
            <w:hideMark/>
          </w:tcPr>
          <w:p w14:paraId="071C23C9"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vAlign w:val="center"/>
            <w:hideMark/>
          </w:tcPr>
          <w:p w14:paraId="5D958CF1"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4D4CD8D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18284B9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5CE78C68"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60C5FCF6" w14:textId="77777777" w:rsidTr="002F01D1">
        <w:trPr>
          <w:trHeight w:val="585"/>
        </w:trPr>
        <w:tc>
          <w:tcPr>
            <w:tcW w:w="549" w:type="pct"/>
            <w:tcBorders>
              <w:top w:val="nil"/>
              <w:left w:val="single" w:sz="8" w:space="0" w:color="auto"/>
              <w:bottom w:val="single" w:sz="4" w:space="0" w:color="auto"/>
              <w:right w:val="nil"/>
            </w:tcBorders>
            <w:noWrap/>
            <w:hideMark/>
          </w:tcPr>
          <w:p w14:paraId="07778947" w14:textId="77777777" w:rsidR="00B00B1C" w:rsidRDefault="00B00B1C">
            <w:pPr>
              <w:jc w:val="center"/>
              <w:rPr>
                <w:rFonts w:ascii="Arial" w:hAnsi="Arial" w:cs="Arial"/>
                <w:b/>
                <w:bCs/>
                <w:sz w:val="20"/>
                <w:szCs w:val="20"/>
              </w:rPr>
            </w:pPr>
            <w:r>
              <w:rPr>
                <w:rFonts w:ascii="Arial" w:hAnsi="Arial" w:cs="Arial"/>
                <w:b/>
                <w:bCs/>
                <w:sz w:val="20"/>
                <w:szCs w:val="20"/>
              </w:rPr>
              <w:t>1.04</w:t>
            </w:r>
          </w:p>
        </w:tc>
        <w:tc>
          <w:tcPr>
            <w:tcW w:w="2346" w:type="pct"/>
            <w:gridSpan w:val="6"/>
            <w:tcBorders>
              <w:top w:val="single" w:sz="4" w:space="0" w:color="auto"/>
              <w:left w:val="single" w:sz="8" w:space="0" w:color="auto"/>
              <w:bottom w:val="single" w:sz="4" w:space="0" w:color="auto"/>
              <w:right w:val="single" w:sz="4" w:space="0" w:color="000000"/>
            </w:tcBorders>
            <w:vAlign w:val="center"/>
            <w:hideMark/>
          </w:tcPr>
          <w:p w14:paraId="0FDA2CC2" w14:textId="77777777" w:rsidR="00B00B1C" w:rsidRDefault="00B00B1C">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413" w:type="pct"/>
            <w:tcBorders>
              <w:top w:val="nil"/>
              <w:left w:val="nil"/>
              <w:bottom w:val="single" w:sz="4" w:space="0" w:color="auto"/>
              <w:right w:val="single" w:sz="4" w:space="0" w:color="auto"/>
            </w:tcBorders>
            <w:vAlign w:val="center"/>
            <w:hideMark/>
          </w:tcPr>
          <w:p w14:paraId="3FF3B849"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vAlign w:val="center"/>
            <w:hideMark/>
          </w:tcPr>
          <w:p w14:paraId="03F1B000"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69F99D8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281E3B3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2AD24C4D"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5BEE09EB" w14:textId="77777777" w:rsidTr="002F01D1">
        <w:trPr>
          <w:trHeight w:val="585"/>
        </w:trPr>
        <w:tc>
          <w:tcPr>
            <w:tcW w:w="549" w:type="pct"/>
            <w:tcBorders>
              <w:top w:val="nil"/>
              <w:left w:val="single" w:sz="8" w:space="0" w:color="auto"/>
              <w:bottom w:val="single" w:sz="4" w:space="0" w:color="auto"/>
              <w:right w:val="nil"/>
            </w:tcBorders>
            <w:noWrap/>
            <w:hideMark/>
          </w:tcPr>
          <w:p w14:paraId="26866527" w14:textId="77777777" w:rsidR="00B00B1C" w:rsidRDefault="00B00B1C">
            <w:pPr>
              <w:jc w:val="center"/>
              <w:rPr>
                <w:rFonts w:ascii="Arial" w:hAnsi="Arial" w:cs="Arial"/>
                <w:b/>
                <w:bCs/>
                <w:sz w:val="20"/>
                <w:szCs w:val="20"/>
              </w:rPr>
            </w:pPr>
            <w:r>
              <w:rPr>
                <w:rFonts w:ascii="Arial" w:hAnsi="Arial" w:cs="Arial"/>
                <w:b/>
                <w:bCs/>
                <w:sz w:val="20"/>
                <w:szCs w:val="20"/>
              </w:rPr>
              <w:t>1.05</w:t>
            </w:r>
          </w:p>
        </w:tc>
        <w:tc>
          <w:tcPr>
            <w:tcW w:w="2346" w:type="pct"/>
            <w:gridSpan w:val="6"/>
            <w:tcBorders>
              <w:top w:val="single" w:sz="4" w:space="0" w:color="auto"/>
              <w:left w:val="single" w:sz="8" w:space="0" w:color="auto"/>
              <w:bottom w:val="single" w:sz="4" w:space="0" w:color="auto"/>
              <w:right w:val="single" w:sz="4" w:space="0" w:color="000000"/>
            </w:tcBorders>
            <w:vAlign w:val="center"/>
            <w:hideMark/>
          </w:tcPr>
          <w:p w14:paraId="0CE33F58" w14:textId="77777777" w:rsidR="00B00B1C" w:rsidRDefault="00B00B1C">
            <w:pPr>
              <w:rPr>
                <w:rFonts w:ascii="Arial" w:hAnsi="Arial" w:cs="Arial"/>
                <w:sz w:val="20"/>
                <w:szCs w:val="20"/>
              </w:rPr>
            </w:pPr>
            <w:r>
              <w:rPr>
                <w:rFonts w:ascii="Arial" w:hAnsi="Arial" w:cs="Arial"/>
                <w:sz w:val="20"/>
                <w:szCs w:val="20"/>
              </w:rPr>
              <w:t>Supply and install checker plates (0.5m</w:t>
            </w:r>
            <w:r>
              <w:rPr>
                <w:rFonts w:ascii="Arial" w:hAnsi="Arial" w:cs="Arial"/>
                <w:sz w:val="20"/>
                <w:szCs w:val="20"/>
                <w:vertAlign w:val="superscript"/>
              </w:rPr>
              <w:t xml:space="preserve">2 </w:t>
            </w:r>
            <w:r>
              <w:rPr>
                <w:rFonts w:ascii="Arial" w:hAnsi="Arial" w:cs="Arial"/>
                <w:sz w:val="20"/>
                <w:szCs w:val="20"/>
              </w:rPr>
              <w:t>/ panel)</w:t>
            </w:r>
          </w:p>
        </w:tc>
        <w:tc>
          <w:tcPr>
            <w:tcW w:w="413" w:type="pct"/>
            <w:tcBorders>
              <w:top w:val="nil"/>
              <w:left w:val="nil"/>
              <w:bottom w:val="single" w:sz="4" w:space="0" w:color="auto"/>
              <w:right w:val="single" w:sz="4" w:space="0" w:color="auto"/>
            </w:tcBorders>
            <w:vAlign w:val="center"/>
            <w:hideMark/>
          </w:tcPr>
          <w:p w14:paraId="0501D2F6" w14:textId="77777777" w:rsidR="00B00B1C" w:rsidRDefault="00B00B1C">
            <w:pPr>
              <w:jc w:val="center"/>
              <w:rPr>
                <w:rFonts w:ascii="Arial" w:hAnsi="Arial" w:cs="Arial"/>
                <w:sz w:val="20"/>
                <w:szCs w:val="20"/>
              </w:rPr>
            </w:pPr>
            <w:r>
              <w:rPr>
                <w:rFonts w:ascii="Arial" w:hAnsi="Arial" w:cs="Arial"/>
                <w:sz w:val="20"/>
                <w:szCs w:val="20"/>
              </w:rPr>
              <w:t>3</w:t>
            </w:r>
          </w:p>
        </w:tc>
        <w:tc>
          <w:tcPr>
            <w:tcW w:w="507" w:type="pct"/>
            <w:tcBorders>
              <w:top w:val="nil"/>
              <w:left w:val="nil"/>
              <w:bottom w:val="single" w:sz="4" w:space="0" w:color="auto"/>
              <w:right w:val="single" w:sz="4" w:space="0" w:color="auto"/>
            </w:tcBorders>
            <w:vAlign w:val="center"/>
            <w:hideMark/>
          </w:tcPr>
          <w:p w14:paraId="3206DF7D"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4CB89A1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60FD7DB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77CBAE63"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79247274" w14:textId="77777777" w:rsidTr="002F01D1">
        <w:trPr>
          <w:trHeight w:val="585"/>
        </w:trPr>
        <w:tc>
          <w:tcPr>
            <w:tcW w:w="549" w:type="pct"/>
            <w:tcBorders>
              <w:top w:val="nil"/>
              <w:left w:val="single" w:sz="8" w:space="0" w:color="auto"/>
              <w:bottom w:val="single" w:sz="4" w:space="0" w:color="auto"/>
              <w:right w:val="nil"/>
            </w:tcBorders>
            <w:noWrap/>
            <w:hideMark/>
          </w:tcPr>
          <w:p w14:paraId="55FF633F" w14:textId="77777777" w:rsidR="00B00B1C" w:rsidRDefault="00B00B1C">
            <w:pPr>
              <w:jc w:val="center"/>
              <w:rPr>
                <w:rFonts w:ascii="Arial" w:hAnsi="Arial" w:cs="Arial"/>
                <w:b/>
                <w:bCs/>
                <w:sz w:val="20"/>
                <w:szCs w:val="20"/>
              </w:rPr>
            </w:pPr>
            <w:r>
              <w:rPr>
                <w:rFonts w:ascii="Arial" w:hAnsi="Arial" w:cs="Arial"/>
                <w:b/>
                <w:bCs/>
                <w:sz w:val="20"/>
                <w:szCs w:val="20"/>
              </w:rPr>
              <w:lastRenderedPageBreak/>
              <w:t>1.06</w:t>
            </w:r>
          </w:p>
        </w:tc>
        <w:tc>
          <w:tcPr>
            <w:tcW w:w="2346" w:type="pct"/>
            <w:gridSpan w:val="6"/>
            <w:tcBorders>
              <w:top w:val="single" w:sz="4" w:space="0" w:color="auto"/>
              <w:left w:val="single" w:sz="8" w:space="0" w:color="auto"/>
              <w:bottom w:val="single" w:sz="4" w:space="0" w:color="auto"/>
              <w:right w:val="single" w:sz="4" w:space="0" w:color="000000"/>
            </w:tcBorders>
            <w:vAlign w:val="center"/>
            <w:hideMark/>
          </w:tcPr>
          <w:p w14:paraId="418F50C9" w14:textId="77777777" w:rsidR="00B00B1C" w:rsidRDefault="00B00B1C">
            <w:pPr>
              <w:rPr>
                <w:rFonts w:ascii="Arial" w:hAnsi="Arial" w:cs="Arial"/>
                <w:sz w:val="20"/>
                <w:szCs w:val="20"/>
              </w:rPr>
            </w:pPr>
            <w:r>
              <w:rPr>
                <w:rFonts w:ascii="Arial" w:hAnsi="Arial" w:cs="Arial"/>
                <w:sz w:val="20"/>
                <w:szCs w:val="20"/>
              </w:rPr>
              <w:t>Design and supply remote control pendant</w:t>
            </w:r>
          </w:p>
        </w:tc>
        <w:tc>
          <w:tcPr>
            <w:tcW w:w="413" w:type="pct"/>
            <w:tcBorders>
              <w:top w:val="nil"/>
              <w:left w:val="nil"/>
              <w:bottom w:val="single" w:sz="4" w:space="0" w:color="auto"/>
              <w:right w:val="single" w:sz="4" w:space="0" w:color="auto"/>
            </w:tcBorders>
            <w:vAlign w:val="center"/>
            <w:hideMark/>
          </w:tcPr>
          <w:p w14:paraId="321B1440"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vAlign w:val="center"/>
            <w:hideMark/>
          </w:tcPr>
          <w:p w14:paraId="53E49DEF"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048BCCF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0243E6B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01F6EE66"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55B886F8" w14:textId="77777777" w:rsidTr="002F01D1">
        <w:trPr>
          <w:trHeight w:val="585"/>
        </w:trPr>
        <w:tc>
          <w:tcPr>
            <w:tcW w:w="549" w:type="pct"/>
            <w:tcBorders>
              <w:top w:val="nil"/>
              <w:left w:val="single" w:sz="8" w:space="0" w:color="auto"/>
              <w:bottom w:val="single" w:sz="4" w:space="0" w:color="auto"/>
              <w:right w:val="nil"/>
            </w:tcBorders>
            <w:noWrap/>
            <w:hideMark/>
          </w:tcPr>
          <w:p w14:paraId="0647D436" w14:textId="77777777" w:rsidR="00B00B1C" w:rsidRDefault="00B00B1C">
            <w:pPr>
              <w:jc w:val="center"/>
              <w:rPr>
                <w:rFonts w:ascii="Arial" w:hAnsi="Arial" w:cs="Arial"/>
                <w:b/>
                <w:bCs/>
                <w:sz w:val="20"/>
                <w:szCs w:val="20"/>
              </w:rPr>
            </w:pPr>
            <w:r>
              <w:rPr>
                <w:rFonts w:ascii="Arial" w:hAnsi="Arial" w:cs="Arial"/>
                <w:b/>
                <w:bCs/>
                <w:sz w:val="20"/>
                <w:szCs w:val="20"/>
              </w:rPr>
              <w:t>1.07</w:t>
            </w:r>
          </w:p>
        </w:tc>
        <w:tc>
          <w:tcPr>
            <w:tcW w:w="2346" w:type="pct"/>
            <w:gridSpan w:val="6"/>
            <w:tcBorders>
              <w:top w:val="single" w:sz="4" w:space="0" w:color="auto"/>
              <w:left w:val="single" w:sz="8" w:space="0" w:color="auto"/>
              <w:bottom w:val="single" w:sz="4" w:space="0" w:color="auto"/>
              <w:right w:val="single" w:sz="4" w:space="0" w:color="000000"/>
            </w:tcBorders>
            <w:vAlign w:val="center"/>
            <w:hideMark/>
          </w:tcPr>
          <w:p w14:paraId="0CA4C235" w14:textId="77777777" w:rsidR="00B00B1C" w:rsidRDefault="00B00B1C">
            <w:pPr>
              <w:rPr>
                <w:rFonts w:ascii="Arial" w:hAnsi="Arial" w:cs="Arial"/>
                <w:sz w:val="20"/>
                <w:szCs w:val="20"/>
              </w:rPr>
            </w:pPr>
            <w:r>
              <w:rPr>
                <w:rFonts w:ascii="Arial" w:hAnsi="Arial" w:cs="Arial"/>
                <w:sz w:val="20"/>
                <w:szCs w:val="20"/>
              </w:rPr>
              <w:t>Supply and install substation earthing (Complete/sub)</w:t>
            </w:r>
          </w:p>
        </w:tc>
        <w:tc>
          <w:tcPr>
            <w:tcW w:w="413" w:type="pct"/>
            <w:tcBorders>
              <w:top w:val="nil"/>
              <w:left w:val="nil"/>
              <w:bottom w:val="single" w:sz="4" w:space="0" w:color="auto"/>
              <w:right w:val="single" w:sz="4" w:space="0" w:color="auto"/>
            </w:tcBorders>
            <w:vAlign w:val="center"/>
            <w:hideMark/>
          </w:tcPr>
          <w:p w14:paraId="27BB33A3"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vAlign w:val="center"/>
            <w:hideMark/>
          </w:tcPr>
          <w:p w14:paraId="53B8B986"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70B2243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D2355D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4FA05A64"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102152B5" w14:textId="77777777" w:rsidTr="002F01D1">
        <w:trPr>
          <w:trHeight w:val="585"/>
        </w:trPr>
        <w:tc>
          <w:tcPr>
            <w:tcW w:w="549" w:type="pct"/>
            <w:tcBorders>
              <w:top w:val="nil"/>
              <w:left w:val="single" w:sz="8" w:space="0" w:color="auto"/>
              <w:bottom w:val="single" w:sz="4" w:space="0" w:color="auto"/>
              <w:right w:val="nil"/>
            </w:tcBorders>
            <w:noWrap/>
            <w:hideMark/>
          </w:tcPr>
          <w:p w14:paraId="231EAD5D" w14:textId="77777777" w:rsidR="00B00B1C" w:rsidRDefault="00B00B1C">
            <w:pPr>
              <w:jc w:val="center"/>
              <w:rPr>
                <w:rFonts w:ascii="Arial" w:hAnsi="Arial" w:cs="Arial"/>
                <w:b/>
                <w:bCs/>
                <w:sz w:val="20"/>
                <w:szCs w:val="20"/>
              </w:rPr>
            </w:pPr>
            <w:r>
              <w:rPr>
                <w:rFonts w:ascii="Arial" w:hAnsi="Arial" w:cs="Arial"/>
                <w:b/>
                <w:bCs/>
                <w:sz w:val="20"/>
                <w:szCs w:val="20"/>
              </w:rPr>
              <w:t>1.08</w:t>
            </w:r>
          </w:p>
        </w:tc>
        <w:tc>
          <w:tcPr>
            <w:tcW w:w="2346" w:type="pct"/>
            <w:gridSpan w:val="6"/>
            <w:tcBorders>
              <w:top w:val="single" w:sz="4" w:space="0" w:color="auto"/>
              <w:left w:val="single" w:sz="8" w:space="0" w:color="auto"/>
              <w:bottom w:val="single" w:sz="4" w:space="0" w:color="auto"/>
              <w:right w:val="single" w:sz="4" w:space="0" w:color="000000"/>
            </w:tcBorders>
            <w:vAlign w:val="center"/>
            <w:hideMark/>
          </w:tcPr>
          <w:p w14:paraId="6AED9762" w14:textId="77777777" w:rsidR="00B00B1C" w:rsidRDefault="00B00B1C">
            <w:pPr>
              <w:rPr>
                <w:rFonts w:ascii="Arial" w:hAnsi="Arial" w:cs="Arial"/>
                <w:sz w:val="20"/>
                <w:szCs w:val="20"/>
              </w:rPr>
            </w:pPr>
            <w:r>
              <w:rPr>
                <w:rFonts w:ascii="Arial" w:hAnsi="Arial" w:cs="Arial"/>
                <w:sz w:val="20"/>
                <w:szCs w:val="20"/>
              </w:rPr>
              <w:t xml:space="preserve">Supply and install 11kV XLPE cable for the two 200kVA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413" w:type="pct"/>
            <w:tcBorders>
              <w:top w:val="nil"/>
              <w:left w:val="nil"/>
              <w:bottom w:val="single" w:sz="4" w:space="0" w:color="auto"/>
              <w:right w:val="single" w:sz="4" w:space="0" w:color="auto"/>
            </w:tcBorders>
            <w:vAlign w:val="center"/>
            <w:hideMark/>
          </w:tcPr>
          <w:p w14:paraId="37D57932" w14:textId="77777777" w:rsidR="00B00B1C" w:rsidRDefault="00B00B1C">
            <w:pPr>
              <w:jc w:val="center"/>
              <w:rPr>
                <w:rFonts w:ascii="Arial" w:hAnsi="Arial" w:cs="Arial"/>
                <w:sz w:val="20"/>
                <w:szCs w:val="20"/>
              </w:rPr>
            </w:pPr>
            <w:r>
              <w:rPr>
                <w:rFonts w:ascii="Arial" w:hAnsi="Arial" w:cs="Arial"/>
                <w:sz w:val="20"/>
                <w:szCs w:val="20"/>
              </w:rPr>
              <w:t>40</w:t>
            </w:r>
          </w:p>
        </w:tc>
        <w:tc>
          <w:tcPr>
            <w:tcW w:w="507" w:type="pct"/>
            <w:tcBorders>
              <w:top w:val="nil"/>
              <w:left w:val="nil"/>
              <w:bottom w:val="single" w:sz="4" w:space="0" w:color="auto"/>
              <w:right w:val="single" w:sz="4" w:space="0" w:color="auto"/>
            </w:tcBorders>
            <w:vAlign w:val="center"/>
            <w:hideMark/>
          </w:tcPr>
          <w:p w14:paraId="139750E7" w14:textId="77777777" w:rsidR="00B00B1C" w:rsidRDefault="00B00B1C">
            <w:pPr>
              <w:jc w:val="center"/>
              <w:rPr>
                <w:rFonts w:ascii="Arial" w:hAnsi="Arial" w:cs="Arial"/>
                <w:sz w:val="20"/>
                <w:szCs w:val="20"/>
              </w:rPr>
            </w:pPr>
            <w:r>
              <w:rPr>
                <w:rFonts w:ascii="Arial" w:hAnsi="Arial" w:cs="Arial"/>
                <w:sz w:val="20"/>
                <w:szCs w:val="20"/>
              </w:rPr>
              <w:t>metres</w:t>
            </w:r>
          </w:p>
        </w:tc>
        <w:tc>
          <w:tcPr>
            <w:tcW w:w="367" w:type="pct"/>
            <w:tcBorders>
              <w:top w:val="nil"/>
              <w:left w:val="nil"/>
              <w:bottom w:val="single" w:sz="4" w:space="0" w:color="auto"/>
              <w:right w:val="single" w:sz="4" w:space="0" w:color="auto"/>
            </w:tcBorders>
            <w:vAlign w:val="center"/>
            <w:hideMark/>
          </w:tcPr>
          <w:p w14:paraId="2F076A5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4A8641F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1B9DCF2B"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02E8A2B5" w14:textId="77777777" w:rsidTr="002F01D1">
        <w:trPr>
          <w:trHeight w:val="585"/>
        </w:trPr>
        <w:tc>
          <w:tcPr>
            <w:tcW w:w="549" w:type="pct"/>
            <w:tcBorders>
              <w:top w:val="nil"/>
              <w:left w:val="single" w:sz="8" w:space="0" w:color="auto"/>
              <w:bottom w:val="single" w:sz="4" w:space="0" w:color="auto"/>
              <w:right w:val="nil"/>
            </w:tcBorders>
            <w:noWrap/>
            <w:hideMark/>
          </w:tcPr>
          <w:p w14:paraId="696E9210" w14:textId="77777777" w:rsidR="00B00B1C" w:rsidRDefault="00B00B1C">
            <w:pPr>
              <w:jc w:val="center"/>
              <w:rPr>
                <w:rFonts w:ascii="Arial" w:hAnsi="Arial" w:cs="Arial"/>
                <w:b/>
                <w:bCs/>
                <w:sz w:val="20"/>
                <w:szCs w:val="20"/>
              </w:rPr>
            </w:pPr>
            <w:r>
              <w:rPr>
                <w:rFonts w:ascii="Arial" w:hAnsi="Arial" w:cs="Arial"/>
                <w:b/>
                <w:bCs/>
                <w:sz w:val="20"/>
                <w:szCs w:val="20"/>
              </w:rPr>
              <w:t>1.09</w:t>
            </w:r>
          </w:p>
        </w:tc>
        <w:tc>
          <w:tcPr>
            <w:tcW w:w="2346" w:type="pct"/>
            <w:gridSpan w:val="6"/>
            <w:tcBorders>
              <w:top w:val="single" w:sz="4" w:space="0" w:color="auto"/>
              <w:left w:val="single" w:sz="8" w:space="0" w:color="auto"/>
              <w:bottom w:val="single" w:sz="4" w:space="0" w:color="auto"/>
              <w:right w:val="single" w:sz="4" w:space="0" w:color="000000"/>
            </w:tcBorders>
            <w:vAlign w:val="center"/>
            <w:hideMark/>
          </w:tcPr>
          <w:p w14:paraId="51E66560" w14:textId="77777777" w:rsidR="00B00B1C" w:rsidRDefault="00B00B1C">
            <w:pPr>
              <w:rPr>
                <w:rFonts w:ascii="Arial" w:hAnsi="Arial" w:cs="Arial"/>
                <w:sz w:val="20"/>
                <w:szCs w:val="20"/>
              </w:rPr>
            </w:pPr>
            <w:r>
              <w:rPr>
                <w:rFonts w:ascii="Arial" w:hAnsi="Arial" w:cs="Arial"/>
                <w:sz w:val="20"/>
                <w:szCs w:val="20"/>
              </w:rPr>
              <w:t>Supply and Install Battery and charger</w:t>
            </w:r>
          </w:p>
        </w:tc>
        <w:tc>
          <w:tcPr>
            <w:tcW w:w="413" w:type="pct"/>
            <w:tcBorders>
              <w:top w:val="nil"/>
              <w:left w:val="nil"/>
              <w:bottom w:val="single" w:sz="4" w:space="0" w:color="auto"/>
              <w:right w:val="single" w:sz="4" w:space="0" w:color="auto"/>
            </w:tcBorders>
            <w:vAlign w:val="center"/>
            <w:hideMark/>
          </w:tcPr>
          <w:p w14:paraId="0ECBED7E"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vAlign w:val="center"/>
            <w:hideMark/>
          </w:tcPr>
          <w:p w14:paraId="4062B78A"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26280EE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69CFE79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67F37BFE"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42ADAA10" w14:textId="77777777" w:rsidTr="002F01D1">
        <w:trPr>
          <w:trHeight w:val="510"/>
        </w:trPr>
        <w:tc>
          <w:tcPr>
            <w:tcW w:w="549" w:type="pct"/>
            <w:tcBorders>
              <w:top w:val="nil"/>
              <w:left w:val="single" w:sz="8" w:space="0" w:color="auto"/>
              <w:bottom w:val="single" w:sz="4" w:space="0" w:color="auto"/>
              <w:right w:val="nil"/>
            </w:tcBorders>
            <w:noWrap/>
            <w:hideMark/>
          </w:tcPr>
          <w:p w14:paraId="31B6AEA8" w14:textId="77777777" w:rsidR="00B00B1C" w:rsidRDefault="00B00B1C">
            <w:pPr>
              <w:jc w:val="center"/>
              <w:rPr>
                <w:rFonts w:ascii="Arial" w:hAnsi="Arial" w:cs="Arial"/>
                <w:b/>
                <w:bCs/>
                <w:sz w:val="20"/>
                <w:szCs w:val="20"/>
              </w:rPr>
            </w:pPr>
            <w:r>
              <w:rPr>
                <w:rFonts w:ascii="Arial" w:hAnsi="Arial" w:cs="Arial"/>
                <w:b/>
                <w:bCs/>
                <w:sz w:val="20"/>
                <w:szCs w:val="20"/>
              </w:rPr>
              <w:t>1.10</w:t>
            </w:r>
          </w:p>
        </w:tc>
        <w:tc>
          <w:tcPr>
            <w:tcW w:w="2346" w:type="pct"/>
            <w:gridSpan w:val="6"/>
            <w:tcBorders>
              <w:top w:val="single" w:sz="4" w:space="0" w:color="auto"/>
              <w:left w:val="single" w:sz="8" w:space="0" w:color="auto"/>
              <w:bottom w:val="single" w:sz="4" w:space="0" w:color="auto"/>
              <w:right w:val="single" w:sz="4" w:space="0" w:color="000000"/>
            </w:tcBorders>
            <w:hideMark/>
          </w:tcPr>
          <w:p w14:paraId="48571FA7" w14:textId="77777777" w:rsidR="00B00B1C" w:rsidRDefault="00B00B1C">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413" w:type="pct"/>
            <w:tcBorders>
              <w:top w:val="nil"/>
              <w:left w:val="nil"/>
              <w:bottom w:val="single" w:sz="4" w:space="0" w:color="auto"/>
              <w:right w:val="single" w:sz="4" w:space="0" w:color="auto"/>
            </w:tcBorders>
            <w:shd w:val="clear" w:color="000000" w:fill="FFFFFF"/>
            <w:noWrap/>
            <w:hideMark/>
          </w:tcPr>
          <w:p w14:paraId="5166121F"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noWrap/>
            <w:hideMark/>
          </w:tcPr>
          <w:p w14:paraId="53D221E7"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noWrap/>
            <w:hideMark/>
          </w:tcPr>
          <w:p w14:paraId="3F6B7150"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17E6CE1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0C7D6C3A"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3774DCCC" w14:textId="77777777" w:rsidTr="002F01D1">
        <w:trPr>
          <w:trHeight w:val="510"/>
        </w:trPr>
        <w:tc>
          <w:tcPr>
            <w:tcW w:w="549" w:type="pct"/>
            <w:tcBorders>
              <w:top w:val="nil"/>
              <w:left w:val="single" w:sz="8" w:space="0" w:color="auto"/>
              <w:bottom w:val="single" w:sz="4" w:space="0" w:color="auto"/>
              <w:right w:val="nil"/>
            </w:tcBorders>
            <w:noWrap/>
            <w:hideMark/>
          </w:tcPr>
          <w:p w14:paraId="1B61FC1C" w14:textId="77777777" w:rsidR="00B00B1C" w:rsidRDefault="00B00B1C">
            <w:pPr>
              <w:jc w:val="center"/>
              <w:rPr>
                <w:rFonts w:ascii="Arial" w:hAnsi="Arial" w:cs="Arial"/>
                <w:b/>
                <w:bCs/>
                <w:sz w:val="20"/>
                <w:szCs w:val="20"/>
              </w:rPr>
            </w:pPr>
            <w:r>
              <w:rPr>
                <w:rFonts w:ascii="Arial" w:hAnsi="Arial" w:cs="Arial"/>
                <w:b/>
                <w:bCs/>
                <w:sz w:val="20"/>
                <w:szCs w:val="20"/>
              </w:rPr>
              <w:t>1.11</w:t>
            </w:r>
          </w:p>
        </w:tc>
        <w:tc>
          <w:tcPr>
            <w:tcW w:w="2346" w:type="pct"/>
            <w:gridSpan w:val="6"/>
            <w:tcBorders>
              <w:top w:val="single" w:sz="4" w:space="0" w:color="auto"/>
              <w:left w:val="single" w:sz="8" w:space="0" w:color="auto"/>
              <w:bottom w:val="single" w:sz="4" w:space="0" w:color="auto"/>
              <w:right w:val="single" w:sz="4" w:space="0" w:color="000000"/>
            </w:tcBorders>
            <w:hideMark/>
          </w:tcPr>
          <w:p w14:paraId="19117EEA" w14:textId="77777777" w:rsidR="00B00B1C" w:rsidRDefault="00B00B1C">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413" w:type="pct"/>
            <w:tcBorders>
              <w:top w:val="nil"/>
              <w:left w:val="nil"/>
              <w:bottom w:val="single" w:sz="4" w:space="0" w:color="auto"/>
              <w:right w:val="single" w:sz="4" w:space="0" w:color="auto"/>
            </w:tcBorders>
            <w:shd w:val="clear" w:color="000000" w:fill="FFFFFF"/>
            <w:noWrap/>
            <w:hideMark/>
          </w:tcPr>
          <w:p w14:paraId="4F3E8816"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noWrap/>
            <w:hideMark/>
          </w:tcPr>
          <w:p w14:paraId="2CF78CDC"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noWrap/>
            <w:hideMark/>
          </w:tcPr>
          <w:p w14:paraId="2FE397BC"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4940C98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55805620"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61D3C025" w14:textId="77777777" w:rsidTr="002F01D1">
        <w:trPr>
          <w:trHeight w:val="600"/>
        </w:trPr>
        <w:tc>
          <w:tcPr>
            <w:tcW w:w="549" w:type="pct"/>
            <w:tcBorders>
              <w:top w:val="nil"/>
              <w:left w:val="single" w:sz="8" w:space="0" w:color="auto"/>
              <w:bottom w:val="single" w:sz="4" w:space="0" w:color="auto"/>
              <w:right w:val="nil"/>
            </w:tcBorders>
            <w:noWrap/>
            <w:hideMark/>
          </w:tcPr>
          <w:p w14:paraId="1947496A" w14:textId="77777777" w:rsidR="00B00B1C" w:rsidRDefault="00B00B1C">
            <w:pPr>
              <w:jc w:val="center"/>
              <w:rPr>
                <w:rFonts w:ascii="Arial" w:hAnsi="Arial" w:cs="Arial"/>
                <w:b/>
                <w:bCs/>
                <w:sz w:val="20"/>
                <w:szCs w:val="20"/>
              </w:rPr>
            </w:pPr>
            <w:r>
              <w:rPr>
                <w:rFonts w:ascii="Arial" w:hAnsi="Arial" w:cs="Arial"/>
                <w:b/>
                <w:bCs/>
                <w:sz w:val="20"/>
                <w:szCs w:val="20"/>
              </w:rPr>
              <w:t>1.12</w:t>
            </w:r>
          </w:p>
        </w:tc>
        <w:tc>
          <w:tcPr>
            <w:tcW w:w="2346" w:type="pct"/>
            <w:gridSpan w:val="6"/>
            <w:tcBorders>
              <w:top w:val="single" w:sz="4" w:space="0" w:color="auto"/>
              <w:left w:val="single" w:sz="8" w:space="0" w:color="auto"/>
              <w:bottom w:val="single" w:sz="4" w:space="0" w:color="auto"/>
              <w:right w:val="single" w:sz="4" w:space="0" w:color="000000"/>
            </w:tcBorders>
            <w:hideMark/>
          </w:tcPr>
          <w:p w14:paraId="5ED83009"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413" w:type="pct"/>
            <w:tcBorders>
              <w:top w:val="nil"/>
              <w:left w:val="nil"/>
              <w:bottom w:val="single" w:sz="4" w:space="0" w:color="auto"/>
              <w:right w:val="single" w:sz="4" w:space="0" w:color="auto"/>
            </w:tcBorders>
            <w:shd w:val="clear" w:color="000000" w:fill="FFFFFF"/>
            <w:noWrap/>
            <w:hideMark/>
          </w:tcPr>
          <w:p w14:paraId="26B7C2E1"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4" w:space="0" w:color="auto"/>
              <w:right w:val="single" w:sz="4" w:space="0" w:color="auto"/>
            </w:tcBorders>
            <w:noWrap/>
            <w:hideMark/>
          </w:tcPr>
          <w:p w14:paraId="72BC0402"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noWrap/>
            <w:hideMark/>
          </w:tcPr>
          <w:p w14:paraId="31F2AB80"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45AA213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2AC850E2"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7446D037" w14:textId="77777777" w:rsidTr="002F01D1">
        <w:trPr>
          <w:trHeight w:val="615"/>
        </w:trPr>
        <w:tc>
          <w:tcPr>
            <w:tcW w:w="549" w:type="pct"/>
            <w:tcBorders>
              <w:top w:val="nil"/>
              <w:left w:val="single" w:sz="8" w:space="0" w:color="auto"/>
              <w:bottom w:val="single" w:sz="8" w:space="0" w:color="auto"/>
              <w:right w:val="nil"/>
            </w:tcBorders>
            <w:noWrap/>
            <w:hideMark/>
          </w:tcPr>
          <w:p w14:paraId="137F47AD" w14:textId="77777777" w:rsidR="00B00B1C" w:rsidRDefault="00B00B1C">
            <w:pPr>
              <w:jc w:val="center"/>
              <w:rPr>
                <w:rFonts w:ascii="Arial" w:hAnsi="Arial" w:cs="Arial"/>
                <w:b/>
                <w:bCs/>
                <w:sz w:val="20"/>
                <w:szCs w:val="20"/>
              </w:rPr>
            </w:pPr>
            <w:r>
              <w:rPr>
                <w:rFonts w:ascii="Arial" w:hAnsi="Arial" w:cs="Arial"/>
                <w:b/>
                <w:bCs/>
                <w:sz w:val="20"/>
                <w:szCs w:val="20"/>
              </w:rPr>
              <w:t>1.13</w:t>
            </w:r>
          </w:p>
        </w:tc>
        <w:tc>
          <w:tcPr>
            <w:tcW w:w="2346" w:type="pct"/>
            <w:gridSpan w:val="6"/>
            <w:tcBorders>
              <w:top w:val="single" w:sz="4" w:space="0" w:color="auto"/>
              <w:left w:val="single" w:sz="8" w:space="0" w:color="auto"/>
              <w:bottom w:val="single" w:sz="8" w:space="0" w:color="auto"/>
              <w:right w:val="single" w:sz="4" w:space="0" w:color="000000"/>
            </w:tcBorders>
            <w:hideMark/>
          </w:tcPr>
          <w:p w14:paraId="14ED7178"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413" w:type="pct"/>
            <w:tcBorders>
              <w:top w:val="nil"/>
              <w:left w:val="nil"/>
              <w:bottom w:val="single" w:sz="8" w:space="0" w:color="auto"/>
              <w:right w:val="single" w:sz="4" w:space="0" w:color="auto"/>
            </w:tcBorders>
            <w:shd w:val="clear" w:color="000000" w:fill="FFFFFF"/>
            <w:noWrap/>
            <w:hideMark/>
          </w:tcPr>
          <w:p w14:paraId="7426D637" w14:textId="77777777" w:rsidR="00B00B1C" w:rsidRDefault="00B00B1C">
            <w:pPr>
              <w:jc w:val="center"/>
              <w:rPr>
                <w:rFonts w:ascii="Arial" w:hAnsi="Arial" w:cs="Arial"/>
                <w:sz w:val="20"/>
                <w:szCs w:val="20"/>
              </w:rPr>
            </w:pPr>
            <w:r>
              <w:rPr>
                <w:rFonts w:ascii="Arial" w:hAnsi="Arial" w:cs="Arial"/>
                <w:sz w:val="20"/>
                <w:szCs w:val="20"/>
              </w:rPr>
              <w:t>1</w:t>
            </w:r>
          </w:p>
        </w:tc>
        <w:tc>
          <w:tcPr>
            <w:tcW w:w="507" w:type="pct"/>
            <w:tcBorders>
              <w:top w:val="nil"/>
              <w:left w:val="nil"/>
              <w:bottom w:val="single" w:sz="8" w:space="0" w:color="auto"/>
              <w:right w:val="single" w:sz="4" w:space="0" w:color="auto"/>
            </w:tcBorders>
            <w:noWrap/>
            <w:hideMark/>
          </w:tcPr>
          <w:p w14:paraId="10F50314"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8" w:space="0" w:color="auto"/>
              <w:right w:val="single" w:sz="4" w:space="0" w:color="auto"/>
            </w:tcBorders>
            <w:vAlign w:val="center"/>
            <w:hideMark/>
          </w:tcPr>
          <w:p w14:paraId="2283DCE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4" w:space="0" w:color="auto"/>
            </w:tcBorders>
            <w:shd w:val="clear" w:color="000000" w:fill="FFFFFF"/>
            <w:noWrap/>
            <w:hideMark/>
          </w:tcPr>
          <w:p w14:paraId="37BF2E9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3C6B1D10"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35C20C63" w14:textId="77777777" w:rsidTr="002F01D1">
        <w:trPr>
          <w:trHeight w:val="735"/>
        </w:trPr>
        <w:tc>
          <w:tcPr>
            <w:tcW w:w="549" w:type="pct"/>
            <w:tcBorders>
              <w:top w:val="nil"/>
              <w:left w:val="nil"/>
              <w:bottom w:val="nil"/>
              <w:right w:val="nil"/>
            </w:tcBorders>
            <w:vAlign w:val="center"/>
            <w:hideMark/>
          </w:tcPr>
          <w:p w14:paraId="5BAED347" w14:textId="77777777" w:rsidR="00B00B1C" w:rsidRDefault="00B00B1C">
            <w:pPr>
              <w:rPr>
                <w:rFonts w:ascii="Arial" w:hAnsi="Arial" w:cs="Arial"/>
                <w:sz w:val="20"/>
                <w:szCs w:val="20"/>
              </w:rPr>
            </w:pPr>
            <w:r>
              <w:rPr>
                <w:rFonts w:ascii="Arial" w:hAnsi="Arial" w:cs="Arial"/>
                <w:sz w:val="20"/>
                <w:szCs w:val="20"/>
              </w:rPr>
              <w:t> </w:t>
            </w:r>
          </w:p>
        </w:tc>
        <w:tc>
          <w:tcPr>
            <w:tcW w:w="322" w:type="pct"/>
            <w:tcBorders>
              <w:top w:val="nil"/>
              <w:left w:val="nil"/>
              <w:bottom w:val="nil"/>
              <w:right w:val="nil"/>
            </w:tcBorders>
            <w:vAlign w:val="center"/>
            <w:hideMark/>
          </w:tcPr>
          <w:p w14:paraId="5CEC2A06"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noWrap/>
            <w:vAlign w:val="bottom"/>
            <w:hideMark/>
          </w:tcPr>
          <w:p w14:paraId="6B152336" w14:textId="77777777" w:rsidR="00B00B1C" w:rsidRDefault="00B00B1C">
            <w:pPr>
              <w:rPr>
                <w:rFonts w:ascii="Arial" w:hAnsi="Arial" w:cs="Arial"/>
                <w:sz w:val="20"/>
                <w:szCs w:val="20"/>
              </w:rPr>
            </w:pPr>
          </w:p>
        </w:tc>
        <w:tc>
          <w:tcPr>
            <w:tcW w:w="414" w:type="pct"/>
            <w:tcBorders>
              <w:top w:val="nil"/>
              <w:left w:val="nil"/>
              <w:bottom w:val="nil"/>
              <w:right w:val="nil"/>
            </w:tcBorders>
            <w:noWrap/>
            <w:vAlign w:val="bottom"/>
            <w:hideMark/>
          </w:tcPr>
          <w:p w14:paraId="24F4B233" w14:textId="77777777" w:rsidR="00B00B1C" w:rsidRDefault="00B00B1C">
            <w:pPr>
              <w:rPr>
                <w:sz w:val="20"/>
                <w:szCs w:val="20"/>
              </w:rPr>
            </w:pPr>
          </w:p>
        </w:tc>
        <w:tc>
          <w:tcPr>
            <w:tcW w:w="414" w:type="pct"/>
            <w:tcBorders>
              <w:top w:val="nil"/>
              <w:left w:val="nil"/>
              <w:bottom w:val="nil"/>
              <w:right w:val="nil"/>
            </w:tcBorders>
            <w:noWrap/>
            <w:vAlign w:val="bottom"/>
            <w:hideMark/>
          </w:tcPr>
          <w:p w14:paraId="5A651170" w14:textId="77777777" w:rsidR="00B00B1C" w:rsidRDefault="00B00B1C">
            <w:pPr>
              <w:rPr>
                <w:sz w:val="20"/>
                <w:szCs w:val="20"/>
              </w:rPr>
            </w:pPr>
          </w:p>
        </w:tc>
        <w:tc>
          <w:tcPr>
            <w:tcW w:w="414" w:type="pct"/>
            <w:tcBorders>
              <w:top w:val="nil"/>
              <w:left w:val="nil"/>
              <w:bottom w:val="nil"/>
              <w:right w:val="nil"/>
            </w:tcBorders>
            <w:noWrap/>
            <w:vAlign w:val="bottom"/>
            <w:hideMark/>
          </w:tcPr>
          <w:p w14:paraId="725AD764" w14:textId="77777777" w:rsidR="00B00B1C" w:rsidRDefault="00B00B1C">
            <w:pPr>
              <w:rPr>
                <w:sz w:val="20"/>
                <w:szCs w:val="20"/>
              </w:rPr>
            </w:pPr>
          </w:p>
        </w:tc>
        <w:tc>
          <w:tcPr>
            <w:tcW w:w="368" w:type="pct"/>
            <w:tcBorders>
              <w:top w:val="nil"/>
              <w:left w:val="nil"/>
              <w:bottom w:val="nil"/>
              <w:right w:val="nil"/>
            </w:tcBorders>
            <w:noWrap/>
            <w:vAlign w:val="bottom"/>
            <w:hideMark/>
          </w:tcPr>
          <w:p w14:paraId="22061223" w14:textId="77777777" w:rsidR="00B00B1C" w:rsidRDefault="00B00B1C">
            <w:pPr>
              <w:rPr>
                <w:sz w:val="20"/>
                <w:szCs w:val="20"/>
              </w:rPr>
            </w:pPr>
          </w:p>
        </w:tc>
        <w:tc>
          <w:tcPr>
            <w:tcW w:w="413" w:type="pct"/>
            <w:tcBorders>
              <w:top w:val="nil"/>
              <w:left w:val="nil"/>
              <w:bottom w:val="nil"/>
              <w:right w:val="nil"/>
            </w:tcBorders>
            <w:vAlign w:val="center"/>
            <w:hideMark/>
          </w:tcPr>
          <w:p w14:paraId="5DF29777" w14:textId="77777777" w:rsidR="00B00B1C" w:rsidRDefault="00B00B1C">
            <w:pPr>
              <w:rPr>
                <w:rFonts w:ascii="Arial" w:hAnsi="Arial" w:cs="Arial"/>
                <w:sz w:val="20"/>
                <w:szCs w:val="20"/>
              </w:rPr>
            </w:pPr>
            <w:r>
              <w:rPr>
                <w:rFonts w:ascii="Arial" w:hAnsi="Arial" w:cs="Arial"/>
                <w:sz w:val="20"/>
                <w:szCs w:val="20"/>
              </w:rPr>
              <w:t> </w:t>
            </w:r>
          </w:p>
        </w:tc>
        <w:tc>
          <w:tcPr>
            <w:tcW w:w="507" w:type="pct"/>
            <w:tcBorders>
              <w:top w:val="nil"/>
              <w:left w:val="nil"/>
              <w:bottom w:val="nil"/>
              <w:right w:val="nil"/>
            </w:tcBorders>
            <w:vAlign w:val="center"/>
            <w:hideMark/>
          </w:tcPr>
          <w:p w14:paraId="3EA98666" w14:textId="77777777" w:rsidR="00B00B1C" w:rsidRDefault="00B00B1C">
            <w:pPr>
              <w:rPr>
                <w:rFonts w:ascii="Arial" w:hAnsi="Arial" w:cs="Arial"/>
                <w:b/>
                <w:bCs/>
                <w:sz w:val="20"/>
                <w:szCs w:val="20"/>
              </w:rPr>
            </w:pPr>
            <w:r>
              <w:rPr>
                <w:rFonts w:ascii="Arial" w:hAnsi="Arial" w:cs="Arial"/>
                <w:b/>
                <w:bCs/>
                <w:sz w:val="20"/>
                <w:szCs w:val="20"/>
              </w:rPr>
              <w:t> </w:t>
            </w:r>
          </w:p>
        </w:tc>
        <w:tc>
          <w:tcPr>
            <w:tcW w:w="367" w:type="pct"/>
            <w:tcBorders>
              <w:top w:val="nil"/>
              <w:left w:val="nil"/>
              <w:bottom w:val="nil"/>
              <w:right w:val="nil"/>
            </w:tcBorders>
            <w:vAlign w:val="center"/>
            <w:hideMark/>
          </w:tcPr>
          <w:p w14:paraId="0895CC8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5D4FA5C" w14:textId="7A8DD2ED" w:rsidR="00B00B1C" w:rsidRDefault="00B00B1C">
            <w:pPr>
              <w:jc w:val="center"/>
              <w:rPr>
                <w:rFonts w:ascii="Arial" w:hAnsi="Arial" w:cs="Arial"/>
                <w:b/>
                <w:bCs/>
                <w:sz w:val="20"/>
                <w:szCs w:val="20"/>
              </w:rPr>
            </w:pPr>
            <w:r>
              <w:rPr>
                <w:rFonts w:ascii="Arial" w:hAnsi="Arial" w:cs="Arial"/>
                <w:b/>
                <w:bCs/>
                <w:sz w:val="20"/>
                <w:szCs w:val="20"/>
              </w:rPr>
              <w:t>SUB TOTAL (3)</w:t>
            </w:r>
          </w:p>
        </w:tc>
        <w:tc>
          <w:tcPr>
            <w:tcW w:w="404" w:type="pct"/>
            <w:tcBorders>
              <w:top w:val="nil"/>
              <w:left w:val="nil"/>
              <w:bottom w:val="single" w:sz="8" w:space="0" w:color="auto"/>
              <w:right w:val="single" w:sz="8" w:space="0" w:color="auto"/>
            </w:tcBorders>
            <w:vAlign w:val="center"/>
            <w:hideMark/>
          </w:tcPr>
          <w:p w14:paraId="0695A405"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2F01D1" w14:paraId="079AD3A3" w14:textId="77777777" w:rsidTr="002F01D1">
        <w:trPr>
          <w:trHeight w:val="288"/>
        </w:trPr>
        <w:tc>
          <w:tcPr>
            <w:tcW w:w="549" w:type="pct"/>
            <w:tcBorders>
              <w:top w:val="nil"/>
              <w:left w:val="nil"/>
              <w:bottom w:val="nil"/>
              <w:right w:val="nil"/>
            </w:tcBorders>
            <w:noWrap/>
            <w:vAlign w:val="bottom"/>
            <w:hideMark/>
          </w:tcPr>
          <w:p w14:paraId="7062111F" w14:textId="77777777" w:rsidR="00B00B1C" w:rsidRDefault="00B00B1C">
            <w:pPr>
              <w:jc w:val="center"/>
              <w:rPr>
                <w:rFonts w:ascii="Arial" w:hAnsi="Arial" w:cs="Arial"/>
                <w:b/>
                <w:bCs/>
                <w:sz w:val="20"/>
                <w:szCs w:val="20"/>
              </w:rPr>
            </w:pPr>
          </w:p>
        </w:tc>
        <w:tc>
          <w:tcPr>
            <w:tcW w:w="322" w:type="pct"/>
            <w:tcBorders>
              <w:top w:val="nil"/>
              <w:left w:val="nil"/>
              <w:bottom w:val="nil"/>
              <w:right w:val="nil"/>
            </w:tcBorders>
            <w:noWrap/>
            <w:vAlign w:val="bottom"/>
            <w:hideMark/>
          </w:tcPr>
          <w:p w14:paraId="7D37C652" w14:textId="77777777" w:rsidR="00B00B1C" w:rsidRDefault="00B00B1C">
            <w:pPr>
              <w:rPr>
                <w:sz w:val="20"/>
                <w:szCs w:val="20"/>
              </w:rPr>
            </w:pPr>
          </w:p>
        </w:tc>
        <w:tc>
          <w:tcPr>
            <w:tcW w:w="414" w:type="pct"/>
            <w:tcBorders>
              <w:top w:val="nil"/>
              <w:left w:val="nil"/>
              <w:bottom w:val="nil"/>
              <w:right w:val="nil"/>
            </w:tcBorders>
            <w:noWrap/>
            <w:vAlign w:val="bottom"/>
            <w:hideMark/>
          </w:tcPr>
          <w:p w14:paraId="5FC045ED" w14:textId="77777777" w:rsidR="00B00B1C" w:rsidRDefault="00B00B1C">
            <w:pPr>
              <w:rPr>
                <w:sz w:val="20"/>
                <w:szCs w:val="20"/>
              </w:rPr>
            </w:pPr>
          </w:p>
        </w:tc>
        <w:tc>
          <w:tcPr>
            <w:tcW w:w="414" w:type="pct"/>
            <w:tcBorders>
              <w:top w:val="nil"/>
              <w:left w:val="nil"/>
              <w:bottom w:val="nil"/>
              <w:right w:val="nil"/>
            </w:tcBorders>
            <w:noWrap/>
            <w:vAlign w:val="bottom"/>
            <w:hideMark/>
          </w:tcPr>
          <w:p w14:paraId="6E4784F7" w14:textId="77777777" w:rsidR="00B00B1C" w:rsidRDefault="00B00B1C">
            <w:pPr>
              <w:rPr>
                <w:sz w:val="20"/>
                <w:szCs w:val="20"/>
              </w:rPr>
            </w:pPr>
          </w:p>
        </w:tc>
        <w:tc>
          <w:tcPr>
            <w:tcW w:w="414" w:type="pct"/>
            <w:tcBorders>
              <w:top w:val="nil"/>
              <w:left w:val="nil"/>
              <w:bottom w:val="nil"/>
              <w:right w:val="nil"/>
            </w:tcBorders>
            <w:noWrap/>
            <w:vAlign w:val="bottom"/>
            <w:hideMark/>
          </w:tcPr>
          <w:p w14:paraId="48C4D8D6" w14:textId="77777777" w:rsidR="00B00B1C" w:rsidRDefault="00B00B1C">
            <w:pPr>
              <w:rPr>
                <w:sz w:val="20"/>
                <w:szCs w:val="20"/>
              </w:rPr>
            </w:pPr>
          </w:p>
        </w:tc>
        <w:tc>
          <w:tcPr>
            <w:tcW w:w="414" w:type="pct"/>
            <w:tcBorders>
              <w:top w:val="nil"/>
              <w:left w:val="nil"/>
              <w:bottom w:val="nil"/>
              <w:right w:val="nil"/>
            </w:tcBorders>
            <w:noWrap/>
            <w:vAlign w:val="bottom"/>
            <w:hideMark/>
          </w:tcPr>
          <w:p w14:paraId="42BF732B" w14:textId="77777777" w:rsidR="00B00B1C" w:rsidRDefault="00B00B1C">
            <w:pPr>
              <w:rPr>
                <w:sz w:val="20"/>
                <w:szCs w:val="20"/>
              </w:rPr>
            </w:pPr>
          </w:p>
        </w:tc>
        <w:tc>
          <w:tcPr>
            <w:tcW w:w="368" w:type="pct"/>
            <w:tcBorders>
              <w:top w:val="nil"/>
              <w:left w:val="nil"/>
              <w:bottom w:val="nil"/>
              <w:right w:val="nil"/>
            </w:tcBorders>
            <w:noWrap/>
            <w:vAlign w:val="bottom"/>
            <w:hideMark/>
          </w:tcPr>
          <w:p w14:paraId="45B201E7" w14:textId="77777777" w:rsidR="00B00B1C" w:rsidRDefault="00B00B1C">
            <w:pPr>
              <w:rPr>
                <w:sz w:val="20"/>
                <w:szCs w:val="20"/>
              </w:rPr>
            </w:pPr>
          </w:p>
        </w:tc>
        <w:tc>
          <w:tcPr>
            <w:tcW w:w="413" w:type="pct"/>
            <w:tcBorders>
              <w:top w:val="nil"/>
              <w:left w:val="nil"/>
              <w:bottom w:val="nil"/>
              <w:right w:val="nil"/>
            </w:tcBorders>
            <w:noWrap/>
            <w:vAlign w:val="bottom"/>
            <w:hideMark/>
          </w:tcPr>
          <w:p w14:paraId="58FFC71E" w14:textId="77777777" w:rsidR="00B00B1C" w:rsidRDefault="00B00B1C">
            <w:pPr>
              <w:rPr>
                <w:sz w:val="20"/>
                <w:szCs w:val="20"/>
              </w:rPr>
            </w:pPr>
          </w:p>
        </w:tc>
        <w:tc>
          <w:tcPr>
            <w:tcW w:w="507" w:type="pct"/>
            <w:tcBorders>
              <w:top w:val="nil"/>
              <w:left w:val="nil"/>
              <w:bottom w:val="nil"/>
              <w:right w:val="nil"/>
            </w:tcBorders>
            <w:noWrap/>
            <w:vAlign w:val="bottom"/>
            <w:hideMark/>
          </w:tcPr>
          <w:p w14:paraId="6786BFAF" w14:textId="77777777" w:rsidR="00B00B1C" w:rsidRDefault="00B00B1C">
            <w:pPr>
              <w:rPr>
                <w:sz w:val="20"/>
                <w:szCs w:val="20"/>
              </w:rPr>
            </w:pPr>
          </w:p>
        </w:tc>
        <w:tc>
          <w:tcPr>
            <w:tcW w:w="367" w:type="pct"/>
            <w:tcBorders>
              <w:top w:val="nil"/>
              <w:left w:val="nil"/>
              <w:bottom w:val="nil"/>
              <w:right w:val="nil"/>
            </w:tcBorders>
            <w:noWrap/>
            <w:vAlign w:val="bottom"/>
            <w:hideMark/>
          </w:tcPr>
          <w:p w14:paraId="37748B18" w14:textId="77777777" w:rsidR="00B00B1C" w:rsidRDefault="00B00B1C">
            <w:pPr>
              <w:rPr>
                <w:sz w:val="20"/>
                <w:szCs w:val="20"/>
              </w:rPr>
            </w:pPr>
          </w:p>
        </w:tc>
        <w:tc>
          <w:tcPr>
            <w:tcW w:w="414" w:type="pct"/>
            <w:tcBorders>
              <w:top w:val="nil"/>
              <w:left w:val="nil"/>
              <w:bottom w:val="nil"/>
              <w:right w:val="nil"/>
            </w:tcBorders>
            <w:noWrap/>
            <w:vAlign w:val="bottom"/>
            <w:hideMark/>
          </w:tcPr>
          <w:p w14:paraId="0D08EE7D" w14:textId="77777777" w:rsidR="00B00B1C" w:rsidRDefault="00B00B1C">
            <w:pPr>
              <w:rPr>
                <w:sz w:val="20"/>
                <w:szCs w:val="20"/>
              </w:rPr>
            </w:pPr>
          </w:p>
        </w:tc>
        <w:tc>
          <w:tcPr>
            <w:tcW w:w="404" w:type="pct"/>
            <w:tcBorders>
              <w:top w:val="nil"/>
              <w:left w:val="nil"/>
              <w:bottom w:val="nil"/>
              <w:right w:val="nil"/>
            </w:tcBorders>
            <w:noWrap/>
            <w:vAlign w:val="bottom"/>
            <w:hideMark/>
          </w:tcPr>
          <w:p w14:paraId="2AB1F1ED" w14:textId="77777777" w:rsidR="00B00B1C" w:rsidRDefault="00B00B1C">
            <w:pPr>
              <w:rPr>
                <w:sz w:val="20"/>
                <w:szCs w:val="20"/>
              </w:rPr>
            </w:pPr>
          </w:p>
        </w:tc>
      </w:tr>
      <w:tr w:rsidR="002F01D1" w14:paraId="65E27741" w14:textId="77777777" w:rsidTr="002F01D1">
        <w:trPr>
          <w:trHeight w:val="300"/>
        </w:trPr>
        <w:tc>
          <w:tcPr>
            <w:tcW w:w="549" w:type="pct"/>
            <w:tcBorders>
              <w:top w:val="nil"/>
              <w:left w:val="nil"/>
              <w:bottom w:val="nil"/>
              <w:right w:val="nil"/>
            </w:tcBorders>
            <w:noWrap/>
            <w:vAlign w:val="bottom"/>
            <w:hideMark/>
          </w:tcPr>
          <w:p w14:paraId="59B5D314" w14:textId="77777777" w:rsidR="00B00B1C" w:rsidRDefault="00B00B1C">
            <w:pPr>
              <w:rPr>
                <w:sz w:val="20"/>
                <w:szCs w:val="20"/>
              </w:rPr>
            </w:pPr>
          </w:p>
        </w:tc>
        <w:tc>
          <w:tcPr>
            <w:tcW w:w="322" w:type="pct"/>
            <w:tcBorders>
              <w:top w:val="nil"/>
              <w:left w:val="nil"/>
              <w:bottom w:val="nil"/>
              <w:right w:val="nil"/>
            </w:tcBorders>
            <w:noWrap/>
            <w:vAlign w:val="bottom"/>
            <w:hideMark/>
          </w:tcPr>
          <w:p w14:paraId="2F6F8F51" w14:textId="77777777" w:rsidR="00B00B1C" w:rsidRDefault="00B00B1C">
            <w:pPr>
              <w:rPr>
                <w:sz w:val="20"/>
                <w:szCs w:val="20"/>
              </w:rPr>
            </w:pPr>
          </w:p>
        </w:tc>
        <w:tc>
          <w:tcPr>
            <w:tcW w:w="414" w:type="pct"/>
            <w:tcBorders>
              <w:top w:val="nil"/>
              <w:left w:val="nil"/>
              <w:bottom w:val="nil"/>
              <w:right w:val="nil"/>
            </w:tcBorders>
            <w:noWrap/>
            <w:vAlign w:val="bottom"/>
            <w:hideMark/>
          </w:tcPr>
          <w:p w14:paraId="65D9E33A" w14:textId="77777777" w:rsidR="00B00B1C" w:rsidRDefault="00B00B1C">
            <w:pPr>
              <w:rPr>
                <w:sz w:val="20"/>
                <w:szCs w:val="20"/>
              </w:rPr>
            </w:pPr>
          </w:p>
        </w:tc>
        <w:tc>
          <w:tcPr>
            <w:tcW w:w="414" w:type="pct"/>
            <w:tcBorders>
              <w:top w:val="nil"/>
              <w:left w:val="nil"/>
              <w:bottom w:val="nil"/>
              <w:right w:val="nil"/>
            </w:tcBorders>
            <w:noWrap/>
            <w:vAlign w:val="bottom"/>
            <w:hideMark/>
          </w:tcPr>
          <w:p w14:paraId="72EF08E0" w14:textId="77777777" w:rsidR="00B00B1C" w:rsidRDefault="00B00B1C">
            <w:pPr>
              <w:rPr>
                <w:sz w:val="20"/>
                <w:szCs w:val="20"/>
              </w:rPr>
            </w:pPr>
          </w:p>
        </w:tc>
        <w:tc>
          <w:tcPr>
            <w:tcW w:w="414" w:type="pct"/>
            <w:tcBorders>
              <w:top w:val="nil"/>
              <w:left w:val="nil"/>
              <w:bottom w:val="nil"/>
              <w:right w:val="nil"/>
            </w:tcBorders>
            <w:noWrap/>
            <w:vAlign w:val="bottom"/>
            <w:hideMark/>
          </w:tcPr>
          <w:p w14:paraId="57346D4A" w14:textId="77777777" w:rsidR="00B00B1C" w:rsidRDefault="00B00B1C">
            <w:pPr>
              <w:rPr>
                <w:sz w:val="20"/>
                <w:szCs w:val="20"/>
              </w:rPr>
            </w:pPr>
          </w:p>
        </w:tc>
        <w:tc>
          <w:tcPr>
            <w:tcW w:w="414" w:type="pct"/>
            <w:tcBorders>
              <w:top w:val="nil"/>
              <w:left w:val="nil"/>
              <w:bottom w:val="nil"/>
              <w:right w:val="nil"/>
            </w:tcBorders>
            <w:noWrap/>
            <w:vAlign w:val="bottom"/>
            <w:hideMark/>
          </w:tcPr>
          <w:p w14:paraId="115189BA" w14:textId="77777777" w:rsidR="00B00B1C" w:rsidRDefault="00B00B1C">
            <w:pPr>
              <w:rPr>
                <w:sz w:val="20"/>
                <w:szCs w:val="20"/>
              </w:rPr>
            </w:pPr>
          </w:p>
        </w:tc>
        <w:tc>
          <w:tcPr>
            <w:tcW w:w="368" w:type="pct"/>
            <w:tcBorders>
              <w:top w:val="nil"/>
              <w:left w:val="nil"/>
              <w:bottom w:val="nil"/>
              <w:right w:val="nil"/>
            </w:tcBorders>
            <w:noWrap/>
            <w:vAlign w:val="bottom"/>
            <w:hideMark/>
          </w:tcPr>
          <w:p w14:paraId="001D4FE2" w14:textId="77777777" w:rsidR="00B00B1C" w:rsidRDefault="00B00B1C">
            <w:pPr>
              <w:rPr>
                <w:sz w:val="20"/>
                <w:szCs w:val="20"/>
              </w:rPr>
            </w:pPr>
          </w:p>
        </w:tc>
        <w:tc>
          <w:tcPr>
            <w:tcW w:w="413" w:type="pct"/>
            <w:tcBorders>
              <w:top w:val="nil"/>
              <w:left w:val="nil"/>
              <w:bottom w:val="nil"/>
              <w:right w:val="nil"/>
            </w:tcBorders>
            <w:noWrap/>
            <w:vAlign w:val="bottom"/>
            <w:hideMark/>
          </w:tcPr>
          <w:p w14:paraId="7F8E4420" w14:textId="77777777" w:rsidR="00B00B1C" w:rsidRDefault="00B00B1C">
            <w:pPr>
              <w:rPr>
                <w:sz w:val="20"/>
                <w:szCs w:val="20"/>
              </w:rPr>
            </w:pPr>
          </w:p>
        </w:tc>
        <w:tc>
          <w:tcPr>
            <w:tcW w:w="507" w:type="pct"/>
            <w:tcBorders>
              <w:top w:val="nil"/>
              <w:left w:val="nil"/>
              <w:bottom w:val="nil"/>
              <w:right w:val="nil"/>
            </w:tcBorders>
            <w:noWrap/>
            <w:vAlign w:val="bottom"/>
            <w:hideMark/>
          </w:tcPr>
          <w:p w14:paraId="0FD87438" w14:textId="77777777" w:rsidR="00B00B1C" w:rsidRDefault="00B00B1C">
            <w:pPr>
              <w:rPr>
                <w:sz w:val="20"/>
                <w:szCs w:val="20"/>
              </w:rPr>
            </w:pPr>
          </w:p>
        </w:tc>
        <w:tc>
          <w:tcPr>
            <w:tcW w:w="367" w:type="pct"/>
            <w:tcBorders>
              <w:top w:val="nil"/>
              <w:left w:val="nil"/>
              <w:bottom w:val="nil"/>
              <w:right w:val="nil"/>
            </w:tcBorders>
            <w:noWrap/>
            <w:vAlign w:val="bottom"/>
            <w:hideMark/>
          </w:tcPr>
          <w:p w14:paraId="7DEF3C1E" w14:textId="77777777" w:rsidR="00B00B1C" w:rsidRDefault="00B00B1C">
            <w:pPr>
              <w:rPr>
                <w:sz w:val="20"/>
                <w:szCs w:val="20"/>
              </w:rPr>
            </w:pPr>
          </w:p>
        </w:tc>
        <w:tc>
          <w:tcPr>
            <w:tcW w:w="414" w:type="pct"/>
            <w:tcBorders>
              <w:top w:val="nil"/>
              <w:left w:val="nil"/>
              <w:bottom w:val="nil"/>
              <w:right w:val="nil"/>
            </w:tcBorders>
            <w:noWrap/>
            <w:vAlign w:val="bottom"/>
            <w:hideMark/>
          </w:tcPr>
          <w:p w14:paraId="5DE23871" w14:textId="77777777" w:rsidR="00B00B1C" w:rsidRDefault="00B00B1C">
            <w:pPr>
              <w:rPr>
                <w:sz w:val="20"/>
                <w:szCs w:val="20"/>
              </w:rPr>
            </w:pPr>
          </w:p>
        </w:tc>
        <w:tc>
          <w:tcPr>
            <w:tcW w:w="404" w:type="pct"/>
            <w:tcBorders>
              <w:top w:val="nil"/>
              <w:left w:val="nil"/>
              <w:bottom w:val="nil"/>
              <w:right w:val="nil"/>
            </w:tcBorders>
            <w:noWrap/>
            <w:vAlign w:val="bottom"/>
            <w:hideMark/>
          </w:tcPr>
          <w:p w14:paraId="4A9C3678" w14:textId="77777777" w:rsidR="00B00B1C" w:rsidRDefault="00B00B1C">
            <w:pPr>
              <w:rPr>
                <w:sz w:val="20"/>
                <w:szCs w:val="20"/>
              </w:rPr>
            </w:pPr>
          </w:p>
        </w:tc>
      </w:tr>
      <w:tr w:rsidR="002F01D1" w14:paraId="7FF3CCEB" w14:textId="77777777" w:rsidTr="002F01D1">
        <w:trPr>
          <w:trHeight w:val="720"/>
        </w:trPr>
        <w:tc>
          <w:tcPr>
            <w:tcW w:w="549" w:type="pct"/>
            <w:tcBorders>
              <w:top w:val="nil"/>
              <w:left w:val="nil"/>
              <w:bottom w:val="nil"/>
              <w:right w:val="nil"/>
            </w:tcBorders>
            <w:noWrap/>
            <w:vAlign w:val="bottom"/>
            <w:hideMark/>
          </w:tcPr>
          <w:p w14:paraId="3C05D467" w14:textId="77777777" w:rsidR="00B00B1C" w:rsidRDefault="00B00B1C">
            <w:pPr>
              <w:rPr>
                <w:sz w:val="20"/>
                <w:szCs w:val="20"/>
              </w:rPr>
            </w:pPr>
          </w:p>
        </w:tc>
        <w:tc>
          <w:tcPr>
            <w:tcW w:w="322" w:type="pct"/>
            <w:tcBorders>
              <w:top w:val="nil"/>
              <w:left w:val="nil"/>
              <w:bottom w:val="nil"/>
              <w:right w:val="nil"/>
            </w:tcBorders>
            <w:noWrap/>
            <w:vAlign w:val="bottom"/>
            <w:hideMark/>
          </w:tcPr>
          <w:p w14:paraId="46B23A73" w14:textId="77777777" w:rsidR="00B00B1C" w:rsidRDefault="00B00B1C">
            <w:pPr>
              <w:rPr>
                <w:sz w:val="20"/>
                <w:szCs w:val="20"/>
              </w:rPr>
            </w:pPr>
          </w:p>
        </w:tc>
        <w:tc>
          <w:tcPr>
            <w:tcW w:w="414" w:type="pct"/>
            <w:tcBorders>
              <w:top w:val="nil"/>
              <w:left w:val="nil"/>
              <w:bottom w:val="nil"/>
              <w:right w:val="nil"/>
            </w:tcBorders>
            <w:noWrap/>
            <w:vAlign w:val="bottom"/>
            <w:hideMark/>
          </w:tcPr>
          <w:p w14:paraId="3E792F1C" w14:textId="77777777" w:rsidR="00B00B1C" w:rsidRDefault="00B00B1C">
            <w:pPr>
              <w:rPr>
                <w:sz w:val="20"/>
                <w:szCs w:val="20"/>
              </w:rPr>
            </w:pPr>
          </w:p>
        </w:tc>
        <w:tc>
          <w:tcPr>
            <w:tcW w:w="414" w:type="pct"/>
            <w:tcBorders>
              <w:top w:val="nil"/>
              <w:left w:val="nil"/>
              <w:bottom w:val="nil"/>
              <w:right w:val="nil"/>
            </w:tcBorders>
            <w:noWrap/>
            <w:vAlign w:val="bottom"/>
            <w:hideMark/>
          </w:tcPr>
          <w:p w14:paraId="4A111D23" w14:textId="77777777" w:rsidR="00B00B1C" w:rsidRDefault="00B00B1C">
            <w:pPr>
              <w:rPr>
                <w:sz w:val="20"/>
                <w:szCs w:val="20"/>
              </w:rPr>
            </w:pPr>
          </w:p>
        </w:tc>
        <w:tc>
          <w:tcPr>
            <w:tcW w:w="414" w:type="pct"/>
            <w:tcBorders>
              <w:top w:val="nil"/>
              <w:left w:val="nil"/>
              <w:bottom w:val="nil"/>
              <w:right w:val="nil"/>
            </w:tcBorders>
            <w:noWrap/>
            <w:vAlign w:val="bottom"/>
            <w:hideMark/>
          </w:tcPr>
          <w:p w14:paraId="0D97AB00" w14:textId="77777777" w:rsidR="00B00B1C" w:rsidRDefault="00B00B1C">
            <w:pPr>
              <w:rPr>
                <w:sz w:val="20"/>
                <w:szCs w:val="20"/>
              </w:rPr>
            </w:pPr>
          </w:p>
        </w:tc>
        <w:tc>
          <w:tcPr>
            <w:tcW w:w="1702" w:type="pct"/>
            <w:gridSpan w:val="4"/>
            <w:tcBorders>
              <w:top w:val="single" w:sz="8" w:space="0" w:color="auto"/>
              <w:left w:val="single" w:sz="8" w:space="0" w:color="auto"/>
              <w:bottom w:val="single" w:sz="8" w:space="0" w:color="auto"/>
              <w:right w:val="single" w:sz="8" w:space="0" w:color="000000"/>
            </w:tcBorders>
            <w:noWrap/>
            <w:vAlign w:val="center"/>
            <w:hideMark/>
          </w:tcPr>
          <w:p w14:paraId="0E87C5F7" w14:textId="77777777" w:rsidR="00B00B1C" w:rsidRDefault="00B00B1C">
            <w:pPr>
              <w:jc w:val="center"/>
              <w:rPr>
                <w:rFonts w:ascii="Arial" w:hAnsi="Arial" w:cs="Arial"/>
                <w:b/>
                <w:bCs/>
                <w:sz w:val="20"/>
                <w:szCs w:val="20"/>
              </w:rPr>
            </w:pPr>
            <w:r>
              <w:rPr>
                <w:rFonts w:ascii="Arial" w:hAnsi="Arial" w:cs="Arial"/>
                <w:b/>
                <w:bCs/>
                <w:sz w:val="20"/>
                <w:szCs w:val="20"/>
              </w:rPr>
              <w:t xml:space="preserve">TOTAL FOR De Aar "D" Sub (1+2+3) </w:t>
            </w:r>
          </w:p>
        </w:tc>
        <w:tc>
          <w:tcPr>
            <w:tcW w:w="1185" w:type="pct"/>
            <w:gridSpan w:val="3"/>
            <w:tcBorders>
              <w:top w:val="single" w:sz="8" w:space="0" w:color="auto"/>
              <w:left w:val="nil"/>
              <w:bottom w:val="single" w:sz="8" w:space="0" w:color="auto"/>
              <w:right w:val="single" w:sz="8" w:space="0" w:color="000000"/>
            </w:tcBorders>
            <w:noWrap/>
            <w:vAlign w:val="bottom"/>
            <w:hideMark/>
          </w:tcPr>
          <w:p w14:paraId="09C25998" w14:textId="77777777" w:rsidR="00B00B1C" w:rsidRDefault="00B00B1C">
            <w:pPr>
              <w:jc w:val="center"/>
              <w:rPr>
                <w:rFonts w:ascii="Calibri" w:hAnsi="Calibri" w:cs="Calibri"/>
                <w:b/>
                <w:bCs/>
                <w:sz w:val="22"/>
                <w:szCs w:val="22"/>
              </w:rPr>
            </w:pPr>
            <w:r>
              <w:rPr>
                <w:rFonts w:ascii="Calibri" w:hAnsi="Calibri" w:cs="Calibri"/>
                <w:b/>
                <w:bCs/>
                <w:sz w:val="22"/>
                <w:szCs w:val="22"/>
              </w:rPr>
              <w:t> </w:t>
            </w:r>
          </w:p>
        </w:tc>
      </w:tr>
    </w:tbl>
    <w:p w14:paraId="783208A2" w14:textId="77777777" w:rsidR="00B00B1C" w:rsidRDefault="00B00B1C" w:rsidP="009E431D">
      <w:pPr>
        <w:rPr>
          <w:rFonts w:ascii="Arial" w:hAnsi="Arial" w:cs="Arial"/>
        </w:rPr>
      </w:pPr>
    </w:p>
    <w:p w14:paraId="0C6260E4" w14:textId="77777777" w:rsidR="00B00B1C" w:rsidRDefault="00B00B1C" w:rsidP="009E431D">
      <w:pPr>
        <w:rPr>
          <w:rFonts w:ascii="Arial" w:hAnsi="Arial" w:cs="Arial"/>
        </w:rPr>
      </w:pPr>
    </w:p>
    <w:p w14:paraId="6C445015" w14:textId="77777777" w:rsidR="00B00B1C" w:rsidRDefault="00B00B1C" w:rsidP="009E431D">
      <w:pPr>
        <w:rPr>
          <w:rFonts w:ascii="Arial" w:hAnsi="Arial" w:cs="Arial"/>
        </w:rPr>
      </w:pPr>
    </w:p>
    <w:p w14:paraId="7124D8C8" w14:textId="77777777" w:rsidR="00B00B1C" w:rsidRDefault="00B00B1C" w:rsidP="009E431D">
      <w:pPr>
        <w:rPr>
          <w:rFonts w:ascii="Arial" w:hAnsi="Arial" w:cs="Arial"/>
        </w:rPr>
      </w:pPr>
    </w:p>
    <w:p w14:paraId="0C1398D7" w14:textId="77777777" w:rsidR="00B00B1C" w:rsidRDefault="00B00B1C" w:rsidP="009E431D">
      <w:pPr>
        <w:rPr>
          <w:rFonts w:ascii="Arial" w:hAnsi="Arial" w:cs="Arial"/>
        </w:rPr>
      </w:pPr>
    </w:p>
    <w:p w14:paraId="0363551A" w14:textId="77777777" w:rsidR="00B00B1C" w:rsidRDefault="00B00B1C" w:rsidP="009E431D">
      <w:pPr>
        <w:rPr>
          <w:rFonts w:ascii="Arial" w:hAnsi="Arial" w:cs="Arial"/>
        </w:rPr>
      </w:pPr>
    </w:p>
    <w:p w14:paraId="509483C2" w14:textId="77777777" w:rsidR="00B00B1C" w:rsidRDefault="00B00B1C" w:rsidP="009E431D">
      <w:pPr>
        <w:rPr>
          <w:rFonts w:ascii="Arial" w:hAnsi="Arial" w:cs="Arial"/>
        </w:rPr>
      </w:pPr>
    </w:p>
    <w:p w14:paraId="153452E5" w14:textId="77777777" w:rsidR="00B00B1C" w:rsidRDefault="00B00B1C" w:rsidP="009E431D">
      <w:pPr>
        <w:rPr>
          <w:rFonts w:ascii="Arial" w:hAnsi="Arial" w:cs="Arial"/>
        </w:rPr>
      </w:pPr>
    </w:p>
    <w:p w14:paraId="6C48B295" w14:textId="77777777" w:rsidR="00B00B1C" w:rsidRDefault="00B00B1C" w:rsidP="009E431D">
      <w:pPr>
        <w:rPr>
          <w:rFonts w:ascii="Arial" w:hAnsi="Arial" w:cs="Arial"/>
        </w:rPr>
      </w:pPr>
    </w:p>
    <w:tbl>
      <w:tblPr>
        <w:tblW w:w="5000" w:type="pct"/>
        <w:tblLayout w:type="fixed"/>
        <w:tblLook w:val="04A0" w:firstRow="1" w:lastRow="0" w:firstColumn="1" w:lastColumn="0" w:noHBand="0" w:noVBand="1"/>
      </w:tblPr>
      <w:tblGrid>
        <w:gridCol w:w="1550"/>
        <w:gridCol w:w="1273"/>
        <w:gridCol w:w="1276"/>
        <w:gridCol w:w="1279"/>
        <w:gridCol w:w="142"/>
        <w:gridCol w:w="992"/>
        <w:gridCol w:w="1276"/>
        <w:gridCol w:w="1147"/>
        <w:gridCol w:w="1535"/>
        <w:gridCol w:w="1294"/>
        <w:gridCol w:w="1131"/>
        <w:gridCol w:w="1276"/>
        <w:gridCol w:w="1239"/>
      </w:tblGrid>
      <w:tr w:rsidR="000715BE" w14:paraId="2291D5A0" w14:textId="77777777" w:rsidTr="00360C8E">
        <w:trPr>
          <w:trHeight w:val="540"/>
        </w:trPr>
        <w:tc>
          <w:tcPr>
            <w:tcW w:w="503" w:type="pct"/>
            <w:tcBorders>
              <w:top w:val="single" w:sz="8" w:space="0" w:color="auto"/>
              <w:left w:val="single" w:sz="8" w:space="0" w:color="auto"/>
              <w:bottom w:val="single" w:sz="8" w:space="0" w:color="auto"/>
              <w:right w:val="nil"/>
            </w:tcBorders>
            <w:vAlign w:val="center"/>
            <w:hideMark/>
          </w:tcPr>
          <w:p w14:paraId="2B66CDD2" w14:textId="77777777" w:rsidR="00B00B1C" w:rsidRDefault="00B00B1C">
            <w:pPr>
              <w:rPr>
                <w:rFonts w:ascii="Arial" w:hAnsi="Arial" w:cs="Arial"/>
                <w:b/>
                <w:bCs/>
                <w:sz w:val="20"/>
                <w:szCs w:val="20"/>
                <w:lang w:val="en-ZA" w:eastAsia="en-ZA"/>
              </w:rPr>
            </w:pPr>
            <w:r>
              <w:rPr>
                <w:rFonts w:ascii="Arial" w:hAnsi="Arial" w:cs="Arial"/>
                <w:b/>
                <w:bCs/>
                <w:sz w:val="20"/>
                <w:szCs w:val="20"/>
              </w:rPr>
              <w:t>Substation Name:</w:t>
            </w:r>
          </w:p>
        </w:tc>
        <w:tc>
          <w:tcPr>
            <w:tcW w:w="413" w:type="pct"/>
            <w:tcBorders>
              <w:top w:val="single" w:sz="8" w:space="0" w:color="auto"/>
              <w:left w:val="single" w:sz="8" w:space="0" w:color="auto"/>
              <w:bottom w:val="single" w:sz="8" w:space="0" w:color="auto"/>
              <w:right w:val="single" w:sz="8" w:space="0" w:color="auto"/>
            </w:tcBorders>
            <w:vAlign w:val="center"/>
            <w:hideMark/>
          </w:tcPr>
          <w:p w14:paraId="21F2C31D" w14:textId="77777777" w:rsidR="00B00B1C" w:rsidRDefault="00B00B1C">
            <w:pPr>
              <w:rPr>
                <w:rFonts w:ascii="Arial" w:hAnsi="Arial" w:cs="Arial"/>
                <w:b/>
                <w:bCs/>
                <w:sz w:val="20"/>
                <w:szCs w:val="20"/>
              </w:rPr>
            </w:pPr>
            <w:r>
              <w:rPr>
                <w:rFonts w:ascii="Arial" w:hAnsi="Arial" w:cs="Arial"/>
                <w:b/>
                <w:bCs/>
                <w:sz w:val="20"/>
                <w:szCs w:val="20"/>
              </w:rPr>
              <w:t>Space:</w:t>
            </w:r>
          </w:p>
        </w:tc>
        <w:tc>
          <w:tcPr>
            <w:tcW w:w="414" w:type="pct"/>
            <w:tcBorders>
              <w:top w:val="single" w:sz="8" w:space="0" w:color="auto"/>
              <w:left w:val="nil"/>
              <w:bottom w:val="single" w:sz="8" w:space="0" w:color="auto"/>
              <w:right w:val="single" w:sz="8" w:space="0" w:color="auto"/>
            </w:tcBorders>
            <w:vAlign w:val="center"/>
            <w:hideMark/>
          </w:tcPr>
          <w:p w14:paraId="7933F07F" w14:textId="77777777" w:rsidR="00B00B1C" w:rsidRDefault="00B00B1C">
            <w:pPr>
              <w:rPr>
                <w:rFonts w:ascii="Arial" w:hAnsi="Arial" w:cs="Arial"/>
                <w:b/>
                <w:bCs/>
                <w:sz w:val="20"/>
                <w:szCs w:val="20"/>
              </w:rPr>
            </w:pPr>
            <w:r>
              <w:rPr>
                <w:rFonts w:ascii="Arial" w:hAnsi="Arial" w:cs="Arial"/>
                <w:b/>
                <w:bCs/>
                <w:sz w:val="20"/>
                <w:szCs w:val="20"/>
              </w:rPr>
              <w:t>System Voltage:</w:t>
            </w:r>
          </w:p>
        </w:tc>
        <w:tc>
          <w:tcPr>
            <w:tcW w:w="1568"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589E247B" w14:textId="77777777" w:rsidR="00B00B1C" w:rsidRDefault="00B00B1C">
            <w:pPr>
              <w:jc w:val="center"/>
              <w:rPr>
                <w:rFonts w:ascii="Arial" w:hAnsi="Arial" w:cs="Arial"/>
                <w:b/>
                <w:bCs/>
                <w:sz w:val="20"/>
                <w:szCs w:val="20"/>
              </w:rPr>
            </w:pPr>
            <w:r>
              <w:rPr>
                <w:rFonts w:ascii="Arial" w:hAnsi="Arial" w:cs="Arial"/>
                <w:b/>
                <w:bCs/>
                <w:sz w:val="20"/>
                <w:szCs w:val="20"/>
              </w:rPr>
              <w:t>Clearance OK</w:t>
            </w:r>
          </w:p>
        </w:tc>
        <w:tc>
          <w:tcPr>
            <w:tcW w:w="498" w:type="pct"/>
            <w:tcBorders>
              <w:top w:val="nil"/>
              <w:left w:val="nil"/>
              <w:bottom w:val="nil"/>
              <w:right w:val="nil"/>
            </w:tcBorders>
            <w:vAlign w:val="center"/>
            <w:hideMark/>
          </w:tcPr>
          <w:p w14:paraId="45EA75B3" w14:textId="77777777" w:rsidR="00B00B1C" w:rsidRDefault="00B00B1C">
            <w:pPr>
              <w:jc w:val="center"/>
              <w:rPr>
                <w:rFonts w:ascii="Arial" w:hAnsi="Arial" w:cs="Arial"/>
                <w:b/>
                <w:bCs/>
                <w:sz w:val="20"/>
                <w:szCs w:val="20"/>
              </w:rPr>
            </w:pPr>
          </w:p>
        </w:tc>
        <w:tc>
          <w:tcPr>
            <w:tcW w:w="420" w:type="pct"/>
            <w:tcBorders>
              <w:top w:val="nil"/>
              <w:left w:val="nil"/>
              <w:bottom w:val="nil"/>
              <w:right w:val="nil"/>
            </w:tcBorders>
            <w:vAlign w:val="center"/>
            <w:hideMark/>
          </w:tcPr>
          <w:p w14:paraId="4EB226E6" w14:textId="77777777" w:rsidR="00B00B1C" w:rsidRDefault="00B00B1C">
            <w:pPr>
              <w:rPr>
                <w:sz w:val="20"/>
                <w:szCs w:val="20"/>
              </w:rPr>
            </w:pPr>
          </w:p>
        </w:tc>
        <w:tc>
          <w:tcPr>
            <w:tcW w:w="367" w:type="pct"/>
            <w:tcBorders>
              <w:top w:val="nil"/>
              <w:left w:val="nil"/>
              <w:bottom w:val="nil"/>
              <w:right w:val="nil"/>
            </w:tcBorders>
            <w:vAlign w:val="center"/>
            <w:hideMark/>
          </w:tcPr>
          <w:p w14:paraId="238B1B5A" w14:textId="77777777" w:rsidR="00B00B1C" w:rsidRDefault="00B00B1C">
            <w:pPr>
              <w:rPr>
                <w:sz w:val="20"/>
                <w:szCs w:val="20"/>
              </w:rPr>
            </w:pPr>
          </w:p>
        </w:tc>
        <w:tc>
          <w:tcPr>
            <w:tcW w:w="414" w:type="pct"/>
            <w:tcBorders>
              <w:top w:val="nil"/>
              <w:left w:val="nil"/>
              <w:bottom w:val="nil"/>
              <w:right w:val="nil"/>
            </w:tcBorders>
            <w:vAlign w:val="center"/>
            <w:hideMark/>
          </w:tcPr>
          <w:p w14:paraId="2AA4FE59" w14:textId="77777777" w:rsidR="00B00B1C" w:rsidRDefault="00B00B1C">
            <w:pPr>
              <w:rPr>
                <w:sz w:val="20"/>
                <w:szCs w:val="20"/>
              </w:rPr>
            </w:pPr>
          </w:p>
        </w:tc>
        <w:tc>
          <w:tcPr>
            <w:tcW w:w="403" w:type="pct"/>
            <w:tcBorders>
              <w:top w:val="nil"/>
              <w:left w:val="nil"/>
              <w:bottom w:val="nil"/>
              <w:right w:val="nil"/>
            </w:tcBorders>
            <w:vAlign w:val="center"/>
            <w:hideMark/>
          </w:tcPr>
          <w:p w14:paraId="16BE6E15" w14:textId="77777777" w:rsidR="00B00B1C" w:rsidRDefault="00B00B1C">
            <w:pPr>
              <w:rPr>
                <w:sz w:val="20"/>
                <w:szCs w:val="20"/>
              </w:rPr>
            </w:pPr>
          </w:p>
        </w:tc>
      </w:tr>
      <w:tr w:rsidR="000715BE" w14:paraId="58F237A8" w14:textId="77777777" w:rsidTr="00360C8E">
        <w:trPr>
          <w:trHeight w:val="540"/>
        </w:trPr>
        <w:tc>
          <w:tcPr>
            <w:tcW w:w="503" w:type="pct"/>
            <w:tcBorders>
              <w:top w:val="nil"/>
              <w:left w:val="single" w:sz="8" w:space="0" w:color="auto"/>
              <w:bottom w:val="single" w:sz="8" w:space="0" w:color="auto"/>
              <w:right w:val="nil"/>
            </w:tcBorders>
            <w:vAlign w:val="center"/>
            <w:hideMark/>
          </w:tcPr>
          <w:p w14:paraId="4FBD253A" w14:textId="77777777" w:rsidR="00B00B1C" w:rsidRDefault="00B00B1C">
            <w:pPr>
              <w:rPr>
                <w:rFonts w:ascii="Arial" w:hAnsi="Arial" w:cs="Arial"/>
                <w:b/>
                <w:bCs/>
                <w:sz w:val="20"/>
                <w:szCs w:val="20"/>
              </w:rPr>
            </w:pPr>
            <w:r>
              <w:rPr>
                <w:rFonts w:ascii="Arial" w:hAnsi="Arial" w:cs="Arial"/>
                <w:b/>
                <w:bCs/>
                <w:sz w:val="20"/>
                <w:szCs w:val="20"/>
              </w:rPr>
              <w:t>De Aar "E" Substation</w:t>
            </w:r>
          </w:p>
        </w:tc>
        <w:tc>
          <w:tcPr>
            <w:tcW w:w="413" w:type="pct"/>
            <w:tcBorders>
              <w:top w:val="nil"/>
              <w:left w:val="single" w:sz="8" w:space="0" w:color="auto"/>
              <w:bottom w:val="single" w:sz="8" w:space="0" w:color="auto"/>
              <w:right w:val="single" w:sz="8" w:space="0" w:color="auto"/>
            </w:tcBorders>
            <w:vAlign w:val="center"/>
            <w:hideMark/>
          </w:tcPr>
          <w:p w14:paraId="264A1490" w14:textId="77777777" w:rsidR="00B00B1C" w:rsidRDefault="00B00B1C">
            <w:pPr>
              <w:rPr>
                <w:rFonts w:ascii="Arial" w:hAnsi="Arial" w:cs="Arial"/>
                <w:b/>
                <w:bCs/>
                <w:sz w:val="20"/>
                <w:szCs w:val="20"/>
              </w:rPr>
            </w:pPr>
            <w:r>
              <w:rPr>
                <w:rFonts w:ascii="Arial" w:hAnsi="Arial" w:cs="Arial"/>
                <w:b/>
                <w:bCs/>
                <w:sz w:val="20"/>
                <w:szCs w:val="20"/>
              </w:rPr>
              <w:t>8 x 3 x 2,4</w:t>
            </w:r>
          </w:p>
        </w:tc>
        <w:tc>
          <w:tcPr>
            <w:tcW w:w="414" w:type="pct"/>
            <w:tcBorders>
              <w:top w:val="nil"/>
              <w:left w:val="nil"/>
              <w:bottom w:val="single" w:sz="8" w:space="0" w:color="auto"/>
              <w:right w:val="single" w:sz="8" w:space="0" w:color="auto"/>
            </w:tcBorders>
            <w:vAlign w:val="center"/>
            <w:hideMark/>
          </w:tcPr>
          <w:p w14:paraId="0303A0C6" w14:textId="77777777" w:rsidR="00B00B1C" w:rsidRDefault="00B00B1C">
            <w:pPr>
              <w:rPr>
                <w:rFonts w:ascii="Arial" w:hAnsi="Arial" w:cs="Arial"/>
                <w:b/>
                <w:bCs/>
                <w:sz w:val="20"/>
                <w:szCs w:val="20"/>
              </w:rPr>
            </w:pPr>
            <w:r>
              <w:rPr>
                <w:rFonts w:ascii="Arial" w:hAnsi="Arial" w:cs="Arial"/>
                <w:b/>
                <w:bCs/>
                <w:sz w:val="20"/>
                <w:szCs w:val="20"/>
              </w:rPr>
              <w:t>6.6kV</w:t>
            </w:r>
          </w:p>
        </w:tc>
        <w:tc>
          <w:tcPr>
            <w:tcW w:w="1568" w:type="pct"/>
            <w:gridSpan w:val="5"/>
            <w:vMerge/>
            <w:tcBorders>
              <w:top w:val="nil"/>
              <w:left w:val="nil"/>
              <w:bottom w:val="single" w:sz="8" w:space="0" w:color="auto"/>
              <w:right w:val="single" w:sz="8" w:space="0" w:color="auto"/>
            </w:tcBorders>
            <w:vAlign w:val="center"/>
            <w:hideMark/>
          </w:tcPr>
          <w:p w14:paraId="3D3B71D8" w14:textId="77777777" w:rsidR="00B00B1C" w:rsidRDefault="00B00B1C">
            <w:pPr>
              <w:rPr>
                <w:rFonts w:ascii="Arial" w:hAnsi="Arial" w:cs="Arial"/>
                <w:b/>
                <w:bCs/>
                <w:sz w:val="20"/>
                <w:szCs w:val="20"/>
              </w:rPr>
            </w:pPr>
          </w:p>
        </w:tc>
        <w:tc>
          <w:tcPr>
            <w:tcW w:w="498" w:type="pct"/>
            <w:tcBorders>
              <w:top w:val="nil"/>
              <w:left w:val="nil"/>
              <w:bottom w:val="nil"/>
              <w:right w:val="nil"/>
            </w:tcBorders>
            <w:vAlign w:val="center"/>
            <w:hideMark/>
          </w:tcPr>
          <w:p w14:paraId="2C8B41DD" w14:textId="77777777" w:rsidR="00B00B1C" w:rsidRDefault="00B00B1C">
            <w:pPr>
              <w:rPr>
                <w:rFonts w:ascii="Arial" w:hAnsi="Arial" w:cs="Arial"/>
                <w:b/>
                <w:bCs/>
                <w:sz w:val="20"/>
                <w:szCs w:val="20"/>
              </w:rPr>
            </w:pPr>
          </w:p>
        </w:tc>
        <w:tc>
          <w:tcPr>
            <w:tcW w:w="420" w:type="pct"/>
            <w:tcBorders>
              <w:top w:val="nil"/>
              <w:left w:val="nil"/>
              <w:bottom w:val="nil"/>
              <w:right w:val="nil"/>
            </w:tcBorders>
            <w:vAlign w:val="center"/>
            <w:hideMark/>
          </w:tcPr>
          <w:p w14:paraId="756A9652" w14:textId="77777777" w:rsidR="00B00B1C" w:rsidRDefault="00B00B1C">
            <w:pPr>
              <w:rPr>
                <w:sz w:val="20"/>
                <w:szCs w:val="20"/>
              </w:rPr>
            </w:pPr>
          </w:p>
        </w:tc>
        <w:tc>
          <w:tcPr>
            <w:tcW w:w="367" w:type="pct"/>
            <w:tcBorders>
              <w:top w:val="nil"/>
              <w:left w:val="nil"/>
              <w:bottom w:val="nil"/>
              <w:right w:val="nil"/>
            </w:tcBorders>
            <w:vAlign w:val="center"/>
            <w:hideMark/>
          </w:tcPr>
          <w:p w14:paraId="1515BC3B" w14:textId="77777777" w:rsidR="00B00B1C" w:rsidRDefault="00B00B1C">
            <w:pPr>
              <w:rPr>
                <w:sz w:val="20"/>
                <w:szCs w:val="20"/>
              </w:rPr>
            </w:pPr>
          </w:p>
        </w:tc>
        <w:tc>
          <w:tcPr>
            <w:tcW w:w="414" w:type="pct"/>
            <w:tcBorders>
              <w:top w:val="nil"/>
              <w:left w:val="nil"/>
              <w:bottom w:val="nil"/>
              <w:right w:val="nil"/>
            </w:tcBorders>
            <w:vAlign w:val="center"/>
            <w:hideMark/>
          </w:tcPr>
          <w:p w14:paraId="7DE2E165" w14:textId="77777777" w:rsidR="00B00B1C" w:rsidRDefault="00B00B1C">
            <w:pPr>
              <w:rPr>
                <w:sz w:val="20"/>
                <w:szCs w:val="20"/>
              </w:rPr>
            </w:pPr>
          </w:p>
        </w:tc>
        <w:tc>
          <w:tcPr>
            <w:tcW w:w="403" w:type="pct"/>
            <w:tcBorders>
              <w:top w:val="nil"/>
              <w:left w:val="nil"/>
              <w:bottom w:val="nil"/>
              <w:right w:val="nil"/>
            </w:tcBorders>
            <w:vAlign w:val="center"/>
            <w:hideMark/>
          </w:tcPr>
          <w:p w14:paraId="03EDE837" w14:textId="77777777" w:rsidR="00B00B1C" w:rsidRDefault="00B00B1C">
            <w:pPr>
              <w:rPr>
                <w:sz w:val="20"/>
                <w:szCs w:val="20"/>
              </w:rPr>
            </w:pPr>
          </w:p>
        </w:tc>
      </w:tr>
      <w:tr w:rsidR="000715BE" w14:paraId="3E89865F" w14:textId="77777777" w:rsidTr="00360C8E">
        <w:trPr>
          <w:trHeight w:val="300"/>
        </w:trPr>
        <w:tc>
          <w:tcPr>
            <w:tcW w:w="503" w:type="pct"/>
            <w:vMerge w:val="restart"/>
            <w:tcBorders>
              <w:top w:val="nil"/>
              <w:left w:val="single" w:sz="8" w:space="0" w:color="auto"/>
              <w:bottom w:val="single" w:sz="8" w:space="0" w:color="000000"/>
              <w:right w:val="single" w:sz="8" w:space="0" w:color="auto"/>
            </w:tcBorders>
            <w:vAlign w:val="center"/>
            <w:hideMark/>
          </w:tcPr>
          <w:p w14:paraId="5F4E1247" w14:textId="77777777" w:rsidR="00B00B1C" w:rsidRDefault="00B00B1C">
            <w:pPr>
              <w:rPr>
                <w:rFonts w:ascii="Arial" w:hAnsi="Arial" w:cs="Arial"/>
                <w:b/>
                <w:bCs/>
                <w:sz w:val="20"/>
                <w:szCs w:val="20"/>
              </w:rPr>
            </w:pPr>
            <w:r>
              <w:rPr>
                <w:rFonts w:ascii="Arial" w:hAnsi="Arial" w:cs="Arial"/>
                <w:b/>
                <w:bCs/>
                <w:sz w:val="20"/>
                <w:szCs w:val="20"/>
              </w:rPr>
              <w:t>CB/Panel  number + Designation</w:t>
            </w:r>
          </w:p>
        </w:tc>
        <w:tc>
          <w:tcPr>
            <w:tcW w:w="413" w:type="pct"/>
            <w:vMerge w:val="restart"/>
            <w:tcBorders>
              <w:top w:val="nil"/>
              <w:left w:val="single" w:sz="8" w:space="0" w:color="auto"/>
              <w:bottom w:val="single" w:sz="8" w:space="0" w:color="000000"/>
              <w:right w:val="single" w:sz="8" w:space="0" w:color="auto"/>
            </w:tcBorders>
            <w:vAlign w:val="center"/>
            <w:hideMark/>
          </w:tcPr>
          <w:p w14:paraId="51201D5C" w14:textId="77777777" w:rsidR="00B00B1C" w:rsidRDefault="00B00B1C">
            <w:pPr>
              <w:jc w:val="center"/>
              <w:rPr>
                <w:rFonts w:ascii="Arial" w:hAnsi="Arial" w:cs="Arial"/>
                <w:b/>
                <w:bCs/>
                <w:sz w:val="20"/>
                <w:szCs w:val="20"/>
              </w:rPr>
            </w:pPr>
            <w:r>
              <w:rPr>
                <w:rFonts w:ascii="Arial" w:hAnsi="Arial" w:cs="Arial"/>
                <w:b/>
                <w:bCs/>
                <w:sz w:val="20"/>
                <w:szCs w:val="20"/>
              </w:rPr>
              <w:t>kWh Meter</w:t>
            </w:r>
          </w:p>
        </w:tc>
        <w:tc>
          <w:tcPr>
            <w:tcW w:w="414" w:type="pct"/>
            <w:vMerge w:val="restart"/>
            <w:tcBorders>
              <w:top w:val="nil"/>
              <w:left w:val="single" w:sz="8" w:space="0" w:color="auto"/>
              <w:bottom w:val="single" w:sz="8" w:space="0" w:color="000000"/>
              <w:right w:val="single" w:sz="8" w:space="0" w:color="auto"/>
            </w:tcBorders>
            <w:vAlign w:val="center"/>
            <w:hideMark/>
          </w:tcPr>
          <w:p w14:paraId="58133E05" w14:textId="77777777" w:rsidR="00B00B1C" w:rsidRDefault="00B00B1C">
            <w:pPr>
              <w:jc w:val="center"/>
              <w:rPr>
                <w:rFonts w:ascii="Arial" w:hAnsi="Arial" w:cs="Arial"/>
                <w:b/>
                <w:bCs/>
                <w:sz w:val="20"/>
                <w:szCs w:val="20"/>
              </w:rPr>
            </w:pPr>
            <w:r>
              <w:rPr>
                <w:rFonts w:ascii="Arial" w:hAnsi="Arial" w:cs="Arial"/>
                <w:b/>
                <w:bCs/>
                <w:sz w:val="20"/>
                <w:szCs w:val="20"/>
              </w:rPr>
              <w:t>Voltmeter</w:t>
            </w:r>
          </w:p>
        </w:tc>
        <w:tc>
          <w:tcPr>
            <w:tcW w:w="415" w:type="pct"/>
            <w:vMerge w:val="restart"/>
            <w:tcBorders>
              <w:top w:val="nil"/>
              <w:left w:val="single" w:sz="8" w:space="0" w:color="auto"/>
              <w:bottom w:val="single" w:sz="8" w:space="0" w:color="000000"/>
              <w:right w:val="single" w:sz="8" w:space="0" w:color="auto"/>
            </w:tcBorders>
            <w:vAlign w:val="center"/>
            <w:hideMark/>
          </w:tcPr>
          <w:p w14:paraId="753F195C" w14:textId="77777777" w:rsidR="00B00B1C" w:rsidRDefault="00B00B1C">
            <w:pPr>
              <w:rPr>
                <w:rFonts w:ascii="Arial" w:hAnsi="Arial" w:cs="Arial"/>
                <w:b/>
                <w:bCs/>
                <w:sz w:val="20"/>
                <w:szCs w:val="20"/>
              </w:rPr>
            </w:pPr>
            <w:r>
              <w:rPr>
                <w:rFonts w:ascii="Arial" w:hAnsi="Arial" w:cs="Arial"/>
                <w:b/>
                <w:bCs/>
                <w:sz w:val="20"/>
                <w:szCs w:val="20"/>
              </w:rPr>
              <w:t>Differential Protection</w:t>
            </w:r>
          </w:p>
        </w:tc>
        <w:tc>
          <w:tcPr>
            <w:tcW w:w="368" w:type="pct"/>
            <w:gridSpan w:val="2"/>
            <w:vMerge w:val="restart"/>
            <w:tcBorders>
              <w:top w:val="nil"/>
              <w:left w:val="single" w:sz="8" w:space="0" w:color="auto"/>
              <w:bottom w:val="single" w:sz="8" w:space="0" w:color="000000"/>
              <w:right w:val="single" w:sz="8" w:space="0" w:color="auto"/>
            </w:tcBorders>
            <w:vAlign w:val="center"/>
            <w:hideMark/>
          </w:tcPr>
          <w:p w14:paraId="10BCCC92" w14:textId="77777777" w:rsidR="00B00B1C" w:rsidRDefault="00B00B1C">
            <w:pPr>
              <w:rPr>
                <w:rFonts w:ascii="Arial" w:hAnsi="Arial" w:cs="Arial"/>
                <w:b/>
                <w:bCs/>
                <w:sz w:val="20"/>
                <w:szCs w:val="20"/>
              </w:rPr>
            </w:pPr>
            <w:r>
              <w:rPr>
                <w:rFonts w:ascii="Arial" w:hAnsi="Arial" w:cs="Arial"/>
                <w:b/>
                <w:bCs/>
                <w:sz w:val="20"/>
                <w:szCs w:val="20"/>
              </w:rPr>
              <w:t>Buchholz &amp; Oil Temp</w:t>
            </w:r>
          </w:p>
        </w:tc>
        <w:tc>
          <w:tcPr>
            <w:tcW w:w="785" w:type="pct"/>
            <w:gridSpan w:val="2"/>
            <w:tcBorders>
              <w:top w:val="single" w:sz="8" w:space="0" w:color="auto"/>
              <w:left w:val="nil"/>
              <w:bottom w:val="nil"/>
              <w:right w:val="single" w:sz="8" w:space="0" w:color="000000"/>
            </w:tcBorders>
            <w:vAlign w:val="center"/>
            <w:hideMark/>
          </w:tcPr>
          <w:p w14:paraId="3600B11D" w14:textId="77777777" w:rsidR="00B00B1C" w:rsidRDefault="00B00B1C">
            <w:pPr>
              <w:jc w:val="center"/>
              <w:rPr>
                <w:rFonts w:ascii="Arial" w:hAnsi="Arial" w:cs="Arial"/>
                <w:b/>
                <w:bCs/>
                <w:sz w:val="20"/>
                <w:szCs w:val="20"/>
              </w:rPr>
            </w:pPr>
            <w:r>
              <w:rPr>
                <w:rFonts w:ascii="Arial" w:hAnsi="Arial" w:cs="Arial"/>
                <w:b/>
                <w:bCs/>
                <w:sz w:val="20"/>
                <w:szCs w:val="20"/>
              </w:rPr>
              <w:t>CT Ratio</w:t>
            </w:r>
          </w:p>
        </w:tc>
        <w:tc>
          <w:tcPr>
            <w:tcW w:w="498" w:type="pct"/>
            <w:vMerge w:val="restart"/>
            <w:tcBorders>
              <w:top w:val="single" w:sz="8" w:space="0" w:color="auto"/>
              <w:left w:val="single" w:sz="8" w:space="0" w:color="auto"/>
              <w:bottom w:val="single" w:sz="8" w:space="0" w:color="000000"/>
              <w:right w:val="single" w:sz="8" w:space="0" w:color="auto"/>
            </w:tcBorders>
            <w:vAlign w:val="center"/>
            <w:hideMark/>
          </w:tcPr>
          <w:p w14:paraId="53978897" w14:textId="77777777" w:rsidR="00B00B1C" w:rsidRDefault="00B00B1C">
            <w:pPr>
              <w:rPr>
                <w:rFonts w:ascii="Arial" w:hAnsi="Arial" w:cs="Arial"/>
                <w:b/>
                <w:bCs/>
                <w:sz w:val="20"/>
                <w:szCs w:val="20"/>
              </w:rPr>
            </w:pPr>
            <w:r>
              <w:rPr>
                <w:rFonts w:ascii="Arial" w:hAnsi="Arial" w:cs="Arial"/>
                <w:b/>
                <w:bCs/>
                <w:sz w:val="20"/>
                <w:szCs w:val="20"/>
              </w:rPr>
              <w:t>Other Protection Requirements</w:t>
            </w:r>
          </w:p>
        </w:tc>
        <w:tc>
          <w:tcPr>
            <w:tcW w:w="420" w:type="pct"/>
            <w:vMerge w:val="restart"/>
            <w:tcBorders>
              <w:top w:val="single" w:sz="8" w:space="0" w:color="auto"/>
              <w:left w:val="single" w:sz="8" w:space="0" w:color="auto"/>
              <w:bottom w:val="single" w:sz="8" w:space="0" w:color="000000"/>
              <w:right w:val="single" w:sz="8" w:space="0" w:color="auto"/>
            </w:tcBorders>
            <w:vAlign w:val="center"/>
            <w:hideMark/>
          </w:tcPr>
          <w:p w14:paraId="775FE7A3" w14:textId="77777777" w:rsidR="00B00B1C" w:rsidRDefault="00B00B1C">
            <w:pPr>
              <w:rPr>
                <w:rFonts w:ascii="Arial" w:hAnsi="Arial" w:cs="Arial"/>
                <w:b/>
                <w:bCs/>
                <w:sz w:val="20"/>
                <w:szCs w:val="20"/>
              </w:rPr>
            </w:pPr>
            <w:r>
              <w:rPr>
                <w:rFonts w:ascii="Arial" w:hAnsi="Arial" w:cs="Arial"/>
                <w:b/>
                <w:bCs/>
                <w:sz w:val="20"/>
                <w:szCs w:val="20"/>
              </w:rPr>
              <w:t>Functions (refer to clause 7.9.2 of BBC6467)</w:t>
            </w:r>
          </w:p>
        </w:tc>
        <w:tc>
          <w:tcPr>
            <w:tcW w:w="367" w:type="pct"/>
            <w:vMerge w:val="restart"/>
            <w:tcBorders>
              <w:top w:val="single" w:sz="8" w:space="0" w:color="auto"/>
              <w:left w:val="single" w:sz="8" w:space="0" w:color="auto"/>
              <w:bottom w:val="single" w:sz="8" w:space="0" w:color="000000"/>
              <w:right w:val="single" w:sz="8" w:space="0" w:color="auto"/>
            </w:tcBorders>
            <w:vAlign w:val="center"/>
            <w:hideMark/>
          </w:tcPr>
          <w:p w14:paraId="35464FCD" w14:textId="77777777" w:rsidR="00B00B1C" w:rsidRDefault="00B00B1C">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6570416A" w14:textId="77777777" w:rsidR="00B00B1C" w:rsidRDefault="00B00B1C">
            <w:pPr>
              <w:jc w:val="center"/>
              <w:rPr>
                <w:rFonts w:ascii="Arial" w:hAnsi="Arial" w:cs="Arial"/>
                <w:b/>
                <w:bCs/>
                <w:sz w:val="20"/>
                <w:szCs w:val="20"/>
              </w:rPr>
            </w:pPr>
            <w:r>
              <w:rPr>
                <w:rFonts w:ascii="Arial" w:hAnsi="Arial" w:cs="Arial"/>
                <w:b/>
                <w:bCs/>
                <w:sz w:val="20"/>
                <w:szCs w:val="20"/>
              </w:rPr>
              <w:t>Labour rate</w:t>
            </w:r>
          </w:p>
        </w:tc>
        <w:tc>
          <w:tcPr>
            <w:tcW w:w="403" w:type="pct"/>
            <w:vMerge w:val="restart"/>
            <w:tcBorders>
              <w:top w:val="single" w:sz="8" w:space="0" w:color="auto"/>
              <w:left w:val="single" w:sz="8" w:space="0" w:color="auto"/>
              <w:bottom w:val="single" w:sz="8" w:space="0" w:color="000000"/>
              <w:right w:val="single" w:sz="8" w:space="0" w:color="auto"/>
            </w:tcBorders>
            <w:vAlign w:val="center"/>
            <w:hideMark/>
          </w:tcPr>
          <w:p w14:paraId="1E8A6676"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360C8E" w14:paraId="05F4F93D" w14:textId="77777777" w:rsidTr="00360C8E">
        <w:trPr>
          <w:trHeight w:val="540"/>
        </w:trPr>
        <w:tc>
          <w:tcPr>
            <w:tcW w:w="503" w:type="pct"/>
            <w:vMerge/>
            <w:tcBorders>
              <w:top w:val="nil"/>
              <w:left w:val="single" w:sz="8" w:space="0" w:color="auto"/>
              <w:bottom w:val="single" w:sz="8" w:space="0" w:color="000000"/>
              <w:right w:val="single" w:sz="8" w:space="0" w:color="auto"/>
            </w:tcBorders>
            <w:vAlign w:val="center"/>
            <w:hideMark/>
          </w:tcPr>
          <w:p w14:paraId="3CF4CB9F" w14:textId="77777777" w:rsidR="00B00B1C" w:rsidRDefault="00B00B1C">
            <w:pPr>
              <w:rPr>
                <w:rFonts w:ascii="Arial" w:hAnsi="Arial" w:cs="Arial"/>
                <w:b/>
                <w:bCs/>
                <w:sz w:val="20"/>
                <w:szCs w:val="20"/>
              </w:rPr>
            </w:pPr>
          </w:p>
        </w:tc>
        <w:tc>
          <w:tcPr>
            <w:tcW w:w="413" w:type="pct"/>
            <w:vMerge/>
            <w:tcBorders>
              <w:top w:val="nil"/>
              <w:left w:val="single" w:sz="8" w:space="0" w:color="auto"/>
              <w:bottom w:val="single" w:sz="8" w:space="0" w:color="000000"/>
              <w:right w:val="single" w:sz="8" w:space="0" w:color="auto"/>
            </w:tcBorders>
            <w:vAlign w:val="center"/>
            <w:hideMark/>
          </w:tcPr>
          <w:p w14:paraId="163455D3" w14:textId="77777777" w:rsidR="00B00B1C" w:rsidRDefault="00B00B1C">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70CD48EE" w14:textId="77777777" w:rsidR="00B00B1C" w:rsidRDefault="00B00B1C">
            <w:pPr>
              <w:rPr>
                <w:rFonts w:ascii="Arial" w:hAnsi="Arial" w:cs="Arial"/>
                <w:b/>
                <w:bCs/>
                <w:sz w:val="20"/>
                <w:szCs w:val="20"/>
              </w:rPr>
            </w:pPr>
          </w:p>
        </w:tc>
        <w:tc>
          <w:tcPr>
            <w:tcW w:w="415" w:type="pct"/>
            <w:vMerge/>
            <w:tcBorders>
              <w:top w:val="nil"/>
              <w:left w:val="single" w:sz="8" w:space="0" w:color="auto"/>
              <w:bottom w:val="single" w:sz="8" w:space="0" w:color="000000"/>
              <w:right w:val="single" w:sz="8" w:space="0" w:color="auto"/>
            </w:tcBorders>
            <w:vAlign w:val="center"/>
            <w:hideMark/>
          </w:tcPr>
          <w:p w14:paraId="0E73C508" w14:textId="77777777" w:rsidR="00B00B1C" w:rsidRDefault="00B00B1C">
            <w:pPr>
              <w:rPr>
                <w:rFonts w:ascii="Arial" w:hAnsi="Arial" w:cs="Arial"/>
                <w:b/>
                <w:bCs/>
                <w:sz w:val="20"/>
                <w:szCs w:val="20"/>
              </w:rPr>
            </w:pPr>
          </w:p>
        </w:tc>
        <w:tc>
          <w:tcPr>
            <w:tcW w:w="368" w:type="pct"/>
            <w:gridSpan w:val="2"/>
            <w:vMerge/>
            <w:tcBorders>
              <w:top w:val="nil"/>
              <w:left w:val="single" w:sz="8" w:space="0" w:color="auto"/>
              <w:bottom w:val="single" w:sz="8" w:space="0" w:color="000000"/>
              <w:right w:val="single" w:sz="8" w:space="0" w:color="auto"/>
            </w:tcBorders>
            <w:vAlign w:val="center"/>
            <w:hideMark/>
          </w:tcPr>
          <w:p w14:paraId="0A5A6D0C" w14:textId="77777777" w:rsidR="00B00B1C" w:rsidRDefault="00B00B1C">
            <w:pPr>
              <w:rPr>
                <w:rFonts w:ascii="Arial" w:hAnsi="Arial" w:cs="Arial"/>
                <w:b/>
                <w:bCs/>
                <w:sz w:val="20"/>
                <w:szCs w:val="20"/>
              </w:rPr>
            </w:pPr>
          </w:p>
        </w:tc>
        <w:tc>
          <w:tcPr>
            <w:tcW w:w="414" w:type="pct"/>
            <w:tcBorders>
              <w:top w:val="single" w:sz="8" w:space="0" w:color="auto"/>
              <w:left w:val="nil"/>
              <w:bottom w:val="single" w:sz="8" w:space="0" w:color="auto"/>
              <w:right w:val="single" w:sz="8" w:space="0" w:color="auto"/>
            </w:tcBorders>
            <w:vAlign w:val="center"/>
            <w:hideMark/>
          </w:tcPr>
          <w:p w14:paraId="4A160E1F" w14:textId="77777777" w:rsidR="00B00B1C" w:rsidRDefault="00B00B1C">
            <w:pPr>
              <w:rPr>
                <w:rFonts w:ascii="Arial" w:hAnsi="Arial" w:cs="Arial"/>
                <w:b/>
                <w:bCs/>
                <w:sz w:val="20"/>
                <w:szCs w:val="20"/>
              </w:rPr>
            </w:pPr>
            <w:r>
              <w:rPr>
                <w:rFonts w:ascii="Arial" w:hAnsi="Arial" w:cs="Arial"/>
                <w:b/>
                <w:bCs/>
                <w:sz w:val="20"/>
                <w:szCs w:val="20"/>
              </w:rPr>
              <w:t>Protection CT Ratio</w:t>
            </w:r>
          </w:p>
        </w:tc>
        <w:tc>
          <w:tcPr>
            <w:tcW w:w="372" w:type="pct"/>
            <w:tcBorders>
              <w:top w:val="single" w:sz="8" w:space="0" w:color="auto"/>
              <w:left w:val="nil"/>
              <w:bottom w:val="single" w:sz="8" w:space="0" w:color="auto"/>
              <w:right w:val="single" w:sz="8" w:space="0" w:color="auto"/>
            </w:tcBorders>
            <w:vAlign w:val="center"/>
            <w:hideMark/>
          </w:tcPr>
          <w:p w14:paraId="4B288DE8" w14:textId="77777777" w:rsidR="00B00B1C" w:rsidRDefault="00B00B1C">
            <w:pPr>
              <w:rPr>
                <w:rFonts w:ascii="Arial" w:hAnsi="Arial" w:cs="Arial"/>
                <w:b/>
                <w:bCs/>
                <w:sz w:val="20"/>
                <w:szCs w:val="20"/>
              </w:rPr>
            </w:pPr>
            <w:r>
              <w:rPr>
                <w:rFonts w:ascii="Arial" w:hAnsi="Arial" w:cs="Arial"/>
                <w:b/>
                <w:bCs/>
                <w:sz w:val="20"/>
                <w:szCs w:val="20"/>
              </w:rPr>
              <w:t>Metering CT Ratio</w:t>
            </w:r>
          </w:p>
        </w:tc>
        <w:tc>
          <w:tcPr>
            <w:tcW w:w="498" w:type="pct"/>
            <w:vMerge/>
            <w:tcBorders>
              <w:top w:val="single" w:sz="8" w:space="0" w:color="auto"/>
              <w:left w:val="single" w:sz="8" w:space="0" w:color="auto"/>
              <w:bottom w:val="single" w:sz="8" w:space="0" w:color="000000"/>
              <w:right w:val="single" w:sz="8" w:space="0" w:color="auto"/>
            </w:tcBorders>
            <w:vAlign w:val="center"/>
            <w:hideMark/>
          </w:tcPr>
          <w:p w14:paraId="6DD8E488" w14:textId="77777777" w:rsidR="00B00B1C" w:rsidRDefault="00B00B1C">
            <w:pPr>
              <w:rPr>
                <w:rFonts w:ascii="Arial" w:hAnsi="Arial" w:cs="Arial"/>
                <w:b/>
                <w:bCs/>
                <w:sz w:val="20"/>
                <w:szCs w:val="20"/>
              </w:rPr>
            </w:pPr>
          </w:p>
        </w:tc>
        <w:tc>
          <w:tcPr>
            <w:tcW w:w="420" w:type="pct"/>
            <w:vMerge/>
            <w:tcBorders>
              <w:top w:val="single" w:sz="8" w:space="0" w:color="auto"/>
              <w:left w:val="single" w:sz="8" w:space="0" w:color="auto"/>
              <w:bottom w:val="single" w:sz="8" w:space="0" w:color="000000"/>
              <w:right w:val="single" w:sz="8" w:space="0" w:color="auto"/>
            </w:tcBorders>
            <w:vAlign w:val="center"/>
            <w:hideMark/>
          </w:tcPr>
          <w:p w14:paraId="34C41AC9" w14:textId="77777777" w:rsidR="00B00B1C" w:rsidRDefault="00B00B1C">
            <w:pPr>
              <w:rPr>
                <w:rFonts w:ascii="Arial" w:hAnsi="Arial" w:cs="Arial"/>
                <w:b/>
                <w:bCs/>
                <w:sz w:val="20"/>
                <w:szCs w:val="20"/>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14:paraId="624461B7"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74659B5E" w14:textId="77777777" w:rsidR="00B00B1C" w:rsidRDefault="00B00B1C">
            <w:pPr>
              <w:rPr>
                <w:rFonts w:ascii="Arial" w:hAnsi="Arial" w:cs="Arial"/>
                <w:b/>
                <w:bCs/>
                <w:sz w:val="20"/>
                <w:szCs w:val="20"/>
              </w:rPr>
            </w:pPr>
          </w:p>
        </w:tc>
        <w:tc>
          <w:tcPr>
            <w:tcW w:w="403" w:type="pct"/>
            <w:vMerge/>
            <w:tcBorders>
              <w:top w:val="single" w:sz="8" w:space="0" w:color="auto"/>
              <w:left w:val="single" w:sz="8" w:space="0" w:color="auto"/>
              <w:bottom w:val="single" w:sz="8" w:space="0" w:color="000000"/>
              <w:right w:val="single" w:sz="8" w:space="0" w:color="auto"/>
            </w:tcBorders>
            <w:vAlign w:val="center"/>
            <w:hideMark/>
          </w:tcPr>
          <w:p w14:paraId="790668F2" w14:textId="77777777" w:rsidR="00B00B1C" w:rsidRDefault="00B00B1C">
            <w:pPr>
              <w:rPr>
                <w:rFonts w:ascii="Arial" w:hAnsi="Arial" w:cs="Arial"/>
                <w:b/>
                <w:bCs/>
                <w:sz w:val="20"/>
                <w:szCs w:val="20"/>
              </w:rPr>
            </w:pPr>
          </w:p>
        </w:tc>
      </w:tr>
      <w:tr w:rsidR="00360C8E" w14:paraId="7F57CC78" w14:textId="77777777" w:rsidTr="00360C8E">
        <w:trPr>
          <w:trHeight w:val="690"/>
        </w:trPr>
        <w:tc>
          <w:tcPr>
            <w:tcW w:w="503" w:type="pct"/>
            <w:tcBorders>
              <w:top w:val="nil"/>
              <w:left w:val="single" w:sz="8" w:space="0" w:color="auto"/>
              <w:bottom w:val="single" w:sz="8" w:space="0" w:color="auto"/>
              <w:right w:val="nil"/>
            </w:tcBorders>
            <w:vAlign w:val="center"/>
            <w:hideMark/>
          </w:tcPr>
          <w:p w14:paraId="220A4D3D" w14:textId="77777777" w:rsidR="00B00B1C" w:rsidRDefault="00B00B1C">
            <w:pPr>
              <w:rPr>
                <w:rFonts w:ascii="Arial" w:hAnsi="Arial" w:cs="Arial"/>
                <w:sz w:val="20"/>
                <w:szCs w:val="20"/>
              </w:rPr>
            </w:pPr>
            <w:r>
              <w:rPr>
                <w:rFonts w:ascii="Arial" w:hAnsi="Arial" w:cs="Arial"/>
                <w:sz w:val="20"/>
                <w:szCs w:val="20"/>
              </w:rPr>
              <w:t>1 B Substation</w:t>
            </w:r>
          </w:p>
        </w:tc>
        <w:tc>
          <w:tcPr>
            <w:tcW w:w="413" w:type="pct"/>
            <w:tcBorders>
              <w:top w:val="nil"/>
              <w:left w:val="single" w:sz="8" w:space="0" w:color="auto"/>
              <w:bottom w:val="single" w:sz="8" w:space="0" w:color="auto"/>
              <w:right w:val="single" w:sz="8" w:space="0" w:color="auto"/>
            </w:tcBorders>
            <w:vAlign w:val="center"/>
            <w:hideMark/>
          </w:tcPr>
          <w:p w14:paraId="0041D9D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8" w:space="0" w:color="auto"/>
            </w:tcBorders>
            <w:vAlign w:val="center"/>
            <w:hideMark/>
          </w:tcPr>
          <w:p w14:paraId="794F5EFA" w14:textId="77777777" w:rsidR="00B00B1C" w:rsidRDefault="00B00B1C">
            <w:pPr>
              <w:jc w:val="center"/>
              <w:rPr>
                <w:rFonts w:ascii="Arial" w:hAnsi="Arial" w:cs="Arial"/>
                <w:sz w:val="20"/>
                <w:szCs w:val="20"/>
              </w:rPr>
            </w:pPr>
            <w:r>
              <w:rPr>
                <w:rFonts w:ascii="Arial" w:hAnsi="Arial" w:cs="Arial"/>
                <w:sz w:val="20"/>
                <w:szCs w:val="20"/>
              </w:rPr>
              <w:t>X</w:t>
            </w:r>
          </w:p>
        </w:tc>
        <w:tc>
          <w:tcPr>
            <w:tcW w:w="461" w:type="pct"/>
            <w:gridSpan w:val="2"/>
            <w:tcBorders>
              <w:top w:val="nil"/>
              <w:left w:val="nil"/>
              <w:bottom w:val="single" w:sz="8" w:space="0" w:color="auto"/>
              <w:right w:val="single" w:sz="8" w:space="0" w:color="auto"/>
            </w:tcBorders>
            <w:vAlign w:val="center"/>
            <w:hideMark/>
          </w:tcPr>
          <w:p w14:paraId="74FB9468"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322" w:type="pct"/>
            <w:tcBorders>
              <w:top w:val="nil"/>
              <w:left w:val="nil"/>
              <w:bottom w:val="single" w:sz="8" w:space="0" w:color="auto"/>
              <w:right w:val="single" w:sz="8" w:space="0" w:color="auto"/>
            </w:tcBorders>
            <w:vAlign w:val="center"/>
            <w:hideMark/>
          </w:tcPr>
          <w:p w14:paraId="72793E1C" w14:textId="77777777" w:rsidR="00B00B1C" w:rsidRDefault="00B00B1C">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8" w:space="0" w:color="auto"/>
            </w:tcBorders>
            <w:vAlign w:val="center"/>
            <w:hideMark/>
          </w:tcPr>
          <w:p w14:paraId="30509A67" w14:textId="77777777" w:rsidR="00B00B1C" w:rsidRDefault="00B00B1C">
            <w:pPr>
              <w:jc w:val="center"/>
              <w:rPr>
                <w:rFonts w:ascii="Arial" w:hAnsi="Arial" w:cs="Arial"/>
                <w:sz w:val="20"/>
                <w:szCs w:val="20"/>
              </w:rPr>
            </w:pPr>
            <w:r>
              <w:rPr>
                <w:rFonts w:ascii="Arial" w:hAnsi="Arial" w:cs="Arial"/>
                <w:sz w:val="20"/>
                <w:szCs w:val="20"/>
              </w:rPr>
              <w:t>150/5</w:t>
            </w:r>
          </w:p>
        </w:tc>
        <w:tc>
          <w:tcPr>
            <w:tcW w:w="372" w:type="pct"/>
            <w:tcBorders>
              <w:top w:val="nil"/>
              <w:left w:val="nil"/>
              <w:bottom w:val="single" w:sz="8" w:space="0" w:color="auto"/>
              <w:right w:val="single" w:sz="8" w:space="0" w:color="auto"/>
            </w:tcBorders>
            <w:vAlign w:val="center"/>
            <w:hideMark/>
          </w:tcPr>
          <w:p w14:paraId="1F40405B" w14:textId="77777777" w:rsidR="00B00B1C" w:rsidRDefault="00B00B1C">
            <w:pPr>
              <w:jc w:val="center"/>
              <w:rPr>
                <w:rFonts w:ascii="Arial" w:hAnsi="Arial" w:cs="Arial"/>
                <w:sz w:val="20"/>
                <w:szCs w:val="20"/>
              </w:rPr>
            </w:pPr>
            <w:r>
              <w:rPr>
                <w:rFonts w:ascii="Arial" w:hAnsi="Arial" w:cs="Arial"/>
                <w:sz w:val="20"/>
                <w:szCs w:val="20"/>
              </w:rPr>
              <w:t>150/5</w:t>
            </w:r>
          </w:p>
        </w:tc>
        <w:tc>
          <w:tcPr>
            <w:tcW w:w="498" w:type="pct"/>
            <w:tcBorders>
              <w:top w:val="nil"/>
              <w:left w:val="nil"/>
              <w:bottom w:val="single" w:sz="8" w:space="0" w:color="auto"/>
              <w:right w:val="nil"/>
            </w:tcBorders>
            <w:vAlign w:val="center"/>
            <w:hideMark/>
          </w:tcPr>
          <w:p w14:paraId="7EF19BDA" w14:textId="77777777" w:rsidR="00B00B1C" w:rsidRDefault="00B00B1C">
            <w:pPr>
              <w:jc w:val="center"/>
              <w:rPr>
                <w:rFonts w:ascii="Arial" w:hAnsi="Arial" w:cs="Arial"/>
                <w:sz w:val="20"/>
                <w:szCs w:val="20"/>
              </w:rPr>
            </w:pPr>
            <w:r>
              <w:rPr>
                <w:rFonts w:ascii="Arial" w:hAnsi="Arial" w:cs="Arial"/>
                <w:sz w:val="20"/>
                <w:szCs w:val="20"/>
              </w:rPr>
              <w:t>+IDMT</w:t>
            </w:r>
          </w:p>
        </w:tc>
        <w:tc>
          <w:tcPr>
            <w:tcW w:w="420" w:type="pct"/>
            <w:tcBorders>
              <w:top w:val="nil"/>
              <w:left w:val="single" w:sz="8" w:space="0" w:color="auto"/>
              <w:bottom w:val="single" w:sz="8" w:space="0" w:color="auto"/>
              <w:right w:val="nil"/>
            </w:tcBorders>
            <w:vAlign w:val="center"/>
            <w:hideMark/>
          </w:tcPr>
          <w:p w14:paraId="15F4EE43" w14:textId="77777777" w:rsidR="00B00B1C" w:rsidRDefault="00B00B1C">
            <w:pPr>
              <w:jc w:val="center"/>
              <w:rPr>
                <w:rFonts w:ascii="Arial" w:hAnsi="Arial" w:cs="Arial"/>
                <w:sz w:val="20"/>
                <w:szCs w:val="20"/>
              </w:rPr>
            </w:pPr>
            <w:r>
              <w:rPr>
                <w:rFonts w:ascii="Arial" w:hAnsi="Arial" w:cs="Arial"/>
                <w:sz w:val="20"/>
                <w:szCs w:val="20"/>
              </w:rPr>
              <w:t>Ring Cable</w:t>
            </w:r>
          </w:p>
        </w:tc>
        <w:tc>
          <w:tcPr>
            <w:tcW w:w="367" w:type="pct"/>
            <w:tcBorders>
              <w:top w:val="nil"/>
              <w:left w:val="single" w:sz="8" w:space="0" w:color="auto"/>
              <w:bottom w:val="single" w:sz="8" w:space="0" w:color="auto"/>
              <w:right w:val="nil"/>
            </w:tcBorders>
            <w:vAlign w:val="center"/>
            <w:hideMark/>
          </w:tcPr>
          <w:p w14:paraId="706541C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798528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8" w:space="0" w:color="auto"/>
              <w:right w:val="single" w:sz="8" w:space="0" w:color="auto"/>
            </w:tcBorders>
            <w:vAlign w:val="center"/>
            <w:hideMark/>
          </w:tcPr>
          <w:p w14:paraId="29A378A3"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334801E0" w14:textId="77777777" w:rsidTr="00360C8E">
        <w:trPr>
          <w:trHeight w:val="690"/>
        </w:trPr>
        <w:tc>
          <w:tcPr>
            <w:tcW w:w="503" w:type="pct"/>
            <w:tcBorders>
              <w:top w:val="nil"/>
              <w:left w:val="single" w:sz="8" w:space="0" w:color="auto"/>
              <w:bottom w:val="single" w:sz="8" w:space="0" w:color="auto"/>
              <w:right w:val="nil"/>
            </w:tcBorders>
            <w:vAlign w:val="center"/>
            <w:hideMark/>
          </w:tcPr>
          <w:p w14:paraId="664C0DD4" w14:textId="77777777" w:rsidR="00B00B1C" w:rsidRDefault="00B00B1C">
            <w:pPr>
              <w:rPr>
                <w:rFonts w:ascii="Arial" w:hAnsi="Arial" w:cs="Arial"/>
                <w:sz w:val="20"/>
                <w:szCs w:val="20"/>
              </w:rPr>
            </w:pPr>
            <w:r>
              <w:rPr>
                <w:rFonts w:ascii="Arial" w:hAnsi="Arial" w:cs="Arial"/>
                <w:sz w:val="20"/>
                <w:szCs w:val="20"/>
              </w:rPr>
              <w:t>2 Transformer No.1 (315kVA)</w:t>
            </w:r>
          </w:p>
        </w:tc>
        <w:tc>
          <w:tcPr>
            <w:tcW w:w="413" w:type="pct"/>
            <w:tcBorders>
              <w:top w:val="nil"/>
              <w:left w:val="single" w:sz="8" w:space="0" w:color="auto"/>
              <w:bottom w:val="single" w:sz="8" w:space="0" w:color="auto"/>
              <w:right w:val="single" w:sz="8" w:space="0" w:color="auto"/>
            </w:tcBorders>
            <w:vAlign w:val="center"/>
            <w:hideMark/>
          </w:tcPr>
          <w:p w14:paraId="0EBB7022"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47C99454" w14:textId="77777777" w:rsidR="00B00B1C" w:rsidRDefault="00B00B1C">
            <w:pPr>
              <w:jc w:val="center"/>
              <w:rPr>
                <w:rFonts w:ascii="Arial" w:hAnsi="Arial" w:cs="Arial"/>
                <w:sz w:val="20"/>
                <w:szCs w:val="20"/>
              </w:rPr>
            </w:pPr>
            <w:r>
              <w:rPr>
                <w:rFonts w:ascii="Arial" w:hAnsi="Arial" w:cs="Arial"/>
                <w:sz w:val="20"/>
                <w:szCs w:val="20"/>
              </w:rPr>
              <w:t> </w:t>
            </w:r>
          </w:p>
        </w:tc>
        <w:tc>
          <w:tcPr>
            <w:tcW w:w="461" w:type="pct"/>
            <w:gridSpan w:val="2"/>
            <w:tcBorders>
              <w:top w:val="nil"/>
              <w:left w:val="nil"/>
              <w:bottom w:val="single" w:sz="8" w:space="0" w:color="auto"/>
              <w:right w:val="single" w:sz="8" w:space="0" w:color="auto"/>
            </w:tcBorders>
            <w:vAlign w:val="center"/>
            <w:hideMark/>
          </w:tcPr>
          <w:p w14:paraId="1B4C3B67" w14:textId="77777777" w:rsidR="00B00B1C" w:rsidRDefault="00B00B1C">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568F8C93"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5C10B90B" w14:textId="77777777" w:rsidR="00B00B1C" w:rsidRDefault="00B00B1C">
            <w:pPr>
              <w:jc w:val="center"/>
              <w:rPr>
                <w:rFonts w:ascii="Arial" w:hAnsi="Arial" w:cs="Arial"/>
                <w:sz w:val="20"/>
                <w:szCs w:val="20"/>
              </w:rPr>
            </w:pPr>
            <w:r>
              <w:rPr>
                <w:rFonts w:ascii="Arial" w:hAnsi="Arial" w:cs="Arial"/>
                <w:sz w:val="20"/>
                <w:szCs w:val="20"/>
              </w:rPr>
              <w:t>30/5</w:t>
            </w:r>
          </w:p>
        </w:tc>
        <w:tc>
          <w:tcPr>
            <w:tcW w:w="372" w:type="pct"/>
            <w:tcBorders>
              <w:top w:val="nil"/>
              <w:left w:val="nil"/>
              <w:bottom w:val="single" w:sz="8" w:space="0" w:color="auto"/>
              <w:right w:val="single" w:sz="8" w:space="0" w:color="auto"/>
            </w:tcBorders>
            <w:vAlign w:val="center"/>
            <w:hideMark/>
          </w:tcPr>
          <w:p w14:paraId="0897CC71" w14:textId="77777777" w:rsidR="00B00B1C" w:rsidRDefault="00B00B1C">
            <w:pPr>
              <w:jc w:val="center"/>
              <w:rPr>
                <w:rFonts w:ascii="Arial" w:hAnsi="Arial" w:cs="Arial"/>
                <w:sz w:val="20"/>
                <w:szCs w:val="20"/>
              </w:rPr>
            </w:pPr>
            <w:r>
              <w:rPr>
                <w:rFonts w:ascii="Arial" w:hAnsi="Arial" w:cs="Arial"/>
                <w:sz w:val="20"/>
                <w:szCs w:val="20"/>
              </w:rPr>
              <w:t>30/5</w:t>
            </w:r>
          </w:p>
        </w:tc>
        <w:tc>
          <w:tcPr>
            <w:tcW w:w="498" w:type="pct"/>
            <w:tcBorders>
              <w:top w:val="nil"/>
              <w:left w:val="nil"/>
              <w:bottom w:val="single" w:sz="8" w:space="0" w:color="auto"/>
              <w:right w:val="nil"/>
            </w:tcBorders>
            <w:vAlign w:val="center"/>
            <w:hideMark/>
          </w:tcPr>
          <w:p w14:paraId="428ABEAD" w14:textId="77777777" w:rsidR="00B00B1C" w:rsidRDefault="00B00B1C">
            <w:pPr>
              <w:jc w:val="center"/>
              <w:rPr>
                <w:rFonts w:ascii="Arial" w:hAnsi="Arial" w:cs="Arial"/>
                <w:sz w:val="20"/>
                <w:szCs w:val="20"/>
              </w:rPr>
            </w:pPr>
            <w:proofErr w:type="spellStart"/>
            <w:r>
              <w:rPr>
                <w:rFonts w:ascii="Arial" w:hAnsi="Arial" w:cs="Arial"/>
                <w:sz w:val="20"/>
                <w:szCs w:val="20"/>
              </w:rPr>
              <w:t>Intertripping</w:t>
            </w:r>
            <w:proofErr w:type="spellEnd"/>
          </w:p>
        </w:tc>
        <w:tc>
          <w:tcPr>
            <w:tcW w:w="420" w:type="pct"/>
            <w:tcBorders>
              <w:top w:val="nil"/>
              <w:left w:val="single" w:sz="8" w:space="0" w:color="auto"/>
              <w:bottom w:val="single" w:sz="8" w:space="0" w:color="auto"/>
              <w:right w:val="nil"/>
            </w:tcBorders>
            <w:vAlign w:val="center"/>
            <w:hideMark/>
          </w:tcPr>
          <w:p w14:paraId="5FC1D274" w14:textId="77777777" w:rsidR="00B00B1C" w:rsidRDefault="00B00B1C">
            <w:pPr>
              <w:jc w:val="center"/>
              <w:rPr>
                <w:rFonts w:ascii="Arial" w:hAnsi="Arial" w:cs="Arial"/>
                <w:sz w:val="20"/>
                <w:szCs w:val="20"/>
              </w:rPr>
            </w:pPr>
            <w:r>
              <w:rPr>
                <w:rFonts w:ascii="Arial" w:hAnsi="Arial" w:cs="Arial"/>
                <w:sz w:val="20"/>
                <w:szCs w:val="20"/>
              </w:rPr>
              <w:t>Transformer</w:t>
            </w:r>
          </w:p>
        </w:tc>
        <w:tc>
          <w:tcPr>
            <w:tcW w:w="367" w:type="pct"/>
            <w:tcBorders>
              <w:top w:val="nil"/>
              <w:left w:val="single" w:sz="8" w:space="0" w:color="auto"/>
              <w:bottom w:val="single" w:sz="8" w:space="0" w:color="auto"/>
              <w:right w:val="nil"/>
            </w:tcBorders>
            <w:vAlign w:val="center"/>
            <w:hideMark/>
          </w:tcPr>
          <w:p w14:paraId="29B3A3A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6B9A0CA4"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8" w:space="0" w:color="auto"/>
              <w:right w:val="single" w:sz="8" w:space="0" w:color="auto"/>
            </w:tcBorders>
            <w:vAlign w:val="center"/>
            <w:hideMark/>
          </w:tcPr>
          <w:p w14:paraId="0FE3DAA7"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0A7E081F" w14:textId="77777777" w:rsidTr="00360C8E">
        <w:trPr>
          <w:trHeight w:val="690"/>
        </w:trPr>
        <w:tc>
          <w:tcPr>
            <w:tcW w:w="503" w:type="pct"/>
            <w:tcBorders>
              <w:top w:val="nil"/>
              <w:left w:val="single" w:sz="8" w:space="0" w:color="auto"/>
              <w:bottom w:val="single" w:sz="8" w:space="0" w:color="auto"/>
              <w:right w:val="nil"/>
            </w:tcBorders>
            <w:vAlign w:val="center"/>
            <w:hideMark/>
          </w:tcPr>
          <w:p w14:paraId="6C7CB39B" w14:textId="77777777" w:rsidR="00B00B1C" w:rsidRDefault="00B00B1C">
            <w:pPr>
              <w:rPr>
                <w:rFonts w:ascii="Arial" w:hAnsi="Arial" w:cs="Arial"/>
                <w:sz w:val="20"/>
                <w:szCs w:val="20"/>
              </w:rPr>
            </w:pPr>
            <w:r>
              <w:rPr>
                <w:rFonts w:ascii="Arial" w:hAnsi="Arial" w:cs="Arial"/>
                <w:sz w:val="20"/>
                <w:szCs w:val="20"/>
              </w:rPr>
              <w:t>4 Bus coupler</w:t>
            </w:r>
          </w:p>
        </w:tc>
        <w:tc>
          <w:tcPr>
            <w:tcW w:w="413" w:type="pct"/>
            <w:tcBorders>
              <w:top w:val="nil"/>
              <w:left w:val="single" w:sz="8" w:space="0" w:color="auto"/>
              <w:bottom w:val="single" w:sz="8" w:space="0" w:color="auto"/>
              <w:right w:val="single" w:sz="8" w:space="0" w:color="auto"/>
            </w:tcBorders>
            <w:vAlign w:val="center"/>
            <w:hideMark/>
          </w:tcPr>
          <w:p w14:paraId="07033B39"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2039B34" w14:textId="77777777" w:rsidR="00B00B1C" w:rsidRDefault="00B00B1C">
            <w:pPr>
              <w:jc w:val="center"/>
              <w:rPr>
                <w:rFonts w:ascii="Arial" w:hAnsi="Arial" w:cs="Arial"/>
                <w:sz w:val="20"/>
                <w:szCs w:val="20"/>
              </w:rPr>
            </w:pPr>
            <w:r>
              <w:rPr>
                <w:rFonts w:ascii="Arial" w:hAnsi="Arial" w:cs="Arial"/>
                <w:sz w:val="20"/>
                <w:szCs w:val="20"/>
              </w:rPr>
              <w:t> </w:t>
            </w:r>
          </w:p>
        </w:tc>
        <w:tc>
          <w:tcPr>
            <w:tcW w:w="461" w:type="pct"/>
            <w:gridSpan w:val="2"/>
            <w:tcBorders>
              <w:top w:val="nil"/>
              <w:left w:val="nil"/>
              <w:bottom w:val="single" w:sz="8" w:space="0" w:color="auto"/>
              <w:right w:val="nil"/>
            </w:tcBorders>
            <w:vAlign w:val="center"/>
            <w:hideMark/>
          </w:tcPr>
          <w:p w14:paraId="7F65D4C8" w14:textId="77777777" w:rsidR="00B00B1C" w:rsidRDefault="00B00B1C">
            <w:pPr>
              <w:jc w:val="center"/>
              <w:rPr>
                <w:rFonts w:ascii="Arial" w:hAnsi="Arial" w:cs="Arial"/>
                <w:sz w:val="20"/>
                <w:szCs w:val="20"/>
              </w:rPr>
            </w:pPr>
            <w:r>
              <w:rPr>
                <w:rFonts w:ascii="Arial" w:hAnsi="Arial" w:cs="Arial"/>
                <w:sz w:val="20"/>
                <w:szCs w:val="20"/>
              </w:rPr>
              <w:t> </w:t>
            </w:r>
          </w:p>
        </w:tc>
        <w:tc>
          <w:tcPr>
            <w:tcW w:w="322" w:type="pct"/>
            <w:tcBorders>
              <w:top w:val="nil"/>
              <w:left w:val="single" w:sz="8" w:space="0" w:color="auto"/>
              <w:bottom w:val="single" w:sz="8" w:space="0" w:color="auto"/>
              <w:right w:val="single" w:sz="8" w:space="0" w:color="auto"/>
            </w:tcBorders>
            <w:vAlign w:val="center"/>
            <w:hideMark/>
          </w:tcPr>
          <w:p w14:paraId="00A0F40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9BE24EE" w14:textId="77777777" w:rsidR="00B00B1C" w:rsidRDefault="00B00B1C">
            <w:pPr>
              <w:jc w:val="center"/>
              <w:rPr>
                <w:rFonts w:ascii="Arial" w:hAnsi="Arial" w:cs="Arial"/>
                <w:sz w:val="20"/>
                <w:szCs w:val="20"/>
              </w:rPr>
            </w:pPr>
            <w:r>
              <w:rPr>
                <w:rFonts w:ascii="Arial" w:hAnsi="Arial" w:cs="Arial"/>
                <w:sz w:val="20"/>
                <w:szCs w:val="20"/>
              </w:rPr>
              <w:t> </w:t>
            </w:r>
          </w:p>
        </w:tc>
        <w:tc>
          <w:tcPr>
            <w:tcW w:w="372" w:type="pct"/>
            <w:tcBorders>
              <w:top w:val="nil"/>
              <w:left w:val="nil"/>
              <w:bottom w:val="single" w:sz="8" w:space="0" w:color="auto"/>
              <w:right w:val="single" w:sz="8" w:space="0" w:color="auto"/>
            </w:tcBorders>
            <w:vAlign w:val="center"/>
            <w:hideMark/>
          </w:tcPr>
          <w:p w14:paraId="4E9B9262" w14:textId="77777777" w:rsidR="00B00B1C" w:rsidRDefault="00B00B1C">
            <w:pPr>
              <w:jc w:val="center"/>
              <w:rPr>
                <w:rFonts w:ascii="Arial" w:hAnsi="Arial" w:cs="Arial"/>
                <w:sz w:val="20"/>
                <w:szCs w:val="20"/>
              </w:rPr>
            </w:pPr>
            <w:r>
              <w:rPr>
                <w:rFonts w:ascii="Arial" w:hAnsi="Arial" w:cs="Arial"/>
                <w:sz w:val="20"/>
                <w:szCs w:val="20"/>
              </w:rPr>
              <w:t> </w:t>
            </w:r>
          </w:p>
        </w:tc>
        <w:tc>
          <w:tcPr>
            <w:tcW w:w="498" w:type="pct"/>
            <w:tcBorders>
              <w:top w:val="nil"/>
              <w:left w:val="nil"/>
              <w:bottom w:val="single" w:sz="8" w:space="0" w:color="auto"/>
              <w:right w:val="nil"/>
            </w:tcBorders>
            <w:vAlign w:val="center"/>
            <w:hideMark/>
          </w:tcPr>
          <w:p w14:paraId="414B8953" w14:textId="77777777" w:rsidR="00B00B1C" w:rsidRDefault="00B00B1C">
            <w:pPr>
              <w:jc w:val="center"/>
              <w:rPr>
                <w:rFonts w:ascii="Arial" w:hAnsi="Arial" w:cs="Arial"/>
                <w:sz w:val="20"/>
                <w:szCs w:val="20"/>
              </w:rPr>
            </w:pPr>
            <w:r>
              <w:rPr>
                <w:rFonts w:ascii="Arial" w:hAnsi="Arial" w:cs="Arial"/>
                <w:sz w:val="20"/>
                <w:szCs w:val="20"/>
              </w:rPr>
              <w:t> </w:t>
            </w:r>
          </w:p>
        </w:tc>
        <w:tc>
          <w:tcPr>
            <w:tcW w:w="420" w:type="pct"/>
            <w:tcBorders>
              <w:top w:val="nil"/>
              <w:left w:val="single" w:sz="8" w:space="0" w:color="auto"/>
              <w:bottom w:val="single" w:sz="8" w:space="0" w:color="auto"/>
              <w:right w:val="nil"/>
            </w:tcBorders>
            <w:vAlign w:val="center"/>
            <w:hideMark/>
          </w:tcPr>
          <w:p w14:paraId="09E0192F" w14:textId="77777777" w:rsidR="00B00B1C" w:rsidRDefault="00B00B1C">
            <w:pPr>
              <w:jc w:val="center"/>
              <w:rPr>
                <w:rFonts w:ascii="Arial" w:hAnsi="Arial" w:cs="Arial"/>
                <w:sz w:val="20"/>
                <w:szCs w:val="20"/>
              </w:rPr>
            </w:pPr>
            <w:r>
              <w:rPr>
                <w:rFonts w:ascii="Arial" w:hAnsi="Arial" w:cs="Arial"/>
                <w:sz w:val="20"/>
                <w:szCs w:val="20"/>
              </w:rPr>
              <w:t>Bus Coupler</w:t>
            </w:r>
          </w:p>
        </w:tc>
        <w:tc>
          <w:tcPr>
            <w:tcW w:w="367" w:type="pct"/>
            <w:tcBorders>
              <w:top w:val="nil"/>
              <w:left w:val="single" w:sz="8" w:space="0" w:color="auto"/>
              <w:bottom w:val="single" w:sz="8" w:space="0" w:color="auto"/>
              <w:right w:val="nil"/>
            </w:tcBorders>
            <w:vAlign w:val="center"/>
            <w:hideMark/>
          </w:tcPr>
          <w:p w14:paraId="7532E65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3CBC196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8" w:space="0" w:color="auto"/>
              <w:right w:val="single" w:sz="8" w:space="0" w:color="auto"/>
            </w:tcBorders>
            <w:vAlign w:val="center"/>
            <w:hideMark/>
          </w:tcPr>
          <w:p w14:paraId="17289237"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58381C56" w14:textId="77777777" w:rsidTr="00360C8E">
        <w:trPr>
          <w:trHeight w:val="690"/>
        </w:trPr>
        <w:tc>
          <w:tcPr>
            <w:tcW w:w="503" w:type="pct"/>
            <w:tcBorders>
              <w:top w:val="nil"/>
              <w:left w:val="single" w:sz="8" w:space="0" w:color="auto"/>
              <w:bottom w:val="single" w:sz="8" w:space="0" w:color="auto"/>
              <w:right w:val="nil"/>
            </w:tcBorders>
            <w:vAlign w:val="center"/>
            <w:hideMark/>
          </w:tcPr>
          <w:p w14:paraId="200A5352" w14:textId="77777777" w:rsidR="00B00B1C" w:rsidRDefault="00B00B1C">
            <w:pPr>
              <w:rPr>
                <w:rFonts w:ascii="Arial" w:hAnsi="Arial" w:cs="Arial"/>
                <w:sz w:val="20"/>
                <w:szCs w:val="20"/>
              </w:rPr>
            </w:pPr>
            <w:r>
              <w:rPr>
                <w:rFonts w:ascii="Arial" w:hAnsi="Arial" w:cs="Arial"/>
                <w:sz w:val="20"/>
                <w:szCs w:val="20"/>
              </w:rPr>
              <w:t>5 Transformer No.2 (315kVA)</w:t>
            </w:r>
          </w:p>
        </w:tc>
        <w:tc>
          <w:tcPr>
            <w:tcW w:w="413" w:type="pct"/>
            <w:tcBorders>
              <w:top w:val="nil"/>
              <w:left w:val="single" w:sz="8" w:space="0" w:color="auto"/>
              <w:bottom w:val="single" w:sz="8" w:space="0" w:color="auto"/>
              <w:right w:val="single" w:sz="8" w:space="0" w:color="auto"/>
            </w:tcBorders>
            <w:vAlign w:val="center"/>
            <w:hideMark/>
          </w:tcPr>
          <w:p w14:paraId="472B4442"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61E67F27" w14:textId="77777777" w:rsidR="00B00B1C" w:rsidRDefault="00B00B1C">
            <w:pPr>
              <w:jc w:val="center"/>
              <w:rPr>
                <w:rFonts w:ascii="Arial" w:hAnsi="Arial" w:cs="Arial"/>
                <w:sz w:val="20"/>
                <w:szCs w:val="20"/>
              </w:rPr>
            </w:pPr>
            <w:r>
              <w:rPr>
                <w:rFonts w:ascii="Arial" w:hAnsi="Arial" w:cs="Arial"/>
                <w:sz w:val="20"/>
                <w:szCs w:val="20"/>
              </w:rPr>
              <w:t> </w:t>
            </w:r>
          </w:p>
        </w:tc>
        <w:tc>
          <w:tcPr>
            <w:tcW w:w="461" w:type="pct"/>
            <w:gridSpan w:val="2"/>
            <w:tcBorders>
              <w:top w:val="nil"/>
              <w:left w:val="nil"/>
              <w:bottom w:val="single" w:sz="8" w:space="0" w:color="auto"/>
              <w:right w:val="nil"/>
            </w:tcBorders>
            <w:vAlign w:val="center"/>
            <w:hideMark/>
          </w:tcPr>
          <w:p w14:paraId="62A8D993" w14:textId="77777777" w:rsidR="00B00B1C" w:rsidRDefault="00B00B1C">
            <w:pPr>
              <w:jc w:val="center"/>
              <w:rPr>
                <w:rFonts w:ascii="Arial" w:hAnsi="Arial" w:cs="Arial"/>
                <w:sz w:val="20"/>
                <w:szCs w:val="20"/>
              </w:rPr>
            </w:pPr>
            <w:r>
              <w:rPr>
                <w:rFonts w:ascii="Arial" w:hAnsi="Arial" w:cs="Arial"/>
                <w:sz w:val="20"/>
                <w:szCs w:val="20"/>
              </w:rPr>
              <w:t> </w:t>
            </w:r>
          </w:p>
        </w:tc>
        <w:tc>
          <w:tcPr>
            <w:tcW w:w="322" w:type="pct"/>
            <w:tcBorders>
              <w:top w:val="nil"/>
              <w:left w:val="single" w:sz="8" w:space="0" w:color="auto"/>
              <w:bottom w:val="single" w:sz="8" w:space="0" w:color="auto"/>
              <w:right w:val="single" w:sz="8" w:space="0" w:color="auto"/>
            </w:tcBorders>
            <w:vAlign w:val="center"/>
            <w:hideMark/>
          </w:tcPr>
          <w:p w14:paraId="02AFD783"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2EEB80C7" w14:textId="77777777" w:rsidR="00B00B1C" w:rsidRDefault="00B00B1C">
            <w:pPr>
              <w:jc w:val="center"/>
              <w:rPr>
                <w:rFonts w:ascii="Arial" w:hAnsi="Arial" w:cs="Arial"/>
                <w:sz w:val="20"/>
                <w:szCs w:val="20"/>
              </w:rPr>
            </w:pPr>
            <w:r>
              <w:rPr>
                <w:rFonts w:ascii="Arial" w:hAnsi="Arial" w:cs="Arial"/>
                <w:sz w:val="20"/>
                <w:szCs w:val="20"/>
              </w:rPr>
              <w:t>30/5</w:t>
            </w:r>
          </w:p>
        </w:tc>
        <w:tc>
          <w:tcPr>
            <w:tcW w:w="372" w:type="pct"/>
            <w:tcBorders>
              <w:top w:val="nil"/>
              <w:left w:val="nil"/>
              <w:bottom w:val="single" w:sz="8" w:space="0" w:color="auto"/>
              <w:right w:val="single" w:sz="8" w:space="0" w:color="auto"/>
            </w:tcBorders>
            <w:vAlign w:val="center"/>
            <w:hideMark/>
          </w:tcPr>
          <w:p w14:paraId="1BB81103" w14:textId="77777777" w:rsidR="00B00B1C" w:rsidRDefault="00B00B1C">
            <w:pPr>
              <w:jc w:val="center"/>
              <w:rPr>
                <w:rFonts w:ascii="Arial" w:hAnsi="Arial" w:cs="Arial"/>
                <w:sz w:val="20"/>
                <w:szCs w:val="20"/>
              </w:rPr>
            </w:pPr>
            <w:r>
              <w:rPr>
                <w:rFonts w:ascii="Arial" w:hAnsi="Arial" w:cs="Arial"/>
                <w:sz w:val="20"/>
                <w:szCs w:val="20"/>
              </w:rPr>
              <w:t>30/5</w:t>
            </w:r>
          </w:p>
        </w:tc>
        <w:tc>
          <w:tcPr>
            <w:tcW w:w="498" w:type="pct"/>
            <w:tcBorders>
              <w:top w:val="nil"/>
              <w:left w:val="nil"/>
              <w:bottom w:val="single" w:sz="8" w:space="0" w:color="auto"/>
              <w:right w:val="nil"/>
            </w:tcBorders>
            <w:vAlign w:val="center"/>
            <w:hideMark/>
          </w:tcPr>
          <w:p w14:paraId="7F716BD7" w14:textId="77777777" w:rsidR="00B00B1C" w:rsidRDefault="00B00B1C">
            <w:pPr>
              <w:jc w:val="center"/>
              <w:rPr>
                <w:rFonts w:ascii="Arial" w:hAnsi="Arial" w:cs="Arial"/>
                <w:sz w:val="20"/>
                <w:szCs w:val="20"/>
              </w:rPr>
            </w:pPr>
            <w:proofErr w:type="spellStart"/>
            <w:r>
              <w:rPr>
                <w:rFonts w:ascii="Arial" w:hAnsi="Arial" w:cs="Arial"/>
                <w:sz w:val="20"/>
                <w:szCs w:val="20"/>
              </w:rPr>
              <w:t>Intertripping</w:t>
            </w:r>
            <w:proofErr w:type="spellEnd"/>
          </w:p>
        </w:tc>
        <w:tc>
          <w:tcPr>
            <w:tcW w:w="420" w:type="pct"/>
            <w:tcBorders>
              <w:top w:val="nil"/>
              <w:left w:val="single" w:sz="8" w:space="0" w:color="auto"/>
              <w:bottom w:val="single" w:sz="8" w:space="0" w:color="auto"/>
              <w:right w:val="nil"/>
            </w:tcBorders>
            <w:vAlign w:val="center"/>
            <w:hideMark/>
          </w:tcPr>
          <w:p w14:paraId="3D430972" w14:textId="77777777" w:rsidR="00B00B1C" w:rsidRDefault="00B00B1C">
            <w:pPr>
              <w:jc w:val="center"/>
              <w:rPr>
                <w:rFonts w:ascii="Arial" w:hAnsi="Arial" w:cs="Arial"/>
                <w:sz w:val="20"/>
                <w:szCs w:val="20"/>
              </w:rPr>
            </w:pPr>
            <w:r>
              <w:rPr>
                <w:rFonts w:ascii="Arial" w:hAnsi="Arial" w:cs="Arial"/>
                <w:sz w:val="20"/>
                <w:szCs w:val="20"/>
              </w:rPr>
              <w:t>Transformer</w:t>
            </w:r>
          </w:p>
        </w:tc>
        <w:tc>
          <w:tcPr>
            <w:tcW w:w="367" w:type="pct"/>
            <w:tcBorders>
              <w:top w:val="nil"/>
              <w:left w:val="single" w:sz="8" w:space="0" w:color="auto"/>
              <w:bottom w:val="single" w:sz="8" w:space="0" w:color="auto"/>
              <w:right w:val="nil"/>
            </w:tcBorders>
            <w:vAlign w:val="center"/>
            <w:hideMark/>
          </w:tcPr>
          <w:p w14:paraId="4FCE3B7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35CB66D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8" w:space="0" w:color="auto"/>
              <w:right w:val="single" w:sz="8" w:space="0" w:color="auto"/>
            </w:tcBorders>
            <w:vAlign w:val="center"/>
            <w:hideMark/>
          </w:tcPr>
          <w:p w14:paraId="57364669"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4FC92F68" w14:textId="77777777" w:rsidTr="00360C8E">
        <w:trPr>
          <w:trHeight w:val="690"/>
        </w:trPr>
        <w:tc>
          <w:tcPr>
            <w:tcW w:w="503" w:type="pct"/>
            <w:tcBorders>
              <w:top w:val="nil"/>
              <w:left w:val="single" w:sz="8" w:space="0" w:color="auto"/>
              <w:bottom w:val="single" w:sz="8" w:space="0" w:color="auto"/>
              <w:right w:val="nil"/>
            </w:tcBorders>
            <w:vAlign w:val="center"/>
            <w:hideMark/>
          </w:tcPr>
          <w:p w14:paraId="7BA3E22F" w14:textId="77777777" w:rsidR="00B00B1C" w:rsidRDefault="00B00B1C">
            <w:pPr>
              <w:rPr>
                <w:rFonts w:ascii="Arial" w:hAnsi="Arial" w:cs="Arial"/>
                <w:sz w:val="20"/>
                <w:szCs w:val="20"/>
              </w:rPr>
            </w:pPr>
            <w:r>
              <w:rPr>
                <w:rFonts w:ascii="Arial" w:hAnsi="Arial" w:cs="Arial"/>
                <w:sz w:val="20"/>
                <w:szCs w:val="20"/>
              </w:rPr>
              <w:t>5 G Substation (50kVA)</w:t>
            </w:r>
          </w:p>
        </w:tc>
        <w:tc>
          <w:tcPr>
            <w:tcW w:w="413" w:type="pct"/>
            <w:tcBorders>
              <w:top w:val="nil"/>
              <w:left w:val="single" w:sz="8" w:space="0" w:color="auto"/>
              <w:bottom w:val="single" w:sz="8" w:space="0" w:color="auto"/>
              <w:right w:val="single" w:sz="8" w:space="0" w:color="auto"/>
            </w:tcBorders>
            <w:vAlign w:val="center"/>
            <w:hideMark/>
          </w:tcPr>
          <w:p w14:paraId="59292833"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1AF80193" w14:textId="77777777" w:rsidR="00B00B1C" w:rsidRDefault="00B00B1C">
            <w:pPr>
              <w:jc w:val="center"/>
              <w:rPr>
                <w:rFonts w:ascii="Arial" w:hAnsi="Arial" w:cs="Arial"/>
                <w:sz w:val="20"/>
                <w:szCs w:val="20"/>
              </w:rPr>
            </w:pPr>
            <w:r>
              <w:rPr>
                <w:rFonts w:ascii="Arial" w:hAnsi="Arial" w:cs="Arial"/>
                <w:sz w:val="20"/>
                <w:szCs w:val="20"/>
              </w:rPr>
              <w:t> </w:t>
            </w:r>
          </w:p>
        </w:tc>
        <w:tc>
          <w:tcPr>
            <w:tcW w:w="461" w:type="pct"/>
            <w:gridSpan w:val="2"/>
            <w:tcBorders>
              <w:top w:val="nil"/>
              <w:left w:val="nil"/>
              <w:bottom w:val="single" w:sz="8" w:space="0" w:color="auto"/>
              <w:right w:val="single" w:sz="8" w:space="0" w:color="auto"/>
            </w:tcBorders>
            <w:vAlign w:val="center"/>
            <w:hideMark/>
          </w:tcPr>
          <w:p w14:paraId="37611E19" w14:textId="77777777" w:rsidR="00B00B1C" w:rsidRDefault="00B00B1C">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23CC79AE"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7664BE75" w14:textId="77777777" w:rsidR="00B00B1C" w:rsidRDefault="00B00B1C">
            <w:pPr>
              <w:jc w:val="center"/>
              <w:rPr>
                <w:rFonts w:ascii="Arial" w:hAnsi="Arial" w:cs="Arial"/>
                <w:sz w:val="20"/>
                <w:szCs w:val="20"/>
              </w:rPr>
            </w:pPr>
            <w:r>
              <w:rPr>
                <w:rFonts w:ascii="Arial" w:hAnsi="Arial" w:cs="Arial"/>
                <w:sz w:val="20"/>
                <w:szCs w:val="20"/>
              </w:rPr>
              <w:t>10/5</w:t>
            </w:r>
          </w:p>
        </w:tc>
        <w:tc>
          <w:tcPr>
            <w:tcW w:w="372" w:type="pct"/>
            <w:tcBorders>
              <w:top w:val="nil"/>
              <w:left w:val="nil"/>
              <w:bottom w:val="single" w:sz="8" w:space="0" w:color="auto"/>
              <w:right w:val="single" w:sz="8" w:space="0" w:color="auto"/>
            </w:tcBorders>
            <w:vAlign w:val="center"/>
            <w:hideMark/>
          </w:tcPr>
          <w:p w14:paraId="11EB7BD4" w14:textId="77777777" w:rsidR="00B00B1C" w:rsidRDefault="00B00B1C">
            <w:pPr>
              <w:jc w:val="center"/>
              <w:rPr>
                <w:rFonts w:ascii="Arial" w:hAnsi="Arial" w:cs="Arial"/>
                <w:sz w:val="20"/>
                <w:szCs w:val="20"/>
              </w:rPr>
            </w:pPr>
            <w:r>
              <w:rPr>
                <w:rFonts w:ascii="Arial" w:hAnsi="Arial" w:cs="Arial"/>
                <w:sz w:val="20"/>
                <w:szCs w:val="20"/>
              </w:rPr>
              <w:t>10/5</w:t>
            </w:r>
          </w:p>
        </w:tc>
        <w:tc>
          <w:tcPr>
            <w:tcW w:w="498" w:type="pct"/>
            <w:tcBorders>
              <w:top w:val="nil"/>
              <w:left w:val="nil"/>
              <w:bottom w:val="single" w:sz="8" w:space="0" w:color="auto"/>
              <w:right w:val="nil"/>
            </w:tcBorders>
            <w:vAlign w:val="center"/>
            <w:hideMark/>
          </w:tcPr>
          <w:p w14:paraId="11FA2818" w14:textId="77777777" w:rsidR="00B00B1C" w:rsidRDefault="00B00B1C">
            <w:pPr>
              <w:jc w:val="center"/>
              <w:rPr>
                <w:rFonts w:ascii="Arial" w:hAnsi="Arial" w:cs="Arial"/>
                <w:sz w:val="20"/>
                <w:szCs w:val="20"/>
              </w:rPr>
            </w:pPr>
            <w:r>
              <w:rPr>
                <w:rFonts w:ascii="Arial" w:hAnsi="Arial" w:cs="Arial"/>
                <w:sz w:val="20"/>
                <w:szCs w:val="20"/>
              </w:rPr>
              <w:t>+IDMT</w:t>
            </w:r>
          </w:p>
        </w:tc>
        <w:tc>
          <w:tcPr>
            <w:tcW w:w="420" w:type="pct"/>
            <w:tcBorders>
              <w:top w:val="nil"/>
              <w:left w:val="single" w:sz="8" w:space="0" w:color="auto"/>
              <w:bottom w:val="single" w:sz="8" w:space="0" w:color="auto"/>
              <w:right w:val="nil"/>
            </w:tcBorders>
            <w:vAlign w:val="center"/>
            <w:hideMark/>
          </w:tcPr>
          <w:p w14:paraId="44E0DD69" w14:textId="77777777" w:rsidR="00B00B1C" w:rsidRDefault="00B00B1C">
            <w:pPr>
              <w:jc w:val="center"/>
              <w:rPr>
                <w:rFonts w:ascii="Arial" w:hAnsi="Arial" w:cs="Arial"/>
                <w:sz w:val="20"/>
                <w:szCs w:val="20"/>
              </w:rPr>
            </w:pPr>
            <w:r>
              <w:rPr>
                <w:rFonts w:ascii="Arial" w:hAnsi="Arial" w:cs="Arial"/>
                <w:sz w:val="20"/>
                <w:szCs w:val="20"/>
              </w:rPr>
              <w:t>Radial Cable</w:t>
            </w:r>
          </w:p>
        </w:tc>
        <w:tc>
          <w:tcPr>
            <w:tcW w:w="367" w:type="pct"/>
            <w:tcBorders>
              <w:top w:val="nil"/>
              <w:left w:val="single" w:sz="8" w:space="0" w:color="auto"/>
              <w:bottom w:val="single" w:sz="8" w:space="0" w:color="auto"/>
              <w:right w:val="nil"/>
            </w:tcBorders>
            <w:vAlign w:val="center"/>
            <w:hideMark/>
          </w:tcPr>
          <w:p w14:paraId="019AE3E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E26F2A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8" w:space="0" w:color="auto"/>
              <w:right w:val="single" w:sz="8" w:space="0" w:color="auto"/>
            </w:tcBorders>
            <w:vAlign w:val="center"/>
            <w:hideMark/>
          </w:tcPr>
          <w:p w14:paraId="2738F985"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3897B248" w14:textId="77777777" w:rsidTr="00360C8E">
        <w:trPr>
          <w:trHeight w:val="690"/>
        </w:trPr>
        <w:tc>
          <w:tcPr>
            <w:tcW w:w="503" w:type="pct"/>
            <w:tcBorders>
              <w:top w:val="nil"/>
              <w:left w:val="single" w:sz="8" w:space="0" w:color="auto"/>
              <w:bottom w:val="single" w:sz="8" w:space="0" w:color="auto"/>
              <w:right w:val="nil"/>
            </w:tcBorders>
            <w:vAlign w:val="center"/>
            <w:hideMark/>
          </w:tcPr>
          <w:p w14:paraId="742C80EE" w14:textId="77777777" w:rsidR="00B00B1C" w:rsidRDefault="00B00B1C">
            <w:pPr>
              <w:rPr>
                <w:rFonts w:ascii="Arial" w:hAnsi="Arial" w:cs="Arial"/>
                <w:sz w:val="20"/>
                <w:szCs w:val="20"/>
              </w:rPr>
            </w:pPr>
            <w:r>
              <w:rPr>
                <w:rFonts w:ascii="Arial" w:hAnsi="Arial" w:cs="Arial"/>
                <w:sz w:val="20"/>
                <w:szCs w:val="20"/>
              </w:rPr>
              <w:t>6 D Substation</w:t>
            </w:r>
          </w:p>
        </w:tc>
        <w:tc>
          <w:tcPr>
            <w:tcW w:w="413" w:type="pct"/>
            <w:tcBorders>
              <w:top w:val="nil"/>
              <w:left w:val="single" w:sz="8" w:space="0" w:color="auto"/>
              <w:bottom w:val="single" w:sz="8" w:space="0" w:color="auto"/>
              <w:right w:val="single" w:sz="8" w:space="0" w:color="auto"/>
            </w:tcBorders>
            <w:vAlign w:val="center"/>
            <w:hideMark/>
          </w:tcPr>
          <w:p w14:paraId="6A5B3261" w14:textId="77777777" w:rsidR="00B00B1C" w:rsidRDefault="00B00B1C">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8" w:space="0" w:color="auto"/>
            </w:tcBorders>
            <w:vAlign w:val="center"/>
            <w:hideMark/>
          </w:tcPr>
          <w:p w14:paraId="47A8A042" w14:textId="77777777" w:rsidR="00B00B1C" w:rsidRDefault="00B00B1C">
            <w:pPr>
              <w:jc w:val="center"/>
              <w:rPr>
                <w:rFonts w:ascii="Arial" w:hAnsi="Arial" w:cs="Arial"/>
                <w:sz w:val="20"/>
                <w:szCs w:val="20"/>
              </w:rPr>
            </w:pPr>
            <w:r>
              <w:rPr>
                <w:rFonts w:ascii="Arial" w:hAnsi="Arial" w:cs="Arial"/>
                <w:sz w:val="20"/>
                <w:szCs w:val="20"/>
              </w:rPr>
              <w:t>X</w:t>
            </w:r>
          </w:p>
        </w:tc>
        <w:tc>
          <w:tcPr>
            <w:tcW w:w="461" w:type="pct"/>
            <w:gridSpan w:val="2"/>
            <w:tcBorders>
              <w:top w:val="nil"/>
              <w:left w:val="nil"/>
              <w:bottom w:val="single" w:sz="8" w:space="0" w:color="auto"/>
              <w:right w:val="single" w:sz="8" w:space="0" w:color="auto"/>
            </w:tcBorders>
            <w:vAlign w:val="center"/>
            <w:hideMark/>
          </w:tcPr>
          <w:p w14:paraId="2B18E8D5"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322" w:type="pct"/>
            <w:tcBorders>
              <w:top w:val="nil"/>
              <w:left w:val="nil"/>
              <w:bottom w:val="single" w:sz="8" w:space="0" w:color="auto"/>
              <w:right w:val="single" w:sz="8" w:space="0" w:color="auto"/>
            </w:tcBorders>
            <w:vAlign w:val="center"/>
            <w:hideMark/>
          </w:tcPr>
          <w:p w14:paraId="75A8F99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6E7BD0E5" w14:textId="77777777" w:rsidR="00B00B1C" w:rsidRDefault="00B00B1C">
            <w:pPr>
              <w:jc w:val="center"/>
              <w:rPr>
                <w:rFonts w:ascii="Arial" w:hAnsi="Arial" w:cs="Arial"/>
                <w:sz w:val="20"/>
                <w:szCs w:val="20"/>
              </w:rPr>
            </w:pPr>
            <w:r>
              <w:rPr>
                <w:rFonts w:ascii="Arial" w:hAnsi="Arial" w:cs="Arial"/>
                <w:sz w:val="20"/>
                <w:szCs w:val="20"/>
              </w:rPr>
              <w:t>150/5</w:t>
            </w:r>
          </w:p>
        </w:tc>
        <w:tc>
          <w:tcPr>
            <w:tcW w:w="372" w:type="pct"/>
            <w:tcBorders>
              <w:top w:val="nil"/>
              <w:left w:val="nil"/>
              <w:bottom w:val="single" w:sz="8" w:space="0" w:color="auto"/>
              <w:right w:val="single" w:sz="8" w:space="0" w:color="auto"/>
            </w:tcBorders>
            <w:vAlign w:val="center"/>
            <w:hideMark/>
          </w:tcPr>
          <w:p w14:paraId="1F09E67E" w14:textId="77777777" w:rsidR="00B00B1C" w:rsidRDefault="00B00B1C">
            <w:pPr>
              <w:jc w:val="center"/>
              <w:rPr>
                <w:rFonts w:ascii="Arial" w:hAnsi="Arial" w:cs="Arial"/>
                <w:sz w:val="20"/>
                <w:szCs w:val="20"/>
              </w:rPr>
            </w:pPr>
            <w:r>
              <w:rPr>
                <w:rFonts w:ascii="Arial" w:hAnsi="Arial" w:cs="Arial"/>
                <w:sz w:val="20"/>
                <w:szCs w:val="20"/>
              </w:rPr>
              <w:t>150/5</w:t>
            </w:r>
          </w:p>
        </w:tc>
        <w:tc>
          <w:tcPr>
            <w:tcW w:w="498" w:type="pct"/>
            <w:tcBorders>
              <w:top w:val="nil"/>
              <w:left w:val="nil"/>
              <w:bottom w:val="single" w:sz="8" w:space="0" w:color="auto"/>
              <w:right w:val="nil"/>
            </w:tcBorders>
            <w:vAlign w:val="center"/>
            <w:hideMark/>
          </w:tcPr>
          <w:p w14:paraId="59DC28A5" w14:textId="77777777" w:rsidR="00B00B1C" w:rsidRDefault="00B00B1C">
            <w:pPr>
              <w:jc w:val="center"/>
              <w:rPr>
                <w:rFonts w:ascii="Arial" w:hAnsi="Arial" w:cs="Arial"/>
                <w:sz w:val="20"/>
                <w:szCs w:val="20"/>
              </w:rPr>
            </w:pPr>
            <w:r>
              <w:rPr>
                <w:rFonts w:ascii="Arial" w:hAnsi="Arial" w:cs="Arial"/>
                <w:sz w:val="20"/>
                <w:szCs w:val="20"/>
              </w:rPr>
              <w:t>+IDMT</w:t>
            </w:r>
          </w:p>
        </w:tc>
        <w:tc>
          <w:tcPr>
            <w:tcW w:w="420" w:type="pct"/>
            <w:tcBorders>
              <w:top w:val="nil"/>
              <w:left w:val="single" w:sz="8" w:space="0" w:color="auto"/>
              <w:bottom w:val="single" w:sz="8" w:space="0" w:color="auto"/>
              <w:right w:val="nil"/>
            </w:tcBorders>
            <w:vAlign w:val="center"/>
            <w:hideMark/>
          </w:tcPr>
          <w:p w14:paraId="6E10169C" w14:textId="77777777" w:rsidR="00B00B1C" w:rsidRDefault="00B00B1C">
            <w:pPr>
              <w:jc w:val="center"/>
              <w:rPr>
                <w:rFonts w:ascii="Arial" w:hAnsi="Arial" w:cs="Arial"/>
                <w:sz w:val="20"/>
                <w:szCs w:val="20"/>
              </w:rPr>
            </w:pPr>
            <w:r>
              <w:rPr>
                <w:rFonts w:ascii="Arial" w:hAnsi="Arial" w:cs="Arial"/>
                <w:sz w:val="20"/>
                <w:szCs w:val="20"/>
              </w:rPr>
              <w:t>Ring Cable</w:t>
            </w:r>
          </w:p>
        </w:tc>
        <w:tc>
          <w:tcPr>
            <w:tcW w:w="367" w:type="pct"/>
            <w:tcBorders>
              <w:top w:val="nil"/>
              <w:left w:val="single" w:sz="8" w:space="0" w:color="auto"/>
              <w:bottom w:val="single" w:sz="8" w:space="0" w:color="auto"/>
              <w:right w:val="nil"/>
            </w:tcBorders>
            <w:vAlign w:val="center"/>
            <w:hideMark/>
          </w:tcPr>
          <w:p w14:paraId="7A40424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E3A7A8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8" w:space="0" w:color="auto"/>
              <w:right w:val="single" w:sz="8" w:space="0" w:color="auto"/>
            </w:tcBorders>
            <w:vAlign w:val="center"/>
            <w:hideMark/>
          </w:tcPr>
          <w:p w14:paraId="747B4875"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1DF4EA4C" w14:textId="77777777" w:rsidTr="00360C8E">
        <w:trPr>
          <w:trHeight w:val="630"/>
        </w:trPr>
        <w:tc>
          <w:tcPr>
            <w:tcW w:w="503" w:type="pct"/>
            <w:tcBorders>
              <w:top w:val="nil"/>
              <w:left w:val="nil"/>
              <w:bottom w:val="nil"/>
              <w:right w:val="nil"/>
            </w:tcBorders>
            <w:shd w:val="clear" w:color="000000" w:fill="FFFFFF"/>
            <w:vAlign w:val="center"/>
            <w:hideMark/>
          </w:tcPr>
          <w:p w14:paraId="2E9F3EB6" w14:textId="77777777" w:rsidR="00B00B1C" w:rsidRDefault="00B00B1C">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shd w:val="clear" w:color="000000" w:fill="FFFFFF"/>
            <w:vAlign w:val="center"/>
            <w:hideMark/>
          </w:tcPr>
          <w:p w14:paraId="2E359BB1"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59A2AB64" w14:textId="77777777" w:rsidR="00B00B1C" w:rsidRDefault="00B00B1C">
            <w:pPr>
              <w:rPr>
                <w:rFonts w:ascii="Arial" w:hAnsi="Arial" w:cs="Arial"/>
                <w:sz w:val="20"/>
                <w:szCs w:val="20"/>
              </w:rPr>
            </w:pPr>
            <w:r>
              <w:rPr>
                <w:rFonts w:ascii="Arial" w:hAnsi="Arial" w:cs="Arial"/>
                <w:sz w:val="20"/>
                <w:szCs w:val="20"/>
              </w:rPr>
              <w:t> </w:t>
            </w:r>
          </w:p>
        </w:tc>
        <w:tc>
          <w:tcPr>
            <w:tcW w:w="461" w:type="pct"/>
            <w:gridSpan w:val="2"/>
            <w:tcBorders>
              <w:top w:val="nil"/>
              <w:left w:val="nil"/>
              <w:bottom w:val="nil"/>
              <w:right w:val="nil"/>
            </w:tcBorders>
            <w:vAlign w:val="center"/>
            <w:hideMark/>
          </w:tcPr>
          <w:p w14:paraId="50961037" w14:textId="77777777" w:rsidR="00B00B1C" w:rsidRDefault="00B00B1C">
            <w:pPr>
              <w:rPr>
                <w:rFonts w:ascii="Arial" w:hAnsi="Arial" w:cs="Arial"/>
                <w:sz w:val="20"/>
                <w:szCs w:val="20"/>
              </w:rPr>
            </w:pPr>
            <w:r>
              <w:rPr>
                <w:rFonts w:ascii="Arial" w:hAnsi="Arial" w:cs="Arial"/>
                <w:sz w:val="20"/>
                <w:szCs w:val="20"/>
              </w:rPr>
              <w:t> </w:t>
            </w:r>
          </w:p>
        </w:tc>
        <w:tc>
          <w:tcPr>
            <w:tcW w:w="322" w:type="pct"/>
            <w:tcBorders>
              <w:top w:val="nil"/>
              <w:left w:val="nil"/>
              <w:bottom w:val="nil"/>
              <w:right w:val="nil"/>
            </w:tcBorders>
            <w:vAlign w:val="center"/>
            <w:hideMark/>
          </w:tcPr>
          <w:p w14:paraId="27F8F59C"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14F31D2B" w14:textId="77777777" w:rsidR="00B00B1C" w:rsidRDefault="00B00B1C">
            <w:pPr>
              <w:rPr>
                <w:rFonts w:ascii="Arial" w:hAnsi="Arial" w:cs="Arial"/>
                <w:sz w:val="20"/>
                <w:szCs w:val="20"/>
              </w:rPr>
            </w:pPr>
            <w:r>
              <w:rPr>
                <w:rFonts w:ascii="Arial" w:hAnsi="Arial" w:cs="Arial"/>
                <w:sz w:val="20"/>
                <w:szCs w:val="20"/>
              </w:rPr>
              <w:t> </w:t>
            </w:r>
          </w:p>
        </w:tc>
        <w:tc>
          <w:tcPr>
            <w:tcW w:w="372" w:type="pct"/>
            <w:tcBorders>
              <w:top w:val="nil"/>
              <w:left w:val="nil"/>
              <w:bottom w:val="nil"/>
              <w:right w:val="nil"/>
            </w:tcBorders>
            <w:vAlign w:val="center"/>
            <w:hideMark/>
          </w:tcPr>
          <w:p w14:paraId="4DB2B6A3" w14:textId="77777777" w:rsidR="00B00B1C" w:rsidRDefault="00B00B1C">
            <w:pPr>
              <w:rPr>
                <w:rFonts w:ascii="Arial" w:hAnsi="Arial" w:cs="Arial"/>
                <w:sz w:val="20"/>
                <w:szCs w:val="20"/>
              </w:rPr>
            </w:pPr>
            <w:r>
              <w:rPr>
                <w:rFonts w:ascii="Arial" w:hAnsi="Arial" w:cs="Arial"/>
                <w:sz w:val="20"/>
                <w:szCs w:val="20"/>
              </w:rPr>
              <w:t> </w:t>
            </w:r>
          </w:p>
        </w:tc>
        <w:tc>
          <w:tcPr>
            <w:tcW w:w="498" w:type="pct"/>
            <w:tcBorders>
              <w:top w:val="nil"/>
              <w:left w:val="nil"/>
              <w:bottom w:val="nil"/>
              <w:right w:val="nil"/>
            </w:tcBorders>
            <w:vAlign w:val="center"/>
            <w:hideMark/>
          </w:tcPr>
          <w:p w14:paraId="5C157802" w14:textId="77777777" w:rsidR="00B00B1C" w:rsidRDefault="00B00B1C">
            <w:pPr>
              <w:jc w:val="center"/>
              <w:rPr>
                <w:rFonts w:ascii="Arial" w:hAnsi="Arial" w:cs="Arial"/>
                <w:sz w:val="20"/>
                <w:szCs w:val="20"/>
              </w:rPr>
            </w:pPr>
            <w:r>
              <w:rPr>
                <w:rFonts w:ascii="Arial" w:hAnsi="Arial" w:cs="Arial"/>
                <w:sz w:val="20"/>
                <w:szCs w:val="20"/>
              </w:rPr>
              <w:t> </w:t>
            </w:r>
          </w:p>
        </w:tc>
        <w:tc>
          <w:tcPr>
            <w:tcW w:w="420" w:type="pct"/>
            <w:tcBorders>
              <w:top w:val="nil"/>
              <w:left w:val="nil"/>
              <w:bottom w:val="nil"/>
              <w:right w:val="nil"/>
            </w:tcBorders>
            <w:vAlign w:val="center"/>
            <w:hideMark/>
          </w:tcPr>
          <w:p w14:paraId="3EA9DB0A"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nil"/>
              <w:right w:val="nil"/>
            </w:tcBorders>
            <w:vAlign w:val="center"/>
            <w:hideMark/>
          </w:tcPr>
          <w:p w14:paraId="1544E135" w14:textId="77777777" w:rsidR="00B00B1C" w:rsidRDefault="00B00B1C">
            <w:pPr>
              <w:jc w:val="center"/>
              <w:rPr>
                <w:rFonts w:ascii="Arial" w:hAnsi="Arial" w:cs="Arial"/>
                <w:sz w:val="20"/>
                <w:szCs w:val="20"/>
              </w:rPr>
            </w:pPr>
          </w:p>
        </w:tc>
        <w:tc>
          <w:tcPr>
            <w:tcW w:w="414" w:type="pct"/>
            <w:tcBorders>
              <w:top w:val="nil"/>
              <w:left w:val="single" w:sz="8" w:space="0" w:color="auto"/>
              <w:bottom w:val="single" w:sz="8" w:space="0" w:color="auto"/>
              <w:right w:val="nil"/>
            </w:tcBorders>
            <w:vAlign w:val="center"/>
            <w:hideMark/>
          </w:tcPr>
          <w:p w14:paraId="0E80682D" w14:textId="1DAC479D" w:rsidR="00B00B1C" w:rsidRDefault="00B00B1C">
            <w:pPr>
              <w:jc w:val="center"/>
              <w:rPr>
                <w:rFonts w:ascii="Arial" w:hAnsi="Arial" w:cs="Arial"/>
                <w:b/>
                <w:bCs/>
                <w:sz w:val="20"/>
                <w:szCs w:val="20"/>
              </w:rPr>
            </w:pPr>
            <w:r>
              <w:rPr>
                <w:rFonts w:ascii="Arial" w:hAnsi="Arial" w:cs="Arial"/>
                <w:b/>
                <w:bCs/>
                <w:sz w:val="20"/>
                <w:szCs w:val="20"/>
              </w:rPr>
              <w:t>SUB TOTAL (1)</w:t>
            </w:r>
          </w:p>
        </w:tc>
        <w:tc>
          <w:tcPr>
            <w:tcW w:w="403" w:type="pct"/>
            <w:tcBorders>
              <w:top w:val="nil"/>
              <w:left w:val="single" w:sz="8" w:space="0" w:color="auto"/>
              <w:bottom w:val="single" w:sz="8" w:space="0" w:color="auto"/>
              <w:right w:val="single" w:sz="8" w:space="0" w:color="auto"/>
            </w:tcBorders>
            <w:vAlign w:val="center"/>
            <w:hideMark/>
          </w:tcPr>
          <w:p w14:paraId="6F29497B"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4D509668" w14:textId="77777777" w:rsidTr="00360C8E">
        <w:trPr>
          <w:trHeight w:val="288"/>
        </w:trPr>
        <w:tc>
          <w:tcPr>
            <w:tcW w:w="503" w:type="pct"/>
            <w:tcBorders>
              <w:top w:val="nil"/>
              <w:left w:val="nil"/>
              <w:bottom w:val="nil"/>
              <w:right w:val="nil"/>
            </w:tcBorders>
            <w:vAlign w:val="center"/>
            <w:hideMark/>
          </w:tcPr>
          <w:p w14:paraId="57CD2DC4" w14:textId="77777777" w:rsidR="00B00B1C" w:rsidRDefault="00B00B1C">
            <w:pPr>
              <w:jc w:val="center"/>
              <w:rPr>
                <w:rFonts w:ascii="Arial" w:hAnsi="Arial" w:cs="Arial"/>
                <w:b/>
                <w:bCs/>
                <w:sz w:val="20"/>
                <w:szCs w:val="20"/>
              </w:rPr>
            </w:pPr>
          </w:p>
        </w:tc>
        <w:tc>
          <w:tcPr>
            <w:tcW w:w="413" w:type="pct"/>
            <w:tcBorders>
              <w:top w:val="nil"/>
              <w:left w:val="nil"/>
              <w:bottom w:val="nil"/>
              <w:right w:val="nil"/>
            </w:tcBorders>
            <w:vAlign w:val="center"/>
            <w:hideMark/>
          </w:tcPr>
          <w:p w14:paraId="75618EF8" w14:textId="77777777" w:rsidR="00B00B1C" w:rsidRDefault="00B00B1C">
            <w:pPr>
              <w:rPr>
                <w:sz w:val="20"/>
                <w:szCs w:val="20"/>
              </w:rPr>
            </w:pPr>
          </w:p>
        </w:tc>
        <w:tc>
          <w:tcPr>
            <w:tcW w:w="414" w:type="pct"/>
            <w:tcBorders>
              <w:top w:val="nil"/>
              <w:left w:val="nil"/>
              <w:bottom w:val="nil"/>
              <w:right w:val="nil"/>
            </w:tcBorders>
            <w:vAlign w:val="center"/>
            <w:hideMark/>
          </w:tcPr>
          <w:p w14:paraId="6011BC89" w14:textId="77777777" w:rsidR="00B00B1C" w:rsidRDefault="00B00B1C">
            <w:pPr>
              <w:rPr>
                <w:sz w:val="20"/>
                <w:szCs w:val="20"/>
              </w:rPr>
            </w:pPr>
          </w:p>
          <w:p w14:paraId="34E74565" w14:textId="77777777" w:rsidR="000715BE" w:rsidRDefault="000715BE">
            <w:pPr>
              <w:rPr>
                <w:sz w:val="20"/>
                <w:szCs w:val="20"/>
              </w:rPr>
            </w:pPr>
          </w:p>
          <w:p w14:paraId="5E7EE8F9" w14:textId="77777777" w:rsidR="000715BE" w:rsidRDefault="000715BE">
            <w:pPr>
              <w:rPr>
                <w:sz w:val="20"/>
                <w:szCs w:val="20"/>
              </w:rPr>
            </w:pPr>
          </w:p>
          <w:p w14:paraId="6BD5441F" w14:textId="77777777" w:rsidR="000715BE" w:rsidRDefault="000715BE">
            <w:pPr>
              <w:rPr>
                <w:sz w:val="20"/>
                <w:szCs w:val="20"/>
              </w:rPr>
            </w:pPr>
          </w:p>
          <w:p w14:paraId="3AB6A6F9" w14:textId="77777777" w:rsidR="000715BE" w:rsidRDefault="000715BE">
            <w:pPr>
              <w:rPr>
                <w:sz w:val="20"/>
                <w:szCs w:val="20"/>
              </w:rPr>
            </w:pPr>
          </w:p>
        </w:tc>
        <w:tc>
          <w:tcPr>
            <w:tcW w:w="461" w:type="pct"/>
            <w:gridSpan w:val="2"/>
            <w:tcBorders>
              <w:top w:val="nil"/>
              <w:left w:val="nil"/>
              <w:bottom w:val="nil"/>
              <w:right w:val="nil"/>
            </w:tcBorders>
            <w:vAlign w:val="center"/>
            <w:hideMark/>
          </w:tcPr>
          <w:p w14:paraId="0C306112" w14:textId="77777777" w:rsidR="00B00B1C" w:rsidRDefault="00B00B1C">
            <w:pPr>
              <w:rPr>
                <w:sz w:val="20"/>
                <w:szCs w:val="20"/>
              </w:rPr>
            </w:pPr>
          </w:p>
        </w:tc>
        <w:tc>
          <w:tcPr>
            <w:tcW w:w="322" w:type="pct"/>
            <w:tcBorders>
              <w:top w:val="nil"/>
              <w:left w:val="nil"/>
              <w:bottom w:val="nil"/>
              <w:right w:val="nil"/>
            </w:tcBorders>
            <w:vAlign w:val="center"/>
            <w:hideMark/>
          </w:tcPr>
          <w:p w14:paraId="3708B560" w14:textId="77777777" w:rsidR="00B00B1C" w:rsidRDefault="00B00B1C">
            <w:pPr>
              <w:rPr>
                <w:sz w:val="20"/>
                <w:szCs w:val="20"/>
              </w:rPr>
            </w:pPr>
          </w:p>
        </w:tc>
        <w:tc>
          <w:tcPr>
            <w:tcW w:w="414" w:type="pct"/>
            <w:tcBorders>
              <w:top w:val="nil"/>
              <w:left w:val="nil"/>
              <w:bottom w:val="nil"/>
              <w:right w:val="nil"/>
            </w:tcBorders>
            <w:vAlign w:val="center"/>
            <w:hideMark/>
          </w:tcPr>
          <w:p w14:paraId="6422E270" w14:textId="77777777" w:rsidR="00B00B1C" w:rsidRDefault="00B00B1C">
            <w:pPr>
              <w:rPr>
                <w:sz w:val="20"/>
                <w:szCs w:val="20"/>
              </w:rPr>
            </w:pPr>
          </w:p>
        </w:tc>
        <w:tc>
          <w:tcPr>
            <w:tcW w:w="372" w:type="pct"/>
            <w:tcBorders>
              <w:top w:val="nil"/>
              <w:left w:val="nil"/>
              <w:bottom w:val="nil"/>
              <w:right w:val="nil"/>
            </w:tcBorders>
            <w:vAlign w:val="center"/>
            <w:hideMark/>
          </w:tcPr>
          <w:p w14:paraId="2955D63B" w14:textId="77777777" w:rsidR="00B00B1C" w:rsidRDefault="00B00B1C">
            <w:pPr>
              <w:rPr>
                <w:sz w:val="20"/>
                <w:szCs w:val="20"/>
              </w:rPr>
            </w:pPr>
          </w:p>
        </w:tc>
        <w:tc>
          <w:tcPr>
            <w:tcW w:w="498" w:type="pct"/>
            <w:tcBorders>
              <w:top w:val="nil"/>
              <w:left w:val="nil"/>
              <w:bottom w:val="nil"/>
              <w:right w:val="nil"/>
            </w:tcBorders>
            <w:vAlign w:val="center"/>
            <w:hideMark/>
          </w:tcPr>
          <w:p w14:paraId="5D084C5B" w14:textId="77777777" w:rsidR="00B00B1C" w:rsidRDefault="00B00B1C">
            <w:pPr>
              <w:rPr>
                <w:sz w:val="20"/>
                <w:szCs w:val="20"/>
              </w:rPr>
            </w:pPr>
          </w:p>
        </w:tc>
        <w:tc>
          <w:tcPr>
            <w:tcW w:w="420" w:type="pct"/>
            <w:tcBorders>
              <w:top w:val="nil"/>
              <w:left w:val="nil"/>
              <w:bottom w:val="nil"/>
              <w:right w:val="nil"/>
            </w:tcBorders>
            <w:vAlign w:val="center"/>
            <w:hideMark/>
          </w:tcPr>
          <w:p w14:paraId="22661E5F" w14:textId="77777777" w:rsidR="00B00B1C" w:rsidRDefault="00B00B1C">
            <w:pPr>
              <w:jc w:val="center"/>
              <w:rPr>
                <w:sz w:val="20"/>
                <w:szCs w:val="20"/>
              </w:rPr>
            </w:pPr>
          </w:p>
        </w:tc>
        <w:tc>
          <w:tcPr>
            <w:tcW w:w="367" w:type="pct"/>
            <w:tcBorders>
              <w:top w:val="nil"/>
              <w:left w:val="nil"/>
              <w:bottom w:val="nil"/>
              <w:right w:val="nil"/>
            </w:tcBorders>
            <w:vAlign w:val="center"/>
            <w:hideMark/>
          </w:tcPr>
          <w:p w14:paraId="42A7D7C9" w14:textId="77777777" w:rsidR="00B00B1C" w:rsidRDefault="00B00B1C">
            <w:pPr>
              <w:jc w:val="center"/>
              <w:rPr>
                <w:sz w:val="20"/>
                <w:szCs w:val="20"/>
              </w:rPr>
            </w:pPr>
          </w:p>
        </w:tc>
        <w:tc>
          <w:tcPr>
            <w:tcW w:w="414" w:type="pct"/>
            <w:tcBorders>
              <w:top w:val="nil"/>
              <w:left w:val="nil"/>
              <w:bottom w:val="nil"/>
              <w:right w:val="nil"/>
            </w:tcBorders>
            <w:vAlign w:val="center"/>
            <w:hideMark/>
          </w:tcPr>
          <w:p w14:paraId="3C0E197B" w14:textId="77777777" w:rsidR="00B00B1C" w:rsidRDefault="00B00B1C">
            <w:pPr>
              <w:rPr>
                <w:sz w:val="20"/>
                <w:szCs w:val="20"/>
              </w:rPr>
            </w:pPr>
          </w:p>
        </w:tc>
        <w:tc>
          <w:tcPr>
            <w:tcW w:w="403" w:type="pct"/>
            <w:tcBorders>
              <w:top w:val="nil"/>
              <w:left w:val="nil"/>
              <w:bottom w:val="nil"/>
              <w:right w:val="nil"/>
            </w:tcBorders>
            <w:vAlign w:val="center"/>
            <w:hideMark/>
          </w:tcPr>
          <w:p w14:paraId="03F446E6" w14:textId="77777777" w:rsidR="00B00B1C" w:rsidRDefault="00B00B1C">
            <w:pPr>
              <w:jc w:val="center"/>
              <w:rPr>
                <w:sz w:val="20"/>
                <w:szCs w:val="20"/>
              </w:rPr>
            </w:pPr>
          </w:p>
        </w:tc>
      </w:tr>
      <w:tr w:rsidR="00360C8E" w14:paraId="0AD4DA6C" w14:textId="77777777" w:rsidTr="00360C8E">
        <w:trPr>
          <w:trHeight w:val="300"/>
        </w:trPr>
        <w:tc>
          <w:tcPr>
            <w:tcW w:w="503" w:type="pct"/>
            <w:tcBorders>
              <w:top w:val="nil"/>
              <w:left w:val="nil"/>
              <w:bottom w:val="nil"/>
              <w:right w:val="nil"/>
            </w:tcBorders>
            <w:noWrap/>
            <w:vAlign w:val="bottom"/>
            <w:hideMark/>
          </w:tcPr>
          <w:p w14:paraId="27A6FE1B" w14:textId="77777777" w:rsidR="00B00B1C" w:rsidRDefault="00B00B1C">
            <w:pPr>
              <w:jc w:val="center"/>
              <w:rPr>
                <w:sz w:val="20"/>
                <w:szCs w:val="20"/>
              </w:rPr>
            </w:pPr>
          </w:p>
        </w:tc>
        <w:tc>
          <w:tcPr>
            <w:tcW w:w="413" w:type="pct"/>
            <w:tcBorders>
              <w:top w:val="nil"/>
              <w:left w:val="nil"/>
              <w:bottom w:val="nil"/>
              <w:right w:val="nil"/>
            </w:tcBorders>
            <w:noWrap/>
            <w:vAlign w:val="bottom"/>
            <w:hideMark/>
          </w:tcPr>
          <w:p w14:paraId="4C6F21FB" w14:textId="77777777" w:rsidR="00B00B1C" w:rsidRDefault="00B00B1C">
            <w:pPr>
              <w:rPr>
                <w:sz w:val="20"/>
                <w:szCs w:val="20"/>
              </w:rPr>
            </w:pPr>
          </w:p>
        </w:tc>
        <w:tc>
          <w:tcPr>
            <w:tcW w:w="414" w:type="pct"/>
            <w:tcBorders>
              <w:top w:val="nil"/>
              <w:left w:val="nil"/>
              <w:bottom w:val="nil"/>
              <w:right w:val="nil"/>
            </w:tcBorders>
            <w:noWrap/>
            <w:vAlign w:val="bottom"/>
            <w:hideMark/>
          </w:tcPr>
          <w:p w14:paraId="5E7781A8" w14:textId="77777777" w:rsidR="00B00B1C" w:rsidRDefault="00B00B1C">
            <w:pPr>
              <w:rPr>
                <w:sz w:val="20"/>
                <w:szCs w:val="20"/>
              </w:rPr>
            </w:pPr>
          </w:p>
        </w:tc>
        <w:tc>
          <w:tcPr>
            <w:tcW w:w="461" w:type="pct"/>
            <w:gridSpan w:val="2"/>
            <w:tcBorders>
              <w:top w:val="nil"/>
              <w:left w:val="nil"/>
              <w:bottom w:val="nil"/>
              <w:right w:val="nil"/>
            </w:tcBorders>
            <w:noWrap/>
            <w:vAlign w:val="bottom"/>
            <w:hideMark/>
          </w:tcPr>
          <w:p w14:paraId="29B60451" w14:textId="77777777" w:rsidR="00B00B1C" w:rsidRDefault="00B00B1C">
            <w:pPr>
              <w:rPr>
                <w:sz w:val="20"/>
                <w:szCs w:val="20"/>
              </w:rPr>
            </w:pPr>
          </w:p>
        </w:tc>
        <w:tc>
          <w:tcPr>
            <w:tcW w:w="322" w:type="pct"/>
            <w:tcBorders>
              <w:top w:val="nil"/>
              <w:left w:val="nil"/>
              <w:bottom w:val="nil"/>
              <w:right w:val="nil"/>
            </w:tcBorders>
            <w:noWrap/>
            <w:vAlign w:val="bottom"/>
            <w:hideMark/>
          </w:tcPr>
          <w:p w14:paraId="46D05BAF" w14:textId="77777777" w:rsidR="00B00B1C" w:rsidRDefault="00B00B1C">
            <w:pPr>
              <w:rPr>
                <w:sz w:val="20"/>
                <w:szCs w:val="20"/>
              </w:rPr>
            </w:pPr>
          </w:p>
        </w:tc>
        <w:tc>
          <w:tcPr>
            <w:tcW w:w="414" w:type="pct"/>
            <w:tcBorders>
              <w:top w:val="nil"/>
              <w:left w:val="nil"/>
              <w:bottom w:val="nil"/>
              <w:right w:val="nil"/>
            </w:tcBorders>
            <w:noWrap/>
            <w:vAlign w:val="bottom"/>
            <w:hideMark/>
          </w:tcPr>
          <w:p w14:paraId="425A349F" w14:textId="77777777" w:rsidR="00B00B1C" w:rsidRDefault="00B00B1C">
            <w:pPr>
              <w:rPr>
                <w:sz w:val="20"/>
                <w:szCs w:val="20"/>
              </w:rPr>
            </w:pPr>
          </w:p>
        </w:tc>
        <w:tc>
          <w:tcPr>
            <w:tcW w:w="372" w:type="pct"/>
            <w:tcBorders>
              <w:top w:val="nil"/>
              <w:left w:val="nil"/>
              <w:bottom w:val="nil"/>
              <w:right w:val="nil"/>
            </w:tcBorders>
            <w:noWrap/>
            <w:vAlign w:val="bottom"/>
            <w:hideMark/>
          </w:tcPr>
          <w:p w14:paraId="19A18EC2" w14:textId="77777777" w:rsidR="00B00B1C" w:rsidRDefault="00B00B1C">
            <w:pPr>
              <w:rPr>
                <w:sz w:val="20"/>
                <w:szCs w:val="20"/>
              </w:rPr>
            </w:pPr>
          </w:p>
        </w:tc>
        <w:tc>
          <w:tcPr>
            <w:tcW w:w="498" w:type="pct"/>
            <w:tcBorders>
              <w:top w:val="nil"/>
              <w:left w:val="nil"/>
              <w:bottom w:val="nil"/>
              <w:right w:val="nil"/>
            </w:tcBorders>
            <w:noWrap/>
            <w:vAlign w:val="bottom"/>
            <w:hideMark/>
          </w:tcPr>
          <w:p w14:paraId="65EE5788" w14:textId="77777777" w:rsidR="00B00B1C" w:rsidRDefault="00B00B1C">
            <w:pPr>
              <w:rPr>
                <w:sz w:val="20"/>
                <w:szCs w:val="20"/>
              </w:rPr>
            </w:pPr>
          </w:p>
        </w:tc>
        <w:tc>
          <w:tcPr>
            <w:tcW w:w="420" w:type="pct"/>
            <w:tcBorders>
              <w:top w:val="nil"/>
              <w:left w:val="nil"/>
              <w:bottom w:val="nil"/>
              <w:right w:val="nil"/>
            </w:tcBorders>
            <w:noWrap/>
            <w:vAlign w:val="bottom"/>
            <w:hideMark/>
          </w:tcPr>
          <w:p w14:paraId="03A0D8F2" w14:textId="77777777" w:rsidR="00B00B1C" w:rsidRDefault="00B00B1C">
            <w:pPr>
              <w:rPr>
                <w:sz w:val="20"/>
                <w:szCs w:val="20"/>
              </w:rPr>
            </w:pPr>
          </w:p>
        </w:tc>
        <w:tc>
          <w:tcPr>
            <w:tcW w:w="367" w:type="pct"/>
            <w:tcBorders>
              <w:top w:val="nil"/>
              <w:left w:val="nil"/>
              <w:bottom w:val="nil"/>
              <w:right w:val="nil"/>
            </w:tcBorders>
            <w:noWrap/>
            <w:vAlign w:val="bottom"/>
            <w:hideMark/>
          </w:tcPr>
          <w:p w14:paraId="4CAF7BE7" w14:textId="77777777" w:rsidR="00B00B1C" w:rsidRDefault="00B00B1C">
            <w:pPr>
              <w:rPr>
                <w:sz w:val="20"/>
                <w:szCs w:val="20"/>
              </w:rPr>
            </w:pPr>
          </w:p>
        </w:tc>
        <w:tc>
          <w:tcPr>
            <w:tcW w:w="414" w:type="pct"/>
            <w:tcBorders>
              <w:top w:val="nil"/>
              <w:left w:val="nil"/>
              <w:bottom w:val="nil"/>
              <w:right w:val="nil"/>
            </w:tcBorders>
            <w:noWrap/>
            <w:vAlign w:val="bottom"/>
            <w:hideMark/>
          </w:tcPr>
          <w:p w14:paraId="03312B68" w14:textId="77777777" w:rsidR="00B00B1C" w:rsidRDefault="00B00B1C">
            <w:pPr>
              <w:rPr>
                <w:sz w:val="20"/>
                <w:szCs w:val="20"/>
              </w:rPr>
            </w:pPr>
          </w:p>
        </w:tc>
        <w:tc>
          <w:tcPr>
            <w:tcW w:w="403" w:type="pct"/>
            <w:tcBorders>
              <w:top w:val="nil"/>
              <w:left w:val="nil"/>
              <w:bottom w:val="nil"/>
              <w:right w:val="nil"/>
            </w:tcBorders>
            <w:noWrap/>
            <w:vAlign w:val="bottom"/>
            <w:hideMark/>
          </w:tcPr>
          <w:p w14:paraId="105AEA22" w14:textId="77777777" w:rsidR="00B00B1C" w:rsidRDefault="00B00B1C">
            <w:pPr>
              <w:rPr>
                <w:sz w:val="20"/>
                <w:szCs w:val="20"/>
              </w:rPr>
            </w:pPr>
          </w:p>
        </w:tc>
      </w:tr>
      <w:tr w:rsidR="00B00B1C" w14:paraId="5B9C60D5" w14:textId="77777777" w:rsidTr="00360C8E">
        <w:trPr>
          <w:trHeight w:val="300"/>
        </w:trPr>
        <w:tc>
          <w:tcPr>
            <w:tcW w:w="3816" w:type="pct"/>
            <w:gridSpan w:val="10"/>
            <w:tcBorders>
              <w:top w:val="single" w:sz="8" w:space="0" w:color="auto"/>
              <w:left w:val="single" w:sz="8" w:space="0" w:color="auto"/>
              <w:bottom w:val="single" w:sz="8" w:space="0" w:color="auto"/>
              <w:right w:val="single" w:sz="8" w:space="0" w:color="000000"/>
            </w:tcBorders>
            <w:noWrap/>
            <w:vAlign w:val="center"/>
            <w:hideMark/>
          </w:tcPr>
          <w:p w14:paraId="22CC10F7" w14:textId="77777777" w:rsidR="00B00B1C" w:rsidRDefault="00B00B1C">
            <w:pPr>
              <w:jc w:val="center"/>
              <w:rPr>
                <w:rFonts w:ascii="Arial" w:hAnsi="Arial" w:cs="Arial"/>
                <w:b/>
                <w:bCs/>
                <w:sz w:val="20"/>
                <w:szCs w:val="20"/>
              </w:rPr>
            </w:pPr>
            <w:r>
              <w:rPr>
                <w:rFonts w:ascii="Arial" w:hAnsi="Arial" w:cs="Arial"/>
                <w:b/>
                <w:bCs/>
                <w:sz w:val="20"/>
                <w:szCs w:val="20"/>
              </w:rPr>
              <w:t>SUBSTATION LOW VOLTAGE PANELS: De Aar "E" Substation</w:t>
            </w:r>
          </w:p>
        </w:tc>
        <w:tc>
          <w:tcPr>
            <w:tcW w:w="367" w:type="pct"/>
            <w:tcBorders>
              <w:top w:val="single" w:sz="8" w:space="0" w:color="auto"/>
              <w:left w:val="nil"/>
              <w:bottom w:val="nil"/>
              <w:right w:val="nil"/>
            </w:tcBorders>
            <w:noWrap/>
            <w:vAlign w:val="bottom"/>
            <w:hideMark/>
          </w:tcPr>
          <w:p w14:paraId="09B3A242"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single" w:sz="8" w:space="0" w:color="auto"/>
              <w:left w:val="nil"/>
              <w:bottom w:val="nil"/>
              <w:right w:val="nil"/>
            </w:tcBorders>
            <w:noWrap/>
            <w:vAlign w:val="bottom"/>
            <w:hideMark/>
          </w:tcPr>
          <w:p w14:paraId="4B647F3D"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single" w:sz="8" w:space="0" w:color="auto"/>
              <w:left w:val="nil"/>
              <w:bottom w:val="nil"/>
              <w:right w:val="single" w:sz="8" w:space="0" w:color="auto"/>
            </w:tcBorders>
            <w:noWrap/>
            <w:vAlign w:val="bottom"/>
            <w:hideMark/>
          </w:tcPr>
          <w:p w14:paraId="69722904" w14:textId="77777777" w:rsidR="00B00B1C" w:rsidRDefault="00B00B1C">
            <w:pPr>
              <w:rPr>
                <w:rFonts w:ascii="Arial" w:hAnsi="Arial" w:cs="Arial"/>
                <w:sz w:val="20"/>
                <w:szCs w:val="20"/>
              </w:rPr>
            </w:pPr>
            <w:r>
              <w:rPr>
                <w:rFonts w:ascii="Arial" w:hAnsi="Arial" w:cs="Arial"/>
                <w:sz w:val="20"/>
                <w:szCs w:val="20"/>
              </w:rPr>
              <w:t> </w:t>
            </w:r>
          </w:p>
        </w:tc>
      </w:tr>
      <w:tr w:rsidR="00360C8E" w14:paraId="164EE88C" w14:textId="77777777" w:rsidTr="00360C8E">
        <w:trPr>
          <w:trHeight w:val="300"/>
        </w:trPr>
        <w:tc>
          <w:tcPr>
            <w:tcW w:w="503" w:type="pct"/>
            <w:tcBorders>
              <w:top w:val="nil"/>
              <w:left w:val="single" w:sz="8" w:space="0" w:color="auto"/>
              <w:bottom w:val="single" w:sz="8" w:space="0" w:color="auto"/>
              <w:right w:val="nil"/>
            </w:tcBorders>
            <w:noWrap/>
            <w:vAlign w:val="center"/>
            <w:hideMark/>
          </w:tcPr>
          <w:p w14:paraId="193BB82D"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395" w:type="pct"/>
            <w:gridSpan w:val="7"/>
            <w:tcBorders>
              <w:top w:val="single" w:sz="8" w:space="0" w:color="auto"/>
              <w:left w:val="single" w:sz="8" w:space="0" w:color="auto"/>
              <w:bottom w:val="single" w:sz="8" w:space="0" w:color="auto"/>
              <w:right w:val="single" w:sz="8" w:space="0" w:color="000000"/>
            </w:tcBorders>
            <w:noWrap/>
            <w:vAlign w:val="center"/>
            <w:hideMark/>
          </w:tcPr>
          <w:p w14:paraId="2315664C"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498" w:type="pct"/>
            <w:vMerge w:val="restart"/>
            <w:tcBorders>
              <w:top w:val="nil"/>
              <w:left w:val="single" w:sz="8" w:space="0" w:color="auto"/>
              <w:bottom w:val="single" w:sz="8" w:space="0" w:color="000000"/>
              <w:right w:val="single" w:sz="8" w:space="0" w:color="auto"/>
            </w:tcBorders>
            <w:noWrap/>
            <w:vAlign w:val="center"/>
            <w:hideMark/>
          </w:tcPr>
          <w:p w14:paraId="0702442F"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420" w:type="pct"/>
            <w:vMerge w:val="restart"/>
            <w:tcBorders>
              <w:top w:val="nil"/>
              <w:left w:val="single" w:sz="8" w:space="0" w:color="auto"/>
              <w:bottom w:val="single" w:sz="8" w:space="0" w:color="000000"/>
              <w:right w:val="single" w:sz="8" w:space="0" w:color="auto"/>
            </w:tcBorders>
            <w:noWrap/>
            <w:vAlign w:val="center"/>
            <w:hideMark/>
          </w:tcPr>
          <w:p w14:paraId="7CFE78FE"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367" w:type="pct"/>
            <w:vMerge w:val="restart"/>
            <w:tcBorders>
              <w:top w:val="single" w:sz="8" w:space="0" w:color="auto"/>
              <w:left w:val="single" w:sz="8" w:space="0" w:color="auto"/>
              <w:bottom w:val="single" w:sz="8" w:space="0" w:color="000000"/>
              <w:right w:val="single" w:sz="8" w:space="0" w:color="auto"/>
            </w:tcBorders>
            <w:noWrap/>
            <w:vAlign w:val="center"/>
            <w:hideMark/>
          </w:tcPr>
          <w:p w14:paraId="497491C6" w14:textId="77777777" w:rsidR="00B00B1C" w:rsidRDefault="00B00B1C">
            <w:pPr>
              <w:jc w:val="center"/>
              <w:rPr>
                <w:rFonts w:ascii="Arial" w:hAnsi="Arial" w:cs="Arial"/>
                <w:b/>
                <w:bCs/>
                <w:sz w:val="20"/>
                <w:szCs w:val="20"/>
              </w:rPr>
            </w:pPr>
            <w:r>
              <w:rPr>
                <w:rFonts w:ascii="Arial" w:hAnsi="Arial" w:cs="Arial"/>
                <w:b/>
                <w:bCs/>
                <w:sz w:val="20"/>
                <w:szCs w:val="20"/>
              </w:rPr>
              <w:t xml:space="preserve">Equipment rate </w:t>
            </w:r>
          </w:p>
        </w:tc>
        <w:tc>
          <w:tcPr>
            <w:tcW w:w="414" w:type="pct"/>
            <w:vMerge w:val="restart"/>
            <w:tcBorders>
              <w:top w:val="single" w:sz="8" w:space="0" w:color="auto"/>
              <w:left w:val="single" w:sz="8" w:space="0" w:color="auto"/>
              <w:bottom w:val="single" w:sz="8" w:space="0" w:color="000000"/>
              <w:right w:val="single" w:sz="8" w:space="0" w:color="auto"/>
            </w:tcBorders>
            <w:noWrap/>
            <w:vAlign w:val="center"/>
            <w:hideMark/>
          </w:tcPr>
          <w:p w14:paraId="1809292E" w14:textId="77777777" w:rsidR="00B00B1C" w:rsidRDefault="00B00B1C">
            <w:pPr>
              <w:jc w:val="center"/>
              <w:rPr>
                <w:rFonts w:ascii="Arial" w:hAnsi="Arial" w:cs="Arial"/>
                <w:b/>
                <w:bCs/>
                <w:sz w:val="20"/>
                <w:szCs w:val="20"/>
              </w:rPr>
            </w:pPr>
            <w:r>
              <w:rPr>
                <w:rFonts w:ascii="Arial" w:hAnsi="Arial" w:cs="Arial"/>
                <w:b/>
                <w:bCs/>
                <w:sz w:val="20"/>
                <w:szCs w:val="20"/>
              </w:rPr>
              <w:t xml:space="preserve">Labour rate    </w:t>
            </w:r>
          </w:p>
        </w:tc>
        <w:tc>
          <w:tcPr>
            <w:tcW w:w="403" w:type="pct"/>
            <w:vMerge w:val="restart"/>
            <w:tcBorders>
              <w:top w:val="single" w:sz="8" w:space="0" w:color="auto"/>
              <w:left w:val="single" w:sz="8" w:space="0" w:color="auto"/>
              <w:bottom w:val="single" w:sz="8" w:space="0" w:color="000000"/>
              <w:right w:val="single" w:sz="8" w:space="0" w:color="auto"/>
            </w:tcBorders>
            <w:noWrap/>
            <w:vAlign w:val="center"/>
            <w:hideMark/>
          </w:tcPr>
          <w:p w14:paraId="327D91CB"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360C8E" w14:paraId="1A4BDEC3" w14:textId="77777777" w:rsidTr="00360C8E">
        <w:trPr>
          <w:trHeight w:val="300"/>
        </w:trPr>
        <w:tc>
          <w:tcPr>
            <w:tcW w:w="503" w:type="pct"/>
            <w:tcBorders>
              <w:top w:val="nil"/>
              <w:left w:val="single" w:sz="8" w:space="0" w:color="auto"/>
              <w:bottom w:val="single" w:sz="8" w:space="0" w:color="auto"/>
              <w:right w:val="nil"/>
            </w:tcBorders>
            <w:noWrap/>
            <w:vAlign w:val="center"/>
            <w:hideMark/>
          </w:tcPr>
          <w:p w14:paraId="6C3C077E" w14:textId="77777777" w:rsidR="00B00B1C" w:rsidRDefault="00B00B1C">
            <w:pPr>
              <w:jc w:val="center"/>
              <w:rPr>
                <w:rFonts w:ascii="Arial" w:hAnsi="Arial" w:cs="Arial"/>
                <w:b/>
                <w:bCs/>
                <w:sz w:val="20"/>
                <w:szCs w:val="20"/>
              </w:rPr>
            </w:pPr>
            <w:r>
              <w:rPr>
                <w:rFonts w:ascii="Arial" w:hAnsi="Arial" w:cs="Arial"/>
                <w:b/>
                <w:bCs/>
                <w:sz w:val="20"/>
                <w:szCs w:val="20"/>
              </w:rPr>
              <w:t>B</w:t>
            </w:r>
          </w:p>
        </w:tc>
        <w:tc>
          <w:tcPr>
            <w:tcW w:w="2395" w:type="pct"/>
            <w:gridSpan w:val="7"/>
            <w:tcBorders>
              <w:top w:val="single" w:sz="8" w:space="0" w:color="auto"/>
              <w:left w:val="single" w:sz="8" w:space="0" w:color="auto"/>
              <w:bottom w:val="single" w:sz="8" w:space="0" w:color="auto"/>
              <w:right w:val="single" w:sz="8" w:space="0" w:color="000000"/>
            </w:tcBorders>
            <w:vAlign w:val="center"/>
            <w:hideMark/>
          </w:tcPr>
          <w:p w14:paraId="55F8554C" w14:textId="77777777" w:rsidR="00B00B1C" w:rsidRDefault="00B00B1C">
            <w:pPr>
              <w:jc w:val="center"/>
              <w:rPr>
                <w:rFonts w:ascii="Arial" w:hAnsi="Arial" w:cs="Arial"/>
                <w:b/>
                <w:bCs/>
                <w:sz w:val="20"/>
                <w:szCs w:val="20"/>
              </w:rPr>
            </w:pPr>
            <w:r>
              <w:rPr>
                <w:rFonts w:ascii="Arial" w:hAnsi="Arial" w:cs="Arial"/>
                <w:b/>
                <w:bCs/>
                <w:sz w:val="20"/>
                <w:szCs w:val="20"/>
              </w:rPr>
              <w:t>LOW VOLTAGE ELECTRICAL INSTALLATIONS</w:t>
            </w:r>
          </w:p>
        </w:tc>
        <w:tc>
          <w:tcPr>
            <w:tcW w:w="498" w:type="pct"/>
            <w:vMerge/>
            <w:tcBorders>
              <w:top w:val="nil"/>
              <w:left w:val="single" w:sz="8" w:space="0" w:color="auto"/>
              <w:bottom w:val="single" w:sz="8" w:space="0" w:color="000000"/>
              <w:right w:val="single" w:sz="8" w:space="0" w:color="auto"/>
            </w:tcBorders>
            <w:vAlign w:val="center"/>
            <w:hideMark/>
          </w:tcPr>
          <w:p w14:paraId="32ED2D6F" w14:textId="77777777" w:rsidR="00B00B1C" w:rsidRDefault="00B00B1C">
            <w:pPr>
              <w:rPr>
                <w:rFonts w:ascii="Arial" w:hAnsi="Arial" w:cs="Arial"/>
                <w:b/>
                <w:bCs/>
                <w:sz w:val="20"/>
                <w:szCs w:val="20"/>
              </w:rPr>
            </w:pPr>
          </w:p>
        </w:tc>
        <w:tc>
          <w:tcPr>
            <w:tcW w:w="420" w:type="pct"/>
            <w:vMerge/>
            <w:tcBorders>
              <w:top w:val="nil"/>
              <w:left w:val="single" w:sz="8" w:space="0" w:color="auto"/>
              <w:bottom w:val="single" w:sz="8" w:space="0" w:color="000000"/>
              <w:right w:val="single" w:sz="8" w:space="0" w:color="auto"/>
            </w:tcBorders>
            <w:vAlign w:val="center"/>
            <w:hideMark/>
          </w:tcPr>
          <w:p w14:paraId="4FF4D995" w14:textId="77777777" w:rsidR="00B00B1C" w:rsidRDefault="00B00B1C">
            <w:pPr>
              <w:rPr>
                <w:rFonts w:ascii="Arial" w:hAnsi="Arial" w:cs="Arial"/>
                <w:b/>
                <w:bCs/>
                <w:sz w:val="20"/>
                <w:szCs w:val="20"/>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14:paraId="7F4C164C"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25005467" w14:textId="77777777" w:rsidR="00B00B1C" w:rsidRDefault="00B00B1C">
            <w:pPr>
              <w:rPr>
                <w:rFonts w:ascii="Arial" w:hAnsi="Arial" w:cs="Arial"/>
                <w:b/>
                <w:bCs/>
                <w:sz w:val="20"/>
                <w:szCs w:val="20"/>
              </w:rPr>
            </w:pPr>
          </w:p>
        </w:tc>
        <w:tc>
          <w:tcPr>
            <w:tcW w:w="403" w:type="pct"/>
            <w:vMerge/>
            <w:tcBorders>
              <w:top w:val="single" w:sz="8" w:space="0" w:color="auto"/>
              <w:left w:val="single" w:sz="8" w:space="0" w:color="auto"/>
              <w:bottom w:val="single" w:sz="8" w:space="0" w:color="000000"/>
              <w:right w:val="single" w:sz="8" w:space="0" w:color="auto"/>
            </w:tcBorders>
            <w:vAlign w:val="center"/>
            <w:hideMark/>
          </w:tcPr>
          <w:p w14:paraId="18B2B163" w14:textId="77777777" w:rsidR="00B00B1C" w:rsidRDefault="00B00B1C">
            <w:pPr>
              <w:rPr>
                <w:rFonts w:ascii="Arial" w:hAnsi="Arial" w:cs="Arial"/>
                <w:b/>
                <w:bCs/>
                <w:sz w:val="20"/>
                <w:szCs w:val="20"/>
              </w:rPr>
            </w:pPr>
          </w:p>
        </w:tc>
      </w:tr>
      <w:tr w:rsidR="00360C8E" w14:paraId="47DD746B" w14:textId="77777777" w:rsidTr="00360C8E">
        <w:trPr>
          <w:trHeight w:val="288"/>
        </w:trPr>
        <w:tc>
          <w:tcPr>
            <w:tcW w:w="503" w:type="pct"/>
            <w:tcBorders>
              <w:top w:val="single" w:sz="4" w:space="0" w:color="auto"/>
              <w:left w:val="single" w:sz="8" w:space="0" w:color="auto"/>
              <w:bottom w:val="nil"/>
              <w:right w:val="nil"/>
            </w:tcBorders>
            <w:noWrap/>
            <w:hideMark/>
          </w:tcPr>
          <w:p w14:paraId="6BAD905D"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395" w:type="pct"/>
            <w:gridSpan w:val="7"/>
            <w:tcBorders>
              <w:top w:val="single" w:sz="8" w:space="0" w:color="auto"/>
              <w:left w:val="single" w:sz="8" w:space="0" w:color="auto"/>
              <w:bottom w:val="nil"/>
              <w:right w:val="single" w:sz="4" w:space="0" w:color="000000"/>
            </w:tcBorders>
            <w:vAlign w:val="center"/>
            <w:hideMark/>
          </w:tcPr>
          <w:p w14:paraId="7C884275" w14:textId="77777777" w:rsidR="00B00B1C" w:rsidRDefault="00B00B1C">
            <w:pPr>
              <w:rPr>
                <w:rFonts w:ascii="Arial" w:hAnsi="Arial" w:cs="Arial"/>
                <w:b/>
                <w:bCs/>
                <w:sz w:val="20"/>
                <w:szCs w:val="20"/>
              </w:rPr>
            </w:pPr>
            <w:r>
              <w:rPr>
                <w:rFonts w:ascii="Arial" w:hAnsi="Arial" w:cs="Arial"/>
                <w:b/>
                <w:bCs/>
                <w:sz w:val="20"/>
                <w:szCs w:val="20"/>
              </w:rPr>
              <w:t>Low Voltage panels</w:t>
            </w:r>
          </w:p>
        </w:tc>
        <w:tc>
          <w:tcPr>
            <w:tcW w:w="498" w:type="pct"/>
            <w:tcBorders>
              <w:top w:val="nil"/>
              <w:left w:val="nil"/>
              <w:bottom w:val="nil"/>
              <w:right w:val="single" w:sz="4" w:space="0" w:color="auto"/>
            </w:tcBorders>
            <w:noWrap/>
            <w:hideMark/>
          </w:tcPr>
          <w:p w14:paraId="126A7A51" w14:textId="77777777" w:rsidR="00B00B1C" w:rsidRDefault="00B00B1C">
            <w:pPr>
              <w:jc w:val="center"/>
              <w:rPr>
                <w:rFonts w:ascii="Arial" w:hAnsi="Arial" w:cs="Arial"/>
                <w:sz w:val="20"/>
                <w:szCs w:val="20"/>
              </w:rPr>
            </w:pPr>
            <w:r>
              <w:rPr>
                <w:rFonts w:ascii="Arial" w:hAnsi="Arial" w:cs="Arial"/>
                <w:sz w:val="20"/>
                <w:szCs w:val="20"/>
              </w:rPr>
              <w:t> </w:t>
            </w:r>
          </w:p>
        </w:tc>
        <w:tc>
          <w:tcPr>
            <w:tcW w:w="420" w:type="pct"/>
            <w:tcBorders>
              <w:top w:val="nil"/>
              <w:left w:val="nil"/>
              <w:bottom w:val="nil"/>
              <w:right w:val="single" w:sz="4" w:space="0" w:color="auto"/>
            </w:tcBorders>
            <w:noWrap/>
            <w:hideMark/>
          </w:tcPr>
          <w:p w14:paraId="19E339FD"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nil"/>
              <w:right w:val="single" w:sz="4" w:space="0" w:color="auto"/>
            </w:tcBorders>
            <w:noWrap/>
            <w:hideMark/>
          </w:tcPr>
          <w:p w14:paraId="3D345A1B"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1C718452"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hideMark/>
          </w:tcPr>
          <w:p w14:paraId="49EDEE58"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360C8E" w14:paraId="0CFD6ABA" w14:textId="77777777" w:rsidTr="00360C8E">
        <w:trPr>
          <w:trHeight w:val="288"/>
        </w:trPr>
        <w:tc>
          <w:tcPr>
            <w:tcW w:w="503" w:type="pct"/>
            <w:tcBorders>
              <w:top w:val="single" w:sz="4" w:space="0" w:color="auto"/>
              <w:left w:val="single" w:sz="8" w:space="0" w:color="auto"/>
              <w:bottom w:val="single" w:sz="4" w:space="0" w:color="auto"/>
              <w:right w:val="nil"/>
            </w:tcBorders>
            <w:noWrap/>
            <w:hideMark/>
          </w:tcPr>
          <w:p w14:paraId="15C80D8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2395" w:type="pct"/>
            <w:gridSpan w:val="7"/>
            <w:tcBorders>
              <w:top w:val="single" w:sz="4" w:space="0" w:color="auto"/>
              <w:left w:val="single" w:sz="8" w:space="0" w:color="auto"/>
              <w:bottom w:val="single" w:sz="4" w:space="0" w:color="auto"/>
              <w:right w:val="single" w:sz="4" w:space="0" w:color="auto"/>
            </w:tcBorders>
            <w:hideMark/>
          </w:tcPr>
          <w:p w14:paraId="36BBDA05" w14:textId="77777777" w:rsidR="00B00B1C" w:rsidRDefault="00B00B1C">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498" w:type="pct"/>
            <w:tcBorders>
              <w:top w:val="single" w:sz="4" w:space="0" w:color="auto"/>
              <w:left w:val="nil"/>
              <w:bottom w:val="single" w:sz="4" w:space="0" w:color="auto"/>
              <w:right w:val="single" w:sz="4" w:space="0" w:color="auto"/>
            </w:tcBorders>
            <w:noWrap/>
            <w:hideMark/>
          </w:tcPr>
          <w:p w14:paraId="5FA7D3D2" w14:textId="77777777" w:rsidR="00B00B1C" w:rsidRDefault="00B00B1C">
            <w:pPr>
              <w:jc w:val="center"/>
              <w:rPr>
                <w:rFonts w:ascii="Arial" w:hAnsi="Arial" w:cs="Arial"/>
                <w:sz w:val="20"/>
                <w:szCs w:val="20"/>
              </w:rPr>
            </w:pPr>
            <w:r>
              <w:rPr>
                <w:rFonts w:ascii="Arial" w:hAnsi="Arial" w:cs="Arial"/>
                <w:sz w:val="20"/>
                <w:szCs w:val="20"/>
              </w:rPr>
              <w:t> </w:t>
            </w:r>
          </w:p>
        </w:tc>
        <w:tc>
          <w:tcPr>
            <w:tcW w:w="420" w:type="pct"/>
            <w:tcBorders>
              <w:top w:val="single" w:sz="4" w:space="0" w:color="auto"/>
              <w:left w:val="nil"/>
              <w:bottom w:val="single" w:sz="4" w:space="0" w:color="auto"/>
              <w:right w:val="single" w:sz="4" w:space="0" w:color="auto"/>
            </w:tcBorders>
            <w:noWrap/>
            <w:hideMark/>
          </w:tcPr>
          <w:p w14:paraId="44760F9B"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single" w:sz="4" w:space="0" w:color="auto"/>
              <w:left w:val="nil"/>
              <w:bottom w:val="single" w:sz="4" w:space="0" w:color="auto"/>
              <w:right w:val="single" w:sz="4" w:space="0" w:color="auto"/>
            </w:tcBorders>
            <w:noWrap/>
            <w:hideMark/>
          </w:tcPr>
          <w:p w14:paraId="004191DE"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single" w:sz="4" w:space="0" w:color="auto"/>
              <w:left w:val="nil"/>
              <w:bottom w:val="single" w:sz="4" w:space="0" w:color="auto"/>
              <w:right w:val="single" w:sz="4" w:space="0" w:color="auto"/>
            </w:tcBorders>
            <w:noWrap/>
            <w:hideMark/>
          </w:tcPr>
          <w:p w14:paraId="6E859BFB"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hideMark/>
          </w:tcPr>
          <w:p w14:paraId="16BDDE14"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0715BE" w14:paraId="39CC292A" w14:textId="77777777" w:rsidTr="00360C8E">
        <w:trPr>
          <w:trHeight w:val="288"/>
        </w:trPr>
        <w:tc>
          <w:tcPr>
            <w:tcW w:w="503" w:type="pct"/>
            <w:tcBorders>
              <w:top w:val="nil"/>
              <w:left w:val="single" w:sz="8" w:space="0" w:color="auto"/>
              <w:bottom w:val="single" w:sz="4" w:space="0" w:color="auto"/>
              <w:right w:val="nil"/>
            </w:tcBorders>
            <w:noWrap/>
            <w:hideMark/>
          </w:tcPr>
          <w:p w14:paraId="70F423A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hideMark/>
          </w:tcPr>
          <w:p w14:paraId="6108C5D0" w14:textId="77777777" w:rsidR="00B00B1C" w:rsidRDefault="00B00B1C">
            <w:pPr>
              <w:rPr>
                <w:rFonts w:ascii="Arial" w:hAnsi="Arial" w:cs="Arial"/>
                <w:b/>
                <w:bCs/>
                <w:sz w:val="20"/>
                <w:szCs w:val="20"/>
              </w:rPr>
            </w:pPr>
            <w:r>
              <w:rPr>
                <w:rFonts w:ascii="Arial" w:hAnsi="Arial" w:cs="Arial"/>
                <w:b/>
                <w:bCs/>
                <w:sz w:val="20"/>
                <w:szCs w:val="20"/>
              </w:rPr>
              <w:t>Feeder type</w:t>
            </w:r>
          </w:p>
        </w:tc>
        <w:tc>
          <w:tcPr>
            <w:tcW w:w="1197" w:type="pct"/>
            <w:gridSpan w:val="4"/>
            <w:tcBorders>
              <w:top w:val="single" w:sz="4" w:space="0" w:color="auto"/>
              <w:left w:val="nil"/>
              <w:bottom w:val="nil"/>
              <w:right w:val="single" w:sz="4" w:space="0" w:color="000000"/>
            </w:tcBorders>
            <w:hideMark/>
          </w:tcPr>
          <w:p w14:paraId="2899980D"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85" w:type="pct"/>
            <w:gridSpan w:val="2"/>
            <w:tcBorders>
              <w:top w:val="single" w:sz="4" w:space="0" w:color="auto"/>
              <w:left w:val="nil"/>
              <w:bottom w:val="single" w:sz="4" w:space="0" w:color="auto"/>
              <w:right w:val="single" w:sz="4" w:space="0" w:color="000000"/>
            </w:tcBorders>
            <w:hideMark/>
          </w:tcPr>
          <w:p w14:paraId="276AFC3F" w14:textId="77777777" w:rsidR="00B00B1C" w:rsidRDefault="00B00B1C">
            <w:pPr>
              <w:rPr>
                <w:rFonts w:ascii="Arial" w:hAnsi="Arial" w:cs="Arial"/>
                <w:b/>
                <w:bCs/>
                <w:sz w:val="20"/>
                <w:szCs w:val="20"/>
              </w:rPr>
            </w:pPr>
            <w:r>
              <w:rPr>
                <w:rFonts w:ascii="Arial" w:hAnsi="Arial" w:cs="Arial"/>
                <w:b/>
                <w:bCs/>
                <w:sz w:val="20"/>
                <w:szCs w:val="20"/>
              </w:rPr>
              <w:t>Designation</w:t>
            </w:r>
          </w:p>
        </w:tc>
        <w:tc>
          <w:tcPr>
            <w:tcW w:w="498" w:type="pct"/>
            <w:tcBorders>
              <w:top w:val="nil"/>
              <w:left w:val="nil"/>
              <w:bottom w:val="single" w:sz="4" w:space="0" w:color="auto"/>
              <w:right w:val="single" w:sz="4" w:space="0" w:color="auto"/>
            </w:tcBorders>
            <w:noWrap/>
            <w:hideMark/>
          </w:tcPr>
          <w:p w14:paraId="4E5BC857" w14:textId="77777777" w:rsidR="00B00B1C" w:rsidRDefault="00B00B1C">
            <w:pPr>
              <w:jc w:val="center"/>
              <w:rPr>
                <w:rFonts w:ascii="Arial" w:hAnsi="Arial" w:cs="Arial"/>
                <w:sz w:val="20"/>
                <w:szCs w:val="20"/>
              </w:rPr>
            </w:pPr>
            <w:r>
              <w:rPr>
                <w:rFonts w:ascii="Arial" w:hAnsi="Arial" w:cs="Arial"/>
                <w:sz w:val="20"/>
                <w:szCs w:val="20"/>
              </w:rPr>
              <w:t> </w:t>
            </w:r>
          </w:p>
        </w:tc>
        <w:tc>
          <w:tcPr>
            <w:tcW w:w="420" w:type="pct"/>
            <w:tcBorders>
              <w:top w:val="nil"/>
              <w:left w:val="nil"/>
              <w:bottom w:val="single" w:sz="4" w:space="0" w:color="auto"/>
              <w:right w:val="single" w:sz="4" w:space="0" w:color="auto"/>
            </w:tcBorders>
            <w:noWrap/>
            <w:hideMark/>
          </w:tcPr>
          <w:p w14:paraId="32218813"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single" w:sz="4" w:space="0" w:color="auto"/>
              <w:right w:val="single" w:sz="4" w:space="0" w:color="auto"/>
            </w:tcBorders>
            <w:noWrap/>
            <w:hideMark/>
          </w:tcPr>
          <w:p w14:paraId="4B6E0BE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7CB964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3851EBB4"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0715BE" w14:paraId="58E99472" w14:textId="77777777" w:rsidTr="00360C8E">
        <w:trPr>
          <w:trHeight w:val="570"/>
        </w:trPr>
        <w:tc>
          <w:tcPr>
            <w:tcW w:w="503" w:type="pct"/>
            <w:tcBorders>
              <w:top w:val="nil"/>
              <w:left w:val="single" w:sz="8" w:space="0" w:color="auto"/>
              <w:bottom w:val="single" w:sz="4" w:space="0" w:color="auto"/>
              <w:right w:val="nil"/>
            </w:tcBorders>
            <w:noWrap/>
            <w:hideMark/>
          </w:tcPr>
          <w:p w14:paraId="685402C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79FA7F6D" w14:textId="77777777" w:rsidR="00B00B1C" w:rsidRDefault="00B00B1C">
            <w:pPr>
              <w:rPr>
                <w:rFonts w:ascii="Arial" w:hAnsi="Arial" w:cs="Arial"/>
                <w:sz w:val="20"/>
                <w:szCs w:val="20"/>
              </w:rPr>
            </w:pPr>
            <w:r>
              <w:rPr>
                <w:rFonts w:ascii="Arial" w:hAnsi="Arial" w:cs="Arial"/>
                <w:sz w:val="20"/>
                <w:szCs w:val="20"/>
              </w:rPr>
              <w:t xml:space="preserve">Incomer:  </w:t>
            </w:r>
          </w:p>
        </w:tc>
        <w:tc>
          <w:tcPr>
            <w:tcW w:w="1197" w:type="pct"/>
            <w:gridSpan w:val="4"/>
            <w:tcBorders>
              <w:top w:val="single" w:sz="4" w:space="0" w:color="auto"/>
              <w:left w:val="nil"/>
              <w:bottom w:val="single" w:sz="4" w:space="0" w:color="auto"/>
              <w:right w:val="single" w:sz="4" w:space="0" w:color="000000"/>
            </w:tcBorders>
            <w:hideMark/>
          </w:tcPr>
          <w:p w14:paraId="19F76638" w14:textId="77777777" w:rsidR="00B00B1C" w:rsidRDefault="00B00B1C">
            <w:pPr>
              <w:rPr>
                <w:rFonts w:ascii="Arial" w:hAnsi="Arial" w:cs="Arial"/>
                <w:sz w:val="20"/>
                <w:szCs w:val="20"/>
              </w:rPr>
            </w:pPr>
            <w:r>
              <w:rPr>
                <w:rFonts w:ascii="Arial" w:hAnsi="Arial" w:cs="Arial"/>
                <w:sz w:val="20"/>
                <w:szCs w:val="20"/>
              </w:rPr>
              <w:t>3 phase, 500 Amps MCCB</w:t>
            </w:r>
          </w:p>
        </w:tc>
        <w:tc>
          <w:tcPr>
            <w:tcW w:w="785" w:type="pct"/>
            <w:gridSpan w:val="2"/>
            <w:tcBorders>
              <w:top w:val="single" w:sz="4" w:space="0" w:color="auto"/>
              <w:left w:val="nil"/>
              <w:bottom w:val="single" w:sz="4" w:space="0" w:color="auto"/>
              <w:right w:val="single" w:sz="4" w:space="0" w:color="000000"/>
            </w:tcBorders>
            <w:hideMark/>
          </w:tcPr>
          <w:p w14:paraId="4319424B" w14:textId="77777777" w:rsidR="00B00B1C" w:rsidRDefault="00B00B1C">
            <w:pPr>
              <w:rPr>
                <w:rFonts w:ascii="Arial" w:hAnsi="Arial" w:cs="Arial"/>
                <w:sz w:val="20"/>
                <w:szCs w:val="20"/>
              </w:rPr>
            </w:pPr>
            <w:r>
              <w:rPr>
                <w:rFonts w:ascii="Arial" w:hAnsi="Arial" w:cs="Arial"/>
                <w:sz w:val="20"/>
                <w:szCs w:val="20"/>
              </w:rPr>
              <w:t>Transformer 1 and Transformer 2</w:t>
            </w:r>
          </w:p>
        </w:tc>
        <w:tc>
          <w:tcPr>
            <w:tcW w:w="498" w:type="pct"/>
            <w:tcBorders>
              <w:top w:val="nil"/>
              <w:left w:val="nil"/>
              <w:bottom w:val="single" w:sz="4" w:space="0" w:color="auto"/>
              <w:right w:val="single" w:sz="4" w:space="0" w:color="auto"/>
            </w:tcBorders>
            <w:noWrap/>
            <w:hideMark/>
          </w:tcPr>
          <w:p w14:paraId="3B1109D1" w14:textId="77777777" w:rsidR="00B00B1C" w:rsidRDefault="00B00B1C">
            <w:pPr>
              <w:jc w:val="center"/>
              <w:rPr>
                <w:rFonts w:ascii="Arial" w:hAnsi="Arial" w:cs="Arial"/>
                <w:sz w:val="20"/>
                <w:szCs w:val="20"/>
              </w:rPr>
            </w:pPr>
            <w:r>
              <w:rPr>
                <w:rFonts w:ascii="Arial" w:hAnsi="Arial" w:cs="Arial"/>
                <w:sz w:val="20"/>
                <w:szCs w:val="20"/>
              </w:rPr>
              <w:t>2</w:t>
            </w:r>
          </w:p>
        </w:tc>
        <w:tc>
          <w:tcPr>
            <w:tcW w:w="420" w:type="pct"/>
            <w:tcBorders>
              <w:top w:val="nil"/>
              <w:left w:val="nil"/>
              <w:bottom w:val="single" w:sz="4" w:space="0" w:color="auto"/>
              <w:right w:val="single" w:sz="4" w:space="0" w:color="auto"/>
            </w:tcBorders>
            <w:noWrap/>
            <w:hideMark/>
          </w:tcPr>
          <w:p w14:paraId="17B27736"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349415C1"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30135D5D"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hideMark/>
          </w:tcPr>
          <w:p w14:paraId="71F180DD"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0715BE" w14:paraId="185F92A7" w14:textId="77777777" w:rsidTr="00360C8E">
        <w:trPr>
          <w:trHeight w:val="570"/>
        </w:trPr>
        <w:tc>
          <w:tcPr>
            <w:tcW w:w="503" w:type="pct"/>
            <w:tcBorders>
              <w:top w:val="nil"/>
              <w:left w:val="single" w:sz="8" w:space="0" w:color="auto"/>
              <w:bottom w:val="single" w:sz="4" w:space="0" w:color="auto"/>
              <w:right w:val="nil"/>
            </w:tcBorders>
            <w:noWrap/>
            <w:hideMark/>
          </w:tcPr>
          <w:p w14:paraId="13F0C47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16AEB88B" w14:textId="77777777" w:rsidR="00B00B1C" w:rsidRDefault="00B00B1C">
            <w:pPr>
              <w:rPr>
                <w:rFonts w:ascii="Arial" w:hAnsi="Arial" w:cs="Arial"/>
                <w:sz w:val="20"/>
                <w:szCs w:val="20"/>
              </w:rPr>
            </w:pPr>
            <w:r>
              <w:rPr>
                <w:rFonts w:ascii="Arial" w:hAnsi="Arial" w:cs="Arial"/>
                <w:sz w:val="20"/>
                <w:szCs w:val="20"/>
              </w:rPr>
              <w:t xml:space="preserve">Bus coupler:  </w:t>
            </w:r>
          </w:p>
        </w:tc>
        <w:tc>
          <w:tcPr>
            <w:tcW w:w="1197" w:type="pct"/>
            <w:gridSpan w:val="4"/>
            <w:tcBorders>
              <w:top w:val="single" w:sz="4" w:space="0" w:color="auto"/>
              <w:left w:val="nil"/>
              <w:bottom w:val="single" w:sz="4" w:space="0" w:color="auto"/>
              <w:right w:val="single" w:sz="4" w:space="0" w:color="000000"/>
            </w:tcBorders>
            <w:hideMark/>
          </w:tcPr>
          <w:p w14:paraId="47EA6AC3" w14:textId="77777777" w:rsidR="00B00B1C" w:rsidRDefault="00B00B1C">
            <w:pPr>
              <w:rPr>
                <w:rFonts w:ascii="Arial" w:hAnsi="Arial" w:cs="Arial"/>
                <w:sz w:val="20"/>
                <w:szCs w:val="20"/>
              </w:rPr>
            </w:pPr>
            <w:r>
              <w:rPr>
                <w:rFonts w:ascii="Arial" w:hAnsi="Arial" w:cs="Arial"/>
                <w:sz w:val="20"/>
                <w:szCs w:val="20"/>
              </w:rPr>
              <w:t>3 phase, 500 Amps MCCB</w:t>
            </w:r>
          </w:p>
        </w:tc>
        <w:tc>
          <w:tcPr>
            <w:tcW w:w="785" w:type="pct"/>
            <w:gridSpan w:val="2"/>
            <w:tcBorders>
              <w:top w:val="single" w:sz="4" w:space="0" w:color="auto"/>
              <w:left w:val="nil"/>
              <w:bottom w:val="single" w:sz="4" w:space="0" w:color="auto"/>
              <w:right w:val="single" w:sz="4" w:space="0" w:color="auto"/>
            </w:tcBorders>
            <w:hideMark/>
          </w:tcPr>
          <w:p w14:paraId="070E9282" w14:textId="77777777" w:rsidR="00B00B1C" w:rsidRDefault="00B00B1C">
            <w:pPr>
              <w:rPr>
                <w:rFonts w:ascii="Arial" w:hAnsi="Arial" w:cs="Arial"/>
                <w:sz w:val="20"/>
                <w:szCs w:val="20"/>
              </w:rPr>
            </w:pPr>
            <w:proofErr w:type="spellStart"/>
            <w:r>
              <w:rPr>
                <w:rFonts w:ascii="Arial" w:hAnsi="Arial" w:cs="Arial"/>
                <w:sz w:val="20"/>
                <w:szCs w:val="20"/>
              </w:rPr>
              <w:t>Buscoupler</w:t>
            </w:r>
            <w:proofErr w:type="spellEnd"/>
          </w:p>
        </w:tc>
        <w:tc>
          <w:tcPr>
            <w:tcW w:w="498" w:type="pct"/>
            <w:tcBorders>
              <w:top w:val="nil"/>
              <w:left w:val="nil"/>
              <w:bottom w:val="single" w:sz="4" w:space="0" w:color="auto"/>
              <w:right w:val="single" w:sz="4" w:space="0" w:color="auto"/>
            </w:tcBorders>
            <w:noWrap/>
            <w:hideMark/>
          </w:tcPr>
          <w:p w14:paraId="55174CA2"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noWrap/>
            <w:hideMark/>
          </w:tcPr>
          <w:p w14:paraId="79E3C0A9"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3162FD1F"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3D954D21"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hideMark/>
          </w:tcPr>
          <w:p w14:paraId="23BCADAD"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0715BE" w14:paraId="1C095AF5" w14:textId="77777777" w:rsidTr="00360C8E">
        <w:trPr>
          <w:trHeight w:val="570"/>
        </w:trPr>
        <w:tc>
          <w:tcPr>
            <w:tcW w:w="503" w:type="pct"/>
            <w:tcBorders>
              <w:top w:val="nil"/>
              <w:left w:val="single" w:sz="8" w:space="0" w:color="auto"/>
              <w:bottom w:val="single" w:sz="4" w:space="0" w:color="auto"/>
              <w:right w:val="nil"/>
            </w:tcBorders>
            <w:noWrap/>
            <w:hideMark/>
          </w:tcPr>
          <w:p w14:paraId="2589CB1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3241E516" w14:textId="77777777" w:rsidR="00B00B1C" w:rsidRDefault="00B00B1C">
            <w:pPr>
              <w:rPr>
                <w:rFonts w:ascii="Arial" w:hAnsi="Arial" w:cs="Arial"/>
                <w:sz w:val="20"/>
                <w:szCs w:val="20"/>
              </w:rPr>
            </w:pPr>
            <w:r>
              <w:rPr>
                <w:rFonts w:ascii="Arial" w:hAnsi="Arial" w:cs="Arial"/>
                <w:sz w:val="20"/>
                <w:szCs w:val="20"/>
              </w:rPr>
              <w:t>Outgoing Feeders:</w:t>
            </w:r>
          </w:p>
        </w:tc>
        <w:tc>
          <w:tcPr>
            <w:tcW w:w="1197" w:type="pct"/>
            <w:gridSpan w:val="4"/>
            <w:tcBorders>
              <w:top w:val="single" w:sz="4" w:space="0" w:color="auto"/>
              <w:left w:val="nil"/>
              <w:bottom w:val="single" w:sz="4" w:space="0" w:color="auto"/>
              <w:right w:val="single" w:sz="4" w:space="0" w:color="000000"/>
            </w:tcBorders>
            <w:hideMark/>
          </w:tcPr>
          <w:p w14:paraId="24FE56C2" w14:textId="77777777" w:rsidR="00B00B1C" w:rsidRDefault="00B00B1C">
            <w:pPr>
              <w:rPr>
                <w:rFonts w:ascii="Arial" w:hAnsi="Arial" w:cs="Arial"/>
                <w:sz w:val="20"/>
                <w:szCs w:val="20"/>
              </w:rPr>
            </w:pPr>
            <w:r>
              <w:rPr>
                <w:rFonts w:ascii="Arial" w:hAnsi="Arial" w:cs="Arial"/>
                <w:sz w:val="20"/>
                <w:szCs w:val="20"/>
              </w:rPr>
              <w:t>3 phase, 400 Amps MCCB</w:t>
            </w:r>
          </w:p>
        </w:tc>
        <w:tc>
          <w:tcPr>
            <w:tcW w:w="785" w:type="pct"/>
            <w:gridSpan w:val="2"/>
            <w:tcBorders>
              <w:top w:val="single" w:sz="4" w:space="0" w:color="auto"/>
              <w:left w:val="nil"/>
              <w:bottom w:val="single" w:sz="4" w:space="0" w:color="auto"/>
              <w:right w:val="single" w:sz="4" w:space="0" w:color="auto"/>
            </w:tcBorders>
            <w:hideMark/>
          </w:tcPr>
          <w:p w14:paraId="4C531B2E" w14:textId="77777777" w:rsidR="00B00B1C" w:rsidRDefault="00B00B1C">
            <w:pPr>
              <w:rPr>
                <w:rFonts w:ascii="Arial" w:hAnsi="Arial" w:cs="Arial"/>
                <w:sz w:val="20"/>
                <w:szCs w:val="20"/>
              </w:rPr>
            </w:pPr>
            <w:r>
              <w:rPr>
                <w:rFonts w:ascii="Arial" w:hAnsi="Arial" w:cs="Arial"/>
                <w:sz w:val="20"/>
                <w:szCs w:val="20"/>
              </w:rPr>
              <w:t>Yard lights, Kiosk, 2 x Undesignated</w:t>
            </w:r>
          </w:p>
        </w:tc>
        <w:tc>
          <w:tcPr>
            <w:tcW w:w="498" w:type="pct"/>
            <w:tcBorders>
              <w:top w:val="nil"/>
              <w:left w:val="nil"/>
              <w:bottom w:val="single" w:sz="4" w:space="0" w:color="auto"/>
              <w:right w:val="single" w:sz="4" w:space="0" w:color="auto"/>
            </w:tcBorders>
            <w:noWrap/>
            <w:hideMark/>
          </w:tcPr>
          <w:p w14:paraId="2B469139" w14:textId="77777777" w:rsidR="00B00B1C" w:rsidRDefault="00B00B1C">
            <w:pPr>
              <w:jc w:val="center"/>
              <w:rPr>
                <w:rFonts w:ascii="Arial" w:hAnsi="Arial" w:cs="Arial"/>
                <w:sz w:val="20"/>
                <w:szCs w:val="20"/>
              </w:rPr>
            </w:pPr>
            <w:r>
              <w:rPr>
                <w:rFonts w:ascii="Arial" w:hAnsi="Arial" w:cs="Arial"/>
                <w:sz w:val="20"/>
                <w:szCs w:val="20"/>
              </w:rPr>
              <w:t>4</w:t>
            </w:r>
          </w:p>
        </w:tc>
        <w:tc>
          <w:tcPr>
            <w:tcW w:w="420" w:type="pct"/>
            <w:tcBorders>
              <w:top w:val="nil"/>
              <w:left w:val="nil"/>
              <w:bottom w:val="single" w:sz="4" w:space="0" w:color="auto"/>
              <w:right w:val="single" w:sz="4" w:space="0" w:color="auto"/>
            </w:tcBorders>
            <w:noWrap/>
            <w:hideMark/>
          </w:tcPr>
          <w:p w14:paraId="4D3E058F"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5F680E39"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35F6814A"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hideMark/>
          </w:tcPr>
          <w:p w14:paraId="4CCAD2E4"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0715BE" w14:paraId="33209F13" w14:textId="77777777" w:rsidTr="00360C8E">
        <w:trPr>
          <w:trHeight w:val="570"/>
        </w:trPr>
        <w:tc>
          <w:tcPr>
            <w:tcW w:w="503" w:type="pct"/>
            <w:tcBorders>
              <w:top w:val="nil"/>
              <w:left w:val="single" w:sz="8" w:space="0" w:color="auto"/>
              <w:bottom w:val="single" w:sz="4" w:space="0" w:color="auto"/>
              <w:right w:val="nil"/>
            </w:tcBorders>
            <w:noWrap/>
            <w:hideMark/>
          </w:tcPr>
          <w:p w14:paraId="2DF3329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65E86634" w14:textId="77777777" w:rsidR="00B00B1C" w:rsidRDefault="00B00B1C">
            <w:pPr>
              <w:rPr>
                <w:rFonts w:ascii="Arial" w:hAnsi="Arial" w:cs="Arial"/>
                <w:b/>
                <w:bCs/>
                <w:sz w:val="20"/>
                <w:szCs w:val="20"/>
              </w:rPr>
            </w:pPr>
            <w:r>
              <w:rPr>
                <w:rFonts w:ascii="Arial" w:hAnsi="Arial" w:cs="Arial"/>
                <w:b/>
                <w:bCs/>
                <w:sz w:val="20"/>
                <w:szCs w:val="20"/>
              </w:rPr>
              <w:t> </w:t>
            </w:r>
          </w:p>
        </w:tc>
        <w:tc>
          <w:tcPr>
            <w:tcW w:w="1197" w:type="pct"/>
            <w:gridSpan w:val="4"/>
            <w:tcBorders>
              <w:top w:val="single" w:sz="4" w:space="0" w:color="auto"/>
              <w:left w:val="nil"/>
              <w:bottom w:val="single" w:sz="4" w:space="0" w:color="auto"/>
              <w:right w:val="single" w:sz="4" w:space="0" w:color="000000"/>
            </w:tcBorders>
            <w:hideMark/>
          </w:tcPr>
          <w:p w14:paraId="1FA5BE32" w14:textId="77777777" w:rsidR="00B00B1C" w:rsidRDefault="00B00B1C">
            <w:pPr>
              <w:rPr>
                <w:rFonts w:ascii="Arial" w:hAnsi="Arial" w:cs="Arial"/>
                <w:sz w:val="20"/>
                <w:szCs w:val="20"/>
              </w:rPr>
            </w:pPr>
            <w:r>
              <w:rPr>
                <w:rFonts w:ascii="Arial" w:hAnsi="Arial" w:cs="Arial"/>
                <w:sz w:val="20"/>
                <w:szCs w:val="20"/>
              </w:rPr>
              <w:t>3 phase, 200 Amps MCCB</w:t>
            </w:r>
          </w:p>
        </w:tc>
        <w:tc>
          <w:tcPr>
            <w:tcW w:w="785" w:type="pct"/>
            <w:gridSpan w:val="2"/>
            <w:tcBorders>
              <w:top w:val="single" w:sz="4" w:space="0" w:color="auto"/>
              <w:left w:val="nil"/>
              <w:bottom w:val="single" w:sz="4" w:space="0" w:color="auto"/>
              <w:right w:val="single" w:sz="4" w:space="0" w:color="auto"/>
            </w:tcBorders>
            <w:hideMark/>
          </w:tcPr>
          <w:p w14:paraId="347E4DD2" w14:textId="77777777" w:rsidR="00B00B1C" w:rsidRDefault="00B00B1C">
            <w:pPr>
              <w:rPr>
                <w:rFonts w:ascii="Arial" w:hAnsi="Arial" w:cs="Arial"/>
                <w:sz w:val="20"/>
                <w:szCs w:val="20"/>
              </w:rPr>
            </w:pPr>
            <w:r>
              <w:rPr>
                <w:rFonts w:ascii="Arial" w:hAnsi="Arial" w:cs="Arial"/>
                <w:sz w:val="20"/>
                <w:szCs w:val="20"/>
              </w:rPr>
              <w:t>C &amp; W workshop and compressor</w:t>
            </w:r>
          </w:p>
        </w:tc>
        <w:tc>
          <w:tcPr>
            <w:tcW w:w="498" w:type="pct"/>
            <w:tcBorders>
              <w:top w:val="nil"/>
              <w:left w:val="nil"/>
              <w:bottom w:val="single" w:sz="4" w:space="0" w:color="auto"/>
              <w:right w:val="single" w:sz="4" w:space="0" w:color="auto"/>
            </w:tcBorders>
            <w:noWrap/>
            <w:hideMark/>
          </w:tcPr>
          <w:p w14:paraId="6C7C39F8" w14:textId="77777777" w:rsidR="00B00B1C" w:rsidRDefault="00B00B1C">
            <w:pPr>
              <w:jc w:val="center"/>
              <w:rPr>
                <w:rFonts w:ascii="Arial" w:hAnsi="Arial" w:cs="Arial"/>
                <w:sz w:val="20"/>
                <w:szCs w:val="20"/>
              </w:rPr>
            </w:pPr>
            <w:r>
              <w:rPr>
                <w:rFonts w:ascii="Arial" w:hAnsi="Arial" w:cs="Arial"/>
                <w:sz w:val="20"/>
                <w:szCs w:val="20"/>
              </w:rPr>
              <w:t>2</w:t>
            </w:r>
          </w:p>
        </w:tc>
        <w:tc>
          <w:tcPr>
            <w:tcW w:w="420" w:type="pct"/>
            <w:tcBorders>
              <w:top w:val="nil"/>
              <w:left w:val="nil"/>
              <w:bottom w:val="single" w:sz="4" w:space="0" w:color="auto"/>
              <w:right w:val="single" w:sz="4" w:space="0" w:color="auto"/>
            </w:tcBorders>
            <w:noWrap/>
            <w:hideMark/>
          </w:tcPr>
          <w:p w14:paraId="74C8C046"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54852DE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43E9CC2"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41108DE7" w14:textId="77777777" w:rsidR="00B00B1C" w:rsidRDefault="00B00B1C">
            <w:pPr>
              <w:rPr>
                <w:rFonts w:ascii="Arial" w:hAnsi="Arial" w:cs="Arial"/>
                <w:sz w:val="20"/>
                <w:szCs w:val="20"/>
              </w:rPr>
            </w:pPr>
            <w:r>
              <w:rPr>
                <w:rFonts w:ascii="Arial" w:hAnsi="Arial" w:cs="Arial"/>
                <w:sz w:val="20"/>
                <w:szCs w:val="20"/>
              </w:rPr>
              <w:t> </w:t>
            </w:r>
          </w:p>
        </w:tc>
      </w:tr>
      <w:tr w:rsidR="000715BE" w14:paraId="5AADE2F5" w14:textId="77777777" w:rsidTr="00360C8E">
        <w:trPr>
          <w:trHeight w:val="570"/>
        </w:trPr>
        <w:tc>
          <w:tcPr>
            <w:tcW w:w="503" w:type="pct"/>
            <w:tcBorders>
              <w:top w:val="nil"/>
              <w:left w:val="single" w:sz="8" w:space="0" w:color="auto"/>
              <w:bottom w:val="single" w:sz="4" w:space="0" w:color="auto"/>
              <w:right w:val="nil"/>
            </w:tcBorders>
            <w:noWrap/>
            <w:hideMark/>
          </w:tcPr>
          <w:p w14:paraId="058372A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1ED2F100" w14:textId="77777777" w:rsidR="00B00B1C" w:rsidRDefault="00B00B1C">
            <w:pPr>
              <w:rPr>
                <w:rFonts w:ascii="Arial" w:hAnsi="Arial" w:cs="Arial"/>
                <w:b/>
                <w:bCs/>
                <w:sz w:val="20"/>
                <w:szCs w:val="20"/>
              </w:rPr>
            </w:pPr>
            <w:r>
              <w:rPr>
                <w:rFonts w:ascii="Arial" w:hAnsi="Arial" w:cs="Arial"/>
                <w:b/>
                <w:bCs/>
                <w:sz w:val="20"/>
                <w:szCs w:val="20"/>
              </w:rPr>
              <w:t> </w:t>
            </w:r>
          </w:p>
        </w:tc>
        <w:tc>
          <w:tcPr>
            <w:tcW w:w="1197" w:type="pct"/>
            <w:gridSpan w:val="4"/>
            <w:tcBorders>
              <w:top w:val="single" w:sz="4" w:space="0" w:color="auto"/>
              <w:left w:val="nil"/>
              <w:bottom w:val="single" w:sz="4" w:space="0" w:color="auto"/>
              <w:right w:val="single" w:sz="4" w:space="0" w:color="000000"/>
            </w:tcBorders>
            <w:hideMark/>
          </w:tcPr>
          <w:p w14:paraId="1D744F8A" w14:textId="77777777" w:rsidR="00B00B1C" w:rsidRDefault="00B00B1C">
            <w:pPr>
              <w:rPr>
                <w:rFonts w:ascii="Arial" w:hAnsi="Arial" w:cs="Arial"/>
                <w:sz w:val="20"/>
                <w:szCs w:val="20"/>
              </w:rPr>
            </w:pPr>
            <w:r>
              <w:rPr>
                <w:rFonts w:ascii="Arial" w:hAnsi="Arial" w:cs="Arial"/>
                <w:sz w:val="20"/>
                <w:szCs w:val="20"/>
              </w:rPr>
              <w:t>3 phase, 100 Amps MCCB</w:t>
            </w:r>
          </w:p>
        </w:tc>
        <w:tc>
          <w:tcPr>
            <w:tcW w:w="785" w:type="pct"/>
            <w:gridSpan w:val="2"/>
            <w:tcBorders>
              <w:top w:val="single" w:sz="4" w:space="0" w:color="auto"/>
              <w:left w:val="nil"/>
              <w:bottom w:val="single" w:sz="4" w:space="0" w:color="auto"/>
              <w:right w:val="single" w:sz="4" w:space="0" w:color="auto"/>
            </w:tcBorders>
            <w:hideMark/>
          </w:tcPr>
          <w:p w14:paraId="121C2000" w14:textId="77777777" w:rsidR="00B00B1C" w:rsidRDefault="00B00B1C">
            <w:pPr>
              <w:rPr>
                <w:rFonts w:ascii="Arial" w:hAnsi="Arial" w:cs="Arial"/>
                <w:sz w:val="20"/>
                <w:szCs w:val="20"/>
              </w:rPr>
            </w:pPr>
            <w:r>
              <w:rPr>
                <w:rFonts w:ascii="Arial" w:hAnsi="Arial" w:cs="Arial"/>
                <w:sz w:val="20"/>
                <w:szCs w:val="20"/>
              </w:rPr>
              <w:t>6 Undesignated</w:t>
            </w:r>
          </w:p>
        </w:tc>
        <w:tc>
          <w:tcPr>
            <w:tcW w:w="498" w:type="pct"/>
            <w:tcBorders>
              <w:top w:val="nil"/>
              <w:left w:val="nil"/>
              <w:bottom w:val="single" w:sz="4" w:space="0" w:color="auto"/>
              <w:right w:val="single" w:sz="4" w:space="0" w:color="auto"/>
            </w:tcBorders>
            <w:noWrap/>
            <w:hideMark/>
          </w:tcPr>
          <w:p w14:paraId="5C0462AF" w14:textId="77777777" w:rsidR="00B00B1C" w:rsidRDefault="00B00B1C">
            <w:pPr>
              <w:jc w:val="center"/>
              <w:rPr>
                <w:rFonts w:ascii="Arial" w:hAnsi="Arial" w:cs="Arial"/>
                <w:sz w:val="20"/>
                <w:szCs w:val="20"/>
              </w:rPr>
            </w:pPr>
            <w:r>
              <w:rPr>
                <w:rFonts w:ascii="Arial" w:hAnsi="Arial" w:cs="Arial"/>
                <w:sz w:val="20"/>
                <w:szCs w:val="20"/>
              </w:rPr>
              <w:t>6</w:t>
            </w:r>
          </w:p>
        </w:tc>
        <w:tc>
          <w:tcPr>
            <w:tcW w:w="420" w:type="pct"/>
            <w:tcBorders>
              <w:top w:val="nil"/>
              <w:left w:val="nil"/>
              <w:bottom w:val="single" w:sz="4" w:space="0" w:color="auto"/>
              <w:right w:val="single" w:sz="4" w:space="0" w:color="auto"/>
            </w:tcBorders>
            <w:noWrap/>
            <w:hideMark/>
          </w:tcPr>
          <w:p w14:paraId="2F4AC6BE"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62B72177"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68BC625"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5B3D5334" w14:textId="77777777" w:rsidR="00B00B1C" w:rsidRDefault="00B00B1C">
            <w:pPr>
              <w:rPr>
                <w:rFonts w:ascii="Arial" w:hAnsi="Arial" w:cs="Arial"/>
                <w:sz w:val="20"/>
                <w:szCs w:val="20"/>
              </w:rPr>
            </w:pPr>
            <w:r>
              <w:rPr>
                <w:rFonts w:ascii="Arial" w:hAnsi="Arial" w:cs="Arial"/>
                <w:sz w:val="20"/>
                <w:szCs w:val="20"/>
              </w:rPr>
              <w:t> </w:t>
            </w:r>
          </w:p>
        </w:tc>
      </w:tr>
      <w:tr w:rsidR="000715BE" w14:paraId="22842371" w14:textId="77777777" w:rsidTr="00360C8E">
        <w:trPr>
          <w:trHeight w:val="570"/>
        </w:trPr>
        <w:tc>
          <w:tcPr>
            <w:tcW w:w="503" w:type="pct"/>
            <w:tcBorders>
              <w:top w:val="nil"/>
              <w:left w:val="single" w:sz="8" w:space="0" w:color="auto"/>
              <w:bottom w:val="single" w:sz="4" w:space="0" w:color="auto"/>
              <w:right w:val="nil"/>
            </w:tcBorders>
            <w:noWrap/>
            <w:hideMark/>
          </w:tcPr>
          <w:p w14:paraId="5BE8AE8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087BCBCF" w14:textId="77777777" w:rsidR="00B00B1C" w:rsidRDefault="00B00B1C">
            <w:pPr>
              <w:rPr>
                <w:rFonts w:ascii="Arial" w:hAnsi="Arial" w:cs="Arial"/>
                <w:b/>
                <w:bCs/>
                <w:sz w:val="20"/>
                <w:szCs w:val="20"/>
              </w:rPr>
            </w:pPr>
            <w:r>
              <w:rPr>
                <w:rFonts w:ascii="Arial" w:hAnsi="Arial" w:cs="Arial"/>
                <w:b/>
                <w:bCs/>
                <w:sz w:val="20"/>
                <w:szCs w:val="20"/>
              </w:rPr>
              <w:t> </w:t>
            </w:r>
          </w:p>
        </w:tc>
        <w:tc>
          <w:tcPr>
            <w:tcW w:w="1197" w:type="pct"/>
            <w:gridSpan w:val="4"/>
            <w:tcBorders>
              <w:top w:val="single" w:sz="4" w:space="0" w:color="auto"/>
              <w:left w:val="nil"/>
              <w:bottom w:val="single" w:sz="4" w:space="0" w:color="auto"/>
              <w:right w:val="single" w:sz="4" w:space="0" w:color="000000"/>
            </w:tcBorders>
            <w:hideMark/>
          </w:tcPr>
          <w:p w14:paraId="10466D1D" w14:textId="77777777" w:rsidR="00B00B1C" w:rsidRDefault="00B00B1C">
            <w:pPr>
              <w:rPr>
                <w:rFonts w:ascii="Arial" w:hAnsi="Arial" w:cs="Arial"/>
                <w:sz w:val="20"/>
                <w:szCs w:val="20"/>
              </w:rPr>
            </w:pPr>
            <w:r>
              <w:rPr>
                <w:rFonts w:ascii="Arial" w:hAnsi="Arial" w:cs="Arial"/>
                <w:sz w:val="20"/>
                <w:szCs w:val="20"/>
              </w:rPr>
              <w:t>3 phase, 60 Amps MCB</w:t>
            </w:r>
          </w:p>
        </w:tc>
        <w:tc>
          <w:tcPr>
            <w:tcW w:w="785" w:type="pct"/>
            <w:gridSpan w:val="2"/>
            <w:tcBorders>
              <w:top w:val="single" w:sz="4" w:space="0" w:color="auto"/>
              <w:left w:val="nil"/>
              <w:bottom w:val="single" w:sz="4" w:space="0" w:color="auto"/>
              <w:right w:val="single" w:sz="4" w:space="0" w:color="auto"/>
            </w:tcBorders>
            <w:hideMark/>
          </w:tcPr>
          <w:p w14:paraId="78D4ABC0" w14:textId="77777777" w:rsidR="00B00B1C" w:rsidRDefault="00B00B1C">
            <w:pPr>
              <w:rPr>
                <w:rFonts w:ascii="Arial" w:hAnsi="Arial" w:cs="Arial"/>
                <w:sz w:val="20"/>
                <w:szCs w:val="20"/>
              </w:rPr>
            </w:pPr>
            <w:r>
              <w:rPr>
                <w:rFonts w:ascii="Arial" w:hAnsi="Arial" w:cs="Arial"/>
                <w:sz w:val="20"/>
                <w:szCs w:val="20"/>
              </w:rPr>
              <w:t>Sub lights</w:t>
            </w:r>
          </w:p>
        </w:tc>
        <w:tc>
          <w:tcPr>
            <w:tcW w:w="498" w:type="pct"/>
            <w:tcBorders>
              <w:top w:val="nil"/>
              <w:left w:val="nil"/>
              <w:bottom w:val="single" w:sz="4" w:space="0" w:color="auto"/>
              <w:right w:val="single" w:sz="4" w:space="0" w:color="auto"/>
            </w:tcBorders>
            <w:noWrap/>
            <w:hideMark/>
          </w:tcPr>
          <w:p w14:paraId="11CDEA20" w14:textId="77777777" w:rsidR="00B00B1C" w:rsidRDefault="00B00B1C">
            <w:pPr>
              <w:jc w:val="center"/>
              <w:rPr>
                <w:rFonts w:ascii="Arial" w:hAnsi="Arial" w:cs="Arial"/>
                <w:sz w:val="20"/>
                <w:szCs w:val="20"/>
              </w:rPr>
            </w:pPr>
            <w:r>
              <w:rPr>
                <w:rFonts w:ascii="Arial" w:hAnsi="Arial" w:cs="Arial"/>
                <w:sz w:val="20"/>
                <w:szCs w:val="20"/>
              </w:rPr>
              <w:t>14</w:t>
            </w:r>
          </w:p>
        </w:tc>
        <w:tc>
          <w:tcPr>
            <w:tcW w:w="420" w:type="pct"/>
            <w:tcBorders>
              <w:top w:val="nil"/>
              <w:left w:val="nil"/>
              <w:bottom w:val="single" w:sz="4" w:space="0" w:color="auto"/>
              <w:right w:val="single" w:sz="4" w:space="0" w:color="auto"/>
            </w:tcBorders>
            <w:noWrap/>
            <w:hideMark/>
          </w:tcPr>
          <w:p w14:paraId="239B8D64"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218BFEE9"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2BEF25C"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4264725D" w14:textId="77777777" w:rsidR="00B00B1C" w:rsidRDefault="00B00B1C">
            <w:pPr>
              <w:rPr>
                <w:rFonts w:ascii="Arial" w:hAnsi="Arial" w:cs="Arial"/>
                <w:sz w:val="20"/>
                <w:szCs w:val="20"/>
              </w:rPr>
            </w:pPr>
            <w:r>
              <w:rPr>
                <w:rFonts w:ascii="Arial" w:hAnsi="Arial" w:cs="Arial"/>
                <w:sz w:val="20"/>
                <w:szCs w:val="20"/>
              </w:rPr>
              <w:t> </w:t>
            </w:r>
          </w:p>
        </w:tc>
      </w:tr>
      <w:tr w:rsidR="000715BE" w14:paraId="758A3E48" w14:textId="77777777" w:rsidTr="00360C8E">
        <w:trPr>
          <w:trHeight w:val="570"/>
        </w:trPr>
        <w:tc>
          <w:tcPr>
            <w:tcW w:w="503" w:type="pct"/>
            <w:tcBorders>
              <w:top w:val="nil"/>
              <w:left w:val="single" w:sz="8" w:space="0" w:color="auto"/>
              <w:bottom w:val="single" w:sz="4" w:space="0" w:color="auto"/>
              <w:right w:val="nil"/>
            </w:tcBorders>
            <w:noWrap/>
            <w:hideMark/>
          </w:tcPr>
          <w:p w14:paraId="42506EB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22B4DD1E" w14:textId="77777777" w:rsidR="00B00B1C" w:rsidRDefault="00B00B1C">
            <w:pPr>
              <w:rPr>
                <w:rFonts w:ascii="Arial" w:hAnsi="Arial" w:cs="Arial"/>
                <w:b/>
                <w:bCs/>
                <w:sz w:val="20"/>
                <w:szCs w:val="20"/>
              </w:rPr>
            </w:pPr>
            <w:r>
              <w:rPr>
                <w:rFonts w:ascii="Arial" w:hAnsi="Arial" w:cs="Arial"/>
                <w:b/>
                <w:bCs/>
                <w:sz w:val="20"/>
                <w:szCs w:val="20"/>
              </w:rPr>
              <w:t> </w:t>
            </w:r>
          </w:p>
        </w:tc>
        <w:tc>
          <w:tcPr>
            <w:tcW w:w="1197" w:type="pct"/>
            <w:gridSpan w:val="4"/>
            <w:tcBorders>
              <w:top w:val="single" w:sz="4" w:space="0" w:color="auto"/>
              <w:left w:val="nil"/>
              <w:bottom w:val="single" w:sz="4" w:space="0" w:color="auto"/>
              <w:right w:val="single" w:sz="4" w:space="0" w:color="000000"/>
            </w:tcBorders>
            <w:hideMark/>
          </w:tcPr>
          <w:p w14:paraId="0F9391EE" w14:textId="77777777" w:rsidR="00B00B1C" w:rsidRDefault="00B00B1C">
            <w:pPr>
              <w:rPr>
                <w:rFonts w:ascii="Arial" w:hAnsi="Arial" w:cs="Arial"/>
                <w:sz w:val="20"/>
                <w:szCs w:val="20"/>
              </w:rPr>
            </w:pPr>
            <w:r>
              <w:rPr>
                <w:rFonts w:ascii="Arial" w:hAnsi="Arial" w:cs="Arial"/>
                <w:sz w:val="20"/>
                <w:szCs w:val="20"/>
              </w:rPr>
              <w:t>3 phase, 15 Amps MCB</w:t>
            </w:r>
          </w:p>
        </w:tc>
        <w:tc>
          <w:tcPr>
            <w:tcW w:w="785" w:type="pct"/>
            <w:gridSpan w:val="2"/>
            <w:tcBorders>
              <w:top w:val="single" w:sz="4" w:space="0" w:color="auto"/>
              <w:left w:val="nil"/>
              <w:bottom w:val="single" w:sz="4" w:space="0" w:color="auto"/>
              <w:right w:val="single" w:sz="4" w:space="0" w:color="auto"/>
            </w:tcBorders>
            <w:hideMark/>
          </w:tcPr>
          <w:p w14:paraId="2B521C9F" w14:textId="77777777" w:rsidR="00B00B1C" w:rsidRDefault="00B00B1C">
            <w:pPr>
              <w:rPr>
                <w:rFonts w:ascii="Arial" w:hAnsi="Arial" w:cs="Arial"/>
                <w:sz w:val="20"/>
                <w:szCs w:val="20"/>
              </w:rPr>
            </w:pPr>
            <w:r>
              <w:rPr>
                <w:rFonts w:ascii="Arial" w:hAnsi="Arial" w:cs="Arial"/>
                <w:sz w:val="20"/>
                <w:szCs w:val="20"/>
              </w:rPr>
              <w:t>Undesignated</w:t>
            </w:r>
          </w:p>
        </w:tc>
        <w:tc>
          <w:tcPr>
            <w:tcW w:w="498" w:type="pct"/>
            <w:tcBorders>
              <w:top w:val="nil"/>
              <w:left w:val="nil"/>
              <w:bottom w:val="single" w:sz="4" w:space="0" w:color="auto"/>
              <w:right w:val="single" w:sz="4" w:space="0" w:color="auto"/>
            </w:tcBorders>
            <w:noWrap/>
            <w:hideMark/>
          </w:tcPr>
          <w:p w14:paraId="0820CC58" w14:textId="77777777" w:rsidR="00B00B1C" w:rsidRDefault="00B00B1C">
            <w:pPr>
              <w:jc w:val="center"/>
              <w:rPr>
                <w:rFonts w:ascii="Arial" w:hAnsi="Arial" w:cs="Arial"/>
                <w:sz w:val="20"/>
                <w:szCs w:val="20"/>
              </w:rPr>
            </w:pPr>
            <w:r>
              <w:rPr>
                <w:rFonts w:ascii="Arial" w:hAnsi="Arial" w:cs="Arial"/>
                <w:sz w:val="20"/>
                <w:szCs w:val="20"/>
              </w:rPr>
              <w:t>5</w:t>
            </w:r>
          </w:p>
        </w:tc>
        <w:tc>
          <w:tcPr>
            <w:tcW w:w="420" w:type="pct"/>
            <w:tcBorders>
              <w:top w:val="nil"/>
              <w:left w:val="nil"/>
              <w:bottom w:val="single" w:sz="4" w:space="0" w:color="auto"/>
              <w:right w:val="single" w:sz="4" w:space="0" w:color="auto"/>
            </w:tcBorders>
            <w:noWrap/>
            <w:hideMark/>
          </w:tcPr>
          <w:p w14:paraId="6D4BF181"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157CE22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2FC57B7"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55BE031C" w14:textId="77777777" w:rsidR="00B00B1C" w:rsidRDefault="00B00B1C">
            <w:pPr>
              <w:rPr>
                <w:rFonts w:ascii="Arial" w:hAnsi="Arial" w:cs="Arial"/>
                <w:sz w:val="20"/>
                <w:szCs w:val="20"/>
              </w:rPr>
            </w:pPr>
            <w:r>
              <w:rPr>
                <w:rFonts w:ascii="Arial" w:hAnsi="Arial" w:cs="Arial"/>
                <w:sz w:val="20"/>
                <w:szCs w:val="20"/>
              </w:rPr>
              <w:t> </w:t>
            </w:r>
          </w:p>
        </w:tc>
      </w:tr>
      <w:tr w:rsidR="000715BE" w14:paraId="0E0BD9E7" w14:textId="77777777" w:rsidTr="00360C8E">
        <w:trPr>
          <w:trHeight w:val="570"/>
        </w:trPr>
        <w:tc>
          <w:tcPr>
            <w:tcW w:w="503" w:type="pct"/>
            <w:tcBorders>
              <w:top w:val="nil"/>
              <w:left w:val="single" w:sz="8" w:space="0" w:color="auto"/>
              <w:bottom w:val="single" w:sz="4" w:space="0" w:color="auto"/>
              <w:right w:val="nil"/>
            </w:tcBorders>
            <w:noWrap/>
            <w:hideMark/>
          </w:tcPr>
          <w:p w14:paraId="53844CB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157ED195" w14:textId="77777777" w:rsidR="00B00B1C" w:rsidRDefault="00B00B1C">
            <w:pPr>
              <w:rPr>
                <w:rFonts w:ascii="Arial" w:hAnsi="Arial" w:cs="Arial"/>
                <w:b/>
                <w:bCs/>
                <w:sz w:val="20"/>
                <w:szCs w:val="20"/>
              </w:rPr>
            </w:pPr>
            <w:r>
              <w:rPr>
                <w:rFonts w:ascii="Arial" w:hAnsi="Arial" w:cs="Arial"/>
                <w:b/>
                <w:bCs/>
                <w:sz w:val="20"/>
                <w:szCs w:val="20"/>
              </w:rPr>
              <w:t> </w:t>
            </w:r>
          </w:p>
        </w:tc>
        <w:tc>
          <w:tcPr>
            <w:tcW w:w="1197" w:type="pct"/>
            <w:gridSpan w:val="4"/>
            <w:tcBorders>
              <w:top w:val="single" w:sz="4" w:space="0" w:color="auto"/>
              <w:left w:val="nil"/>
              <w:bottom w:val="single" w:sz="4" w:space="0" w:color="auto"/>
              <w:right w:val="single" w:sz="4" w:space="0" w:color="000000"/>
            </w:tcBorders>
            <w:hideMark/>
          </w:tcPr>
          <w:p w14:paraId="3D3B0C35" w14:textId="77777777" w:rsidR="00B00B1C" w:rsidRDefault="00B00B1C">
            <w:pPr>
              <w:rPr>
                <w:rFonts w:ascii="Arial" w:hAnsi="Arial" w:cs="Arial"/>
                <w:sz w:val="20"/>
                <w:szCs w:val="20"/>
              </w:rPr>
            </w:pPr>
            <w:r>
              <w:rPr>
                <w:rFonts w:ascii="Arial" w:hAnsi="Arial" w:cs="Arial"/>
                <w:sz w:val="20"/>
                <w:szCs w:val="20"/>
              </w:rPr>
              <w:t>1 phase, 30 Amps MCB</w:t>
            </w:r>
          </w:p>
        </w:tc>
        <w:tc>
          <w:tcPr>
            <w:tcW w:w="785" w:type="pct"/>
            <w:gridSpan w:val="2"/>
            <w:tcBorders>
              <w:top w:val="single" w:sz="4" w:space="0" w:color="auto"/>
              <w:left w:val="nil"/>
              <w:bottom w:val="single" w:sz="4" w:space="0" w:color="auto"/>
              <w:right w:val="single" w:sz="4" w:space="0" w:color="auto"/>
            </w:tcBorders>
            <w:hideMark/>
          </w:tcPr>
          <w:p w14:paraId="1D50273F" w14:textId="77777777" w:rsidR="00B00B1C" w:rsidRDefault="00B00B1C">
            <w:pPr>
              <w:rPr>
                <w:rFonts w:ascii="Arial" w:hAnsi="Arial" w:cs="Arial"/>
                <w:sz w:val="20"/>
                <w:szCs w:val="20"/>
              </w:rPr>
            </w:pPr>
            <w:r>
              <w:rPr>
                <w:rFonts w:ascii="Arial" w:hAnsi="Arial" w:cs="Arial"/>
                <w:sz w:val="20"/>
                <w:szCs w:val="20"/>
              </w:rPr>
              <w:t>Sub lights</w:t>
            </w:r>
          </w:p>
        </w:tc>
        <w:tc>
          <w:tcPr>
            <w:tcW w:w="498" w:type="pct"/>
            <w:tcBorders>
              <w:top w:val="nil"/>
              <w:left w:val="nil"/>
              <w:bottom w:val="single" w:sz="4" w:space="0" w:color="auto"/>
              <w:right w:val="single" w:sz="4" w:space="0" w:color="auto"/>
            </w:tcBorders>
            <w:noWrap/>
            <w:hideMark/>
          </w:tcPr>
          <w:p w14:paraId="26FE5522" w14:textId="77777777" w:rsidR="00B00B1C" w:rsidRDefault="00B00B1C">
            <w:pPr>
              <w:jc w:val="center"/>
              <w:rPr>
                <w:rFonts w:ascii="Arial" w:hAnsi="Arial" w:cs="Arial"/>
                <w:sz w:val="20"/>
                <w:szCs w:val="20"/>
              </w:rPr>
            </w:pPr>
            <w:r>
              <w:rPr>
                <w:rFonts w:ascii="Arial" w:hAnsi="Arial" w:cs="Arial"/>
                <w:sz w:val="20"/>
                <w:szCs w:val="20"/>
              </w:rPr>
              <w:t>3</w:t>
            </w:r>
          </w:p>
        </w:tc>
        <w:tc>
          <w:tcPr>
            <w:tcW w:w="420" w:type="pct"/>
            <w:tcBorders>
              <w:top w:val="nil"/>
              <w:left w:val="nil"/>
              <w:bottom w:val="single" w:sz="4" w:space="0" w:color="auto"/>
              <w:right w:val="single" w:sz="4" w:space="0" w:color="auto"/>
            </w:tcBorders>
            <w:noWrap/>
            <w:hideMark/>
          </w:tcPr>
          <w:p w14:paraId="0614CA81"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66A95F79"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0AC09008"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18624C0A" w14:textId="77777777" w:rsidR="00B00B1C" w:rsidRDefault="00B00B1C">
            <w:pPr>
              <w:rPr>
                <w:rFonts w:ascii="Arial" w:hAnsi="Arial" w:cs="Arial"/>
                <w:sz w:val="20"/>
                <w:szCs w:val="20"/>
              </w:rPr>
            </w:pPr>
            <w:r>
              <w:rPr>
                <w:rFonts w:ascii="Arial" w:hAnsi="Arial" w:cs="Arial"/>
                <w:sz w:val="20"/>
                <w:szCs w:val="20"/>
              </w:rPr>
              <w:t> </w:t>
            </w:r>
          </w:p>
        </w:tc>
      </w:tr>
      <w:tr w:rsidR="000715BE" w14:paraId="29A48F21" w14:textId="77777777" w:rsidTr="00360C8E">
        <w:trPr>
          <w:trHeight w:val="570"/>
        </w:trPr>
        <w:tc>
          <w:tcPr>
            <w:tcW w:w="503" w:type="pct"/>
            <w:tcBorders>
              <w:top w:val="nil"/>
              <w:left w:val="single" w:sz="8" w:space="0" w:color="auto"/>
              <w:bottom w:val="single" w:sz="4" w:space="0" w:color="auto"/>
              <w:right w:val="nil"/>
            </w:tcBorders>
            <w:noWrap/>
            <w:hideMark/>
          </w:tcPr>
          <w:p w14:paraId="77B3243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hideMark/>
          </w:tcPr>
          <w:p w14:paraId="2E81661D" w14:textId="77777777" w:rsidR="00B00B1C" w:rsidRDefault="00B00B1C">
            <w:pPr>
              <w:rPr>
                <w:rFonts w:ascii="Arial" w:hAnsi="Arial" w:cs="Arial"/>
                <w:sz w:val="20"/>
                <w:szCs w:val="20"/>
              </w:rPr>
            </w:pPr>
            <w:r>
              <w:rPr>
                <w:rFonts w:ascii="Arial" w:hAnsi="Arial" w:cs="Arial"/>
                <w:sz w:val="20"/>
                <w:szCs w:val="20"/>
              </w:rPr>
              <w:t> </w:t>
            </w:r>
          </w:p>
        </w:tc>
        <w:tc>
          <w:tcPr>
            <w:tcW w:w="1197" w:type="pct"/>
            <w:gridSpan w:val="4"/>
            <w:tcBorders>
              <w:top w:val="single" w:sz="4" w:space="0" w:color="auto"/>
              <w:left w:val="nil"/>
              <w:bottom w:val="single" w:sz="4" w:space="0" w:color="auto"/>
              <w:right w:val="single" w:sz="4" w:space="0" w:color="000000"/>
            </w:tcBorders>
            <w:hideMark/>
          </w:tcPr>
          <w:p w14:paraId="3537446C" w14:textId="77777777" w:rsidR="00B00B1C" w:rsidRDefault="00B00B1C">
            <w:pPr>
              <w:rPr>
                <w:rFonts w:ascii="Arial" w:hAnsi="Arial" w:cs="Arial"/>
                <w:sz w:val="20"/>
                <w:szCs w:val="20"/>
              </w:rPr>
            </w:pPr>
            <w:r>
              <w:rPr>
                <w:rFonts w:ascii="Arial" w:hAnsi="Arial" w:cs="Arial"/>
                <w:sz w:val="20"/>
                <w:szCs w:val="20"/>
              </w:rPr>
              <w:t>1 phase, 15 Amps MCB</w:t>
            </w:r>
          </w:p>
        </w:tc>
        <w:tc>
          <w:tcPr>
            <w:tcW w:w="785" w:type="pct"/>
            <w:gridSpan w:val="2"/>
            <w:tcBorders>
              <w:top w:val="single" w:sz="4" w:space="0" w:color="auto"/>
              <w:left w:val="nil"/>
              <w:bottom w:val="single" w:sz="4" w:space="0" w:color="auto"/>
              <w:right w:val="single" w:sz="4" w:space="0" w:color="auto"/>
            </w:tcBorders>
            <w:hideMark/>
          </w:tcPr>
          <w:p w14:paraId="2448AD91" w14:textId="77777777" w:rsidR="00B00B1C" w:rsidRDefault="00B00B1C">
            <w:pPr>
              <w:rPr>
                <w:rFonts w:ascii="Arial" w:hAnsi="Arial" w:cs="Arial"/>
                <w:sz w:val="20"/>
                <w:szCs w:val="20"/>
              </w:rPr>
            </w:pPr>
            <w:r>
              <w:rPr>
                <w:rFonts w:ascii="Arial" w:hAnsi="Arial" w:cs="Arial"/>
                <w:sz w:val="20"/>
                <w:szCs w:val="20"/>
              </w:rPr>
              <w:t>Sub lights</w:t>
            </w:r>
          </w:p>
        </w:tc>
        <w:tc>
          <w:tcPr>
            <w:tcW w:w="498" w:type="pct"/>
            <w:tcBorders>
              <w:top w:val="nil"/>
              <w:left w:val="nil"/>
              <w:bottom w:val="single" w:sz="4" w:space="0" w:color="auto"/>
              <w:right w:val="single" w:sz="4" w:space="0" w:color="auto"/>
            </w:tcBorders>
            <w:noWrap/>
            <w:hideMark/>
          </w:tcPr>
          <w:p w14:paraId="13374E59" w14:textId="77777777" w:rsidR="00B00B1C" w:rsidRDefault="00B00B1C">
            <w:pPr>
              <w:jc w:val="center"/>
              <w:rPr>
                <w:rFonts w:ascii="Arial" w:hAnsi="Arial" w:cs="Arial"/>
                <w:sz w:val="20"/>
                <w:szCs w:val="20"/>
              </w:rPr>
            </w:pPr>
            <w:r>
              <w:rPr>
                <w:rFonts w:ascii="Arial" w:hAnsi="Arial" w:cs="Arial"/>
                <w:sz w:val="20"/>
                <w:szCs w:val="20"/>
              </w:rPr>
              <w:t>3</w:t>
            </w:r>
          </w:p>
        </w:tc>
        <w:tc>
          <w:tcPr>
            <w:tcW w:w="420" w:type="pct"/>
            <w:tcBorders>
              <w:top w:val="nil"/>
              <w:left w:val="nil"/>
              <w:bottom w:val="single" w:sz="4" w:space="0" w:color="auto"/>
              <w:right w:val="single" w:sz="4" w:space="0" w:color="auto"/>
            </w:tcBorders>
            <w:noWrap/>
            <w:hideMark/>
          </w:tcPr>
          <w:p w14:paraId="4BC5686D"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6F43EAFF"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B9B2AD4"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2AC6D9F6" w14:textId="77777777" w:rsidR="00B00B1C" w:rsidRDefault="00B00B1C">
            <w:pPr>
              <w:rPr>
                <w:rFonts w:ascii="Arial" w:hAnsi="Arial" w:cs="Arial"/>
                <w:sz w:val="20"/>
                <w:szCs w:val="20"/>
              </w:rPr>
            </w:pPr>
            <w:r>
              <w:rPr>
                <w:rFonts w:ascii="Arial" w:hAnsi="Arial" w:cs="Arial"/>
                <w:sz w:val="20"/>
                <w:szCs w:val="20"/>
              </w:rPr>
              <w:t> </w:t>
            </w:r>
          </w:p>
        </w:tc>
      </w:tr>
      <w:tr w:rsidR="000715BE" w14:paraId="45D819B5" w14:textId="77777777" w:rsidTr="00360C8E">
        <w:trPr>
          <w:trHeight w:val="570"/>
        </w:trPr>
        <w:tc>
          <w:tcPr>
            <w:tcW w:w="503" w:type="pct"/>
            <w:tcBorders>
              <w:top w:val="nil"/>
              <w:left w:val="single" w:sz="8" w:space="0" w:color="auto"/>
              <w:bottom w:val="single" w:sz="4" w:space="0" w:color="auto"/>
              <w:right w:val="nil"/>
            </w:tcBorders>
            <w:noWrap/>
            <w:hideMark/>
          </w:tcPr>
          <w:p w14:paraId="2913B9E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hideMark/>
          </w:tcPr>
          <w:p w14:paraId="74CEE538" w14:textId="77777777" w:rsidR="00B00B1C" w:rsidRDefault="00B00B1C">
            <w:pPr>
              <w:rPr>
                <w:rFonts w:ascii="Arial" w:hAnsi="Arial" w:cs="Arial"/>
                <w:sz w:val="20"/>
                <w:szCs w:val="20"/>
              </w:rPr>
            </w:pPr>
            <w:r>
              <w:rPr>
                <w:rFonts w:ascii="Arial" w:hAnsi="Arial" w:cs="Arial"/>
                <w:sz w:val="20"/>
                <w:szCs w:val="20"/>
              </w:rPr>
              <w:t> </w:t>
            </w:r>
          </w:p>
        </w:tc>
        <w:tc>
          <w:tcPr>
            <w:tcW w:w="1197" w:type="pct"/>
            <w:gridSpan w:val="4"/>
            <w:tcBorders>
              <w:top w:val="single" w:sz="4" w:space="0" w:color="auto"/>
              <w:left w:val="nil"/>
              <w:bottom w:val="single" w:sz="4" w:space="0" w:color="auto"/>
              <w:right w:val="single" w:sz="4" w:space="0" w:color="000000"/>
            </w:tcBorders>
            <w:hideMark/>
          </w:tcPr>
          <w:p w14:paraId="403C988B" w14:textId="77777777" w:rsidR="00B00B1C" w:rsidRDefault="00B00B1C">
            <w:pPr>
              <w:rPr>
                <w:rFonts w:ascii="Arial" w:hAnsi="Arial" w:cs="Arial"/>
                <w:sz w:val="20"/>
                <w:szCs w:val="20"/>
              </w:rPr>
            </w:pPr>
            <w:r>
              <w:rPr>
                <w:rFonts w:ascii="Arial" w:hAnsi="Arial" w:cs="Arial"/>
                <w:sz w:val="20"/>
                <w:szCs w:val="20"/>
              </w:rPr>
              <w:t>1 phase, 5 Amps MCB</w:t>
            </w:r>
          </w:p>
        </w:tc>
        <w:tc>
          <w:tcPr>
            <w:tcW w:w="785" w:type="pct"/>
            <w:gridSpan w:val="2"/>
            <w:tcBorders>
              <w:top w:val="single" w:sz="4" w:space="0" w:color="auto"/>
              <w:left w:val="nil"/>
              <w:bottom w:val="single" w:sz="4" w:space="0" w:color="auto"/>
              <w:right w:val="single" w:sz="4" w:space="0" w:color="auto"/>
            </w:tcBorders>
            <w:hideMark/>
          </w:tcPr>
          <w:p w14:paraId="6FB4E86E" w14:textId="77777777" w:rsidR="00B00B1C" w:rsidRDefault="00B00B1C">
            <w:pPr>
              <w:rPr>
                <w:rFonts w:ascii="Arial" w:hAnsi="Arial" w:cs="Arial"/>
                <w:sz w:val="20"/>
                <w:szCs w:val="20"/>
              </w:rPr>
            </w:pPr>
            <w:r>
              <w:rPr>
                <w:rFonts w:ascii="Arial" w:hAnsi="Arial" w:cs="Arial"/>
                <w:sz w:val="20"/>
                <w:szCs w:val="20"/>
              </w:rPr>
              <w:t>Sub lights</w:t>
            </w:r>
          </w:p>
        </w:tc>
        <w:tc>
          <w:tcPr>
            <w:tcW w:w="498" w:type="pct"/>
            <w:tcBorders>
              <w:top w:val="nil"/>
              <w:left w:val="nil"/>
              <w:bottom w:val="single" w:sz="4" w:space="0" w:color="auto"/>
              <w:right w:val="single" w:sz="4" w:space="0" w:color="auto"/>
            </w:tcBorders>
            <w:noWrap/>
            <w:hideMark/>
          </w:tcPr>
          <w:p w14:paraId="0A45BF4C" w14:textId="77777777" w:rsidR="00B00B1C" w:rsidRDefault="00B00B1C">
            <w:pPr>
              <w:jc w:val="center"/>
              <w:rPr>
                <w:rFonts w:ascii="Arial" w:hAnsi="Arial" w:cs="Arial"/>
                <w:sz w:val="20"/>
                <w:szCs w:val="20"/>
              </w:rPr>
            </w:pPr>
            <w:r>
              <w:rPr>
                <w:rFonts w:ascii="Arial" w:hAnsi="Arial" w:cs="Arial"/>
                <w:sz w:val="20"/>
                <w:szCs w:val="20"/>
              </w:rPr>
              <w:t>3</w:t>
            </w:r>
          </w:p>
        </w:tc>
        <w:tc>
          <w:tcPr>
            <w:tcW w:w="420" w:type="pct"/>
            <w:tcBorders>
              <w:top w:val="nil"/>
              <w:left w:val="nil"/>
              <w:bottom w:val="single" w:sz="4" w:space="0" w:color="auto"/>
              <w:right w:val="single" w:sz="4" w:space="0" w:color="auto"/>
            </w:tcBorders>
            <w:noWrap/>
            <w:hideMark/>
          </w:tcPr>
          <w:p w14:paraId="30C8797D"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15E970B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37955706"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77384C68" w14:textId="77777777" w:rsidR="00B00B1C" w:rsidRDefault="00B00B1C">
            <w:pPr>
              <w:rPr>
                <w:rFonts w:ascii="Arial" w:hAnsi="Arial" w:cs="Arial"/>
                <w:sz w:val="20"/>
                <w:szCs w:val="20"/>
              </w:rPr>
            </w:pPr>
            <w:r>
              <w:rPr>
                <w:rFonts w:ascii="Arial" w:hAnsi="Arial" w:cs="Arial"/>
                <w:sz w:val="20"/>
                <w:szCs w:val="20"/>
              </w:rPr>
              <w:t> </w:t>
            </w:r>
          </w:p>
        </w:tc>
      </w:tr>
      <w:tr w:rsidR="00360C8E" w14:paraId="25E881B5" w14:textId="77777777" w:rsidTr="00360C8E">
        <w:trPr>
          <w:trHeight w:val="288"/>
        </w:trPr>
        <w:tc>
          <w:tcPr>
            <w:tcW w:w="503" w:type="pct"/>
            <w:tcBorders>
              <w:top w:val="nil"/>
              <w:left w:val="single" w:sz="8" w:space="0" w:color="auto"/>
              <w:bottom w:val="nil"/>
              <w:right w:val="nil"/>
            </w:tcBorders>
            <w:noWrap/>
            <w:hideMark/>
          </w:tcPr>
          <w:p w14:paraId="0E5F0C33" w14:textId="77777777" w:rsidR="00B00B1C" w:rsidRDefault="00B00B1C">
            <w:pPr>
              <w:jc w:val="center"/>
              <w:rPr>
                <w:rFonts w:ascii="Arial" w:hAnsi="Arial" w:cs="Arial"/>
                <w:b/>
                <w:bCs/>
                <w:sz w:val="20"/>
                <w:szCs w:val="20"/>
              </w:rPr>
            </w:pPr>
            <w:r>
              <w:rPr>
                <w:rFonts w:ascii="Arial" w:hAnsi="Arial" w:cs="Arial"/>
                <w:b/>
                <w:bCs/>
                <w:sz w:val="20"/>
                <w:szCs w:val="20"/>
              </w:rPr>
              <w:t>1.02</w:t>
            </w:r>
          </w:p>
        </w:tc>
        <w:tc>
          <w:tcPr>
            <w:tcW w:w="2395" w:type="pct"/>
            <w:gridSpan w:val="7"/>
            <w:tcBorders>
              <w:top w:val="single" w:sz="4" w:space="0" w:color="auto"/>
              <w:left w:val="single" w:sz="8" w:space="0" w:color="auto"/>
              <w:bottom w:val="single" w:sz="4" w:space="0" w:color="auto"/>
              <w:right w:val="single" w:sz="4" w:space="0" w:color="000000"/>
            </w:tcBorders>
            <w:noWrap/>
            <w:hideMark/>
          </w:tcPr>
          <w:p w14:paraId="6F63B307" w14:textId="77777777" w:rsidR="00B00B1C" w:rsidRDefault="00B00B1C">
            <w:pPr>
              <w:rPr>
                <w:rFonts w:ascii="Arial" w:hAnsi="Arial" w:cs="Arial"/>
                <w:b/>
                <w:bCs/>
                <w:sz w:val="20"/>
                <w:szCs w:val="20"/>
              </w:rPr>
            </w:pPr>
            <w:r>
              <w:rPr>
                <w:rFonts w:ascii="Arial" w:hAnsi="Arial" w:cs="Arial"/>
                <w:b/>
                <w:bCs/>
                <w:sz w:val="20"/>
                <w:szCs w:val="20"/>
              </w:rPr>
              <w:t>Indicating instruments</w:t>
            </w:r>
          </w:p>
        </w:tc>
        <w:tc>
          <w:tcPr>
            <w:tcW w:w="498" w:type="pct"/>
            <w:tcBorders>
              <w:top w:val="nil"/>
              <w:left w:val="nil"/>
              <w:bottom w:val="single" w:sz="4" w:space="0" w:color="auto"/>
              <w:right w:val="single" w:sz="4" w:space="0" w:color="auto"/>
            </w:tcBorders>
            <w:noWrap/>
            <w:hideMark/>
          </w:tcPr>
          <w:p w14:paraId="5ED7FDB7" w14:textId="77777777" w:rsidR="00B00B1C" w:rsidRDefault="00B00B1C">
            <w:pPr>
              <w:jc w:val="center"/>
              <w:rPr>
                <w:rFonts w:ascii="Arial" w:hAnsi="Arial" w:cs="Arial"/>
                <w:sz w:val="20"/>
                <w:szCs w:val="20"/>
              </w:rPr>
            </w:pPr>
            <w:r>
              <w:rPr>
                <w:rFonts w:ascii="Arial" w:hAnsi="Arial" w:cs="Arial"/>
                <w:sz w:val="20"/>
                <w:szCs w:val="20"/>
              </w:rPr>
              <w:t> </w:t>
            </w:r>
          </w:p>
        </w:tc>
        <w:tc>
          <w:tcPr>
            <w:tcW w:w="420" w:type="pct"/>
            <w:tcBorders>
              <w:top w:val="nil"/>
              <w:left w:val="nil"/>
              <w:bottom w:val="single" w:sz="4" w:space="0" w:color="auto"/>
              <w:right w:val="single" w:sz="4" w:space="0" w:color="auto"/>
            </w:tcBorders>
            <w:noWrap/>
            <w:hideMark/>
          </w:tcPr>
          <w:p w14:paraId="1F2D3E28"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single" w:sz="4" w:space="0" w:color="auto"/>
              <w:right w:val="single" w:sz="4" w:space="0" w:color="auto"/>
            </w:tcBorders>
            <w:noWrap/>
            <w:hideMark/>
          </w:tcPr>
          <w:p w14:paraId="25B654DB"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EE2249B"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24A3405A" w14:textId="77777777" w:rsidR="00B00B1C" w:rsidRDefault="00B00B1C">
            <w:pPr>
              <w:rPr>
                <w:rFonts w:ascii="Arial" w:hAnsi="Arial" w:cs="Arial"/>
                <w:sz w:val="20"/>
                <w:szCs w:val="20"/>
              </w:rPr>
            </w:pPr>
            <w:r>
              <w:rPr>
                <w:rFonts w:ascii="Arial" w:hAnsi="Arial" w:cs="Arial"/>
                <w:sz w:val="20"/>
                <w:szCs w:val="20"/>
              </w:rPr>
              <w:t> </w:t>
            </w:r>
          </w:p>
        </w:tc>
      </w:tr>
      <w:tr w:rsidR="000715BE" w14:paraId="6E854C43" w14:textId="77777777" w:rsidTr="00360C8E">
        <w:trPr>
          <w:trHeight w:val="288"/>
        </w:trPr>
        <w:tc>
          <w:tcPr>
            <w:tcW w:w="503" w:type="pct"/>
            <w:tcBorders>
              <w:top w:val="single" w:sz="4" w:space="0" w:color="auto"/>
              <w:left w:val="single" w:sz="8" w:space="0" w:color="auto"/>
              <w:bottom w:val="single" w:sz="4" w:space="0" w:color="auto"/>
              <w:right w:val="nil"/>
            </w:tcBorders>
            <w:noWrap/>
            <w:hideMark/>
          </w:tcPr>
          <w:p w14:paraId="63C4BB64"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0D55E5D7" w14:textId="77777777" w:rsidR="00B00B1C" w:rsidRDefault="00B00B1C">
            <w:pPr>
              <w:rPr>
                <w:rFonts w:ascii="Arial" w:hAnsi="Arial" w:cs="Arial"/>
                <w:b/>
                <w:bCs/>
                <w:sz w:val="20"/>
                <w:szCs w:val="20"/>
              </w:rPr>
            </w:pPr>
            <w:r>
              <w:rPr>
                <w:rFonts w:ascii="Arial" w:hAnsi="Arial" w:cs="Arial"/>
                <w:b/>
                <w:bCs/>
                <w:sz w:val="20"/>
                <w:szCs w:val="20"/>
              </w:rPr>
              <w:t>Meter type</w:t>
            </w:r>
          </w:p>
        </w:tc>
        <w:tc>
          <w:tcPr>
            <w:tcW w:w="1197" w:type="pct"/>
            <w:gridSpan w:val="4"/>
            <w:tcBorders>
              <w:top w:val="single" w:sz="4" w:space="0" w:color="auto"/>
              <w:left w:val="nil"/>
              <w:bottom w:val="nil"/>
              <w:right w:val="single" w:sz="4" w:space="0" w:color="000000"/>
            </w:tcBorders>
            <w:hideMark/>
          </w:tcPr>
          <w:p w14:paraId="335F1BE8"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85" w:type="pct"/>
            <w:gridSpan w:val="2"/>
            <w:tcBorders>
              <w:top w:val="single" w:sz="4" w:space="0" w:color="auto"/>
              <w:left w:val="nil"/>
              <w:bottom w:val="single" w:sz="4" w:space="0" w:color="auto"/>
              <w:right w:val="single" w:sz="4" w:space="0" w:color="000000"/>
            </w:tcBorders>
            <w:hideMark/>
          </w:tcPr>
          <w:p w14:paraId="62BE72F6" w14:textId="77777777" w:rsidR="00B00B1C" w:rsidRDefault="00B00B1C">
            <w:pPr>
              <w:rPr>
                <w:rFonts w:ascii="Arial" w:hAnsi="Arial" w:cs="Arial"/>
                <w:b/>
                <w:bCs/>
                <w:sz w:val="20"/>
                <w:szCs w:val="20"/>
              </w:rPr>
            </w:pPr>
            <w:r>
              <w:rPr>
                <w:rFonts w:ascii="Arial" w:hAnsi="Arial" w:cs="Arial"/>
                <w:b/>
                <w:bCs/>
                <w:sz w:val="20"/>
                <w:szCs w:val="20"/>
              </w:rPr>
              <w:t>Designation</w:t>
            </w:r>
          </w:p>
        </w:tc>
        <w:tc>
          <w:tcPr>
            <w:tcW w:w="498" w:type="pct"/>
            <w:tcBorders>
              <w:top w:val="nil"/>
              <w:left w:val="nil"/>
              <w:bottom w:val="single" w:sz="4" w:space="0" w:color="auto"/>
              <w:right w:val="single" w:sz="4" w:space="0" w:color="auto"/>
            </w:tcBorders>
            <w:noWrap/>
            <w:hideMark/>
          </w:tcPr>
          <w:p w14:paraId="3F4D45D9" w14:textId="77777777" w:rsidR="00B00B1C" w:rsidRDefault="00B00B1C">
            <w:pPr>
              <w:jc w:val="center"/>
              <w:rPr>
                <w:rFonts w:ascii="Arial" w:hAnsi="Arial" w:cs="Arial"/>
                <w:sz w:val="20"/>
                <w:szCs w:val="20"/>
              </w:rPr>
            </w:pPr>
            <w:r>
              <w:rPr>
                <w:rFonts w:ascii="Arial" w:hAnsi="Arial" w:cs="Arial"/>
                <w:sz w:val="20"/>
                <w:szCs w:val="20"/>
              </w:rPr>
              <w:t> </w:t>
            </w:r>
          </w:p>
        </w:tc>
        <w:tc>
          <w:tcPr>
            <w:tcW w:w="420" w:type="pct"/>
            <w:tcBorders>
              <w:top w:val="nil"/>
              <w:left w:val="nil"/>
              <w:bottom w:val="single" w:sz="4" w:space="0" w:color="auto"/>
              <w:right w:val="single" w:sz="4" w:space="0" w:color="auto"/>
            </w:tcBorders>
            <w:noWrap/>
            <w:hideMark/>
          </w:tcPr>
          <w:p w14:paraId="127D60B0"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single" w:sz="4" w:space="0" w:color="auto"/>
              <w:right w:val="single" w:sz="4" w:space="0" w:color="auto"/>
            </w:tcBorders>
            <w:noWrap/>
            <w:hideMark/>
          </w:tcPr>
          <w:p w14:paraId="6EF3050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C147CC9"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3904217B" w14:textId="77777777" w:rsidR="00B00B1C" w:rsidRDefault="00B00B1C">
            <w:pPr>
              <w:rPr>
                <w:rFonts w:ascii="Arial" w:hAnsi="Arial" w:cs="Arial"/>
                <w:sz w:val="20"/>
                <w:szCs w:val="20"/>
              </w:rPr>
            </w:pPr>
            <w:r>
              <w:rPr>
                <w:rFonts w:ascii="Arial" w:hAnsi="Arial" w:cs="Arial"/>
                <w:sz w:val="20"/>
                <w:szCs w:val="20"/>
              </w:rPr>
              <w:t> </w:t>
            </w:r>
          </w:p>
        </w:tc>
      </w:tr>
      <w:tr w:rsidR="000715BE" w14:paraId="68751F21" w14:textId="77777777" w:rsidTr="00360C8E">
        <w:trPr>
          <w:trHeight w:val="840"/>
        </w:trPr>
        <w:tc>
          <w:tcPr>
            <w:tcW w:w="503" w:type="pct"/>
            <w:tcBorders>
              <w:top w:val="nil"/>
              <w:left w:val="single" w:sz="8" w:space="0" w:color="auto"/>
              <w:bottom w:val="single" w:sz="4" w:space="0" w:color="auto"/>
              <w:right w:val="nil"/>
            </w:tcBorders>
            <w:noWrap/>
            <w:hideMark/>
          </w:tcPr>
          <w:p w14:paraId="0ACBABB7" w14:textId="77777777" w:rsidR="00B00B1C" w:rsidRDefault="00B00B1C">
            <w:pPr>
              <w:jc w:val="center"/>
              <w:rPr>
                <w:rFonts w:ascii="Arial" w:hAnsi="Arial" w:cs="Arial"/>
                <w:b/>
                <w:bCs/>
                <w:sz w:val="20"/>
                <w:szCs w:val="20"/>
              </w:rPr>
            </w:pPr>
            <w:r>
              <w:rPr>
                <w:rFonts w:ascii="Arial" w:hAnsi="Arial" w:cs="Arial"/>
                <w:b/>
                <w:bCs/>
                <w:sz w:val="20"/>
                <w:szCs w:val="20"/>
              </w:rPr>
              <w:lastRenderedPageBreak/>
              <w:t> </w:t>
            </w:r>
          </w:p>
        </w:tc>
        <w:tc>
          <w:tcPr>
            <w:tcW w:w="413" w:type="pct"/>
            <w:tcBorders>
              <w:top w:val="nil"/>
              <w:left w:val="single" w:sz="8" w:space="0" w:color="auto"/>
              <w:bottom w:val="single" w:sz="4" w:space="0" w:color="auto"/>
              <w:right w:val="single" w:sz="4" w:space="0" w:color="auto"/>
            </w:tcBorders>
            <w:noWrap/>
            <w:hideMark/>
          </w:tcPr>
          <w:p w14:paraId="42874B3F" w14:textId="77777777" w:rsidR="00B00B1C" w:rsidRDefault="00B00B1C">
            <w:pPr>
              <w:rPr>
                <w:rFonts w:ascii="Arial" w:hAnsi="Arial" w:cs="Arial"/>
                <w:sz w:val="20"/>
                <w:szCs w:val="20"/>
              </w:rPr>
            </w:pPr>
            <w:r>
              <w:rPr>
                <w:rFonts w:ascii="Arial" w:hAnsi="Arial" w:cs="Arial"/>
                <w:sz w:val="20"/>
                <w:szCs w:val="20"/>
              </w:rPr>
              <w:t>Ammeter:</w:t>
            </w:r>
          </w:p>
        </w:tc>
        <w:tc>
          <w:tcPr>
            <w:tcW w:w="1197" w:type="pct"/>
            <w:gridSpan w:val="4"/>
            <w:tcBorders>
              <w:top w:val="single" w:sz="4" w:space="0" w:color="auto"/>
              <w:left w:val="nil"/>
              <w:bottom w:val="single" w:sz="4" w:space="0" w:color="auto"/>
              <w:right w:val="single" w:sz="4" w:space="0" w:color="000000"/>
            </w:tcBorders>
            <w:hideMark/>
          </w:tcPr>
          <w:p w14:paraId="5B5E7977" w14:textId="77777777" w:rsidR="00B00B1C" w:rsidRDefault="00B00B1C">
            <w:pPr>
              <w:rPr>
                <w:rFonts w:ascii="Arial" w:hAnsi="Arial" w:cs="Arial"/>
                <w:sz w:val="20"/>
                <w:szCs w:val="20"/>
              </w:rPr>
            </w:pPr>
            <w:r>
              <w:rPr>
                <w:rFonts w:ascii="Arial" w:hAnsi="Arial" w:cs="Arial"/>
                <w:sz w:val="20"/>
                <w:szCs w:val="20"/>
              </w:rPr>
              <w:t>Supply and install 500/5A Maximum Demand Ammeters per Incomer on all phases with their respective Current Transformers</w:t>
            </w:r>
          </w:p>
        </w:tc>
        <w:tc>
          <w:tcPr>
            <w:tcW w:w="785" w:type="pct"/>
            <w:gridSpan w:val="2"/>
            <w:tcBorders>
              <w:top w:val="single" w:sz="4" w:space="0" w:color="auto"/>
              <w:left w:val="nil"/>
              <w:bottom w:val="single" w:sz="4" w:space="0" w:color="auto"/>
              <w:right w:val="single" w:sz="4" w:space="0" w:color="000000"/>
            </w:tcBorders>
            <w:hideMark/>
          </w:tcPr>
          <w:p w14:paraId="5266B24E" w14:textId="77777777" w:rsidR="00B00B1C" w:rsidRDefault="00B00B1C">
            <w:pPr>
              <w:rPr>
                <w:rFonts w:ascii="Arial" w:hAnsi="Arial" w:cs="Arial"/>
                <w:sz w:val="20"/>
                <w:szCs w:val="20"/>
              </w:rPr>
            </w:pPr>
            <w:r>
              <w:rPr>
                <w:rFonts w:ascii="Arial" w:hAnsi="Arial" w:cs="Arial"/>
                <w:sz w:val="20"/>
                <w:szCs w:val="20"/>
              </w:rPr>
              <w:t>Incomer #1 and #2</w:t>
            </w:r>
          </w:p>
        </w:tc>
        <w:tc>
          <w:tcPr>
            <w:tcW w:w="498" w:type="pct"/>
            <w:tcBorders>
              <w:top w:val="nil"/>
              <w:left w:val="nil"/>
              <w:bottom w:val="single" w:sz="4" w:space="0" w:color="auto"/>
              <w:right w:val="single" w:sz="4" w:space="0" w:color="auto"/>
            </w:tcBorders>
            <w:noWrap/>
            <w:hideMark/>
          </w:tcPr>
          <w:p w14:paraId="48D33FA4" w14:textId="77777777" w:rsidR="00B00B1C" w:rsidRDefault="00B00B1C">
            <w:pPr>
              <w:jc w:val="center"/>
              <w:rPr>
                <w:rFonts w:ascii="Arial" w:hAnsi="Arial" w:cs="Arial"/>
                <w:sz w:val="20"/>
                <w:szCs w:val="20"/>
              </w:rPr>
            </w:pPr>
            <w:r>
              <w:rPr>
                <w:rFonts w:ascii="Arial" w:hAnsi="Arial" w:cs="Arial"/>
                <w:sz w:val="20"/>
                <w:szCs w:val="20"/>
              </w:rPr>
              <w:t>6</w:t>
            </w:r>
          </w:p>
        </w:tc>
        <w:tc>
          <w:tcPr>
            <w:tcW w:w="420" w:type="pct"/>
            <w:tcBorders>
              <w:top w:val="nil"/>
              <w:left w:val="nil"/>
              <w:bottom w:val="single" w:sz="4" w:space="0" w:color="auto"/>
              <w:right w:val="single" w:sz="4" w:space="0" w:color="auto"/>
            </w:tcBorders>
            <w:noWrap/>
            <w:hideMark/>
          </w:tcPr>
          <w:p w14:paraId="6B3D403B"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27D6067B"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8C357A7"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590679A2" w14:textId="77777777" w:rsidR="00B00B1C" w:rsidRDefault="00B00B1C">
            <w:pPr>
              <w:rPr>
                <w:rFonts w:ascii="Arial" w:hAnsi="Arial" w:cs="Arial"/>
                <w:sz w:val="20"/>
                <w:szCs w:val="20"/>
              </w:rPr>
            </w:pPr>
            <w:r>
              <w:rPr>
                <w:rFonts w:ascii="Arial" w:hAnsi="Arial" w:cs="Arial"/>
                <w:sz w:val="20"/>
                <w:szCs w:val="20"/>
              </w:rPr>
              <w:t> </w:t>
            </w:r>
          </w:p>
        </w:tc>
      </w:tr>
      <w:tr w:rsidR="000715BE" w14:paraId="5D4E8680" w14:textId="77777777" w:rsidTr="00360C8E">
        <w:trPr>
          <w:trHeight w:val="690"/>
        </w:trPr>
        <w:tc>
          <w:tcPr>
            <w:tcW w:w="503" w:type="pct"/>
            <w:tcBorders>
              <w:top w:val="nil"/>
              <w:left w:val="single" w:sz="8" w:space="0" w:color="auto"/>
              <w:bottom w:val="single" w:sz="4" w:space="0" w:color="auto"/>
              <w:right w:val="nil"/>
            </w:tcBorders>
            <w:noWrap/>
            <w:hideMark/>
          </w:tcPr>
          <w:p w14:paraId="703828A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4" w:space="0" w:color="auto"/>
              <w:right w:val="single" w:sz="4" w:space="0" w:color="auto"/>
            </w:tcBorders>
            <w:noWrap/>
            <w:hideMark/>
          </w:tcPr>
          <w:p w14:paraId="357D6012" w14:textId="77777777" w:rsidR="00B00B1C" w:rsidRDefault="00B00B1C">
            <w:pPr>
              <w:rPr>
                <w:rFonts w:ascii="Arial" w:hAnsi="Arial" w:cs="Arial"/>
                <w:sz w:val="20"/>
                <w:szCs w:val="20"/>
              </w:rPr>
            </w:pPr>
            <w:r>
              <w:rPr>
                <w:rFonts w:ascii="Arial" w:hAnsi="Arial" w:cs="Arial"/>
                <w:sz w:val="20"/>
                <w:szCs w:val="20"/>
              </w:rPr>
              <w:t>Voltmeter:</w:t>
            </w:r>
          </w:p>
        </w:tc>
        <w:tc>
          <w:tcPr>
            <w:tcW w:w="1197" w:type="pct"/>
            <w:gridSpan w:val="4"/>
            <w:tcBorders>
              <w:top w:val="single" w:sz="4" w:space="0" w:color="auto"/>
              <w:left w:val="nil"/>
              <w:bottom w:val="single" w:sz="4" w:space="0" w:color="auto"/>
              <w:right w:val="single" w:sz="4" w:space="0" w:color="000000"/>
            </w:tcBorders>
            <w:hideMark/>
          </w:tcPr>
          <w:p w14:paraId="25DB69AF" w14:textId="77777777" w:rsidR="00B00B1C" w:rsidRDefault="00B00B1C">
            <w:pPr>
              <w:rPr>
                <w:rFonts w:ascii="Arial" w:hAnsi="Arial" w:cs="Arial"/>
                <w:sz w:val="20"/>
                <w:szCs w:val="20"/>
              </w:rPr>
            </w:pPr>
            <w:r>
              <w:rPr>
                <w:rFonts w:ascii="Arial" w:hAnsi="Arial" w:cs="Arial"/>
                <w:sz w:val="20"/>
                <w:szCs w:val="20"/>
              </w:rPr>
              <w:t>Supply and install 400V Voltmeters in accordance with clause 15 of CEE0082</w:t>
            </w:r>
          </w:p>
        </w:tc>
        <w:tc>
          <w:tcPr>
            <w:tcW w:w="785" w:type="pct"/>
            <w:gridSpan w:val="2"/>
            <w:tcBorders>
              <w:top w:val="single" w:sz="4" w:space="0" w:color="auto"/>
              <w:left w:val="nil"/>
              <w:bottom w:val="single" w:sz="4" w:space="0" w:color="auto"/>
              <w:right w:val="single" w:sz="4" w:space="0" w:color="000000"/>
            </w:tcBorders>
            <w:hideMark/>
          </w:tcPr>
          <w:p w14:paraId="6D721B90" w14:textId="77777777" w:rsidR="00B00B1C" w:rsidRDefault="00B00B1C">
            <w:pPr>
              <w:rPr>
                <w:rFonts w:ascii="Arial" w:hAnsi="Arial" w:cs="Arial"/>
                <w:sz w:val="20"/>
                <w:szCs w:val="20"/>
              </w:rPr>
            </w:pPr>
            <w:r>
              <w:rPr>
                <w:rFonts w:ascii="Arial" w:hAnsi="Arial" w:cs="Arial"/>
                <w:sz w:val="20"/>
                <w:szCs w:val="20"/>
              </w:rPr>
              <w:t>Incomer #1 and #2</w:t>
            </w:r>
          </w:p>
        </w:tc>
        <w:tc>
          <w:tcPr>
            <w:tcW w:w="498" w:type="pct"/>
            <w:tcBorders>
              <w:top w:val="nil"/>
              <w:left w:val="nil"/>
              <w:bottom w:val="single" w:sz="4" w:space="0" w:color="auto"/>
              <w:right w:val="single" w:sz="4" w:space="0" w:color="auto"/>
            </w:tcBorders>
            <w:noWrap/>
            <w:hideMark/>
          </w:tcPr>
          <w:p w14:paraId="4D985DF8" w14:textId="77777777" w:rsidR="00B00B1C" w:rsidRDefault="00B00B1C">
            <w:pPr>
              <w:jc w:val="center"/>
              <w:rPr>
                <w:rFonts w:ascii="Arial" w:hAnsi="Arial" w:cs="Arial"/>
                <w:sz w:val="20"/>
                <w:szCs w:val="20"/>
              </w:rPr>
            </w:pPr>
            <w:r>
              <w:rPr>
                <w:rFonts w:ascii="Arial" w:hAnsi="Arial" w:cs="Arial"/>
                <w:sz w:val="20"/>
                <w:szCs w:val="20"/>
              </w:rPr>
              <w:t>2</w:t>
            </w:r>
          </w:p>
        </w:tc>
        <w:tc>
          <w:tcPr>
            <w:tcW w:w="420" w:type="pct"/>
            <w:tcBorders>
              <w:top w:val="nil"/>
              <w:left w:val="nil"/>
              <w:bottom w:val="single" w:sz="4" w:space="0" w:color="auto"/>
              <w:right w:val="single" w:sz="4" w:space="0" w:color="auto"/>
            </w:tcBorders>
            <w:noWrap/>
            <w:hideMark/>
          </w:tcPr>
          <w:p w14:paraId="6959DA45" w14:textId="77777777" w:rsidR="00B00B1C" w:rsidRDefault="00B00B1C">
            <w:pPr>
              <w:jc w:val="center"/>
              <w:rPr>
                <w:rFonts w:ascii="Arial" w:hAnsi="Arial" w:cs="Arial"/>
                <w:sz w:val="20"/>
                <w:szCs w:val="20"/>
              </w:rPr>
            </w:pPr>
            <w:r>
              <w:rPr>
                <w:rFonts w:ascii="Arial" w:hAnsi="Arial" w:cs="Arial"/>
                <w:sz w:val="20"/>
                <w:szCs w:val="20"/>
              </w:rPr>
              <w:t>each</w:t>
            </w:r>
          </w:p>
        </w:tc>
        <w:tc>
          <w:tcPr>
            <w:tcW w:w="367" w:type="pct"/>
            <w:tcBorders>
              <w:top w:val="nil"/>
              <w:left w:val="nil"/>
              <w:bottom w:val="single" w:sz="4" w:space="0" w:color="auto"/>
              <w:right w:val="single" w:sz="4" w:space="0" w:color="auto"/>
            </w:tcBorders>
            <w:noWrap/>
            <w:hideMark/>
          </w:tcPr>
          <w:p w14:paraId="3717677A"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7E98811"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7515B85C" w14:textId="77777777" w:rsidR="00B00B1C" w:rsidRDefault="00B00B1C">
            <w:pPr>
              <w:rPr>
                <w:rFonts w:ascii="Arial" w:hAnsi="Arial" w:cs="Arial"/>
                <w:sz w:val="20"/>
                <w:szCs w:val="20"/>
              </w:rPr>
            </w:pPr>
            <w:r>
              <w:rPr>
                <w:rFonts w:ascii="Arial" w:hAnsi="Arial" w:cs="Arial"/>
                <w:sz w:val="20"/>
                <w:szCs w:val="20"/>
              </w:rPr>
              <w:t> </w:t>
            </w:r>
          </w:p>
        </w:tc>
      </w:tr>
      <w:tr w:rsidR="00360C8E" w14:paraId="63D0FB87" w14:textId="77777777" w:rsidTr="00360C8E">
        <w:trPr>
          <w:trHeight w:val="288"/>
        </w:trPr>
        <w:tc>
          <w:tcPr>
            <w:tcW w:w="503" w:type="pct"/>
            <w:tcBorders>
              <w:top w:val="nil"/>
              <w:left w:val="single" w:sz="8" w:space="0" w:color="auto"/>
              <w:bottom w:val="single" w:sz="4" w:space="0" w:color="auto"/>
              <w:right w:val="nil"/>
            </w:tcBorders>
            <w:noWrap/>
            <w:hideMark/>
          </w:tcPr>
          <w:p w14:paraId="288AB7B1"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395" w:type="pct"/>
            <w:gridSpan w:val="7"/>
            <w:tcBorders>
              <w:top w:val="single" w:sz="4" w:space="0" w:color="auto"/>
              <w:left w:val="single" w:sz="8" w:space="0" w:color="auto"/>
              <w:bottom w:val="single" w:sz="4" w:space="0" w:color="auto"/>
              <w:right w:val="single" w:sz="4" w:space="0" w:color="000000"/>
            </w:tcBorders>
            <w:noWrap/>
            <w:hideMark/>
          </w:tcPr>
          <w:p w14:paraId="6CB5B6F2" w14:textId="77777777" w:rsidR="00B00B1C" w:rsidRDefault="00B00B1C">
            <w:pPr>
              <w:rPr>
                <w:rFonts w:ascii="Arial" w:hAnsi="Arial" w:cs="Arial"/>
                <w:b/>
                <w:bCs/>
                <w:sz w:val="20"/>
                <w:szCs w:val="20"/>
              </w:rPr>
            </w:pPr>
            <w:r>
              <w:rPr>
                <w:rFonts w:ascii="Arial" w:hAnsi="Arial" w:cs="Arial"/>
                <w:b/>
                <w:bCs/>
                <w:sz w:val="20"/>
                <w:szCs w:val="20"/>
              </w:rPr>
              <w:t>Steelwork, Busbar and cabling</w:t>
            </w:r>
          </w:p>
        </w:tc>
        <w:tc>
          <w:tcPr>
            <w:tcW w:w="498" w:type="pct"/>
            <w:tcBorders>
              <w:top w:val="nil"/>
              <w:left w:val="nil"/>
              <w:bottom w:val="single" w:sz="4" w:space="0" w:color="auto"/>
              <w:right w:val="single" w:sz="4" w:space="0" w:color="auto"/>
            </w:tcBorders>
            <w:noWrap/>
            <w:hideMark/>
          </w:tcPr>
          <w:p w14:paraId="12386438" w14:textId="77777777" w:rsidR="00B00B1C" w:rsidRDefault="00B00B1C">
            <w:pPr>
              <w:jc w:val="center"/>
              <w:rPr>
                <w:rFonts w:ascii="Arial" w:hAnsi="Arial" w:cs="Arial"/>
                <w:sz w:val="20"/>
                <w:szCs w:val="20"/>
              </w:rPr>
            </w:pPr>
            <w:r>
              <w:rPr>
                <w:rFonts w:ascii="Arial" w:hAnsi="Arial" w:cs="Arial"/>
                <w:sz w:val="20"/>
                <w:szCs w:val="20"/>
              </w:rPr>
              <w:t> </w:t>
            </w:r>
          </w:p>
        </w:tc>
        <w:tc>
          <w:tcPr>
            <w:tcW w:w="420" w:type="pct"/>
            <w:tcBorders>
              <w:top w:val="nil"/>
              <w:left w:val="nil"/>
              <w:bottom w:val="single" w:sz="4" w:space="0" w:color="auto"/>
              <w:right w:val="single" w:sz="4" w:space="0" w:color="auto"/>
            </w:tcBorders>
            <w:noWrap/>
            <w:hideMark/>
          </w:tcPr>
          <w:p w14:paraId="18696707" w14:textId="77777777" w:rsidR="00B00B1C" w:rsidRDefault="00B00B1C">
            <w:pPr>
              <w:jc w:val="center"/>
              <w:rPr>
                <w:rFonts w:ascii="Arial" w:hAnsi="Arial" w:cs="Arial"/>
                <w:sz w:val="20"/>
                <w:szCs w:val="20"/>
              </w:rPr>
            </w:pPr>
            <w:r>
              <w:rPr>
                <w:rFonts w:ascii="Arial" w:hAnsi="Arial" w:cs="Arial"/>
                <w:sz w:val="20"/>
                <w:szCs w:val="20"/>
              </w:rPr>
              <w:t> </w:t>
            </w:r>
          </w:p>
        </w:tc>
        <w:tc>
          <w:tcPr>
            <w:tcW w:w="367" w:type="pct"/>
            <w:tcBorders>
              <w:top w:val="nil"/>
              <w:left w:val="nil"/>
              <w:bottom w:val="single" w:sz="4" w:space="0" w:color="auto"/>
              <w:right w:val="single" w:sz="4" w:space="0" w:color="auto"/>
            </w:tcBorders>
            <w:noWrap/>
            <w:hideMark/>
          </w:tcPr>
          <w:p w14:paraId="1EA2313D"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4F47C5C1"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4" w:space="0" w:color="auto"/>
              <w:right w:val="single" w:sz="8" w:space="0" w:color="auto"/>
            </w:tcBorders>
            <w:noWrap/>
            <w:vAlign w:val="bottom"/>
            <w:hideMark/>
          </w:tcPr>
          <w:p w14:paraId="0F7A59BA" w14:textId="77777777" w:rsidR="00B00B1C" w:rsidRDefault="00B00B1C">
            <w:pPr>
              <w:rPr>
                <w:rFonts w:ascii="Arial" w:hAnsi="Arial" w:cs="Arial"/>
                <w:sz w:val="20"/>
                <w:szCs w:val="20"/>
              </w:rPr>
            </w:pPr>
            <w:r>
              <w:rPr>
                <w:rFonts w:ascii="Arial" w:hAnsi="Arial" w:cs="Arial"/>
                <w:sz w:val="20"/>
                <w:szCs w:val="20"/>
              </w:rPr>
              <w:t> </w:t>
            </w:r>
          </w:p>
        </w:tc>
      </w:tr>
      <w:tr w:rsidR="000715BE" w14:paraId="7BECD807" w14:textId="77777777" w:rsidTr="00360C8E">
        <w:trPr>
          <w:trHeight w:val="840"/>
        </w:trPr>
        <w:tc>
          <w:tcPr>
            <w:tcW w:w="503" w:type="pct"/>
            <w:tcBorders>
              <w:top w:val="nil"/>
              <w:left w:val="single" w:sz="8" w:space="0" w:color="auto"/>
              <w:bottom w:val="single" w:sz="8" w:space="0" w:color="auto"/>
              <w:right w:val="nil"/>
            </w:tcBorders>
            <w:noWrap/>
            <w:hideMark/>
          </w:tcPr>
          <w:p w14:paraId="634E446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3" w:type="pct"/>
            <w:tcBorders>
              <w:top w:val="nil"/>
              <w:left w:val="single" w:sz="8" w:space="0" w:color="auto"/>
              <w:bottom w:val="single" w:sz="8" w:space="0" w:color="auto"/>
              <w:right w:val="single" w:sz="4" w:space="0" w:color="auto"/>
            </w:tcBorders>
            <w:hideMark/>
          </w:tcPr>
          <w:p w14:paraId="4CA325DE" w14:textId="77777777" w:rsidR="00B00B1C" w:rsidRDefault="00B00B1C">
            <w:pPr>
              <w:rPr>
                <w:rFonts w:ascii="Arial" w:hAnsi="Arial" w:cs="Arial"/>
                <w:sz w:val="20"/>
                <w:szCs w:val="20"/>
              </w:rPr>
            </w:pPr>
            <w:r>
              <w:rPr>
                <w:rFonts w:ascii="Arial" w:hAnsi="Arial" w:cs="Arial"/>
                <w:sz w:val="20"/>
                <w:szCs w:val="20"/>
              </w:rPr>
              <w:t>Panel, Cabling and busbars</w:t>
            </w:r>
          </w:p>
        </w:tc>
        <w:tc>
          <w:tcPr>
            <w:tcW w:w="1982" w:type="pct"/>
            <w:gridSpan w:val="6"/>
            <w:tcBorders>
              <w:top w:val="single" w:sz="4" w:space="0" w:color="auto"/>
              <w:left w:val="nil"/>
              <w:bottom w:val="single" w:sz="8" w:space="0" w:color="auto"/>
              <w:right w:val="single" w:sz="4" w:space="0" w:color="000000"/>
            </w:tcBorders>
            <w:hideMark/>
          </w:tcPr>
          <w:p w14:paraId="29F0988E" w14:textId="77777777" w:rsidR="00B00B1C" w:rsidRDefault="00B00B1C">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498" w:type="pct"/>
            <w:tcBorders>
              <w:top w:val="nil"/>
              <w:left w:val="nil"/>
              <w:bottom w:val="single" w:sz="8" w:space="0" w:color="auto"/>
              <w:right w:val="single" w:sz="4" w:space="0" w:color="auto"/>
            </w:tcBorders>
            <w:noWrap/>
            <w:hideMark/>
          </w:tcPr>
          <w:p w14:paraId="0E195070"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8" w:space="0" w:color="auto"/>
              <w:right w:val="single" w:sz="4" w:space="0" w:color="auto"/>
            </w:tcBorders>
            <w:noWrap/>
            <w:hideMark/>
          </w:tcPr>
          <w:p w14:paraId="7C2F8BC9"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8" w:space="0" w:color="auto"/>
              <w:right w:val="single" w:sz="4" w:space="0" w:color="auto"/>
            </w:tcBorders>
            <w:noWrap/>
            <w:hideMark/>
          </w:tcPr>
          <w:p w14:paraId="4712999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4" w:space="0" w:color="auto"/>
            </w:tcBorders>
            <w:noWrap/>
            <w:vAlign w:val="bottom"/>
            <w:hideMark/>
          </w:tcPr>
          <w:p w14:paraId="2F9A8A79" w14:textId="77777777" w:rsidR="00B00B1C" w:rsidRDefault="00B00B1C">
            <w:pPr>
              <w:rPr>
                <w:rFonts w:ascii="Arial" w:hAnsi="Arial" w:cs="Arial"/>
                <w:sz w:val="20"/>
                <w:szCs w:val="20"/>
              </w:rPr>
            </w:pPr>
            <w:r>
              <w:rPr>
                <w:rFonts w:ascii="Arial" w:hAnsi="Arial" w:cs="Arial"/>
                <w:sz w:val="20"/>
                <w:szCs w:val="20"/>
              </w:rPr>
              <w:t> </w:t>
            </w:r>
          </w:p>
        </w:tc>
        <w:tc>
          <w:tcPr>
            <w:tcW w:w="403" w:type="pct"/>
            <w:tcBorders>
              <w:top w:val="nil"/>
              <w:left w:val="nil"/>
              <w:bottom w:val="single" w:sz="8" w:space="0" w:color="auto"/>
              <w:right w:val="single" w:sz="8" w:space="0" w:color="auto"/>
            </w:tcBorders>
            <w:noWrap/>
            <w:vAlign w:val="bottom"/>
            <w:hideMark/>
          </w:tcPr>
          <w:p w14:paraId="56BF1747" w14:textId="77777777" w:rsidR="00B00B1C" w:rsidRDefault="00B00B1C">
            <w:pPr>
              <w:rPr>
                <w:rFonts w:ascii="Arial" w:hAnsi="Arial" w:cs="Arial"/>
                <w:sz w:val="20"/>
                <w:szCs w:val="20"/>
              </w:rPr>
            </w:pPr>
            <w:r>
              <w:rPr>
                <w:rFonts w:ascii="Arial" w:hAnsi="Arial" w:cs="Arial"/>
                <w:sz w:val="20"/>
                <w:szCs w:val="20"/>
              </w:rPr>
              <w:t> </w:t>
            </w:r>
          </w:p>
        </w:tc>
      </w:tr>
      <w:tr w:rsidR="00360C8E" w14:paraId="6E9D6E6E" w14:textId="77777777" w:rsidTr="00360C8E">
        <w:trPr>
          <w:trHeight w:val="780"/>
        </w:trPr>
        <w:tc>
          <w:tcPr>
            <w:tcW w:w="503" w:type="pct"/>
            <w:tcBorders>
              <w:top w:val="nil"/>
              <w:left w:val="nil"/>
              <w:bottom w:val="nil"/>
              <w:right w:val="nil"/>
            </w:tcBorders>
            <w:vAlign w:val="center"/>
            <w:hideMark/>
          </w:tcPr>
          <w:p w14:paraId="4828918F" w14:textId="77777777" w:rsidR="00B00B1C" w:rsidRDefault="00B00B1C">
            <w:pPr>
              <w:rPr>
                <w:rFonts w:ascii="Arial" w:hAnsi="Arial" w:cs="Arial"/>
                <w:sz w:val="20"/>
                <w:szCs w:val="20"/>
              </w:rPr>
            </w:pPr>
          </w:p>
        </w:tc>
        <w:tc>
          <w:tcPr>
            <w:tcW w:w="413" w:type="pct"/>
            <w:tcBorders>
              <w:top w:val="nil"/>
              <w:left w:val="nil"/>
              <w:bottom w:val="nil"/>
              <w:right w:val="nil"/>
            </w:tcBorders>
            <w:vAlign w:val="center"/>
            <w:hideMark/>
          </w:tcPr>
          <w:p w14:paraId="5764EF18" w14:textId="77777777" w:rsidR="00B00B1C" w:rsidRDefault="00B00B1C">
            <w:pPr>
              <w:rPr>
                <w:sz w:val="20"/>
                <w:szCs w:val="20"/>
              </w:rPr>
            </w:pPr>
          </w:p>
        </w:tc>
        <w:tc>
          <w:tcPr>
            <w:tcW w:w="414" w:type="pct"/>
            <w:tcBorders>
              <w:top w:val="nil"/>
              <w:left w:val="nil"/>
              <w:bottom w:val="nil"/>
              <w:right w:val="nil"/>
            </w:tcBorders>
            <w:vAlign w:val="center"/>
            <w:hideMark/>
          </w:tcPr>
          <w:p w14:paraId="563544E2" w14:textId="77777777" w:rsidR="00B00B1C" w:rsidRDefault="00B00B1C">
            <w:pPr>
              <w:rPr>
                <w:sz w:val="20"/>
                <w:szCs w:val="20"/>
              </w:rPr>
            </w:pPr>
          </w:p>
        </w:tc>
        <w:tc>
          <w:tcPr>
            <w:tcW w:w="461" w:type="pct"/>
            <w:gridSpan w:val="2"/>
            <w:tcBorders>
              <w:top w:val="nil"/>
              <w:left w:val="nil"/>
              <w:bottom w:val="nil"/>
              <w:right w:val="nil"/>
            </w:tcBorders>
            <w:vAlign w:val="center"/>
            <w:hideMark/>
          </w:tcPr>
          <w:p w14:paraId="54A071C9" w14:textId="77777777" w:rsidR="00B00B1C" w:rsidRDefault="00B00B1C">
            <w:pPr>
              <w:rPr>
                <w:sz w:val="20"/>
                <w:szCs w:val="20"/>
              </w:rPr>
            </w:pPr>
          </w:p>
        </w:tc>
        <w:tc>
          <w:tcPr>
            <w:tcW w:w="322" w:type="pct"/>
            <w:tcBorders>
              <w:top w:val="nil"/>
              <w:left w:val="nil"/>
              <w:bottom w:val="nil"/>
              <w:right w:val="nil"/>
            </w:tcBorders>
            <w:vAlign w:val="center"/>
            <w:hideMark/>
          </w:tcPr>
          <w:p w14:paraId="2A3A0423" w14:textId="77777777" w:rsidR="00B00B1C" w:rsidRDefault="00B00B1C">
            <w:pPr>
              <w:rPr>
                <w:sz w:val="20"/>
                <w:szCs w:val="20"/>
              </w:rPr>
            </w:pPr>
          </w:p>
        </w:tc>
        <w:tc>
          <w:tcPr>
            <w:tcW w:w="414" w:type="pct"/>
            <w:tcBorders>
              <w:top w:val="nil"/>
              <w:left w:val="nil"/>
              <w:bottom w:val="nil"/>
              <w:right w:val="nil"/>
            </w:tcBorders>
            <w:vAlign w:val="center"/>
            <w:hideMark/>
          </w:tcPr>
          <w:p w14:paraId="0EBD7D92" w14:textId="77777777" w:rsidR="00B00B1C" w:rsidRDefault="00B00B1C">
            <w:pPr>
              <w:rPr>
                <w:sz w:val="20"/>
                <w:szCs w:val="20"/>
              </w:rPr>
            </w:pPr>
          </w:p>
        </w:tc>
        <w:tc>
          <w:tcPr>
            <w:tcW w:w="372" w:type="pct"/>
            <w:tcBorders>
              <w:top w:val="nil"/>
              <w:left w:val="nil"/>
              <w:bottom w:val="nil"/>
              <w:right w:val="nil"/>
            </w:tcBorders>
            <w:vAlign w:val="center"/>
            <w:hideMark/>
          </w:tcPr>
          <w:p w14:paraId="16870F20" w14:textId="77777777" w:rsidR="00B00B1C" w:rsidRDefault="00B00B1C">
            <w:pPr>
              <w:rPr>
                <w:sz w:val="20"/>
                <w:szCs w:val="20"/>
              </w:rPr>
            </w:pPr>
          </w:p>
        </w:tc>
        <w:tc>
          <w:tcPr>
            <w:tcW w:w="498" w:type="pct"/>
            <w:tcBorders>
              <w:top w:val="nil"/>
              <w:left w:val="nil"/>
              <w:bottom w:val="nil"/>
              <w:right w:val="nil"/>
            </w:tcBorders>
            <w:vAlign w:val="center"/>
            <w:hideMark/>
          </w:tcPr>
          <w:p w14:paraId="565C043B" w14:textId="77777777" w:rsidR="00B00B1C" w:rsidRDefault="00B00B1C">
            <w:pPr>
              <w:rPr>
                <w:sz w:val="20"/>
                <w:szCs w:val="20"/>
              </w:rPr>
            </w:pPr>
          </w:p>
        </w:tc>
        <w:tc>
          <w:tcPr>
            <w:tcW w:w="420" w:type="pct"/>
            <w:tcBorders>
              <w:top w:val="nil"/>
              <w:left w:val="nil"/>
              <w:bottom w:val="nil"/>
              <w:right w:val="nil"/>
            </w:tcBorders>
            <w:vAlign w:val="center"/>
            <w:hideMark/>
          </w:tcPr>
          <w:p w14:paraId="231B41D3" w14:textId="77777777" w:rsidR="00B00B1C" w:rsidRDefault="00B00B1C">
            <w:pPr>
              <w:rPr>
                <w:sz w:val="20"/>
                <w:szCs w:val="20"/>
              </w:rPr>
            </w:pPr>
          </w:p>
        </w:tc>
        <w:tc>
          <w:tcPr>
            <w:tcW w:w="367" w:type="pct"/>
            <w:tcBorders>
              <w:top w:val="nil"/>
              <w:left w:val="nil"/>
              <w:bottom w:val="nil"/>
              <w:right w:val="nil"/>
            </w:tcBorders>
            <w:vAlign w:val="center"/>
            <w:hideMark/>
          </w:tcPr>
          <w:p w14:paraId="67B8EED4" w14:textId="77777777" w:rsidR="00B00B1C" w:rsidRDefault="00B00B1C">
            <w:pPr>
              <w:rPr>
                <w:sz w:val="20"/>
                <w:szCs w:val="20"/>
              </w:rPr>
            </w:pPr>
          </w:p>
        </w:tc>
        <w:tc>
          <w:tcPr>
            <w:tcW w:w="414" w:type="pct"/>
            <w:tcBorders>
              <w:top w:val="nil"/>
              <w:left w:val="single" w:sz="8" w:space="0" w:color="auto"/>
              <w:bottom w:val="single" w:sz="8" w:space="0" w:color="auto"/>
              <w:right w:val="single" w:sz="8" w:space="0" w:color="auto"/>
            </w:tcBorders>
            <w:vAlign w:val="center"/>
            <w:hideMark/>
          </w:tcPr>
          <w:p w14:paraId="3CAF172E" w14:textId="0DBAEC51" w:rsidR="00B00B1C" w:rsidRDefault="00B00B1C">
            <w:pPr>
              <w:rPr>
                <w:rFonts w:ascii="Arial" w:hAnsi="Arial" w:cs="Arial"/>
                <w:b/>
                <w:bCs/>
                <w:sz w:val="20"/>
                <w:szCs w:val="20"/>
              </w:rPr>
            </w:pPr>
            <w:r>
              <w:rPr>
                <w:rFonts w:ascii="Arial" w:hAnsi="Arial" w:cs="Arial"/>
                <w:b/>
                <w:bCs/>
                <w:sz w:val="20"/>
                <w:szCs w:val="20"/>
              </w:rPr>
              <w:t>SUB TOTAL (2)</w:t>
            </w:r>
          </w:p>
        </w:tc>
        <w:tc>
          <w:tcPr>
            <w:tcW w:w="403" w:type="pct"/>
            <w:tcBorders>
              <w:top w:val="nil"/>
              <w:left w:val="nil"/>
              <w:bottom w:val="single" w:sz="8" w:space="0" w:color="auto"/>
              <w:right w:val="single" w:sz="8" w:space="0" w:color="auto"/>
            </w:tcBorders>
            <w:vAlign w:val="center"/>
            <w:hideMark/>
          </w:tcPr>
          <w:p w14:paraId="24190339" w14:textId="1F597848" w:rsidR="00B00B1C" w:rsidRDefault="00B00B1C">
            <w:pPr>
              <w:jc w:val="center"/>
              <w:rPr>
                <w:rFonts w:ascii="Arial" w:hAnsi="Arial" w:cs="Arial"/>
                <w:b/>
                <w:bCs/>
                <w:sz w:val="20"/>
                <w:szCs w:val="20"/>
              </w:rPr>
            </w:pPr>
          </w:p>
        </w:tc>
      </w:tr>
      <w:tr w:rsidR="00360C8E" w14:paraId="21A21AB6" w14:textId="77777777" w:rsidTr="00360C8E">
        <w:trPr>
          <w:trHeight w:val="288"/>
        </w:trPr>
        <w:tc>
          <w:tcPr>
            <w:tcW w:w="503" w:type="pct"/>
            <w:tcBorders>
              <w:top w:val="nil"/>
              <w:left w:val="nil"/>
              <w:bottom w:val="nil"/>
              <w:right w:val="nil"/>
            </w:tcBorders>
            <w:noWrap/>
            <w:vAlign w:val="bottom"/>
            <w:hideMark/>
          </w:tcPr>
          <w:p w14:paraId="28A2722A" w14:textId="77777777" w:rsidR="00B00B1C" w:rsidRDefault="00B00B1C">
            <w:pPr>
              <w:jc w:val="center"/>
              <w:rPr>
                <w:rFonts w:ascii="Arial" w:hAnsi="Arial" w:cs="Arial"/>
                <w:b/>
                <w:bCs/>
                <w:sz w:val="20"/>
                <w:szCs w:val="20"/>
              </w:rPr>
            </w:pPr>
          </w:p>
        </w:tc>
        <w:tc>
          <w:tcPr>
            <w:tcW w:w="413" w:type="pct"/>
            <w:tcBorders>
              <w:top w:val="nil"/>
              <w:left w:val="nil"/>
              <w:bottom w:val="nil"/>
              <w:right w:val="nil"/>
            </w:tcBorders>
            <w:noWrap/>
            <w:vAlign w:val="bottom"/>
            <w:hideMark/>
          </w:tcPr>
          <w:p w14:paraId="7B028700" w14:textId="77777777" w:rsidR="00B00B1C" w:rsidRDefault="00B00B1C">
            <w:pPr>
              <w:rPr>
                <w:sz w:val="20"/>
                <w:szCs w:val="20"/>
              </w:rPr>
            </w:pPr>
          </w:p>
        </w:tc>
        <w:tc>
          <w:tcPr>
            <w:tcW w:w="414" w:type="pct"/>
            <w:tcBorders>
              <w:top w:val="nil"/>
              <w:left w:val="nil"/>
              <w:bottom w:val="nil"/>
              <w:right w:val="nil"/>
            </w:tcBorders>
            <w:noWrap/>
            <w:vAlign w:val="bottom"/>
            <w:hideMark/>
          </w:tcPr>
          <w:p w14:paraId="2B0211B9" w14:textId="77777777" w:rsidR="00B00B1C" w:rsidRDefault="00B00B1C">
            <w:pPr>
              <w:rPr>
                <w:sz w:val="20"/>
                <w:szCs w:val="20"/>
              </w:rPr>
            </w:pPr>
          </w:p>
        </w:tc>
        <w:tc>
          <w:tcPr>
            <w:tcW w:w="461" w:type="pct"/>
            <w:gridSpan w:val="2"/>
            <w:tcBorders>
              <w:top w:val="nil"/>
              <w:left w:val="nil"/>
              <w:bottom w:val="nil"/>
              <w:right w:val="nil"/>
            </w:tcBorders>
            <w:noWrap/>
            <w:vAlign w:val="bottom"/>
            <w:hideMark/>
          </w:tcPr>
          <w:p w14:paraId="096EB077" w14:textId="77777777" w:rsidR="00B00B1C" w:rsidRDefault="00B00B1C">
            <w:pPr>
              <w:rPr>
                <w:sz w:val="20"/>
                <w:szCs w:val="20"/>
              </w:rPr>
            </w:pPr>
          </w:p>
        </w:tc>
        <w:tc>
          <w:tcPr>
            <w:tcW w:w="322" w:type="pct"/>
            <w:tcBorders>
              <w:top w:val="nil"/>
              <w:left w:val="nil"/>
              <w:bottom w:val="nil"/>
              <w:right w:val="nil"/>
            </w:tcBorders>
            <w:noWrap/>
            <w:vAlign w:val="bottom"/>
            <w:hideMark/>
          </w:tcPr>
          <w:p w14:paraId="767478EE" w14:textId="77777777" w:rsidR="00B00B1C" w:rsidRDefault="00B00B1C">
            <w:pPr>
              <w:rPr>
                <w:sz w:val="20"/>
                <w:szCs w:val="20"/>
              </w:rPr>
            </w:pPr>
          </w:p>
        </w:tc>
        <w:tc>
          <w:tcPr>
            <w:tcW w:w="414" w:type="pct"/>
            <w:tcBorders>
              <w:top w:val="nil"/>
              <w:left w:val="nil"/>
              <w:bottom w:val="nil"/>
              <w:right w:val="nil"/>
            </w:tcBorders>
            <w:noWrap/>
            <w:vAlign w:val="bottom"/>
            <w:hideMark/>
          </w:tcPr>
          <w:p w14:paraId="6D502909" w14:textId="77777777" w:rsidR="00B00B1C" w:rsidRDefault="00B00B1C">
            <w:pPr>
              <w:rPr>
                <w:sz w:val="20"/>
                <w:szCs w:val="20"/>
              </w:rPr>
            </w:pPr>
          </w:p>
        </w:tc>
        <w:tc>
          <w:tcPr>
            <w:tcW w:w="372" w:type="pct"/>
            <w:tcBorders>
              <w:top w:val="nil"/>
              <w:left w:val="nil"/>
              <w:bottom w:val="nil"/>
              <w:right w:val="nil"/>
            </w:tcBorders>
            <w:noWrap/>
            <w:vAlign w:val="bottom"/>
            <w:hideMark/>
          </w:tcPr>
          <w:p w14:paraId="374331BC" w14:textId="77777777" w:rsidR="00B00B1C" w:rsidRDefault="00B00B1C">
            <w:pPr>
              <w:rPr>
                <w:sz w:val="20"/>
                <w:szCs w:val="20"/>
              </w:rPr>
            </w:pPr>
          </w:p>
        </w:tc>
        <w:tc>
          <w:tcPr>
            <w:tcW w:w="498" w:type="pct"/>
            <w:tcBorders>
              <w:top w:val="nil"/>
              <w:left w:val="nil"/>
              <w:bottom w:val="nil"/>
              <w:right w:val="nil"/>
            </w:tcBorders>
            <w:noWrap/>
            <w:vAlign w:val="bottom"/>
            <w:hideMark/>
          </w:tcPr>
          <w:p w14:paraId="27D7CFB1" w14:textId="77777777" w:rsidR="00B00B1C" w:rsidRDefault="00B00B1C">
            <w:pPr>
              <w:rPr>
                <w:sz w:val="20"/>
                <w:szCs w:val="20"/>
              </w:rPr>
            </w:pPr>
          </w:p>
        </w:tc>
        <w:tc>
          <w:tcPr>
            <w:tcW w:w="420" w:type="pct"/>
            <w:tcBorders>
              <w:top w:val="nil"/>
              <w:left w:val="nil"/>
              <w:bottom w:val="nil"/>
              <w:right w:val="nil"/>
            </w:tcBorders>
            <w:noWrap/>
            <w:vAlign w:val="bottom"/>
            <w:hideMark/>
          </w:tcPr>
          <w:p w14:paraId="1D477D57" w14:textId="77777777" w:rsidR="00B00B1C" w:rsidRDefault="00B00B1C">
            <w:pPr>
              <w:rPr>
                <w:sz w:val="20"/>
                <w:szCs w:val="20"/>
              </w:rPr>
            </w:pPr>
          </w:p>
        </w:tc>
        <w:tc>
          <w:tcPr>
            <w:tcW w:w="367" w:type="pct"/>
            <w:tcBorders>
              <w:top w:val="nil"/>
              <w:left w:val="nil"/>
              <w:bottom w:val="nil"/>
              <w:right w:val="nil"/>
            </w:tcBorders>
            <w:noWrap/>
            <w:vAlign w:val="bottom"/>
            <w:hideMark/>
          </w:tcPr>
          <w:p w14:paraId="5AA02362" w14:textId="77777777" w:rsidR="00B00B1C" w:rsidRDefault="00B00B1C">
            <w:pPr>
              <w:rPr>
                <w:sz w:val="20"/>
                <w:szCs w:val="20"/>
              </w:rPr>
            </w:pPr>
          </w:p>
        </w:tc>
        <w:tc>
          <w:tcPr>
            <w:tcW w:w="414" w:type="pct"/>
            <w:tcBorders>
              <w:top w:val="nil"/>
              <w:left w:val="nil"/>
              <w:bottom w:val="nil"/>
              <w:right w:val="nil"/>
            </w:tcBorders>
            <w:noWrap/>
            <w:vAlign w:val="bottom"/>
            <w:hideMark/>
          </w:tcPr>
          <w:p w14:paraId="4C7A49F5" w14:textId="77777777" w:rsidR="00B00B1C" w:rsidRDefault="00B00B1C">
            <w:pPr>
              <w:rPr>
                <w:sz w:val="20"/>
                <w:szCs w:val="20"/>
              </w:rPr>
            </w:pPr>
          </w:p>
        </w:tc>
        <w:tc>
          <w:tcPr>
            <w:tcW w:w="403" w:type="pct"/>
            <w:tcBorders>
              <w:top w:val="nil"/>
              <w:left w:val="nil"/>
              <w:bottom w:val="nil"/>
              <w:right w:val="nil"/>
            </w:tcBorders>
            <w:noWrap/>
            <w:vAlign w:val="bottom"/>
            <w:hideMark/>
          </w:tcPr>
          <w:p w14:paraId="0A74104D" w14:textId="77777777" w:rsidR="00B00B1C" w:rsidRDefault="00B00B1C">
            <w:pPr>
              <w:rPr>
                <w:sz w:val="20"/>
                <w:szCs w:val="20"/>
              </w:rPr>
            </w:pPr>
          </w:p>
        </w:tc>
      </w:tr>
      <w:tr w:rsidR="00360C8E" w14:paraId="302E4F6C" w14:textId="77777777" w:rsidTr="00360C8E">
        <w:trPr>
          <w:trHeight w:val="300"/>
        </w:trPr>
        <w:tc>
          <w:tcPr>
            <w:tcW w:w="503" w:type="pct"/>
            <w:tcBorders>
              <w:top w:val="nil"/>
              <w:left w:val="nil"/>
              <w:bottom w:val="nil"/>
              <w:right w:val="nil"/>
            </w:tcBorders>
            <w:noWrap/>
            <w:vAlign w:val="bottom"/>
            <w:hideMark/>
          </w:tcPr>
          <w:p w14:paraId="62E78F8F" w14:textId="77777777" w:rsidR="00B00B1C" w:rsidRDefault="00B00B1C">
            <w:pPr>
              <w:rPr>
                <w:sz w:val="20"/>
                <w:szCs w:val="20"/>
              </w:rPr>
            </w:pPr>
          </w:p>
        </w:tc>
        <w:tc>
          <w:tcPr>
            <w:tcW w:w="413" w:type="pct"/>
            <w:tcBorders>
              <w:top w:val="nil"/>
              <w:left w:val="nil"/>
              <w:bottom w:val="nil"/>
              <w:right w:val="nil"/>
            </w:tcBorders>
            <w:noWrap/>
            <w:vAlign w:val="bottom"/>
            <w:hideMark/>
          </w:tcPr>
          <w:p w14:paraId="687B39D0" w14:textId="77777777" w:rsidR="00B00B1C" w:rsidRDefault="00B00B1C">
            <w:pPr>
              <w:rPr>
                <w:sz w:val="20"/>
                <w:szCs w:val="20"/>
              </w:rPr>
            </w:pPr>
          </w:p>
        </w:tc>
        <w:tc>
          <w:tcPr>
            <w:tcW w:w="414" w:type="pct"/>
            <w:tcBorders>
              <w:top w:val="nil"/>
              <w:left w:val="nil"/>
              <w:bottom w:val="nil"/>
              <w:right w:val="nil"/>
            </w:tcBorders>
            <w:noWrap/>
            <w:vAlign w:val="bottom"/>
            <w:hideMark/>
          </w:tcPr>
          <w:p w14:paraId="5A65CABC" w14:textId="77777777" w:rsidR="00B00B1C" w:rsidRDefault="00B00B1C">
            <w:pPr>
              <w:rPr>
                <w:sz w:val="20"/>
                <w:szCs w:val="20"/>
              </w:rPr>
            </w:pPr>
          </w:p>
        </w:tc>
        <w:tc>
          <w:tcPr>
            <w:tcW w:w="461" w:type="pct"/>
            <w:gridSpan w:val="2"/>
            <w:tcBorders>
              <w:top w:val="nil"/>
              <w:left w:val="nil"/>
              <w:bottom w:val="nil"/>
              <w:right w:val="nil"/>
            </w:tcBorders>
            <w:noWrap/>
            <w:vAlign w:val="bottom"/>
            <w:hideMark/>
          </w:tcPr>
          <w:p w14:paraId="0E1F76E6" w14:textId="77777777" w:rsidR="00B00B1C" w:rsidRDefault="00B00B1C">
            <w:pPr>
              <w:rPr>
                <w:sz w:val="20"/>
                <w:szCs w:val="20"/>
              </w:rPr>
            </w:pPr>
          </w:p>
        </w:tc>
        <w:tc>
          <w:tcPr>
            <w:tcW w:w="322" w:type="pct"/>
            <w:tcBorders>
              <w:top w:val="nil"/>
              <w:left w:val="nil"/>
              <w:bottom w:val="nil"/>
              <w:right w:val="nil"/>
            </w:tcBorders>
            <w:noWrap/>
            <w:vAlign w:val="bottom"/>
            <w:hideMark/>
          </w:tcPr>
          <w:p w14:paraId="68211EE8" w14:textId="77777777" w:rsidR="00B00B1C" w:rsidRDefault="00B00B1C">
            <w:pPr>
              <w:rPr>
                <w:sz w:val="20"/>
                <w:szCs w:val="20"/>
              </w:rPr>
            </w:pPr>
          </w:p>
        </w:tc>
        <w:tc>
          <w:tcPr>
            <w:tcW w:w="414" w:type="pct"/>
            <w:tcBorders>
              <w:top w:val="nil"/>
              <w:left w:val="nil"/>
              <w:bottom w:val="nil"/>
              <w:right w:val="nil"/>
            </w:tcBorders>
            <w:noWrap/>
            <w:vAlign w:val="bottom"/>
            <w:hideMark/>
          </w:tcPr>
          <w:p w14:paraId="59ABA3D0" w14:textId="77777777" w:rsidR="00B00B1C" w:rsidRDefault="00B00B1C">
            <w:pPr>
              <w:rPr>
                <w:sz w:val="20"/>
                <w:szCs w:val="20"/>
              </w:rPr>
            </w:pPr>
          </w:p>
        </w:tc>
        <w:tc>
          <w:tcPr>
            <w:tcW w:w="372" w:type="pct"/>
            <w:tcBorders>
              <w:top w:val="nil"/>
              <w:left w:val="nil"/>
              <w:bottom w:val="nil"/>
              <w:right w:val="nil"/>
            </w:tcBorders>
            <w:noWrap/>
            <w:vAlign w:val="bottom"/>
            <w:hideMark/>
          </w:tcPr>
          <w:p w14:paraId="28B8543B" w14:textId="77777777" w:rsidR="00B00B1C" w:rsidRDefault="00B00B1C">
            <w:pPr>
              <w:rPr>
                <w:sz w:val="20"/>
                <w:szCs w:val="20"/>
              </w:rPr>
            </w:pPr>
          </w:p>
        </w:tc>
        <w:tc>
          <w:tcPr>
            <w:tcW w:w="498" w:type="pct"/>
            <w:tcBorders>
              <w:top w:val="nil"/>
              <w:left w:val="nil"/>
              <w:bottom w:val="nil"/>
              <w:right w:val="nil"/>
            </w:tcBorders>
            <w:noWrap/>
            <w:vAlign w:val="bottom"/>
            <w:hideMark/>
          </w:tcPr>
          <w:p w14:paraId="428423F7" w14:textId="77777777" w:rsidR="00B00B1C" w:rsidRDefault="00B00B1C">
            <w:pPr>
              <w:rPr>
                <w:sz w:val="20"/>
                <w:szCs w:val="20"/>
              </w:rPr>
            </w:pPr>
          </w:p>
        </w:tc>
        <w:tc>
          <w:tcPr>
            <w:tcW w:w="420" w:type="pct"/>
            <w:tcBorders>
              <w:top w:val="nil"/>
              <w:left w:val="nil"/>
              <w:bottom w:val="nil"/>
              <w:right w:val="nil"/>
            </w:tcBorders>
            <w:noWrap/>
            <w:vAlign w:val="bottom"/>
            <w:hideMark/>
          </w:tcPr>
          <w:p w14:paraId="62648DF9" w14:textId="77777777" w:rsidR="00B00B1C" w:rsidRDefault="00B00B1C">
            <w:pPr>
              <w:rPr>
                <w:sz w:val="20"/>
                <w:szCs w:val="20"/>
              </w:rPr>
            </w:pPr>
          </w:p>
        </w:tc>
        <w:tc>
          <w:tcPr>
            <w:tcW w:w="367" w:type="pct"/>
            <w:tcBorders>
              <w:top w:val="nil"/>
              <w:left w:val="nil"/>
              <w:bottom w:val="nil"/>
              <w:right w:val="nil"/>
            </w:tcBorders>
            <w:noWrap/>
            <w:vAlign w:val="bottom"/>
            <w:hideMark/>
          </w:tcPr>
          <w:p w14:paraId="46A78217" w14:textId="77777777" w:rsidR="00B00B1C" w:rsidRDefault="00B00B1C">
            <w:pPr>
              <w:rPr>
                <w:sz w:val="20"/>
                <w:szCs w:val="20"/>
              </w:rPr>
            </w:pPr>
          </w:p>
        </w:tc>
        <w:tc>
          <w:tcPr>
            <w:tcW w:w="414" w:type="pct"/>
            <w:tcBorders>
              <w:top w:val="nil"/>
              <w:left w:val="nil"/>
              <w:bottom w:val="nil"/>
              <w:right w:val="nil"/>
            </w:tcBorders>
            <w:noWrap/>
            <w:vAlign w:val="bottom"/>
            <w:hideMark/>
          </w:tcPr>
          <w:p w14:paraId="23369721" w14:textId="77777777" w:rsidR="00B00B1C" w:rsidRDefault="00B00B1C">
            <w:pPr>
              <w:rPr>
                <w:sz w:val="20"/>
                <w:szCs w:val="20"/>
              </w:rPr>
            </w:pPr>
          </w:p>
        </w:tc>
        <w:tc>
          <w:tcPr>
            <w:tcW w:w="403" w:type="pct"/>
            <w:tcBorders>
              <w:top w:val="nil"/>
              <w:left w:val="nil"/>
              <w:bottom w:val="nil"/>
              <w:right w:val="nil"/>
            </w:tcBorders>
            <w:noWrap/>
            <w:vAlign w:val="bottom"/>
            <w:hideMark/>
          </w:tcPr>
          <w:p w14:paraId="0050A09D" w14:textId="77777777" w:rsidR="00B00B1C" w:rsidRDefault="00B00B1C">
            <w:pPr>
              <w:rPr>
                <w:sz w:val="20"/>
                <w:szCs w:val="20"/>
              </w:rPr>
            </w:pPr>
          </w:p>
        </w:tc>
      </w:tr>
      <w:tr w:rsidR="00360C8E" w14:paraId="2E5CBF4C" w14:textId="77777777" w:rsidTr="00360C8E">
        <w:trPr>
          <w:trHeight w:val="300"/>
        </w:trPr>
        <w:tc>
          <w:tcPr>
            <w:tcW w:w="503" w:type="pct"/>
            <w:tcBorders>
              <w:top w:val="single" w:sz="8" w:space="0" w:color="auto"/>
              <w:left w:val="single" w:sz="8" w:space="0" w:color="auto"/>
              <w:bottom w:val="single" w:sz="8" w:space="0" w:color="auto"/>
              <w:right w:val="nil"/>
            </w:tcBorders>
            <w:noWrap/>
            <w:vAlign w:val="center"/>
            <w:hideMark/>
          </w:tcPr>
          <w:p w14:paraId="7BA9B866"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395" w:type="pct"/>
            <w:gridSpan w:val="7"/>
            <w:tcBorders>
              <w:top w:val="single" w:sz="8" w:space="0" w:color="auto"/>
              <w:left w:val="single" w:sz="8" w:space="0" w:color="auto"/>
              <w:bottom w:val="single" w:sz="8" w:space="0" w:color="auto"/>
              <w:right w:val="single" w:sz="8" w:space="0" w:color="000000"/>
            </w:tcBorders>
            <w:noWrap/>
            <w:vAlign w:val="center"/>
            <w:hideMark/>
          </w:tcPr>
          <w:p w14:paraId="39142B4C"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498" w:type="pct"/>
            <w:vMerge w:val="restart"/>
            <w:tcBorders>
              <w:top w:val="single" w:sz="8" w:space="0" w:color="auto"/>
              <w:left w:val="single" w:sz="8" w:space="0" w:color="auto"/>
              <w:bottom w:val="single" w:sz="8" w:space="0" w:color="000000"/>
              <w:right w:val="single" w:sz="8" w:space="0" w:color="auto"/>
            </w:tcBorders>
            <w:vAlign w:val="center"/>
            <w:hideMark/>
          </w:tcPr>
          <w:p w14:paraId="55CDE165"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420" w:type="pct"/>
            <w:vMerge w:val="restart"/>
            <w:tcBorders>
              <w:top w:val="single" w:sz="8" w:space="0" w:color="auto"/>
              <w:left w:val="single" w:sz="8" w:space="0" w:color="auto"/>
              <w:bottom w:val="single" w:sz="8" w:space="0" w:color="000000"/>
              <w:right w:val="single" w:sz="8" w:space="0" w:color="auto"/>
            </w:tcBorders>
            <w:vAlign w:val="center"/>
            <w:hideMark/>
          </w:tcPr>
          <w:p w14:paraId="564CB0EA"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367" w:type="pct"/>
            <w:vMerge w:val="restart"/>
            <w:tcBorders>
              <w:top w:val="single" w:sz="8" w:space="0" w:color="auto"/>
              <w:left w:val="single" w:sz="8" w:space="0" w:color="auto"/>
              <w:bottom w:val="single" w:sz="8" w:space="0" w:color="000000"/>
              <w:right w:val="single" w:sz="8" w:space="0" w:color="auto"/>
            </w:tcBorders>
            <w:vAlign w:val="center"/>
            <w:hideMark/>
          </w:tcPr>
          <w:p w14:paraId="572BD6F3" w14:textId="77777777" w:rsidR="00B00B1C" w:rsidRDefault="00B00B1C">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47E20F3B" w14:textId="77777777" w:rsidR="00B00B1C" w:rsidRDefault="00B00B1C">
            <w:pPr>
              <w:jc w:val="center"/>
              <w:rPr>
                <w:rFonts w:ascii="Arial" w:hAnsi="Arial" w:cs="Arial"/>
                <w:b/>
                <w:bCs/>
                <w:sz w:val="20"/>
                <w:szCs w:val="20"/>
              </w:rPr>
            </w:pPr>
            <w:r>
              <w:rPr>
                <w:rFonts w:ascii="Arial" w:hAnsi="Arial" w:cs="Arial"/>
                <w:b/>
                <w:bCs/>
                <w:sz w:val="20"/>
                <w:szCs w:val="20"/>
              </w:rPr>
              <w:t>Labour rate</w:t>
            </w:r>
          </w:p>
        </w:tc>
        <w:tc>
          <w:tcPr>
            <w:tcW w:w="403" w:type="pct"/>
            <w:vMerge w:val="restart"/>
            <w:tcBorders>
              <w:top w:val="single" w:sz="8" w:space="0" w:color="auto"/>
              <w:left w:val="single" w:sz="8" w:space="0" w:color="auto"/>
              <w:bottom w:val="single" w:sz="8" w:space="0" w:color="000000"/>
              <w:right w:val="single" w:sz="8" w:space="0" w:color="auto"/>
            </w:tcBorders>
            <w:vAlign w:val="center"/>
            <w:hideMark/>
          </w:tcPr>
          <w:p w14:paraId="466F13F0"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360C8E" w14:paraId="4E88E51B" w14:textId="77777777" w:rsidTr="00360C8E">
        <w:trPr>
          <w:trHeight w:val="300"/>
        </w:trPr>
        <w:tc>
          <w:tcPr>
            <w:tcW w:w="503" w:type="pct"/>
            <w:tcBorders>
              <w:top w:val="nil"/>
              <w:left w:val="single" w:sz="8" w:space="0" w:color="auto"/>
              <w:bottom w:val="single" w:sz="8" w:space="0" w:color="auto"/>
              <w:right w:val="nil"/>
            </w:tcBorders>
            <w:noWrap/>
            <w:vAlign w:val="center"/>
            <w:hideMark/>
          </w:tcPr>
          <w:p w14:paraId="372389AC" w14:textId="77777777" w:rsidR="00B00B1C" w:rsidRDefault="00B00B1C">
            <w:pPr>
              <w:jc w:val="center"/>
              <w:rPr>
                <w:rFonts w:ascii="Arial" w:hAnsi="Arial" w:cs="Arial"/>
                <w:b/>
                <w:bCs/>
                <w:sz w:val="20"/>
                <w:szCs w:val="20"/>
              </w:rPr>
            </w:pPr>
            <w:r>
              <w:rPr>
                <w:rFonts w:ascii="Arial" w:hAnsi="Arial" w:cs="Arial"/>
                <w:b/>
                <w:bCs/>
                <w:sz w:val="20"/>
                <w:szCs w:val="20"/>
              </w:rPr>
              <w:t>C</w:t>
            </w:r>
          </w:p>
        </w:tc>
        <w:tc>
          <w:tcPr>
            <w:tcW w:w="2395" w:type="pct"/>
            <w:gridSpan w:val="7"/>
            <w:tcBorders>
              <w:top w:val="single" w:sz="8" w:space="0" w:color="auto"/>
              <w:left w:val="single" w:sz="8" w:space="0" w:color="auto"/>
              <w:bottom w:val="single" w:sz="8" w:space="0" w:color="auto"/>
              <w:right w:val="single" w:sz="8" w:space="0" w:color="000000"/>
            </w:tcBorders>
            <w:vAlign w:val="center"/>
            <w:hideMark/>
          </w:tcPr>
          <w:p w14:paraId="696554C3" w14:textId="77777777" w:rsidR="00B00B1C" w:rsidRDefault="00B00B1C">
            <w:pPr>
              <w:jc w:val="center"/>
              <w:rPr>
                <w:rFonts w:ascii="Arial" w:hAnsi="Arial" w:cs="Arial"/>
                <w:b/>
                <w:bCs/>
                <w:sz w:val="20"/>
                <w:szCs w:val="20"/>
              </w:rPr>
            </w:pPr>
            <w:r>
              <w:rPr>
                <w:rFonts w:ascii="Arial" w:hAnsi="Arial" w:cs="Arial"/>
                <w:b/>
                <w:bCs/>
                <w:sz w:val="20"/>
                <w:szCs w:val="20"/>
              </w:rPr>
              <w:t>OTHER SERVICES</w:t>
            </w:r>
          </w:p>
        </w:tc>
        <w:tc>
          <w:tcPr>
            <w:tcW w:w="498" w:type="pct"/>
            <w:vMerge/>
            <w:tcBorders>
              <w:top w:val="single" w:sz="8" w:space="0" w:color="auto"/>
              <w:left w:val="single" w:sz="8" w:space="0" w:color="auto"/>
              <w:bottom w:val="single" w:sz="8" w:space="0" w:color="000000"/>
              <w:right w:val="single" w:sz="8" w:space="0" w:color="auto"/>
            </w:tcBorders>
            <w:vAlign w:val="center"/>
            <w:hideMark/>
          </w:tcPr>
          <w:p w14:paraId="6F71AF67" w14:textId="77777777" w:rsidR="00B00B1C" w:rsidRDefault="00B00B1C">
            <w:pPr>
              <w:rPr>
                <w:rFonts w:ascii="Arial" w:hAnsi="Arial" w:cs="Arial"/>
                <w:b/>
                <w:bCs/>
                <w:sz w:val="20"/>
                <w:szCs w:val="20"/>
              </w:rPr>
            </w:pPr>
          </w:p>
        </w:tc>
        <w:tc>
          <w:tcPr>
            <w:tcW w:w="420" w:type="pct"/>
            <w:vMerge/>
            <w:tcBorders>
              <w:top w:val="single" w:sz="8" w:space="0" w:color="auto"/>
              <w:left w:val="single" w:sz="8" w:space="0" w:color="auto"/>
              <w:bottom w:val="single" w:sz="8" w:space="0" w:color="000000"/>
              <w:right w:val="single" w:sz="8" w:space="0" w:color="auto"/>
            </w:tcBorders>
            <w:vAlign w:val="center"/>
            <w:hideMark/>
          </w:tcPr>
          <w:p w14:paraId="7762F834" w14:textId="77777777" w:rsidR="00B00B1C" w:rsidRDefault="00B00B1C">
            <w:pPr>
              <w:rPr>
                <w:rFonts w:ascii="Arial" w:hAnsi="Arial" w:cs="Arial"/>
                <w:b/>
                <w:bCs/>
                <w:sz w:val="20"/>
                <w:szCs w:val="20"/>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14:paraId="2AD8D169"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5AE67FFC" w14:textId="77777777" w:rsidR="00B00B1C" w:rsidRDefault="00B00B1C">
            <w:pPr>
              <w:rPr>
                <w:rFonts w:ascii="Arial" w:hAnsi="Arial" w:cs="Arial"/>
                <w:b/>
                <w:bCs/>
                <w:sz w:val="20"/>
                <w:szCs w:val="20"/>
              </w:rPr>
            </w:pPr>
          </w:p>
        </w:tc>
        <w:tc>
          <w:tcPr>
            <w:tcW w:w="403" w:type="pct"/>
            <w:vMerge/>
            <w:tcBorders>
              <w:top w:val="single" w:sz="8" w:space="0" w:color="auto"/>
              <w:left w:val="single" w:sz="8" w:space="0" w:color="auto"/>
              <w:bottom w:val="single" w:sz="8" w:space="0" w:color="000000"/>
              <w:right w:val="single" w:sz="8" w:space="0" w:color="auto"/>
            </w:tcBorders>
            <w:vAlign w:val="center"/>
            <w:hideMark/>
          </w:tcPr>
          <w:p w14:paraId="57C8D464" w14:textId="77777777" w:rsidR="00B00B1C" w:rsidRDefault="00B00B1C">
            <w:pPr>
              <w:rPr>
                <w:rFonts w:ascii="Arial" w:hAnsi="Arial" w:cs="Arial"/>
                <w:b/>
                <w:bCs/>
                <w:sz w:val="20"/>
                <w:szCs w:val="20"/>
              </w:rPr>
            </w:pPr>
          </w:p>
        </w:tc>
      </w:tr>
      <w:tr w:rsidR="00360C8E" w14:paraId="289D47A1" w14:textId="77777777" w:rsidTr="00360C8E">
        <w:trPr>
          <w:trHeight w:val="570"/>
        </w:trPr>
        <w:tc>
          <w:tcPr>
            <w:tcW w:w="503" w:type="pct"/>
            <w:tcBorders>
              <w:top w:val="single" w:sz="4" w:space="0" w:color="auto"/>
              <w:left w:val="single" w:sz="8" w:space="0" w:color="auto"/>
              <w:bottom w:val="single" w:sz="4" w:space="0" w:color="auto"/>
              <w:right w:val="nil"/>
            </w:tcBorders>
            <w:noWrap/>
            <w:hideMark/>
          </w:tcPr>
          <w:p w14:paraId="74CA2269"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395" w:type="pct"/>
            <w:gridSpan w:val="7"/>
            <w:tcBorders>
              <w:top w:val="single" w:sz="8" w:space="0" w:color="auto"/>
              <w:left w:val="single" w:sz="8" w:space="0" w:color="auto"/>
              <w:bottom w:val="single" w:sz="4" w:space="0" w:color="auto"/>
              <w:right w:val="single" w:sz="4" w:space="0" w:color="000000"/>
            </w:tcBorders>
            <w:vAlign w:val="center"/>
            <w:hideMark/>
          </w:tcPr>
          <w:p w14:paraId="0996FBAD" w14:textId="77777777" w:rsidR="00B00B1C" w:rsidRDefault="00B00B1C">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498" w:type="pct"/>
            <w:tcBorders>
              <w:top w:val="nil"/>
              <w:left w:val="nil"/>
              <w:bottom w:val="single" w:sz="4" w:space="0" w:color="auto"/>
              <w:right w:val="single" w:sz="4" w:space="0" w:color="auto"/>
            </w:tcBorders>
            <w:vAlign w:val="center"/>
            <w:hideMark/>
          </w:tcPr>
          <w:p w14:paraId="0041D41F"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vAlign w:val="center"/>
            <w:hideMark/>
          </w:tcPr>
          <w:p w14:paraId="78736C8B"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7F18150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9EC3BA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56B99530"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50622949" w14:textId="77777777" w:rsidTr="00360C8E">
        <w:trPr>
          <w:trHeight w:val="570"/>
        </w:trPr>
        <w:tc>
          <w:tcPr>
            <w:tcW w:w="503" w:type="pct"/>
            <w:tcBorders>
              <w:top w:val="nil"/>
              <w:left w:val="single" w:sz="8" w:space="0" w:color="auto"/>
              <w:bottom w:val="single" w:sz="4" w:space="0" w:color="auto"/>
              <w:right w:val="nil"/>
            </w:tcBorders>
            <w:noWrap/>
            <w:hideMark/>
          </w:tcPr>
          <w:p w14:paraId="34D1A243" w14:textId="77777777" w:rsidR="00B00B1C" w:rsidRDefault="00B00B1C">
            <w:pPr>
              <w:jc w:val="center"/>
              <w:rPr>
                <w:rFonts w:ascii="Arial" w:hAnsi="Arial" w:cs="Arial"/>
                <w:b/>
                <w:bCs/>
                <w:sz w:val="20"/>
                <w:szCs w:val="20"/>
              </w:rPr>
            </w:pPr>
            <w:r>
              <w:rPr>
                <w:rFonts w:ascii="Arial" w:hAnsi="Arial" w:cs="Arial"/>
                <w:b/>
                <w:bCs/>
                <w:sz w:val="20"/>
                <w:szCs w:val="20"/>
              </w:rPr>
              <w:t>1.02</w:t>
            </w:r>
          </w:p>
        </w:tc>
        <w:tc>
          <w:tcPr>
            <w:tcW w:w="2395" w:type="pct"/>
            <w:gridSpan w:val="7"/>
            <w:tcBorders>
              <w:top w:val="single" w:sz="4" w:space="0" w:color="auto"/>
              <w:left w:val="single" w:sz="8" w:space="0" w:color="auto"/>
              <w:bottom w:val="single" w:sz="4" w:space="0" w:color="auto"/>
              <w:right w:val="single" w:sz="4" w:space="0" w:color="000000"/>
            </w:tcBorders>
            <w:vAlign w:val="center"/>
            <w:hideMark/>
          </w:tcPr>
          <w:p w14:paraId="694AB5B6" w14:textId="77777777" w:rsidR="00B00B1C" w:rsidRDefault="00B00B1C">
            <w:pPr>
              <w:rPr>
                <w:rFonts w:ascii="Arial" w:hAnsi="Arial" w:cs="Arial"/>
                <w:sz w:val="20"/>
                <w:szCs w:val="20"/>
              </w:rPr>
            </w:pPr>
            <w:r>
              <w:rPr>
                <w:rFonts w:ascii="Arial" w:hAnsi="Arial" w:cs="Arial"/>
                <w:sz w:val="20"/>
                <w:szCs w:val="20"/>
              </w:rPr>
              <w:t>Dismantling and Transporting old equipment (MV switchgear panels)</w:t>
            </w:r>
          </w:p>
        </w:tc>
        <w:tc>
          <w:tcPr>
            <w:tcW w:w="498" w:type="pct"/>
            <w:tcBorders>
              <w:top w:val="nil"/>
              <w:left w:val="nil"/>
              <w:bottom w:val="single" w:sz="4" w:space="0" w:color="auto"/>
              <w:right w:val="single" w:sz="4" w:space="0" w:color="auto"/>
            </w:tcBorders>
            <w:vAlign w:val="center"/>
            <w:hideMark/>
          </w:tcPr>
          <w:p w14:paraId="7229EAFE"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vAlign w:val="center"/>
            <w:hideMark/>
          </w:tcPr>
          <w:p w14:paraId="4D291758"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3C717B9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689F038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3758452A"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575DCC9C" w14:textId="77777777" w:rsidTr="00360C8E">
        <w:trPr>
          <w:trHeight w:val="570"/>
        </w:trPr>
        <w:tc>
          <w:tcPr>
            <w:tcW w:w="503" w:type="pct"/>
            <w:tcBorders>
              <w:top w:val="nil"/>
              <w:left w:val="single" w:sz="8" w:space="0" w:color="auto"/>
              <w:bottom w:val="single" w:sz="4" w:space="0" w:color="auto"/>
              <w:right w:val="nil"/>
            </w:tcBorders>
            <w:noWrap/>
            <w:hideMark/>
          </w:tcPr>
          <w:p w14:paraId="60D6A4DE"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395" w:type="pct"/>
            <w:gridSpan w:val="7"/>
            <w:tcBorders>
              <w:top w:val="single" w:sz="4" w:space="0" w:color="auto"/>
              <w:left w:val="single" w:sz="8" w:space="0" w:color="auto"/>
              <w:bottom w:val="single" w:sz="4" w:space="0" w:color="auto"/>
              <w:right w:val="single" w:sz="4" w:space="0" w:color="000000"/>
            </w:tcBorders>
            <w:vAlign w:val="center"/>
            <w:hideMark/>
          </w:tcPr>
          <w:p w14:paraId="257FC034" w14:textId="77777777" w:rsidR="00B00B1C" w:rsidRDefault="00B00B1C">
            <w:pPr>
              <w:rPr>
                <w:rFonts w:ascii="Arial" w:hAnsi="Arial" w:cs="Arial"/>
                <w:sz w:val="20"/>
                <w:szCs w:val="20"/>
              </w:rPr>
            </w:pPr>
            <w:r>
              <w:rPr>
                <w:rFonts w:ascii="Arial" w:hAnsi="Arial" w:cs="Arial"/>
                <w:sz w:val="20"/>
                <w:szCs w:val="20"/>
              </w:rPr>
              <w:t>Dismantling and Transporting old equipment (LV switchgear panels)</w:t>
            </w:r>
          </w:p>
        </w:tc>
        <w:tc>
          <w:tcPr>
            <w:tcW w:w="498" w:type="pct"/>
            <w:tcBorders>
              <w:top w:val="nil"/>
              <w:left w:val="nil"/>
              <w:bottom w:val="single" w:sz="4" w:space="0" w:color="auto"/>
              <w:right w:val="single" w:sz="4" w:space="0" w:color="auto"/>
            </w:tcBorders>
            <w:vAlign w:val="center"/>
            <w:hideMark/>
          </w:tcPr>
          <w:p w14:paraId="30FD3F6B"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vAlign w:val="center"/>
            <w:hideMark/>
          </w:tcPr>
          <w:p w14:paraId="7E76AC02"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29B1B52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217F465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2ABAB27A"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07B93361" w14:textId="77777777" w:rsidTr="00360C8E">
        <w:trPr>
          <w:trHeight w:val="570"/>
        </w:trPr>
        <w:tc>
          <w:tcPr>
            <w:tcW w:w="503" w:type="pct"/>
            <w:tcBorders>
              <w:top w:val="nil"/>
              <w:left w:val="single" w:sz="8" w:space="0" w:color="auto"/>
              <w:bottom w:val="single" w:sz="4" w:space="0" w:color="auto"/>
              <w:right w:val="nil"/>
            </w:tcBorders>
            <w:noWrap/>
            <w:hideMark/>
          </w:tcPr>
          <w:p w14:paraId="447F51CA" w14:textId="77777777" w:rsidR="00B00B1C" w:rsidRDefault="00B00B1C">
            <w:pPr>
              <w:jc w:val="center"/>
              <w:rPr>
                <w:rFonts w:ascii="Arial" w:hAnsi="Arial" w:cs="Arial"/>
                <w:b/>
                <w:bCs/>
                <w:sz w:val="20"/>
                <w:szCs w:val="20"/>
              </w:rPr>
            </w:pPr>
            <w:r>
              <w:rPr>
                <w:rFonts w:ascii="Arial" w:hAnsi="Arial" w:cs="Arial"/>
                <w:b/>
                <w:bCs/>
                <w:sz w:val="20"/>
                <w:szCs w:val="20"/>
              </w:rPr>
              <w:t>1.04</w:t>
            </w:r>
          </w:p>
        </w:tc>
        <w:tc>
          <w:tcPr>
            <w:tcW w:w="2395" w:type="pct"/>
            <w:gridSpan w:val="7"/>
            <w:tcBorders>
              <w:top w:val="single" w:sz="4" w:space="0" w:color="auto"/>
              <w:left w:val="single" w:sz="8" w:space="0" w:color="auto"/>
              <w:bottom w:val="single" w:sz="4" w:space="0" w:color="auto"/>
              <w:right w:val="single" w:sz="4" w:space="0" w:color="000000"/>
            </w:tcBorders>
            <w:vAlign w:val="center"/>
            <w:hideMark/>
          </w:tcPr>
          <w:p w14:paraId="63719968" w14:textId="77777777" w:rsidR="00B00B1C" w:rsidRDefault="00B00B1C">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498" w:type="pct"/>
            <w:tcBorders>
              <w:top w:val="nil"/>
              <w:left w:val="nil"/>
              <w:bottom w:val="single" w:sz="4" w:space="0" w:color="auto"/>
              <w:right w:val="single" w:sz="4" w:space="0" w:color="auto"/>
            </w:tcBorders>
            <w:vAlign w:val="center"/>
            <w:hideMark/>
          </w:tcPr>
          <w:p w14:paraId="1817219F"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vAlign w:val="center"/>
            <w:hideMark/>
          </w:tcPr>
          <w:p w14:paraId="4A718762"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0063A46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09A6C92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5E80A14F"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70035EDF" w14:textId="77777777" w:rsidTr="00360C8E">
        <w:trPr>
          <w:trHeight w:val="570"/>
        </w:trPr>
        <w:tc>
          <w:tcPr>
            <w:tcW w:w="503" w:type="pct"/>
            <w:tcBorders>
              <w:top w:val="nil"/>
              <w:left w:val="single" w:sz="8" w:space="0" w:color="auto"/>
              <w:bottom w:val="single" w:sz="4" w:space="0" w:color="auto"/>
              <w:right w:val="nil"/>
            </w:tcBorders>
            <w:noWrap/>
            <w:hideMark/>
          </w:tcPr>
          <w:p w14:paraId="66F4B2B4" w14:textId="77777777" w:rsidR="00B00B1C" w:rsidRDefault="00B00B1C">
            <w:pPr>
              <w:jc w:val="center"/>
              <w:rPr>
                <w:rFonts w:ascii="Arial" w:hAnsi="Arial" w:cs="Arial"/>
                <w:b/>
                <w:bCs/>
                <w:sz w:val="20"/>
                <w:szCs w:val="20"/>
              </w:rPr>
            </w:pPr>
            <w:r>
              <w:rPr>
                <w:rFonts w:ascii="Arial" w:hAnsi="Arial" w:cs="Arial"/>
                <w:b/>
                <w:bCs/>
                <w:sz w:val="20"/>
                <w:szCs w:val="20"/>
              </w:rPr>
              <w:t>1.05</w:t>
            </w:r>
          </w:p>
        </w:tc>
        <w:tc>
          <w:tcPr>
            <w:tcW w:w="2395" w:type="pct"/>
            <w:gridSpan w:val="7"/>
            <w:tcBorders>
              <w:top w:val="single" w:sz="4" w:space="0" w:color="auto"/>
              <w:left w:val="single" w:sz="8" w:space="0" w:color="auto"/>
              <w:bottom w:val="single" w:sz="4" w:space="0" w:color="auto"/>
              <w:right w:val="single" w:sz="4" w:space="0" w:color="000000"/>
            </w:tcBorders>
            <w:vAlign w:val="center"/>
            <w:hideMark/>
          </w:tcPr>
          <w:p w14:paraId="54789282" w14:textId="77777777" w:rsidR="00B00B1C" w:rsidRDefault="00B00B1C">
            <w:pPr>
              <w:rPr>
                <w:rFonts w:ascii="Arial" w:hAnsi="Arial" w:cs="Arial"/>
                <w:sz w:val="20"/>
                <w:szCs w:val="20"/>
              </w:rPr>
            </w:pPr>
            <w:r>
              <w:rPr>
                <w:rFonts w:ascii="Arial" w:hAnsi="Arial" w:cs="Arial"/>
                <w:sz w:val="20"/>
                <w:szCs w:val="20"/>
              </w:rPr>
              <w:t>Supply and install checker plates (0.5m</w:t>
            </w:r>
            <w:r>
              <w:rPr>
                <w:rFonts w:ascii="Arial" w:hAnsi="Arial" w:cs="Arial"/>
                <w:sz w:val="20"/>
                <w:szCs w:val="20"/>
                <w:vertAlign w:val="superscript"/>
              </w:rPr>
              <w:t xml:space="preserve">2 </w:t>
            </w:r>
            <w:r>
              <w:rPr>
                <w:rFonts w:ascii="Arial" w:hAnsi="Arial" w:cs="Arial"/>
                <w:sz w:val="20"/>
                <w:szCs w:val="20"/>
              </w:rPr>
              <w:t>/ panel)</w:t>
            </w:r>
          </w:p>
        </w:tc>
        <w:tc>
          <w:tcPr>
            <w:tcW w:w="498" w:type="pct"/>
            <w:tcBorders>
              <w:top w:val="nil"/>
              <w:left w:val="nil"/>
              <w:bottom w:val="single" w:sz="4" w:space="0" w:color="auto"/>
              <w:right w:val="single" w:sz="4" w:space="0" w:color="auto"/>
            </w:tcBorders>
            <w:vAlign w:val="center"/>
            <w:hideMark/>
          </w:tcPr>
          <w:p w14:paraId="30996D61" w14:textId="77777777" w:rsidR="00B00B1C" w:rsidRDefault="00B00B1C">
            <w:pPr>
              <w:jc w:val="center"/>
              <w:rPr>
                <w:rFonts w:ascii="Arial" w:hAnsi="Arial" w:cs="Arial"/>
                <w:sz w:val="20"/>
                <w:szCs w:val="20"/>
              </w:rPr>
            </w:pPr>
            <w:r>
              <w:rPr>
                <w:rFonts w:ascii="Arial" w:hAnsi="Arial" w:cs="Arial"/>
                <w:sz w:val="20"/>
                <w:szCs w:val="20"/>
              </w:rPr>
              <w:t>3</w:t>
            </w:r>
          </w:p>
        </w:tc>
        <w:tc>
          <w:tcPr>
            <w:tcW w:w="420" w:type="pct"/>
            <w:tcBorders>
              <w:top w:val="nil"/>
              <w:left w:val="nil"/>
              <w:bottom w:val="single" w:sz="4" w:space="0" w:color="auto"/>
              <w:right w:val="single" w:sz="4" w:space="0" w:color="auto"/>
            </w:tcBorders>
            <w:vAlign w:val="center"/>
            <w:hideMark/>
          </w:tcPr>
          <w:p w14:paraId="0905E826"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42A7BF5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86435A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776B720D"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7788F14B" w14:textId="77777777" w:rsidTr="00360C8E">
        <w:trPr>
          <w:trHeight w:val="570"/>
        </w:trPr>
        <w:tc>
          <w:tcPr>
            <w:tcW w:w="503" w:type="pct"/>
            <w:tcBorders>
              <w:top w:val="nil"/>
              <w:left w:val="single" w:sz="8" w:space="0" w:color="auto"/>
              <w:bottom w:val="single" w:sz="4" w:space="0" w:color="auto"/>
              <w:right w:val="nil"/>
            </w:tcBorders>
            <w:noWrap/>
            <w:hideMark/>
          </w:tcPr>
          <w:p w14:paraId="4C5B7E7B" w14:textId="77777777" w:rsidR="00B00B1C" w:rsidRDefault="00B00B1C">
            <w:pPr>
              <w:jc w:val="center"/>
              <w:rPr>
                <w:rFonts w:ascii="Arial" w:hAnsi="Arial" w:cs="Arial"/>
                <w:b/>
                <w:bCs/>
                <w:sz w:val="20"/>
                <w:szCs w:val="20"/>
              </w:rPr>
            </w:pPr>
            <w:r>
              <w:rPr>
                <w:rFonts w:ascii="Arial" w:hAnsi="Arial" w:cs="Arial"/>
                <w:b/>
                <w:bCs/>
                <w:sz w:val="20"/>
                <w:szCs w:val="20"/>
              </w:rPr>
              <w:t>1.06</w:t>
            </w:r>
          </w:p>
        </w:tc>
        <w:tc>
          <w:tcPr>
            <w:tcW w:w="2395" w:type="pct"/>
            <w:gridSpan w:val="7"/>
            <w:tcBorders>
              <w:top w:val="single" w:sz="4" w:space="0" w:color="auto"/>
              <w:left w:val="single" w:sz="8" w:space="0" w:color="auto"/>
              <w:bottom w:val="single" w:sz="4" w:space="0" w:color="auto"/>
              <w:right w:val="single" w:sz="4" w:space="0" w:color="000000"/>
            </w:tcBorders>
            <w:vAlign w:val="center"/>
            <w:hideMark/>
          </w:tcPr>
          <w:p w14:paraId="6D101D0E" w14:textId="77777777" w:rsidR="00B00B1C" w:rsidRDefault="00B00B1C">
            <w:pPr>
              <w:rPr>
                <w:rFonts w:ascii="Arial" w:hAnsi="Arial" w:cs="Arial"/>
                <w:sz w:val="20"/>
                <w:szCs w:val="20"/>
              </w:rPr>
            </w:pPr>
            <w:r>
              <w:rPr>
                <w:rFonts w:ascii="Arial" w:hAnsi="Arial" w:cs="Arial"/>
                <w:sz w:val="20"/>
                <w:szCs w:val="20"/>
              </w:rPr>
              <w:t>Design and supply remote control pendant</w:t>
            </w:r>
          </w:p>
        </w:tc>
        <w:tc>
          <w:tcPr>
            <w:tcW w:w="498" w:type="pct"/>
            <w:tcBorders>
              <w:top w:val="nil"/>
              <w:left w:val="nil"/>
              <w:bottom w:val="single" w:sz="4" w:space="0" w:color="auto"/>
              <w:right w:val="single" w:sz="4" w:space="0" w:color="auto"/>
            </w:tcBorders>
            <w:vAlign w:val="center"/>
            <w:hideMark/>
          </w:tcPr>
          <w:p w14:paraId="1E37A344"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vAlign w:val="center"/>
            <w:hideMark/>
          </w:tcPr>
          <w:p w14:paraId="577F20DF"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431CFB8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49EB49A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627682E8"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689F4480" w14:textId="77777777" w:rsidTr="00360C8E">
        <w:trPr>
          <w:trHeight w:val="570"/>
        </w:trPr>
        <w:tc>
          <w:tcPr>
            <w:tcW w:w="503" w:type="pct"/>
            <w:tcBorders>
              <w:top w:val="nil"/>
              <w:left w:val="single" w:sz="8" w:space="0" w:color="auto"/>
              <w:bottom w:val="single" w:sz="4" w:space="0" w:color="auto"/>
              <w:right w:val="nil"/>
            </w:tcBorders>
            <w:noWrap/>
            <w:hideMark/>
          </w:tcPr>
          <w:p w14:paraId="5B9DC37B" w14:textId="77777777" w:rsidR="00B00B1C" w:rsidRDefault="00B00B1C">
            <w:pPr>
              <w:jc w:val="center"/>
              <w:rPr>
                <w:rFonts w:ascii="Arial" w:hAnsi="Arial" w:cs="Arial"/>
                <w:b/>
                <w:bCs/>
                <w:sz w:val="20"/>
                <w:szCs w:val="20"/>
              </w:rPr>
            </w:pPr>
            <w:r>
              <w:rPr>
                <w:rFonts w:ascii="Arial" w:hAnsi="Arial" w:cs="Arial"/>
                <w:b/>
                <w:bCs/>
                <w:sz w:val="20"/>
                <w:szCs w:val="20"/>
              </w:rPr>
              <w:lastRenderedPageBreak/>
              <w:t>1.07</w:t>
            </w:r>
          </w:p>
        </w:tc>
        <w:tc>
          <w:tcPr>
            <w:tcW w:w="2395" w:type="pct"/>
            <w:gridSpan w:val="7"/>
            <w:tcBorders>
              <w:top w:val="single" w:sz="4" w:space="0" w:color="auto"/>
              <w:left w:val="single" w:sz="8" w:space="0" w:color="auto"/>
              <w:bottom w:val="single" w:sz="4" w:space="0" w:color="auto"/>
              <w:right w:val="single" w:sz="4" w:space="0" w:color="000000"/>
            </w:tcBorders>
            <w:vAlign w:val="center"/>
            <w:hideMark/>
          </w:tcPr>
          <w:p w14:paraId="4E611BA0" w14:textId="77777777" w:rsidR="00B00B1C" w:rsidRDefault="00B00B1C">
            <w:pPr>
              <w:rPr>
                <w:rFonts w:ascii="Arial" w:hAnsi="Arial" w:cs="Arial"/>
                <w:sz w:val="20"/>
                <w:szCs w:val="20"/>
              </w:rPr>
            </w:pPr>
            <w:r>
              <w:rPr>
                <w:rFonts w:ascii="Arial" w:hAnsi="Arial" w:cs="Arial"/>
                <w:sz w:val="20"/>
                <w:szCs w:val="20"/>
              </w:rPr>
              <w:t>Supply and install substation earthing (Complete/sub)</w:t>
            </w:r>
          </w:p>
        </w:tc>
        <w:tc>
          <w:tcPr>
            <w:tcW w:w="498" w:type="pct"/>
            <w:tcBorders>
              <w:top w:val="nil"/>
              <w:left w:val="nil"/>
              <w:bottom w:val="single" w:sz="4" w:space="0" w:color="auto"/>
              <w:right w:val="single" w:sz="4" w:space="0" w:color="auto"/>
            </w:tcBorders>
            <w:vAlign w:val="center"/>
            <w:hideMark/>
          </w:tcPr>
          <w:p w14:paraId="7E6DB013"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vAlign w:val="center"/>
            <w:hideMark/>
          </w:tcPr>
          <w:p w14:paraId="5108B8C5"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56A53EB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1C6515C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6D015ED0"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4CB404C1" w14:textId="77777777" w:rsidTr="00360C8E">
        <w:trPr>
          <w:trHeight w:val="570"/>
        </w:trPr>
        <w:tc>
          <w:tcPr>
            <w:tcW w:w="503" w:type="pct"/>
            <w:tcBorders>
              <w:top w:val="nil"/>
              <w:left w:val="single" w:sz="8" w:space="0" w:color="auto"/>
              <w:bottom w:val="single" w:sz="4" w:space="0" w:color="auto"/>
              <w:right w:val="nil"/>
            </w:tcBorders>
            <w:noWrap/>
            <w:hideMark/>
          </w:tcPr>
          <w:p w14:paraId="4113D4EA" w14:textId="77777777" w:rsidR="00B00B1C" w:rsidRDefault="00B00B1C">
            <w:pPr>
              <w:jc w:val="center"/>
              <w:rPr>
                <w:rFonts w:ascii="Arial" w:hAnsi="Arial" w:cs="Arial"/>
                <w:b/>
                <w:bCs/>
                <w:sz w:val="20"/>
                <w:szCs w:val="20"/>
              </w:rPr>
            </w:pPr>
            <w:r>
              <w:rPr>
                <w:rFonts w:ascii="Arial" w:hAnsi="Arial" w:cs="Arial"/>
                <w:b/>
                <w:bCs/>
                <w:sz w:val="20"/>
                <w:szCs w:val="20"/>
              </w:rPr>
              <w:t>1.08</w:t>
            </w:r>
          </w:p>
        </w:tc>
        <w:tc>
          <w:tcPr>
            <w:tcW w:w="2395" w:type="pct"/>
            <w:gridSpan w:val="7"/>
            <w:tcBorders>
              <w:top w:val="single" w:sz="4" w:space="0" w:color="auto"/>
              <w:left w:val="single" w:sz="8" w:space="0" w:color="auto"/>
              <w:bottom w:val="single" w:sz="4" w:space="0" w:color="auto"/>
              <w:right w:val="single" w:sz="4" w:space="0" w:color="000000"/>
            </w:tcBorders>
            <w:vAlign w:val="center"/>
            <w:hideMark/>
          </w:tcPr>
          <w:p w14:paraId="30DBFCDC" w14:textId="77777777" w:rsidR="00B00B1C" w:rsidRDefault="00B00B1C">
            <w:pPr>
              <w:rPr>
                <w:rFonts w:ascii="Arial" w:hAnsi="Arial" w:cs="Arial"/>
                <w:sz w:val="20"/>
                <w:szCs w:val="20"/>
              </w:rPr>
            </w:pPr>
            <w:r>
              <w:rPr>
                <w:rFonts w:ascii="Arial" w:hAnsi="Arial" w:cs="Arial"/>
                <w:sz w:val="20"/>
                <w:szCs w:val="20"/>
              </w:rPr>
              <w:t xml:space="preserve">Supply and install 11kV XLPE cable for the two 315kVA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498" w:type="pct"/>
            <w:tcBorders>
              <w:top w:val="nil"/>
              <w:left w:val="nil"/>
              <w:bottom w:val="single" w:sz="4" w:space="0" w:color="auto"/>
              <w:right w:val="single" w:sz="4" w:space="0" w:color="auto"/>
            </w:tcBorders>
            <w:vAlign w:val="center"/>
            <w:hideMark/>
          </w:tcPr>
          <w:p w14:paraId="02805453" w14:textId="77777777" w:rsidR="00B00B1C" w:rsidRDefault="00B00B1C">
            <w:pPr>
              <w:jc w:val="center"/>
              <w:rPr>
                <w:rFonts w:ascii="Arial" w:hAnsi="Arial" w:cs="Arial"/>
                <w:sz w:val="20"/>
                <w:szCs w:val="20"/>
              </w:rPr>
            </w:pPr>
            <w:r>
              <w:rPr>
                <w:rFonts w:ascii="Arial" w:hAnsi="Arial" w:cs="Arial"/>
                <w:sz w:val="20"/>
                <w:szCs w:val="20"/>
              </w:rPr>
              <w:t>30</w:t>
            </w:r>
          </w:p>
        </w:tc>
        <w:tc>
          <w:tcPr>
            <w:tcW w:w="420" w:type="pct"/>
            <w:tcBorders>
              <w:top w:val="nil"/>
              <w:left w:val="nil"/>
              <w:bottom w:val="single" w:sz="4" w:space="0" w:color="auto"/>
              <w:right w:val="single" w:sz="4" w:space="0" w:color="auto"/>
            </w:tcBorders>
            <w:vAlign w:val="center"/>
            <w:hideMark/>
          </w:tcPr>
          <w:p w14:paraId="102FA3CF" w14:textId="77777777" w:rsidR="00B00B1C" w:rsidRDefault="00B00B1C">
            <w:pPr>
              <w:jc w:val="center"/>
              <w:rPr>
                <w:rFonts w:ascii="Arial" w:hAnsi="Arial" w:cs="Arial"/>
                <w:sz w:val="20"/>
                <w:szCs w:val="20"/>
              </w:rPr>
            </w:pPr>
            <w:r>
              <w:rPr>
                <w:rFonts w:ascii="Arial" w:hAnsi="Arial" w:cs="Arial"/>
                <w:sz w:val="20"/>
                <w:szCs w:val="20"/>
              </w:rPr>
              <w:t>metres</w:t>
            </w:r>
          </w:p>
        </w:tc>
        <w:tc>
          <w:tcPr>
            <w:tcW w:w="367" w:type="pct"/>
            <w:tcBorders>
              <w:top w:val="nil"/>
              <w:left w:val="nil"/>
              <w:bottom w:val="single" w:sz="4" w:space="0" w:color="auto"/>
              <w:right w:val="single" w:sz="4" w:space="0" w:color="auto"/>
            </w:tcBorders>
            <w:vAlign w:val="center"/>
            <w:hideMark/>
          </w:tcPr>
          <w:p w14:paraId="0EAC03C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81905D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7302C7B3"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3C050931" w14:textId="77777777" w:rsidTr="00360C8E">
        <w:trPr>
          <w:trHeight w:val="570"/>
        </w:trPr>
        <w:tc>
          <w:tcPr>
            <w:tcW w:w="503" w:type="pct"/>
            <w:tcBorders>
              <w:top w:val="nil"/>
              <w:left w:val="single" w:sz="8" w:space="0" w:color="auto"/>
              <w:bottom w:val="single" w:sz="4" w:space="0" w:color="auto"/>
              <w:right w:val="nil"/>
            </w:tcBorders>
            <w:noWrap/>
            <w:hideMark/>
          </w:tcPr>
          <w:p w14:paraId="31273B27" w14:textId="77777777" w:rsidR="00B00B1C" w:rsidRDefault="00B00B1C">
            <w:pPr>
              <w:jc w:val="center"/>
              <w:rPr>
                <w:rFonts w:ascii="Arial" w:hAnsi="Arial" w:cs="Arial"/>
                <w:b/>
                <w:bCs/>
                <w:sz w:val="20"/>
                <w:szCs w:val="20"/>
              </w:rPr>
            </w:pPr>
            <w:r>
              <w:rPr>
                <w:rFonts w:ascii="Arial" w:hAnsi="Arial" w:cs="Arial"/>
                <w:b/>
                <w:bCs/>
                <w:sz w:val="20"/>
                <w:szCs w:val="20"/>
              </w:rPr>
              <w:t>1.09</w:t>
            </w:r>
          </w:p>
        </w:tc>
        <w:tc>
          <w:tcPr>
            <w:tcW w:w="2395" w:type="pct"/>
            <w:gridSpan w:val="7"/>
            <w:tcBorders>
              <w:top w:val="single" w:sz="4" w:space="0" w:color="auto"/>
              <w:left w:val="single" w:sz="8" w:space="0" w:color="auto"/>
              <w:bottom w:val="single" w:sz="4" w:space="0" w:color="auto"/>
              <w:right w:val="single" w:sz="4" w:space="0" w:color="000000"/>
            </w:tcBorders>
            <w:vAlign w:val="center"/>
            <w:hideMark/>
          </w:tcPr>
          <w:p w14:paraId="4915153E" w14:textId="77777777" w:rsidR="00B00B1C" w:rsidRDefault="00B00B1C">
            <w:pPr>
              <w:rPr>
                <w:rFonts w:ascii="Arial" w:hAnsi="Arial" w:cs="Arial"/>
                <w:sz w:val="20"/>
                <w:szCs w:val="20"/>
              </w:rPr>
            </w:pPr>
            <w:r>
              <w:rPr>
                <w:rFonts w:ascii="Arial" w:hAnsi="Arial" w:cs="Arial"/>
                <w:sz w:val="20"/>
                <w:szCs w:val="20"/>
              </w:rPr>
              <w:t>Supply and Install Battery and charger</w:t>
            </w:r>
          </w:p>
        </w:tc>
        <w:tc>
          <w:tcPr>
            <w:tcW w:w="498" w:type="pct"/>
            <w:tcBorders>
              <w:top w:val="nil"/>
              <w:left w:val="nil"/>
              <w:bottom w:val="single" w:sz="4" w:space="0" w:color="auto"/>
              <w:right w:val="single" w:sz="4" w:space="0" w:color="auto"/>
            </w:tcBorders>
            <w:vAlign w:val="center"/>
            <w:hideMark/>
          </w:tcPr>
          <w:p w14:paraId="48DCCFB4"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vAlign w:val="center"/>
            <w:hideMark/>
          </w:tcPr>
          <w:p w14:paraId="5A19009C"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vAlign w:val="center"/>
            <w:hideMark/>
          </w:tcPr>
          <w:p w14:paraId="0C3940C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0B77FA6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14CDF38C"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0715BE" w14:paraId="4FDA574E" w14:textId="77777777" w:rsidTr="00360C8E">
        <w:trPr>
          <w:trHeight w:val="600"/>
        </w:trPr>
        <w:tc>
          <w:tcPr>
            <w:tcW w:w="503" w:type="pct"/>
            <w:tcBorders>
              <w:top w:val="nil"/>
              <w:left w:val="single" w:sz="8" w:space="0" w:color="auto"/>
              <w:bottom w:val="single" w:sz="4" w:space="0" w:color="auto"/>
              <w:right w:val="nil"/>
            </w:tcBorders>
            <w:noWrap/>
            <w:hideMark/>
          </w:tcPr>
          <w:p w14:paraId="283E73A5" w14:textId="77777777" w:rsidR="00B00B1C" w:rsidRDefault="00B00B1C">
            <w:pPr>
              <w:jc w:val="center"/>
              <w:rPr>
                <w:rFonts w:ascii="Arial" w:hAnsi="Arial" w:cs="Arial"/>
                <w:b/>
                <w:bCs/>
                <w:sz w:val="20"/>
                <w:szCs w:val="20"/>
              </w:rPr>
            </w:pPr>
            <w:r>
              <w:rPr>
                <w:rFonts w:ascii="Arial" w:hAnsi="Arial" w:cs="Arial"/>
                <w:b/>
                <w:bCs/>
                <w:sz w:val="20"/>
                <w:szCs w:val="20"/>
              </w:rPr>
              <w:t>1.10</w:t>
            </w:r>
          </w:p>
        </w:tc>
        <w:tc>
          <w:tcPr>
            <w:tcW w:w="2395" w:type="pct"/>
            <w:gridSpan w:val="7"/>
            <w:tcBorders>
              <w:top w:val="single" w:sz="4" w:space="0" w:color="auto"/>
              <w:left w:val="single" w:sz="8" w:space="0" w:color="auto"/>
              <w:bottom w:val="single" w:sz="4" w:space="0" w:color="auto"/>
              <w:right w:val="single" w:sz="4" w:space="0" w:color="000000"/>
            </w:tcBorders>
            <w:hideMark/>
          </w:tcPr>
          <w:p w14:paraId="7EE7486B" w14:textId="77777777" w:rsidR="00B00B1C" w:rsidRDefault="00B00B1C">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498" w:type="pct"/>
            <w:tcBorders>
              <w:top w:val="nil"/>
              <w:left w:val="nil"/>
              <w:bottom w:val="single" w:sz="4" w:space="0" w:color="auto"/>
              <w:right w:val="single" w:sz="4" w:space="0" w:color="auto"/>
            </w:tcBorders>
            <w:shd w:val="clear" w:color="000000" w:fill="FFFFFF"/>
            <w:noWrap/>
            <w:hideMark/>
          </w:tcPr>
          <w:p w14:paraId="09D23C04"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noWrap/>
            <w:hideMark/>
          </w:tcPr>
          <w:p w14:paraId="615524C4"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noWrap/>
            <w:hideMark/>
          </w:tcPr>
          <w:p w14:paraId="1A705FB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6414307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75942848"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0715BE" w14:paraId="29B42650" w14:textId="77777777" w:rsidTr="00360C8E">
        <w:trPr>
          <w:trHeight w:val="570"/>
        </w:trPr>
        <w:tc>
          <w:tcPr>
            <w:tcW w:w="503" w:type="pct"/>
            <w:tcBorders>
              <w:top w:val="nil"/>
              <w:left w:val="single" w:sz="8" w:space="0" w:color="auto"/>
              <w:bottom w:val="single" w:sz="4" w:space="0" w:color="auto"/>
              <w:right w:val="nil"/>
            </w:tcBorders>
            <w:noWrap/>
            <w:hideMark/>
          </w:tcPr>
          <w:p w14:paraId="06541CA3" w14:textId="77777777" w:rsidR="00B00B1C" w:rsidRDefault="00B00B1C">
            <w:pPr>
              <w:jc w:val="center"/>
              <w:rPr>
                <w:rFonts w:ascii="Arial" w:hAnsi="Arial" w:cs="Arial"/>
                <w:b/>
                <w:bCs/>
                <w:sz w:val="20"/>
                <w:szCs w:val="20"/>
              </w:rPr>
            </w:pPr>
            <w:r>
              <w:rPr>
                <w:rFonts w:ascii="Arial" w:hAnsi="Arial" w:cs="Arial"/>
                <w:b/>
                <w:bCs/>
                <w:sz w:val="20"/>
                <w:szCs w:val="20"/>
              </w:rPr>
              <w:t>1.11</w:t>
            </w:r>
          </w:p>
        </w:tc>
        <w:tc>
          <w:tcPr>
            <w:tcW w:w="2395" w:type="pct"/>
            <w:gridSpan w:val="7"/>
            <w:tcBorders>
              <w:top w:val="single" w:sz="4" w:space="0" w:color="auto"/>
              <w:left w:val="single" w:sz="8" w:space="0" w:color="auto"/>
              <w:bottom w:val="single" w:sz="4" w:space="0" w:color="auto"/>
              <w:right w:val="single" w:sz="4" w:space="0" w:color="000000"/>
            </w:tcBorders>
            <w:hideMark/>
          </w:tcPr>
          <w:p w14:paraId="63DB4FC3" w14:textId="77777777" w:rsidR="00B00B1C" w:rsidRDefault="00B00B1C">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498" w:type="pct"/>
            <w:tcBorders>
              <w:top w:val="nil"/>
              <w:left w:val="nil"/>
              <w:bottom w:val="single" w:sz="4" w:space="0" w:color="auto"/>
              <w:right w:val="single" w:sz="4" w:space="0" w:color="auto"/>
            </w:tcBorders>
            <w:shd w:val="clear" w:color="000000" w:fill="FFFFFF"/>
            <w:noWrap/>
            <w:hideMark/>
          </w:tcPr>
          <w:p w14:paraId="6F8FCEAB"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noWrap/>
            <w:hideMark/>
          </w:tcPr>
          <w:p w14:paraId="7AF8665C"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noWrap/>
            <w:hideMark/>
          </w:tcPr>
          <w:p w14:paraId="267BDB86"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78A16025"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61F25BAF"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0715BE" w14:paraId="1BC33386" w14:textId="77777777" w:rsidTr="00360C8E">
        <w:trPr>
          <w:trHeight w:val="555"/>
        </w:trPr>
        <w:tc>
          <w:tcPr>
            <w:tcW w:w="503" w:type="pct"/>
            <w:tcBorders>
              <w:top w:val="nil"/>
              <w:left w:val="single" w:sz="8" w:space="0" w:color="auto"/>
              <w:bottom w:val="single" w:sz="4" w:space="0" w:color="auto"/>
              <w:right w:val="nil"/>
            </w:tcBorders>
            <w:noWrap/>
            <w:hideMark/>
          </w:tcPr>
          <w:p w14:paraId="7F2E8774" w14:textId="77777777" w:rsidR="00B00B1C" w:rsidRDefault="00B00B1C">
            <w:pPr>
              <w:jc w:val="center"/>
              <w:rPr>
                <w:rFonts w:ascii="Arial" w:hAnsi="Arial" w:cs="Arial"/>
                <w:b/>
                <w:bCs/>
                <w:sz w:val="20"/>
                <w:szCs w:val="20"/>
              </w:rPr>
            </w:pPr>
            <w:r>
              <w:rPr>
                <w:rFonts w:ascii="Arial" w:hAnsi="Arial" w:cs="Arial"/>
                <w:b/>
                <w:bCs/>
                <w:sz w:val="20"/>
                <w:szCs w:val="20"/>
              </w:rPr>
              <w:t>1.12</w:t>
            </w:r>
          </w:p>
        </w:tc>
        <w:tc>
          <w:tcPr>
            <w:tcW w:w="2395" w:type="pct"/>
            <w:gridSpan w:val="7"/>
            <w:tcBorders>
              <w:top w:val="single" w:sz="4" w:space="0" w:color="auto"/>
              <w:left w:val="single" w:sz="8" w:space="0" w:color="auto"/>
              <w:bottom w:val="single" w:sz="4" w:space="0" w:color="auto"/>
              <w:right w:val="single" w:sz="4" w:space="0" w:color="000000"/>
            </w:tcBorders>
            <w:hideMark/>
          </w:tcPr>
          <w:p w14:paraId="370F566A"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498" w:type="pct"/>
            <w:tcBorders>
              <w:top w:val="nil"/>
              <w:left w:val="nil"/>
              <w:bottom w:val="single" w:sz="4" w:space="0" w:color="auto"/>
              <w:right w:val="single" w:sz="4" w:space="0" w:color="auto"/>
            </w:tcBorders>
            <w:shd w:val="clear" w:color="000000" w:fill="FFFFFF"/>
            <w:noWrap/>
            <w:hideMark/>
          </w:tcPr>
          <w:p w14:paraId="6273024A"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4" w:space="0" w:color="auto"/>
              <w:right w:val="single" w:sz="4" w:space="0" w:color="auto"/>
            </w:tcBorders>
            <w:noWrap/>
            <w:hideMark/>
          </w:tcPr>
          <w:p w14:paraId="712BAC4B"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4" w:space="0" w:color="auto"/>
              <w:right w:val="single" w:sz="4" w:space="0" w:color="auto"/>
            </w:tcBorders>
            <w:noWrap/>
            <w:hideMark/>
          </w:tcPr>
          <w:p w14:paraId="337DAA2A"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76F5DCE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4" w:space="0" w:color="auto"/>
              <w:right w:val="single" w:sz="8" w:space="0" w:color="auto"/>
            </w:tcBorders>
            <w:vAlign w:val="center"/>
            <w:hideMark/>
          </w:tcPr>
          <w:p w14:paraId="51288D57"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0715BE" w14:paraId="052651DB" w14:textId="77777777" w:rsidTr="00360C8E">
        <w:trPr>
          <w:trHeight w:val="675"/>
        </w:trPr>
        <w:tc>
          <w:tcPr>
            <w:tcW w:w="503" w:type="pct"/>
            <w:tcBorders>
              <w:top w:val="nil"/>
              <w:left w:val="single" w:sz="8" w:space="0" w:color="auto"/>
              <w:bottom w:val="single" w:sz="8" w:space="0" w:color="auto"/>
              <w:right w:val="nil"/>
            </w:tcBorders>
            <w:noWrap/>
            <w:hideMark/>
          </w:tcPr>
          <w:p w14:paraId="2A9C6B41" w14:textId="77777777" w:rsidR="00B00B1C" w:rsidRDefault="00B00B1C">
            <w:pPr>
              <w:jc w:val="center"/>
              <w:rPr>
                <w:rFonts w:ascii="Arial" w:hAnsi="Arial" w:cs="Arial"/>
                <w:b/>
                <w:bCs/>
                <w:sz w:val="20"/>
                <w:szCs w:val="20"/>
              </w:rPr>
            </w:pPr>
            <w:r>
              <w:rPr>
                <w:rFonts w:ascii="Arial" w:hAnsi="Arial" w:cs="Arial"/>
                <w:b/>
                <w:bCs/>
                <w:sz w:val="20"/>
                <w:szCs w:val="20"/>
              </w:rPr>
              <w:t>1.13</w:t>
            </w:r>
          </w:p>
        </w:tc>
        <w:tc>
          <w:tcPr>
            <w:tcW w:w="2395" w:type="pct"/>
            <w:gridSpan w:val="7"/>
            <w:tcBorders>
              <w:top w:val="single" w:sz="4" w:space="0" w:color="auto"/>
              <w:left w:val="single" w:sz="8" w:space="0" w:color="auto"/>
              <w:bottom w:val="single" w:sz="8" w:space="0" w:color="auto"/>
              <w:right w:val="single" w:sz="4" w:space="0" w:color="000000"/>
            </w:tcBorders>
            <w:hideMark/>
          </w:tcPr>
          <w:p w14:paraId="4DCB72B5"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498" w:type="pct"/>
            <w:tcBorders>
              <w:top w:val="nil"/>
              <w:left w:val="nil"/>
              <w:bottom w:val="single" w:sz="8" w:space="0" w:color="auto"/>
              <w:right w:val="single" w:sz="4" w:space="0" w:color="auto"/>
            </w:tcBorders>
            <w:shd w:val="clear" w:color="000000" w:fill="FFFFFF"/>
            <w:noWrap/>
            <w:hideMark/>
          </w:tcPr>
          <w:p w14:paraId="10FC5848" w14:textId="77777777" w:rsidR="00B00B1C" w:rsidRDefault="00B00B1C">
            <w:pPr>
              <w:jc w:val="center"/>
              <w:rPr>
                <w:rFonts w:ascii="Arial" w:hAnsi="Arial" w:cs="Arial"/>
                <w:sz w:val="20"/>
                <w:szCs w:val="20"/>
              </w:rPr>
            </w:pPr>
            <w:r>
              <w:rPr>
                <w:rFonts w:ascii="Arial" w:hAnsi="Arial" w:cs="Arial"/>
                <w:sz w:val="20"/>
                <w:szCs w:val="20"/>
              </w:rPr>
              <w:t>1</w:t>
            </w:r>
          </w:p>
        </w:tc>
        <w:tc>
          <w:tcPr>
            <w:tcW w:w="420" w:type="pct"/>
            <w:tcBorders>
              <w:top w:val="nil"/>
              <w:left w:val="nil"/>
              <w:bottom w:val="single" w:sz="8" w:space="0" w:color="auto"/>
              <w:right w:val="single" w:sz="4" w:space="0" w:color="auto"/>
            </w:tcBorders>
            <w:noWrap/>
            <w:hideMark/>
          </w:tcPr>
          <w:p w14:paraId="3BD3836B" w14:textId="77777777" w:rsidR="00B00B1C" w:rsidRDefault="00B00B1C">
            <w:pPr>
              <w:jc w:val="center"/>
              <w:rPr>
                <w:rFonts w:ascii="Arial" w:hAnsi="Arial" w:cs="Arial"/>
                <w:sz w:val="20"/>
                <w:szCs w:val="20"/>
              </w:rPr>
            </w:pPr>
            <w:r>
              <w:rPr>
                <w:rFonts w:ascii="Arial" w:hAnsi="Arial" w:cs="Arial"/>
                <w:sz w:val="20"/>
                <w:szCs w:val="20"/>
              </w:rPr>
              <w:t>complete</w:t>
            </w:r>
          </w:p>
        </w:tc>
        <w:tc>
          <w:tcPr>
            <w:tcW w:w="367" w:type="pct"/>
            <w:tcBorders>
              <w:top w:val="nil"/>
              <w:left w:val="nil"/>
              <w:bottom w:val="single" w:sz="8" w:space="0" w:color="auto"/>
              <w:right w:val="single" w:sz="4" w:space="0" w:color="auto"/>
            </w:tcBorders>
            <w:vAlign w:val="center"/>
            <w:hideMark/>
          </w:tcPr>
          <w:p w14:paraId="3C6581B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4" w:space="0" w:color="auto"/>
            </w:tcBorders>
            <w:shd w:val="clear" w:color="000000" w:fill="FFFFFF"/>
            <w:noWrap/>
            <w:hideMark/>
          </w:tcPr>
          <w:p w14:paraId="1D2E9EF4"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3" w:type="pct"/>
            <w:tcBorders>
              <w:top w:val="nil"/>
              <w:left w:val="nil"/>
              <w:bottom w:val="single" w:sz="8" w:space="0" w:color="auto"/>
              <w:right w:val="single" w:sz="8" w:space="0" w:color="auto"/>
            </w:tcBorders>
            <w:vAlign w:val="center"/>
            <w:hideMark/>
          </w:tcPr>
          <w:p w14:paraId="2094BD13"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0BFA2DE3" w14:textId="77777777" w:rsidTr="00360C8E">
        <w:trPr>
          <w:trHeight w:val="645"/>
        </w:trPr>
        <w:tc>
          <w:tcPr>
            <w:tcW w:w="503" w:type="pct"/>
            <w:tcBorders>
              <w:top w:val="nil"/>
              <w:left w:val="nil"/>
              <w:bottom w:val="nil"/>
              <w:right w:val="nil"/>
            </w:tcBorders>
            <w:vAlign w:val="center"/>
            <w:hideMark/>
          </w:tcPr>
          <w:p w14:paraId="2A1EEAC5" w14:textId="77777777" w:rsidR="00B00B1C" w:rsidRDefault="00B00B1C">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vAlign w:val="center"/>
            <w:hideMark/>
          </w:tcPr>
          <w:p w14:paraId="7F21417C" w14:textId="77777777" w:rsidR="00B00B1C" w:rsidRDefault="00B00B1C">
            <w:pPr>
              <w:rPr>
                <w:rFonts w:ascii="Arial" w:hAnsi="Arial" w:cs="Arial"/>
                <w:sz w:val="20"/>
                <w:szCs w:val="20"/>
              </w:rPr>
            </w:pPr>
          </w:p>
        </w:tc>
        <w:tc>
          <w:tcPr>
            <w:tcW w:w="414" w:type="pct"/>
            <w:tcBorders>
              <w:top w:val="nil"/>
              <w:left w:val="nil"/>
              <w:bottom w:val="nil"/>
              <w:right w:val="nil"/>
            </w:tcBorders>
            <w:noWrap/>
            <w:vAlign w:val="bottom"/>
            <w:hideMark/>
          </w:tcPr>
          <w:p w14:paraId="39DA1B8C" w14:textId="77777777" w:rsidR="00B00B1C" w:rsidRDefault="00B00B1C">
            <w:pPr>
              <w:rPr>
                <w:sz w:val="20"/>
                <w:szCs w:val="20"/>
              </w:rPr>
            </w:pPr>
          </w:p>
        </w:tc>
        <w:tc>
          <w:tcPr>
            <w:tcW w:w="461" w:type="pct"/>
            <w:gridSpan w:val="2"/>
            <w:tcBorders>
              <w:top w:val="nil"/>
              <w:left w:val="nil"/>
              <w:bottom w:val="nil"/>
              <w:right w:val="nil"/>
            </w:tcBorders>
            <w:noWrap/>
            <w:vAlign w:val="bottom"/>
            <w:hideMark/>
          </w:tcPr>
          <w:p w14:paraId="7F5F9A1B" w14:textId="77777777" w:rsidR="00B00B1C" w:rsidRDefault="00B00B1C">
            <w:pPr>
              <w:rPr>
                <w:sz w:val="20"/>
                <w:szCs w:val="20"/>
              </w:rPr>
            </w:pPr>
          </w:p>
        </w:tc>
        <w:tc>
          <w:tcPr>
            <w:tcW w:w="322" w:type="pct"/>
            <w:tcBorders>
              <w:top w:val="nil"/>
              <w:left w:val="nil"/>
              <w:bottom w:val="nil"/>
              <w:right w:val="nil"/>
            </w:tcBorders>
            <w:noWrap/>
            <w:vAlign w:val="bottom"/>
            <w:hideMark/>
          </w:tcPr>
          <w:p w14:paraId="11A7EC42" w14:textId="77777777" w:rsidR="00B00B1C" w:rsidRDefault="00B00B1C">
            <w:pPr>
              <w:rPr>
                <w:sz w:val="20"/>
                <w:szCs w:val="20"/>
              </w:rPr>
            </w:pPr>
          </w:p>
        </w:tc>
        <w:tc>
          <w:tcPr>
            <w:tcW w:w="414" w:type="pct"/>
            <w:tcBorders>
              <w:top w:val="nil"/>
              <w:left w:val="nil"/>
              <w:bottom w:val="nil"/>
              <w:right w:val="nil"/>
            </w:tcBorders>
            <w:noWrap/>
            <w:vAlign w:val="bottom"/>
            <w:hideMark/>
          </w:tcPr>
          <w:p w14:paraId="721F498F" w14:textId="77777777" w:rsidR="00B00B1C" w:rsidRDefault="00B00B1C">
            <w:pPr>
              <w:rPr>
                <w:sz w:val="20"/>
                <w:szCs w:val="20"/>
              </w:rPr>
            </w:pPr>
          </w:p>
        </w:tc>
        <w:tc>
          <w:tcPr>
            <w:tcW w:w="372" w:type="pct"/>
            <w:tcBorders>
              <w:top w:val="nil"/>
              <w:left w:val="nil"/>
              <w:bottom w:val="nil"/>
              <w:right w:val="nil"/>
            </w:tcBorders>
            <w:noWrap/>
            <w:vAlign w:val="bottom"/>
            <w:hideMark/>
          </w:tcPr>
          <w:p w14:paraId="3555EBE2" w14:textId="77777777" w:rsidR="00B00B1C" w:rsidRDefault="00B00B1C">
            <w:pPr>
              <w:rPr>
                <w:sz w:val="20"/>
                <w:szCs w:val="20"/>
              </w:rPr>
            </w:pPr>
          </w:p>
        </w:tc>
        <w:tc>
          <w:tcPr>
            <w:tcW w:w="498" w:type="pct"/>
            <w:tcBorders>
              <w:top w:val="nil"/>
              <w:left w:val="nil"/>
              <w:bottom w:val="nil"/>
              <w:right w:val="nil"/>
            </w:tcBorders>
            <w:vAlign w:val="center"/>
            <w:hideMark/>
          </w:tcPr>
          <w:p w14:paraId="3C471D89" w14:textId="77777777" w:rsidR="00B00B1C" w:rsidRDefault="00B00B1C">
            <w:pPr>
              <w:rPr>
                <w:sz w:val="20"/>
                <w:szCs w:val="20"/>
              </w:rPr>
            </w:pPr>
          </w:p>
        </w:tc>
        <w:tc>
          <w:tcPr>
            <w:tcW w:w="420" w:type="pct"/>
            <w:tcBorders>
              <w:top w:val="nil"/>
              <w:left w:val="nil"/>
              <w:bottom w:val="nil"/>
              <w:right w:val="nil"/>
            </w:tcBorders>
            <w:vAlign w:val="center"/>
            <w:hideMark/>
          </w:tcPr>
          <w:p w14:paraId="0F44E1D8" w14:textId="77777777" w:rsidR="00B00B1C" w:rsidRDefault="00B00B1C">
            <w:pPr>
              <w:rPr>
                <w:sz w:val="20"/>
                <w:szCs w:val="20"/>
              </w:rPr>
            </w:pPr>
          </w:p>
        </w:tc>
        <w:tc>
          <w:tcPr>
            <w:tcW w:w="367" w:type="pct"/>
            <w:tcBorders>
              <w:top w:val="nil"/>
              <w:left w:val="nil"/>
              <w:bottom w:val="nil"/>
              <w:right w:val="nil"/>
            </w:tcBorders>
            <w:vAlign w:val="center"/>
            <w:hideMark/>
          </w:tcPr>
          <w:p w14:paraId="6098E379" w14:textId="77777777" w:rsidR="00B00B1C" w:rsidRDefault="00B00B1C">
            <w:pPr>
              <w:rPr>
                <w:sz w:val="20"/>
                <w:szCs w:val="20"/>
              </w:rPr>
            </w:pPr>
          </w:p>
        </w:tc>
        <w:tc>
          <w:tcPr>
            <w:tcW w:w="414" w:type="pct"/>
            <w:tcBorders>
              <w:top w:val="nil"/>
              <w:left w:val="single" w:sz="8" w:space="0" w:color="auto"/>
              <w:bottom w:val="single" w:sz="8" w:space="0" w:color="auto"/>
              <w:right w:val="single" w:sz="8" w:space="0" w:color="auto"/>
            </w:tcBorders>
            <w:vAlign w:val="center"/>
            <w:hideMark/>
          </w:tcPr>
          <w:p w14:paraId="645B8826" w14:textId="007F6801" w:rsidR="00B00B1C" w:rsidRDefault="00B00B1C">
            <w:pPr>
              <w:jc w:val="center"/>
              <w:rPr>
                <w:rFonts w:ascii="Arial" w:hAnsi="Arial" w:cs="Arial"/>
                <w:b/>
                <w:bCs/>
                <w:sz w:val="20"/>
                <w:szCs w:val="20"/>
              </w:rPr>
            </w:pPr>
            <w:r>
              <w:rPr>
                <w:rFonts w:ascii="Arial" w:hAnsi="Arial" w:cs="Arial"/>
                <w:b/>
                <w:bCs/>
                <w:sz w:val="20"/>
                <w:szCs w:val="20"/>
              </w:rPr>
              <w:t>SUB TOTAL (3)</w:t>
            </w:r>
          </w:p>
        </w:tc>
        <w:tc>
          <w:tcPr>
            <w:tcW w:w="403" w:type="pct"/>
            <w:tcBorders>
              <w:top w:val="nil"/>
              <w:left w:val="nil"/>
              <w:bottom w:val="single" w:sz="8" w:space="0" w:color="auto"/>
              <w:right w:val="single" w:sz="8" w:space="0" w:color="auto"/>
            </w:tcBorders>
            <w:vAlign w:val="center"/>
            <w:hideMark/>
          </w:tcPr>
          <w:p w14:paraId="268308ED"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42E55DDD" w14:textId="77777777" w:rsidTr="00360C8E">
        <w:trPr>
          <w:trHeight w:val="288"/>
        </w:trPr>
        <w:tc>
          <w:tcPr>
            <w:tcW w:w="503" w:type="pct"/>
            <w:tcBorders>
              <w:top w:val="nil"/>
              <w:left w:val="nil"/>
              <w:bottom w:val="nil"/>
              <w:right w:val="nil"/>
            </w:tcBorders>
            <w:noWrap/>
            <w:vAlign w:val="bottom"/>
            <w:hideMark/>
          </w:tcPr>
          <w:p w14:paraId="17BF2360" w14:textId="77777777" w:rsidR="00B00B1C" w:rsidRDefault="00B00B1C">
            <w:pPr>
              <w:jc w:val="center"/>
              <w:rPr>
                <w:rFonts w:ascii="Arial" w:hAnsi="Arial" w:cs="Arial"/>
                <w:b/>
                <w:bCs/>
                <w:sz w:val="20"/>
                <w:szCs w:val="20"/>
              </w:rPr>
            </w:pPr>
          </w:p>
        </w:tc>
        <w:tc>
          <w:tcPr>
            <w:tcW w:w="413" w:type="pct"/>
            <w:tcBorders>
              <w:top w:val="nil"/>
              <w:left w:val="nil"/>
              <w:bottom w:val="nil"/>
              <w:right w:val="nil"/>
            </w:tcBorders>
            <w:noWrap/>
            <w:vAlign w:val="bottom"/>
            <w:hideMark/>
          </w:tcPr>
          <w:p w14:paraId="1ABCDF69" w14:textId="77777777" w:rsidR="00B00B1C" w:rsidRDefault="00B00B1C">
            <w:pPr>
              <w:rPr>
                <w:sz w:val="20"/>
                <w:szCs w:val="20"/>
              </w:rPr>
            </w:pPr>
          </w:p>
        </w:tc>
        <w:tc>
          <w:tcPr>
            <w:tcW w:w="414" w:type="pct"/>
            <w:tcBorders>
              <w:top w:val="nil"/>
              <w:left w:val="nil"/>
              <w:bottom w:val="nil"/>
              <w:right w:val="nil"/>
            </w:tcBorders>
            <w:noWrap/>
            <w:vAlign w:val="bottom"/>
            <w:hideMark/>
          </w:tcPr>
          <w:p w14:paraId="5AD38833" w14:textId="77777777" w:rsidR="00B00B1C" w:rsidRDefault="00B00B1C">
            <w:pPr>
              <w:rPr>
                <w:sz w:val="20"/>
                <w:szCs w:val="20"/>
              </w:rPr>
            </w:pPr>
          </w:p>
        </w:tc>
        <w:tc>
          <w:tcPr>
            <w:tcW w:w="461" w:type="pct"/>
            <w:gridSpan w:val="2"/>
            <w:tcBorders>
              <w:top w:val="nil"/>
              <w:left w:val="nil"/>
              <w:bottom w:val="nil"/>
              <w:right w:val="nil"/>
            </w:tcBorders>
            <w:noWrap/>
            <w:vAlign w:val="bottom"/>
            <w:hideMark/>
          </w:tcPr>
          <w:p w14:paraId="001CEA31" w14:textId="77777777" w:rsidR="00B00B1C" w:rsidRDefault="00B00B1C">
            <w:pPr>
              <w:rPr>
                <w:sz w:val="20"/>
                <w:szCs w:val="20"/>
              </w:rPr>
            </w:pPr>
          </w:p>
        </w:tc>
        <w:tc>
          <w:tcPr>
            <w:tcW w:w="322" w:type="pct"/>
            <w:tcBorders>
              <w:top w:val="nil"/>
              <w:left w:val="nil"/>
              <w:bottom w:val="nil"/>
              <w:right w:val="nil"/>
            </w:tcBorders>
            <w:noWrap/>
            <w:vAlign w:val="bottom"/>
            <w:hideMark/>
          </w:tcPr>
          <w:p w14:paraId="70510F39" w14:textId="77777777" w:rsidR="00B00B1C" w:rsidRDefault="00B00B1C">
            <w:pPr>
              <w:rPr>
                <w:sz w:val="20"/>
                <w:szCs w:val="20"/>
              </w:rPr>
            </w:pPr>
          </w:p>
        </w:tc>
        <w:tc>
          <w:tcPr>
            <w:tcW w:w="414" w:type="pct"/>
            <w:tcBorders>
              <w:top w:val="nil"/>
              <w:left w:val="nil"/>
              <w:bottom w:val="nil"/>
              <w:right w:val="nil"/>
            </w:tcBorders>
            <w:noWrap/>
            <w:vAlign w:val="bottom"/>
            <w:hideMark/>
          </w:tcPr>
          <w:p w14:paraId="70C1EB1A" w14:textId="77777777" w:rsidR="00B00B1C" w:rsidRDefault="00B00B1C">
            <w:pPr>
              <w:rPr>
                <w:sz w:val="20"/>
                <w:szCs w:val="20"/>
              </w:rPr>
            </w:pPr>
          </w:p>
        </w:tc>
        <w:tc>
          <w:tcPr>
            <w:tcW w:w="372" w:type="pct"/>
            <w:tcBorders>
              <w:top w:val="nil"/>
              <w:left w:val="nil"/>
              <w:bottom w:val="nil"/>
              <w:right w:val="nil"/>
            </w:tcBorders>
            <w:noWrap/>
            <w:vAlign w:val="bottom"/>
            <w:hideMark/>
          </w:tcPr>
          <w:p w14:paraId="5A65342A" w14:textId="77777777" w:rsidR="00B00B1C" w:rsidRDefault="00B00B1C">
            <w:pPr>
              <w:rPr>
                <w:sz w:val="20"/>
                <w:szCs w:val="20"/>
              </w:rPr>
            </w:pPr>
          </w:p>
        </w:tc>
        <w:tc>
          <w:tcPr>
            <w:tcW w:w="498" w:type="pct"/>
            <w:tcBorders>
              <w:top w:val="nil"/>
              <w:left w:val="nil"/>
              <w:bottom w:val="nil"/>
              <w:right w:val="nil"/>
            </w:tcBorders>
            <w:noWrap/>
            <w:vAlign w:val="bottom"/>
            <w:hideMark/>
          </w:tcPr>
          <w:p w14:paraId="778F0280" w14:textId="77777777" w:rsidR="00B00B1C" w:rsidRDefault="00B00B1C">
            <w:pPr>
              <w:rPr>
                <w:sz w:val="20"/>
                <w:szCs w:val="20"/>
              </w:rPr>
            </w:pPr>
          </w:p>
        </w:tc>
        <w:tc>
          <w:tcPr>
            <w:tcW w:w="420" w:type="pct"/>
            <w:tcBorders>
              <w:top w:val="nil"/>
              <w:left w:val="nil"/>
              <w:bottom w:val="nil"/>
              <w:right w:val="nil"/>
            </w:tcBorders>
            <w:noWrap/>
            <w:vAlign w:val="bottom"/>
            <w:hideMark/>
          </w:tcPr>
          <w:p w14:paraId="445FE122" w14:textId="77777777" w:rsidR="00B00B1C" w:rsidRDefault="00B00B1C">
            <w:pPr>
              <w:rPr>
                <w:sz w:val="20"/>
                <w:szCs w:val="20"/>
              </w:rPr>
            </w:pPr>
          </w:p>
        </w:tc>
        <w:tc>
          <w:tcPr>
            <w:tcW w:w="367" w:type="pct"/>
            <w:tcBorders>
              <w:top w:val="nil"/>
              <w:left w:val="nil"/>
              <w:bottom w:val="nil"/>
              <w:right w:val="nil"/>
            </w:tcBorders>
            <w:noWrap/>
            <w:vAlign w:val="bottom"/>
            <w:hideMark/>
          </w:tcPr>
          <w:p w14:paraId="2D4CC047" w14:textId="77777777" w:rsidR="00B00B1C" w:rsidRDefault="00B00B1C">
            <w:pPr>
              <w:rPr>
                <w:sz w:val="20"/>
                <w:szCs w:val="20"/>
              </w:rPr>
            </w:pPr>
          </w:p>
        </w:tc>
        <w:tc>
          <w:tcPr>
            <w:tcW w:w="414" w:type="pct"/>
            <w:tcBorders>
              <w:top w:val="nil"/>
              <w:left w:val="nil"/>
              <w:bottom w:val="nil"/>
              <w:right w:val="nil"/>
            </w:tcBorders>
            <w:noWrap/>
            <w:vAlign w:val="bottom"/>
            <w:hideMark/>
          </w:tcPr>
          <w:p w14:paraId="74791EFC" w14:textId="77777777" w:rsidR="00B00B1C" w:rsidRDefault="00B00B1C">
            <w:pPr>
              <w:rPr>
                <w:sz w:val="20"/>
                <w:szCs w:val="20"/>
              </w:rPr>
            </w:pPr>
          </w:p>
        </w:tc>
        <w:tc>
          <w:tcPr>
            <w:tcW w:w="403" w:type="pct"/>
            <w:tcBorders>
              <w:top w:val="nil"/>
              <w:left w:val="nil"/>
              <w:bottom w:val="nil"/>
              <w:right w:val="nil"/>
            </w:tcBorders>
            <w:noWrap/>
            <w:vAlign w:val="bottom"/>
            <w:hideMark/>
          </w:tcPr>
          <w:p w14:paraId="65A6966A" w14:textId="77777777" w:rsidR="00B00B1C" w:rsidRDefault="00B00B1C">
            <w:pPr>
              <w:rPr>
                <w:sz w:val="20"/>
                <w:szCs w:val="20"/>
              </w:rPr>
            </w:pPr>
          </w:p>
        </w:tc>
      </w:tr>
      <w:tr w:rsidR="00360C8E" w14:paraId="1154FEA2" w14:textId="77777777" w:rsidTr="00360C8E">
        <w:trPr>
          <w:trHeight w:val="300"/>
        </w:trPr>
        <w:tc>
          <w:tcPr>
            <w:tcW w:w="503" w:type="pct"/>
            <w:tcBorders>
              <w:top w:val="nil"/>
              <w:left w:val="nil"/>
              <w:bottom w:val="nil"/>
              <w:right w:val="nil"/>
            </w:tcBorders>
            <w:noWrap/>
            <w:vAlign w:val="bottom"/>
            <w:hideMark/>
          </w:tcPr>
          <w:p w14:paraId="744EBCB3" w14:textId="77777777" w:rsidR="00B00B1C" w:rsidRDefault="00B00B1C">
            <w:pPr>
              <w:rPr>
                <w:sz w:val="20"/>
                <w:szCs w:val="20"/>
              </w:rPr>
            </w:pPr>
          </w:p>
        </w:tc>
        <w:tc>
          <w:tcPr>
            <w:tcW w:w="413" w:type="pct"/>
            <w:tcBorders>
              <w:top w:val="nil"/>
              <w:left w:val="nil"/>
              <w:bottom w:val="nil"/>
              <w:right w:val="nil"/>
            </w:tcBorders>
            <w:noWrap/>
            <w:vAlign w:val="bottom"/>
            <w:hideMark/>
          </w:tcPr>
          <w:p w14:paraId="0BAA21EE" w14:textId="77777777" w:rsidR="00B00B1C" w:rsidRDefault="00B00B1C">
            <w:pPr>
              <w:rPr>
                <w:sz w:val="20"/>
                <w:szCs w:val="20"/>
              </w:rPr>
            </w:pPr>
          </w:p>
        </w:tc>
        <w:tc>
          <w:tcPr>
            <w:tcW w:w="414" w:type="pct"/>
            <w:tcBorders>
              <w:top w:val="nil"/>
              <w:left w:val="nil"/>
              <w:bottom w:val="nil"/>
              <w:right w:val="nil"/>
            </w:tcBorders>
            <w:noWrap/>
            <w:vAlign w:val="bottom"/>
            <w:hideMark/>
          </w:tcPr>
          <w:p w14:paraId="18E46787" w14:textId="77777777" w:rsidR="00B00B1C" w:rsidRDefault="00B00B1C">
            <w:pPr>
              <w:rPr>
                <w:sz w:val="20"/>
                <w:szCs w:val="20"/>
              </w:rPr>
            </w:pPr>
          </w:p>
        </w:tc>
        <w:tc>
          <w:tcPr>
            <w:tcW w:w="461" w:type="pct"/>
            <w:gridSpan w:val="2"/>
            <w:tcBorders>
              <w:top w:val="nil"/>
              <w:left w:val="nil"/>
              <w:bottom w:val="nil"/>
              <w:right w:val="nil"/>
            </w:tcBorders>
            <w:noWrap/>
            <w:vAlign w:val="bottom"/>
            <w:hideMark/>
          </w:tcPr>
          <w:p w14:paraId="0D646523" w14:textId="77777777" w:rsidR="00B00B1C" w:rsidRDefault="00B00B1C">
            <w:pPr>
              <w:rPr>
                <w:sz w:val="20"/>
                <w:szCs w:val="20"/>
              </w:rPr>
            </w:pPr>
          </w:p>
        </w:tc>
        <w:tc>
          <w:tcPr>
            <w:tcW w:w="322" w:type="pct"/>
            <w:tcBorders>
              <w:top w:val="nil"/>
              <w:left w:val="nil"/>
              <w:bottom w:val="nil"/>
              <w:right w:val="nil"/>
            </w:tcBorders>
            <w:noWrap/>
            <w:vAlign w:val="bottom"/>
            <w:hideMark/>
          </w:tcPr>
          <w:p w14:paraId="5F88A0F1" w14:textId="77777777" w:rsidR="00B00B1C" w:rsidRDefault="00B00B1C">
            <w:pPr>
              <w:rPr>
                <w:sz w:val="20"/>
                <w:szCs w:val="20"/>
              </w:rPr>
            </w:pPr>
          </w:p>
        </w:tc>
        <w:tc>
          <w:tcPr>
            <w:tcW w:w="414" w:type="pct"/>
            <w:tcBorders>
              <w:top w:val="nil"/>
              <w:left w:val="nil"/>
              <w:bottom w:val="nil"/>
              <w:right w:val="nil"/>
            </w:tcBorders>
            <w:noWrap/>
            <w:vAlign w:val="bottom"/>
            <w:hideMark/>
          </w:tcPr>
          <w:p w14:paraId="1793245B" w14:textId="77777777" w:rsidR="00B00B1C" w:rsidRDefault="00B00B1C">
            <w:pPr>
              <w:rPr>
                <w:sz w:val="20"/>
                <w:szCs w:val="20"/>
              </w:rPr>
            </w:pPr>
          </w:p>
        </w:tc>
        <w:tc>
          <w:tcPr>
            <w:tcW w:w="372" w:type="pct"/>
            <w:tcBorders>
              <w:top w:val="nil"/>
              <w:left w:val="nil"/>
              <w:bottom w:val="nil"/>
              <w:right w:val="nil"/>
            </w:tcBorders>
            <w:noWrap/>
            <w:vAlign w:val="bottom"/>
            <w:hideMark/>
          </w:tcPr>
          <w:p w14:paraId="02E672A1" w14:textId="77777777" w:rsidR="00B00B1C" w:rsidRDefault="00B00B1C">
            <w:pPr>
              <w:rPr>
                <w:sz w:val="20"/>
                <w:szCs w:val="20"/>
              </w:rPr>
            </w:pPr>
          </w:p>
        </w:tc>
        <w:tc>
          <w:tcPr>
            <w:tcW w:w="498" w:type="pct"/>
            <w:tcBorders>
              <w:top w:val="nil"/>
              <w:left w:val="nil"/>
              <w:bottom w:val="nil"/>
              <w:right w:val="nil"/>
            </w:tcBorders>
            <w:noWrap/>
            <w:vAlign w:val="bottom"/>
            <w:hideMark/>
          </w:tcPr>
          <w:p w14:paraId="5DC84D79" w14:textId="77777777" w:rsidR="00B00B1C" w:rsidRDefault="00B00B1C">
            <w:pPr>
              <w:rPr>
                <w:sz w:val="20"/>
                <w:szCs w:val="20"/>
              </w:rPr>
            </w:pPr>
          </w:p>
        </w:tc>
        <w:tc>
          <w:tcPr>
            <w:tcW w:w="420" w:type="pct"/>
            <w:tcBorders>
              <w:top w:val="nil"/>
              <w:left w:val="nil"/>
              <w:bottom w:val="nil"/>
              <w:right w:val="nil"/>
            </w:tcBorders>
            <w:noWrap/>
            <w:vAlign w:val="bottom"/>
            <w:hideMark/>
          </w:tcPr>
          <w:p w14:paraId="685103A2" w14:textId="77777777" w:rsidR="00B00B1C" w:rsidRDefault="00B00B1C">
            <w:pPr>
              <w:rPr>
                <w:sz w:val="20"/>
                <w:szCs w:val="20"/>
              </w:rPr>
            </w:pPr>
          </w:p>
        </w:tc>
        <w:tc>
          <w:tcPr>
            <w:tcW w:w="367" w:type="pct"/>
            <w:tcBorders>
              <w:top w:val="nil"/>
              <w:left w:val="nil"/>
              <w:bottom w:val="nil"/>
              <w:right w:val="nil"/>
            </w:tcBorders>
            <w:noWrap/>
            <w:vAlign w:val="bottom"/>
            <w:hideMark/>
          </w:tcPr>
          <w:p w14:paraId="0705452E" w14:textId="77777777" w:rsidR="00B00B1C" w:rsidRDefault="00B00B1C">
            <w:pPr>
              <w:rPr>
                <w:sz w:val="20"/>
                <w:szCs w:val="20"/>
              </w:rPr>
            </w:pPr>
          </w:p>
        </w:tc>
        <w:tc>
          <w:tcPr>
            <w:tcW w:w="414" w:type="pct"/>
            <w:tcBorders>
              <w:top w:val="nil"/>
              <w:left w:val="nil"/>
              <w:bottom w:val="nil"/>
              <w:right w:val="nil"/>
            </w:tcBorders>
            <w:noWrap/>
            <w:vAlign w:val="bottom"/>
            <w:hideMark/>
          </w:tcPr>
          <w:p w14:paraId="703BBBB1" w14:textId="77777777" w:rsidR="00B00B1C" w:rsidRDefault="00B00B1C">
            <w:pPr>
              <w:rPr>
                <w:sz w:val="20"/>
                <w:szCs w:val="20"/>
              </w:rPr>
            </w:pPr>
          </w:p>
        </w:tc>
        <w:tc>
          <w:tcPr>
            <w:tcW w:w="403" w:type="pct"/>
            <w:tcBorders>
              <w:top w:val="nil"/>
              <w:left w:val="nil"/>
              <w:bottom w:val="nil"/>
              <w:right w:val="nil"/>
            </w:tcBorders>
            <w:noWrap/>
            <w:vAlign w:val="bottom"/>
            <w:hideMark/>
          </w:tcPr>
          <w:p w14:paraId="3E9C682B" w14:textId="77777777" w:rsidR="00B00B1C" w:rsidRDefault="00B00B1C">
            <w:pPr>
              <w:rPr>
                <w:sz w:val="20"/>
                <w:szCs w:val="20"/>
              </w:rPr>
            </w:pPr>
          </w:p>
        </w:tc>
      </w:tr>
      <w:tr w:rsidR="00360C8E" w14:paraId="361EE5C9" w14:textId="77777777" w:rsidTr="00360C8E">
        <w:trPr>
          <w:trHeight w:val="675"/>
        </w:trPr>
        <w:tc>
          <w:tcPr>
            <w:tcW w:w="503" w:type="pct"/>
            <w:tcBorders>
              <w:top w:val="nil"/>
              <w:left w:val="nil"/>
              <w:bottom w:val="nil"/>
              <w:right w:val="nil"/>
            </w:tcBorders>
            <w:noWrap/>
            <w:vAlign w:val="bottom"/>
            <w:hideMark/>
          </w:tcPr>
          <w:p w14:paraId="04B94B7F" w14:textId="77777777" w:rsidR="00B00B1C" w:rsidRDefault="00B00B1C">
            <w:pPr>
              <w:rPr>
                <w:sz w:val="20"/>
                <w:szCs w:val="20"/>
              </w:rPr>
            </w:pPr>
          </w:p>
        </w:tc>
        <w:tc>
          <w:tcPr>
            <w:tcW w:w="413" w:type="pct"/>
            <w:tcBorders>
              <w:top w:val="nil"/>
              <w:left w:val="nil"/>
              <w:bottom w:val="nil"/>
              <w:right w:val="nil"/>
            </w:tcBorders>
            <w:noWrap/>
            <w:vAlign w:val="bottom"/>
            <w:hideMark/>
          </w:tcPr>
          <w:p w14:paraId="5391F4EB" w14:textId="77777777" w:rsidR="00B00B1C" w:rsidRDefault="00B00B1C">
            <w:pPr>
              <w:rPr>
                <w:sz w:val="20"/>
                <w:szCs w:val="20"/>
              </w:rPr>
            </w:pPr>
          </w:p>
        </w:tc>
        <w:tc>
          <w:tcPr>
            <w:tcW w:w="414" w:type="pct"/>
            <w:tcBorders>
              <w:top w:val="nil"/>
              <w:left w:val="nil"/>
              <w:bottom w:val="nil"/>
              <w:right w:val="nil"/>
            </w:tcBorders>
            <w:noWrap/>
            <w:vAlign w:val="bottom"/>
            <w:hideMark/>
          </w:tcPr>
          <w:p w14:paraId="216DB48A" w14:textId="77777777" w:rsidR="00B00B1C" w:rsidRDefault="00B00B1C">
            <w:pPr>
              <w:rPr>
                <w:sz w:val="20"/>
                <w:szCs w:val="20"/>
              </w:rPr>
            </w:pPr>
          </w:p>
        </w:tc>
        <w:tc>
          <w:tcPr>
            <w:tcW w:w="461" w:type="pct"/>
            <w:gridSpan w:val="2"/>
            <w:tcBorders>
              <w:top w:val="nil"/>
              <w:left w:val="nil"/>
              <w:bottom w:val="nil"/>
              <w:right w:val="nil"/>
            </w:tcBorders>
            <w:noWrap/>
            <w:vAlign w:val="bottom"/>
            <w:hideMark/>
          </w:tcPr>
          <w:p w14:paraId="08B3CB75" w14:textId="77777777" w:rsidR="00B00B1C" w:rsidRDefault="00B00B1C">
            <w:pPr>
              <w:rPr>
                <w:sz w:val="20"/>
                <w:szCs w:val="20"/>
              </w:rPr>
            </w:pPr>
          </w:p>
        </w:tc>
        <w:tc>
          <w:tcPr>
            <w:tcW w:w="322" w:type="pct"/>
            <w:tcBorders>
              <w:top w:val="nil"/>
              <w:left w:val="nil"/>
              <w:bottom w:val="nil"/>
              <w:right w:val="nil"/>
            </w:tcBorders>
            <w:noWrap/>
            <w:vAlign w:val="bottom"/>
            <w:hideMark/>
          </w:tcPr>
          <w:p w14:paraId="7490F941" w14:textId="77777777" w:rsidR="00B00B1C" w:rsidRDefault="00B00B1C">
            <w:pPr>
              <w:rPr>
                <w:sz w:val="20"/>
                <w:szCs w:val="20"/>
              </w:rPr>
            </w:pPr>
          </w:p>
        </w:tc>
        <w:tc>
          <w:tcPr>
            <w:tcW w:w="1703" w:type="pct"/>
            <w:gridSpan w:val="4"/>
            <w:tcBorders>
              <w:top w:val="single" w:sz="8" w:space="0" w:color="auto"/>
              <w:left w:val="single" w:sz="8" w:space="0" w:color="auto"/>
              <w:bottom w:val="single" w:sz="8" w:space="0" w:color="auto"/>
              <w:right w:val="single" w:sz="8" w:space="0" w:color="000000"/>
            </w:tcBorders>
            <w:noWrap/>
            <w:vAlign w:val="center"/>
            <w:hideMark/>
          </w:tcPr>
          <w:p w14:paraId="78B723D4" w14:textId="77777777" w:rsidR="00B00B1C" w:rsidRDefault="00B00B1C">
            <w:pPr>
              <w:jc w:val="center"/>
              <w:rPr>
                <w:rFonts w:ascii="Arial" w:hAnsi="Arial" w:cs="Arial"/>
                <w:b/>
                <w:bCs/>
                <w:sz w:val="20"/>
                <w:szCs w:val="20"/>
              </w:rPr>
            </w:pPr>
            <w:r>
              <w:rPr>
                <w:rFonts w:ascii="Arial" w:hAnsi="Arial" w:cs="Arial"/>
                <w:b/>
                <w:bCs/>
                <w:sz w:val="20"/>
                <w:szCs w:val="20"/>
              </w:rPr>
              <w:t xml:space="preserve">TOTAL FOR De Aar "E" Sub (1+2+3) </w:t>
            </w:r>
          </w:p>
        </w:tc>
        <w:tc>
          <w:tcPr>
            <w:tcW w:w="1184" w:type="pct"/>
            <w:gridSpan w:val="3"/>
            <w:tcBorders>
              <w:top w:val="single" w:sz="8" w:space="0" w:color="auto"/>
              <w:left w:val="nil"/>
              <w:bottom w:val="single" w:sz="8" w:space="0" w:color="auto"/>
              <w:right w:val="single" w:sz="8" w:space="0" w:color="000000"/>
            </w:tcBorders>
            <w:noWrap/>
            <w:vAlign w:val="bottom"/>
            <w:hideMark/>
          </w:tcPr>
          <w:p w14:paraId="24E6678A" w14:textId="77777777" w:rsidR="00B00B1C" w:rsidRDefault="00B00B1C">
            <w:pPr>
              <w:jc w:val="center"/>
              <w:rPr>
                <w:rFonts w:ascii="Calibri" w:hAnsi="Calibri" w:cs="Calibri"/>
                <w:b/>
                <w:bCs/>
                <w:sz w:val="22"/>
                <w:szCs w:val="22"/>
              </w:rPr>
            </w:pPr>
            <w:r>
              <w:rPr>
                <w:rFonts w:ascii="Calibri" w:hAnsi="Calibri" w:cs="Calibri"/>
                <w:b/>
                <w:bCs/>
                <w:sz w:val="22"/>
                <w:szCs w:val="22"/>
              </w:rPr>
              <w:t> </w:t>
            </w:r>
          </w:p>
        </w:tc>
      </w:tr>
    </w:tbl>
    <w:p w14:paraId="30473E45" w14:textId="77777777" w:rsidR="00B00B1C" w:rsidRDefault="00B00B1C" w:rsidP="009E431D">
      <w:pPr>
        <w:rPr>
          <w:rFonts w:ascii="Arial" w:hAnsi="Arial" w:cs="Arial"/>
        </w:rPr>
      </w:pPr>
    </w:p>
    <w:p w14:paraId="042D0ED4" w14:textId="77777777" w:rsidR="00B00B1C" w:rsidRDefault="00B00B1C" w:rsidP="009E431D">
      <w:pPr>
        <w:rPr>
          <w:rFonts w:ascii="Arial" w:hAnsi="Arial" w:cs="Arial"/>
        </w:rPr>
      </w:pPr>
    </w:p>
    <w:p w14:paraId="128DB546" w14:textId="77777777" w:rsidR="00B00B1C" w:rsidRDefault="00B00B1C" w:rsidP="009E431D">
      <w:pPr>
        <w:rPr>
          <w:rFonts w:ascii="Arial" w:hAnsi="Arial" w:cs="Arial"/>
        </w:rPr>
      </w:pPr>
    </w:p>
    <w:p w14:paraId="1FF353B2" w14:textId="77777777" w:rsidR="00B00B1C" w:rsidRDefault="00B00B1C" w:rsidP="009E431D">
      <w:pPr>
        <w:rPr>
          <w:rFonts w:ascii="Arial" w:hAnsi="Arial" w:cs="Arial"/>
        </w:rPr>
      </w:pPr>
    </w:p>
    <w:p w14:paraId="79BF2D0E" w14:textId="77777777" w:rsidR="00B00B1C" w:rsidRDefault="00B00B1C" w:rsidP="009E431D">
      <w:pPr>
        <w:rPr>
          <w:rFonts w:ascii="Arial" w:hAnsi="Arial" w:cs="Arial"/>
        </w:rPr>
      </w:pPr>
    </w:p>
    <w:p w14:paraId="7A781FD1" w14:textId="77777777" w:rsidR="00B00B1C" w:rsidRDefault="00B00B1C" w:rsidP="009E431D">
      <w:pPr>
        <w:rPr>
          <w:rFonts w:ascii="Arial" w:hAnsi="Arial" w:cs="Arial"/>
        </w:rPr>
      </w:pPr>
    </w:p>
    <w:p w14:paraId="0745BC42" w14:textId="77777777" w:rsidR="00B00B1C" w:rsidRDefault="00B00B1C" w:rsidP="009E431D">
      <w:pPr>
        <w:rPr>
          <w:rFonts w:ascii="Arial" w:hAnsi="Arial" w:cs="Arial"/>
        </w:rPr>
      </w:pPr>
    </w:p>
    <w:p w14:paraId="42552A4C" w14:textId="77777777" w:rsidR="00B00B1C" w:rsidRDefault="00B00B1C" w:rsidP="009E431D">
      <w:pPr>
        <w:rPr>
          <w:rFonts w:ascii="Arial" w:hAnsi="Arial" w:cs="Arial"/>
        </w:rPr>
      </w:pPr>
    </w:p>
    <w:p w14:paraId="54508DAD" w14:textId="77777777" w:rsidR="00B00B1C" w:rsidRDefault="00B00B1C" w:rsidP="009E431D">
      <w:pPr>
        <w:rPr>
          <w:rFonts w:ascii="Arial" w:hAnsi="Arial" w:cs="Arial"/>
        </w:rPr>
      </w:pPr>
    </w:p>
    <w:p w14:paraId="1B8C7638" w14:textId="77777777" w:rsidR="00B00B1C" w:rsidRDefault="00B00B1C" w:rsidP="009E431D">
      <w:pPr>
        <w:rPr>
          <w:rFonts w:ascii="Arial" w:hAnsi="Arial" w:cs="Arial"/>
        </w:rPr>
      </w:pPr>
    </w:p>
    <w:tbl>
      <w:tblPr>
        <w:tblW w:w="5000" w:type="pct"/>
        <w:tblLayout w:type="fixed"/>
        <w:tblLook w:val="04A0" w:firstRow="1" w:lastRow="0" w:firstColumn="1" w:lastColumn="0" w:noHBand="0" w:noVBand="1"/>
      </w:tblPr>
      <w:tblGrid>
        <w:gridCol w:w="1408"/>
        <w:gridCol w:w="1276"/>
        <w:gridCol w:w="1273"/>
        <w:gridCol w:w="1276"/>
        <w:gridCol w:w="1279"/>
        <w:gridCol w:w="1276"/>
        <w:gridCol w:w="1134"/>
        <w:gridCol w:w="1415"/>
        <w:gridCol w:w="1430"/>
        <w:gridCol w:w="1122"/>
        <w:gridCol w:w="1276"/>
        <w:gridCol w:w="1245"/>
      </w:tblGrid>
      <w:tr w:rsidR="00BB6C4A" w14:paraId="3BF1590D" w14:textId="77777777" w:rsidTr="00721CAB">
        <w:trPr>
          <w:trHeight w:val="540"/>
        </w:trPr>
        <w:tc>
          <w:tcPr>
            <w:tcW w:w="457" w:type="pct"/>
            <w:tcBorders>
              <w:top w:val="single" w:sz="8" w:space="0" w:color="auto"/>
              <w:left w:val="single" w:sz="8" w:space="0" w:color="auto"/>
              <w:bottom w:val="single" w:sz="8" w:space="0" w:color="auto"/>
              <w:right w:val="nil"/>
            </w:tcBorders>
            <w:vAlign w:val="center"/>
            <w:hideMark/>
          </w:tcPr>
          <w:p w14:paraId="434C8D6F" w14:textId="77777777" w:rsidR="00B00B1C" w:rsidRDefault="00B00B1C">
            <w:pPr>
              <w:rPr>
                <w:rFonts w:ascii="Arial" w:hAnsi="Arial" w:cs="Arial"/>
                <w:b/>
                <w:bCs/>
                <w:sz w:val="20"/>
                <w:szCs w:val="20"/>
                <w:lang w:val="en-ZA" w:eastAsia="en-ZA"/>
              </w:rPr>
            </w:pPr>
            <w:r>
              <w:rPr>
                <w:rFonts w:ascii="Arial" w:hAnsi="Arial" w:cs="Arial"/>
                <w:b/>
                <w:bCs/>
                <w:sz w:val="20"/>
                <w:szCs w:val="20"/>
              </w:rPr>
              <w:t>Substation Name:</w:t>
            </w:r>
          </w:p>
        </w:tc>
        <w:tc>
          <w:tcPr>
            <w:tcW w:w="414" w:type="pct"/>
            <w:tcBorders>
              <w:top w:val="single" w:sz="8" w:space="0" w:color="auto"/>
              <w:left w:val="single" w:sz="8" w:space="0" w:color="auto"/>
              <w:bottom w:val="single" w:sz="8" w:space="0" w:color="auto"/>
              <w:right w:val="single" w:sz="8" w:space="0" w:color="auto"/>
            </w:tcBorders>
            <w:vAlign w:val="center"/>
            <w:hideMark/>
          </w:tcPr>
          <w:p w14:paraId="6ADAAE6B" w14:textId="77777777" w:rsidR="00B00B1C" w:rsidRDefault="00B00B1C">
            <w:pPr>
              <w:rPr>
                <w:rFonts w:ascii="Arial" w:hAnsi="Arial" w:cs="Arial"/>
                <w:b/>
                <w:bCs/>
                <w:sz w:val="20"/>
                <w:szCs w:val="20"/>
              </w:rPr>
            </w:pPr>
            <w:r>
              <w:rPr>
                <w:rFonts w:ascii="Arial" w:hAnsi="Arial" w:cs="Arial"/>
                <w:b/>
                <w:bCs/>
                <w:sz w:val="20"/>
                <w:szCs w:val="20"/>
              </w:rPr>
              <w:t>Space:</w:t>
            </w:r>
          </w:p>
        </w:tc>
        <w:tc>
          <w:tcPr>
            <w:tcW w:w="413" w:type="pct"/>
            <w:tcBorders>
              <w:top w:val="single" w:sz="8" w:space="0" w:color="auto"/>
              <w:left w:val="nil"/>
              <w:bottom w:val="single" w:sz="8" w:space="0" w:color="auto"/>
              <w:right w:val="single" w:sz="8" w:space="0" w:color="auto"/>
            </w:tcBorders>
            <w:vAlign w:val="center"/>
            <w:hideMark/>
          </w:tcPr>
          <w:p w14:paraId="62622991" w14:textId="77777777" w:rsidR="00B00B1C" w:rsidRDefault="00B00B1C">
            <w:pPr>
              <w:rPr>
                <w:rFonts w:ascii="Arial" w:hAnsi="Arial" w:cs="Arial"/>
                <w:b/>
                <w:bCs/>
                <w:sz w:val="20"/>
                <w:szCs w:val="20"/>
              </w:rPr>
            </w:pPr>
            <w:r>
              <w:rPr>
                <w:rFonts w:ascii="Arial" w:hAnsi="Arial" w:cs="Arial"/>
                <w:b/>
                <w:bCs/>
                <w:sz w:val="20"/>
                <w:szCs w:val="20"/>
              </w:rPr>
              <w:t>System Voltage:</w:t>
            </w:r>
          </w:p>
        </w:tc>
        <w:tc>
          <w:tcPr>
            <w:tcW w:w="1611"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6AE192B0" w14:textId="77777777" w:rsidR="00B00B1C" w:rsidRDefault="00B00B1C">
            <w:pPr>
              <w:jc w:val="center"/>
              <w:rPr>
                <w:rFonts w:ascii="Arial" w:hAnsi="Arial" w:cs="Arial"/>
                <w:b/>
                <w:bCs/>
                <w:sz w:val="20"/>
                <w:szCs w:val="20"/>
              </w:rPr>
            </w:pPr>
            <w:r>
              <w:rPr>
                <w:rFonts w:ascii="Arial" w:hAnsi="Arial" w:cs="Arial"/>
                <w:b/>
                <w:bCs/>
                <w:sz w:val="20"/>
                <w:szCs w:val="20"/>
              </w:rPr>
              <w:t>Clearance OK</w:t>
            </w:r>
          </w:p>
        </w:tc>
        <w:tc>
          <w:tcPr>
            <w:tcW w:w="459" w:type="pct"/>
            <w:tcBorders>
              <w:top w:val="nil"/>
              <w:left w:val="nil"/>
              <w:bottom w:val="nil"/>
              <w:right w:val="nil"/>
            </w:tcBorders>
            <w:vAlign w:val="center"/>
            <w:hideMark/>
          </w:tcPr>
          <w:p w14:paraId="6AC5632B" w14:textId="77777777" w:rsidR="00B00B1C" w:rsidRDefault="00B00B1C">
            <w:pPr>
              <w:jc w:val="center"/>
              <w:rPr>
                <w:rFonts w:ascii="Arial" w:hAnsi="Arial" w:cs="Arial"/>
                <w:b/>
                <w:bCs/>
                <w:sz w:val="20"/>
                <w:szCs w:val="20"/>
              </w:rPr>
            </w:pPr>
          </w:p>
        </w:tc>
        <w:tc>
          <w:tcPr>
            <w:tcW w:w="464" w:type="pct"/>
            <w:tcBorders>
              <w:top w:val="nil"/>
              <w:left w:val="nil"/>
              <w:bottom w:val="nil"/>
              <w:right w:val="nil"/>
            </w:tcBorders>
            <w:vAlign w:val="center"/>
            <w:hideMark/>
          </w:tcPr>
          <w:p w14:paraId="317A64EE" w14:textId="77777777" w:rsidR="00B00B1C" w:rsidRDefault="00B00B1C">
            <w:pPr>
              <w:rPr>
                <w:sz w:val="20"/>
                <w:szCs w:val="20"/>
              </w:rPr>
            </w:pPr>
          </w:p>
        </w:tc>
        <w:tc>
          <w:tcPr>
            <w:tcW w:w="364" w:type="pct"/>
            <w:tcBorders>
              <w:top w:val="nil"/>
              <w:left w:val="nil"/>
              <w:bottom w:val="nil"/>
              <w:right w:val="nil"/>
            </w:tcBorders>
            <w:vAlign w:val="center"/>
            <w:hideMark/>
          </w:tcPr>
          <w:p w14:paraId="3F7EBF20" w14:textId="77777777" w:rsidR="00B00B1C" w:rsidRDefault="00B00B1C">
            <w:pPr>
              <w:rPr>
                <w:sz w:val="20"/>
                <w:szCs w:val="20"/>
              </w:rPr>
            </w:pPr>
          </w:p>
        </w:tc>
        <w:tc>
          <w:tcPr>
            <w:tcW w:w="414" w:type="pct"/>
            <w:tcBorders>
              <w:top w:val="nil"/>
              <w:left w:val="nil"/>
              <w:bottom w:val="nil"/>
              <w:right w:val="nil"/>
            </w:tcBorders>
            <w:vAlign w:val="center"/>
            <w:hideMark/>
          </w:tcPr>
          <w:p w14:paraId="7C76FF18" w14:textId="77777777" w:rsidR="00B00B1C" w:rsidRDefault="00B00B1C">
            <w:pPr>
              <w:rPr>
                <w:sz w:val="20"/>
                <w:szCs w:val="20"/>
              </w:rPr>
            </w:pPr>
          </w:p>
        </w:tc>
        <w:tc>
          <w:tcPr>
            <w:tcW w:w="404" w:type="pct"/>
            <w:tcBorders>
              <w:top w:val="nil"/>
              <w:left w:val="nil"/>
              <w:bottom w:val="nil"/>
              <w:right w:val="nil"/>
            </w:tcBorders>
            <w:vAlign w:val="center"/>
            <w:hideMark/>
          </w:tcPr>
          <w:p w14:paraId="7C253F11" w14:textId="77777777" w:rsidR="00B00B1C" w:rsidRDefault="00B00B1C">
            <w:pPr>
              <w:rPr>
                <w:sz w:val="20"/>
                <w:szCs w:val="20"/>
              </w:rPr>
            </w:pPr>
          </w:p>
        </w:tc>
      </w:tr>
      <w:tr w:rsidR="00BB6C4A" w14:paraId="1A113D45" w14:textId="77777777" w:rsidTr="00721CAB">
        <w:trPr>
          <w:trHeight w:val="540"/>
        </w:trPr>
        <w:tc>
          <w:tcPr>
            <w:tcW w:w="457" w:type="pct"/>
            <w:tcBorders>
              <w:top w:val="nil"/>
              <w:left w:val="single" w:sz="8" w:space="0" w:color="auto"/>
              <w:bottom w:val="single" w:sz="8" w:space="0" w:color="auto"/>
              <w:right w:val="nil"/>
            </w:tcBorders>
            <w:vAlign w:val="center"/>
            <w:hideMark/>
          </w:tcPr>
          <w:p w14:paraId="34F21486" w14:textId="77777777" w:rsidR="00B00B1C" w:rsidRDefault="00B00B1C">
            <w:pPr>
              <w:rPr>
                <w:rFonts w:ascii="Arial" w:hAnsi="Arial" w:cs="Arial"/>
                <w:b/>
                <w:bCs/>
                <w:sz w:val="20"/>
                <w:szCs w:val="20"/>
              </w:rPr>
            </w:pPr>
            <w:r>
              <w:rPr>
                <w:rFonts w:ascii="Arial" w:hAnsi="Arial" w:cs="Arial"/>
                <w:b/>
                <w:bCs/>
                <w:sz w:val="20"/>
                <w:szCs w:val="20"/>
              </w:rPr>
              <w:t>De Aar "F" Substation</w:t>
            </w:r>
          </w:p>
        </w:tc>
        <w:tc>
          <w:tcPr>
            <w:tcW w:w="414" w:type="pct"/>
            <w:tcBorders>
              <w:top w:val="nil"/>
              <w:left w:val="single" w:sz="8" w:space="0" w:color="auto"/>
              <w:bottom w:val="single" w:sz="8" w:space="0" w:color="auto"/>
              <w:right w:val="single" w:sz="8" w:space="0" w:color="auto"/>
            </w:tcBorders>
            <w:vAlign w:val="center"/>
            <w:hideMark/>
          </w:tcPr>
          <w:p w14:paraId="460A397D" w14:textId="77777777" w:rsidR="00B00B1C" w:rsidRDefault="00B00B1C">
            <w:pPr>
              <w:rPr>
                <w:rFonts w:ascii="Arial" w:hAnsi="Arial" w:cs="Arial"/>
                <w:b/>
                <w:bCs/>
                <w:sz w:val="20"/>
                <w:szCs w:val="20"/>
              </w:rPr>
            </w:pPr>
            <w:r>
              <w:rPr>
                <w:rFonts w:ascii="Arial" w:hAnsi="Arial" w:cs="Arial"/>
                <w:b/>
                <w:bCs/>
                <w:sz w:val="20"/>
                <w:szCs w:val="20"/>
              </w:rPr>
              <w:t>7 x 5 x 3</w:t>
            </w:r>
          </w:p>
        </w:tc>
        <w:tc>
          <w:tcPr>
            <w:tcW w:w="413" w:type="pct"/>
            <w:tcBorders>
              <w:top w:val="nil"/>
              <w:left w:val="nil"/>
              <w:bottom w:val="single" w:sz="8" w:space="0" w:color="auto"/>
              <w:right w:val="single" w:sz="8" w:space="0" w:color="auto"/>
            </w:tcBorders>
            <w:vAlign w:val="center"/>
            <w:hideMark/>
          </w:tcPr>
          <w:p w14:paraId="114C3DF7" w14:textId="77777777" w:rsidR="00B00B1C" w:rsidRDefault="00B00B1C">
            <w:pPr>
              <w:rPr>
                <w:rFonts w:ascii="Arial" w:hAnsi="Arial" w:cs="Arial"/>
                <w:b/>
                <w:bCs/>
                <w:sz w:val="20"/>
                <w:szCs w:val="20"/>
              </w:rPr>
            </w:pPr>
            <w:r>
              <w:rPr>
                <w:rFonts w:ascii="Arial" w:hAnsi="Arial" w:cs="Arial"/>
                <w:b/>
                <w:bCs/>
                <w:sz w:val="20"/>
                <w:szCs w:val="20"/>
              </w:rPr>
              <w:t>6.6kV</w:t>
            </w:r>
          </w:p>
        </w:tc>
        <w:tc>
          <w:tcPr>
            <w:tcW w:w="1611" w:type="pct"/>
            <w:gridSpan w:val="4"/>
            <w:vMerge/>
            <w:tcBorders>
              <w:top w:val="nil"/>
              <w:left w:val="nil"/>
              <w:bottom w:val="single" w:sz="8" w:space="0" w:color="auto"/>
              <w:right w:val="single" w:sz="8" w:space="0" w:color="auto"/>
            </w:tcBorders>
            <w:vAlign w:val="center"/>
            <w:hideMark/>
          </w:tcPr>
          <w:p w14:paraId="34F1E022" w14:textId="77777777" w:rsidR="00B00B1C" w:rsidRDefault="00B00B1C">
            <w:pPr>
              <w:rPr>
                <w:rFonts w:ascii="Arial" w:hAnsi="Arial" w:cs="Arial"/>
                <w:b/>
                <w:bCs/>
                <w:sz w:val="20"/>
                <w:szCs w:val="20"/>
              </w:rPr>
            </w:pPr>
          </w:p>
        </w:tc>
        <w:tc>
          <w:tcPr>
            <w:tcW w:w="459" w:type="pct"/>
            <w:tcBorders>
              <w:top w:val="nil"/>
              <w:left w:val="nil"/>
              <w:bottom w:val="nil"/>
              <w:right w:val="nil"/>
            </w:tcBorders>
            <w:vAlign w:val="center"/>
            <w:hideMark/>
          </w:tcPr>
          <w:p w14:paraId="3E30430E" w14:textId="77777777" w:rsidR="00B00B1C" w:rsidRDefault="00B00B1C">
            <w:pPr>
              <w:rPr>
                <w:rFonts w:ascii="Arial" w:hAnsi="Arial" w:cs="Arial"/>
                <w:b/>
                <w:bCs/>
                <w:sz w:val="20"/>
                <w:szCs w:val="20"/>
              </w:rPr>
            </w:pPr>
          </w:p>
        </w:tc>
        <w:tc>
          <w:tcPr>
            <w:tcW w:w="464" w:type="pct"/>
            <w:tcBorders>
              <w:top w:val="nil"/>
              <w:left w:val="nil"/>
              <w:bottom w:val="nil"/>
              <w:right w:val="nil"/>
            </w:tcBorders>
            <w:vAlign w:val="center"/>
            <w:hideMark/>
          </w:tcPr>
          <w:p w14:paraId="5C894D98" w14:textId="77777777" w:rsidR="00B00B1C" w:rsidRDefault="00B00B1C">
            <w:pPr>
              <w:rPr>
                <w:sz w:val="20"/>
                <w:szCs w:val="20"/>
              </w:rPr>
            </w:pPr>
          </w:p>
        </w:tc>
        <w:tc>
          <w:tcPr>
            <w:tcW w:w="364" w:type="pct"/>
            <w:tcBorders>
              <w:top w:val="nil"/>
              <w:left w:val="nil"/>
              <w:bottom w:val="nil"/>
              <w:right w:val="nil"/>
            </w:tcBorders>
            <w:vAlign w:val="center"/>
            <w:hideMark/>
          </w:tcPr>
          <w:p w14:paraId="1A72B46F" w14:textId="77777777" w:rsidR="00B00B1C" w:rsidRDefault="00B00B1C">
            <w:pPr>
              <w:rPr>
                <w:sz w:val="20"/>
                <w:szCs w:val="20"/>
              </w:rPr>
            </w:pPr>
          </w:p>
        </w:tc>
        <w:tc>
          <w:tcPr>
            <w:tcW w:w="414" w:type="pct"/>
            <w:tcBorders>
              <w:top w:val="nil"/>
              <w:left w:val="nil"/>
              <w:bottom w:val="nil"/>
              <w:right w:val="nil"/>
            </w:tcBorders>
            <w:vAlign w:val="center"/>
            <w:hideMark/>
          </w:tcPr>
          <w:p w14:paraId="3D80D599" w14:textId="77777777" w:rsidR="00B00B1C" w:rsidRDefault="00B00B1C">
            <w:pPr>
              <w:rPr>
                <w:sz w:val="20"/>
                <w:szCs w:val="20"/>
              </w:rPr>
            </w:pPr>
          </w:p>
        </w:tc>
        <w:tc>
          <w:tcPr>
            <w:tcW w:w="404" w:type="pct"/>
            <w:tcBorders>
              <w:top w:val="nil"/>
              <w:left w:val="nil"/>
              <w:bottom w:val="nil"/>
              <w:right w:val="nil"/>
            </w:tcBorders>
            <w:vAlign w:val="center"/>
            <w:hideMark/>
          </w:tcPr>
          <w:p w14:paraId="128F2F2B" w14:textId="77777777" w:rsidR="00B00B1C" w:rsidRDefault="00B00B1C">
            <w:pPr>
              <w:rPr>
                <w:sz w:val="20"/>
                <w:szCs w:val="20"/>
              </w:rPr>
            </w:pPr>
          </w:p>
        </w:tc>
      </w:tr>
      <w:tr w:rsidR="00360C8E" w14:paraId="6E5CD6D7" w14:textId="77777777" w:rsidTr="00721CAB">
        <w:trPr>
          <w:trHeight w:val="300"/>
        </w:trPr>
        <w:tc>
          <w:tcPr>
            <w:tcW w:w="457" w:type="pct"/>
            <w:vMerge w:val="restart"/>
            <w:tcBorders>
              <w:top w:val="nil"/>
              <w:left w:val="single" w:sz="8" w:space="0" w:color="auto"/>
              <w:bottom w:val="single" w:sz="8" w:space="0" w:color="000000"/>
              <w:right w:val="single" w:sz="8" w:space="0" w:color="auto"/>
            </w:tcBorders>
            <w:vAlign w:val="center"/>
            <w:hideMark/>
          </w:tcPr>
          <w:p w14:paraId="22683FD5" w14:textId="77777777" w:rsidR="00B00B1C" w:rsidRDefault="00B00B1C">
            <w:pPr>
              <w:rPr>
                <w:rFonts w:ascii="Arial" w:hAnsi="Arial" w:cs="Arial"/>
                <w:b/>
                <w:bCs/>
                <w:sz w:val="20"/>
                <w:szCs w:val="20"/>
              </w:rPr>
            </w:pPr>
            <w:r>
              <w:rPr>
                <w:rFonts w:ascii="Arial" w:hAnsi="Arial" w:cs="Arial"/>
                <w:b/>
                <w:bCs/>
                <w:sz w:val="20"/>
                <w:szCs w:val="20"/>
              </w:rPr>
              <w:t>CB/Panel  number + Designation</w:t>
            </w:r>
          </w:p>
        </w:tc>
        <w:tc>
          <w:tcPr>
            <w:tcW w:w="414" w:type="pct"/>
            <w:vMerge w:val="restart"/>
            <w:tcBorders>
              <w:top w:val="nil"/>
              <w:left w:val="single" w:sz="8" w:space="0" w:color="auto"/>
              <w:bottom w:val="single" w:sz="8" w:space="0" w:color="000000"/>
              <w:right w:val="single" w:sz="8" w:space="0" w:color="auto"/>
            </w:tcBorders>
            <w:vAlign w:val="center"/>
            <w:hideMark/>
          </w:tcPr>
          <w:p w14:paraId="146597F6" w14:textId="77777777" w:rsidR="00B00B1C" w:rsidRDefault="00B00B1C">
            <w:pPr>
              <w:jc w:val="center"/>
              <w:rPr>
                <w:rFonts w:ascii="Arial" w:hAnsi="Arial" w:cs="Arial"/>
                <w:b/>
                <w:bCs/>
                <w:sz w:val="20"/>
                <w:szCs w:val="20"/>
              </w:rPr>
            </w:pPr>
            <w:r>
              <w:rPr>
                <w:rFonts w:ascii="Arial" w:hAnsi="Arial" w:cs="Arial"/>
                <w:b/>
                <w:bCs/>
                <w:sz w:val="20"/>
                <w:szCs w:val="20"/>
              </w:rPr>
              <w:t>kWh Meter</w:t>
            </w:r>
          </w:p>
        </w:tc>
        <w:tc>
          <w:tcPr>
            <w:tcW w:w="413" w:type="pct"/>
            <w:vMerge w:val="restart"/>
            <w:tcBorders>
              <w:top w:val="nil"/>
              <w:left w:val="single" w:sz="8" w:space="0" w:color="auto"/>
              <w:bottom w:val="single" w:sz="8" w:space="0" w:color="000000"/>
              <w:right w:val="single" w:sz="8" w:space="0" w:color="auto"/>
            </w:tcBorders>
            <w:vAlign w:val="center"/>
            <w:hideMark/>
          </w:tcPr>
          <w:p w14:paraId="18837A15" w14:textId="77777777" w:rsidR="00B00B1C" w:rsidRDefault="00B00B1C">
            <w:pPr>
              <w:jc w:val="center"/>
              <w:rPr>
                <w:rFonts w:ascii="Arial" w:hAnsi="Arial" w:cs="Arial"/>
                <w:b/>
                <w:bCs/>
                <w:sz w:val="20"/>
                <w:szCs w:val="20"/>
              </w:rPr>
            </w:pPr>
            <w:r>
              <w:rPr>
                <w:rFonts w:ascii="Arial" w:hAnsi="Arial" w:cs="Arial"/>
                <w:b/>
                <w:bCs/>
                <w:sz w:val="20"/>
                <w:szCs w:val="20"/>
              </w:rPr>
              <w:t>Voltmeter</w:t>
            </w:r>
          </w:p>
        </w:tc>
        <w:tc>
          <w:tcPr>
            <w:tcW w:w="414" w:type="pct"/>
            <w:vMerge w:val="restart"/>
            <w:tcBorders>
              <w:top w:val="nil"/>
              <w:left w:val="single" w:sz="8" w:space="0" w:color="auto"/>
              <w:bottom w:val="single" w:sz="8" w:space="0" w:color="000000"/>
              <w:right w:val="single" w:sz="8" w:space="0" w:color="auto"/>
            </w:tcBorders>
            <w:vAlign w:val="center"/>
            <w:hideMark/>
          </w:tcPr>
          <w:p w14:paraId="06EF3693" w14:textId="77777777" w:rsidR="00B00B1C" w:rsidRDefault="00B00B1C">
            <w:pPr>
              <w:rPr>
                <w:rFonts w:ascii="Arial" w:hAnsi="Arial" w:cs="Arial"/>
                <w:b/>
                <w:bCs/>
                <w:sz w:val="20"/>
                <w:szCs w:val="20"/>
              </w:rPr>
            </w:pPr>
            <w:r>
              <w:rPr>
                <w:rFonts w:ascii="Arial" w:hAnsi="Arial" w:cs="Arial"/>
                <w:b/>
                <w:bCs/>
                <w:sz w:val="20"/>
                <w:szCs w:val="20"/>
              </w:rPr>
              <w:t>Differential Protection</w:t>
            </w:r>
          </w:p>
        </w:tc>
        <w:tc>
          <w:tcPr>
            <w:tcW w:w="415" w:type="pct"/>
            <w:vMerge w:val="restart"/>
            <w:tcBorders>
              <w:top w:val="nil"/>
              <w:left w:val="single" w:sz="8" w:space="0" w:color="auto"/>
              <w:bottom w:val="single" w:sz="8" w:space="0" w:color="000000"/>
              <w:right w:val="single" w:sz="8" w:space="0" w:color="auto"/>
            </w:tcBorders>
            <w:vAlign w:val="center"/>
            <w:hideMark/>
          </w:tcPr>
          <w:p w14:paraId="220D48B2" w14:textId="77777777" w:rsidR="00B00B1C" w:rsidRDefault="00B00B1C">
            <w:pPr>
              <w:rPr>
                <w:rFonts w:ascii="Arial" w:hAnsi="Arial" w:cs="Arial"/>
                <w:b/>
                <w:bCs/>
                <w:sz w:val="20"/>
                <w:szCs w:val="20"/>
              </w:rPr>
            </w:pPr>
            <w:r>
              <w:rPr>
                <w:rFonts w:ascii="Arial" w:hAnsi="Arial" w:cs="Arial"/>
                <w:b/>
                <w:bCs/>
                <w:sz w:val="20"/>
                <w:szCs w:val="20"/>
              </w:rPr>
              <w:t>Buchholz &amp; Oil Temp</w:t>
            </w:r>
          </w:p>
        </w:tc>
        <w:tc>
          <w:tcPr>
            <w:tcW w:w="782" w:type="pct"/>
            <w:gridSpan w:val="2"/>
            <w:tcBorders>
              <w:top w:val="single" w:sz="8" w:space="0" w:color="auto"/>
              <w:left w:val="nil"/>
              <w:bottom w:val="nil"/>
              <w:right w:val="single" w:sz="8" w:space="0" w:color="000000"/>
            </w:tcBorders>
            <w:vAlign w:val="center"/>
            <w:hideMark/>
          </w:tcPr>
          <w:p w14:paraId="72AA9D57" w14:textId="77777777" w:rsidR="00B00B1C" w:rsidRDefault="00B00B1C">
            <w:pPr>
              <w:jc w:val="center"/>
              <w:rPr>
                <w:rFonts w:ascii="Arial" w:hAnsi="Arial" w:cs="Arial"/>
                <w:b/>
                <w:bCs/>
                <w:sz w:val="20"/>
                <w:szCs w:val="20"/>
              </w:rPr>
            </w:pPr>
            <w:r>
              <w:rPr>
                <w:rFonts w:ascii="Arial" w:hAnsi="Arial" w:cs="Arial"/>
                <w:b/>
                <w:bCs/>
                <w:sz w:val="20"/>
                <w:szCs w:val="20"/>
              </w:rPr>
              <w:t>CT Ratio</w:t>
            </w:r>
          </w:p>
        </w:tc>
        <w:tc>
          <w:tcPr>
            <w:tcW w:w="459" w:type="pct"/>
            <w:vMerge w:val="restart"/>
            <w:tcBorders>
              <w:top w:val="single" w:sz="8" w:space="0" w:color="auto"/>
              <w:left w:val="single" w:sz="8" w:space="0" w:color="auto"/>
              <w:bottom w:val="single" w:sz="8" w:space="0" w:color="000000"/>
              <w:right w:val="single" w:sz="8" w:space="0" w:color="auto"/>
            </w:tcBorders>
            <w:vAlign w:val="center"/>
            <w:hideMark/>
          </w:tcPr>
          <w:p w14:paraId="16631A27" w14:textId="77777777" w:rsidR="00B00B1C" w:rsidRDefault="00B00B1C">
            <w:pPr>
              <w:rPr>
                <w:rFonts w:ascii="Arial" w:hAnsi="Arial" w:cs="Arial"/>
                <w:b/>
                <w:bCs/>
                <w:sz w:val="20"/>
                <w:szCs w:val="20"/>
              </w:rPr>
            </w:pPr>
            <w:r>
              <w:rPr>
                <w:rFonts w:ascii="Arial" w:hAnsi="Arial" w:cs="Arial"/>
                <w:b/>
                <w:bCs/>
                <w:sz w:val="20"/>
                <w:szCs w:val="20"/>
              </w:rPr>
              <w:t>Other Protection Requirements</w:t>
            </w:r>
          </w:p>
        </w:tc>
        <w:tc>
          <w:tcPr>
            <w:tcW w:w="464" w:type="pct"/>
            <w:vMerge w:val="restart"/>
            <w:tcBorders>
              <w:top w:val="single" w:sz="8" w:space="0" w:color="auto"/>
              <w:left w:val="single" w:sz="8" w:space="0" w:color="auto"/>
              <w:bottom w:val="single" w:sz="8" w:space="0" w:color="000000"/>
              <w:right w:val="single" w:sz="8" w:space="0" w:color="auto"/>
            </w:tcBorders>
            <w:vAlign w:val="center"/>
            <w:hideMark/>
          </w:tcPr>
          <w:p w14:paraId="72EF1445" w14:textId="77777777" w:rsidR="00B00B1C" w:rsidRDefault="00B00B1C">
            <w:pPr>
              <w:rPr>
                <w:rFonts w:ascii="Arial" w:hAnsi="Arial" w:cs="Arial"/>
                <w:b/>
                <w:bCs/>
                <w:sz w:val="20"/>
                <w:szCs w:val="20"/>
              </w:rPr>
            </w:pPr>
            <w:r>
              <w:rPr>
                <w:rFonts w:ascii="Arial" w:hAnsi="Arial" w:cs="Arial"/>
                <w:b/>
                <w:bCs/>
                <w:sz w:val="20"/>
                <w:szCs w:val="20"/>
              </w:rPr>
              <w:t>Functions (refer to clause 7.9.2 of BBC6467)</w:t>
            </w:r>
          </w:p>
        </w:tc>
        <w:tc>
          <w:tcPr>
            <w:tcW w:w="364" w:type="pct"/>
            <w:vMerge w:val="restart"/>
            <w:tcBorders>
              <w:top w:val="single" w:sz="8" w:space="0" w:color="auto"/>
              <w:left w:val="single" w:sz="8" w:space="0" w:color="auto"/>
              <w:bottom w:val="single" w:sz="8" w:space="0" w:color="000000"/>
              <w:right w:val="single" w:sz="8" w:space="0" w:color="auto"/>
            </w:tcBorders>
            <w:vAlign w:val="center"/>
            <w:hideMark/>
          </w:tcPr>
          <w:p w14:paraId="58E98D8E" w14:textId="77777777" w:rsidR="00B00B1C" w:rsidRDefault="00B00B1C">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12E86F68" w14:textId="77777777" w:rsidR="00B00B1C" w:rsidRDefault="00B00B1C">
            <w:pPr>
              <w:jc w:val="center"/>
              <w:rPr>
                <w:rFonts w:ascii="Arial" w:hAnsi="Arial" w:cs="Arial"/>
                <w:b/>
                <w:bCs/>
                <w:sz w:val="20"/>
                <w:szCs w:val="20"/>
              </w:rPr>
            </w:pPr>
            <w:r>
              <w:rPr>
                <w:rFonts w:ascii="Arial" w:hAnsi="Arial" w:cs="Arial"/>
                <w:b/>
                <w:bCs/>
                <w:sz w:val="20"/>
                <w:szCs w:val="20"/>
              </w:rPr>
              <w:t>Labour rate</w:t>
            </w:r>
          </w:p>
        </w:tc>
        <w:tc>
          <w:tcPr>
            <w:tcW w:w="404" w:type="pct"/>
            <w:vMerge w:val="restart"/>
            <w:tcBorders>
              <w:top w:val="single" w:sz="8" w:space="0" w:color="auto"/>
              <w:left w:val="single" w:sz="8" w:space="0" w:color="auto"/>
              <w:bottom w:val="single" w:sz="8" w:space="0" w:color="000000"/>
              <w:right w:val="single" w:sz="8" w:space="0" w:color="auto"/>
            </w:tcBorders>
            <w:vAlign w:val="center"/>
            <w:hideMark/>
          </w:tcPr>
          <w:p w14:paraId="7A06B50E"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360C8E" w14:paraId="61612611" w14:textId="77777777" w:rsidTr="00721CAB">
        <w:trPr>
          <w:trHeight w:val="540"/>
        </w:trPr>
        <w:tc>
          <w:tcPr>
            <w:tcW w:w="457" w:type="pct"/>
            <w:vMerge/>
            <w:tcBorders>
              <w:top w:val="nil"/>
              <w:left w:val="single" w:sz="8" w:space="0" w:color="auto"/>
              <w:bottom w:val="single" w:sz="8" w:space="0" w:color="000000"/>
              <w:right w:val="single" w:sz="8" w:space="0" w:color="auto"/>
            </w:tcBorders>
            <w:vAlign w:val="center"/>
            <w:hideMark/>
          </w:tcPr>
          <w:p w14:paraId="7AAAE093" w14:textId="77777777" w:rsidR="00B00B1C" w:rsidRDefault="00B00B1C">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08766BF4" w14:textId="77777777" w:rsidR="00B00B1C" w:rsidRDefault="00B00B1C">
            <w:pPr>
              <w:rPr>
                <w:rFonts w:ascii="Arial" w:hAnsi="Arial" w:cs="Arial"/>
                <w:b/>
                <w:bCs/>
                <w:sz w:val="20"/>
                <w:szCs w:val="20"/>
              </w:rPr>
            </w:pPr>
          </w:p>
        </w:tc>
        <w:tc>
          <w:tcPr>
            <w:tcW w:w="413" w:type="pct"/>
            <w:vMerge/>
            <w:tcBorders>
              <w:top w:val="nil"/>
              <w:left w:val="single" w:sz="8" w:space="0" w:color="auto"/>
              <w:bottom w:val="single" w:sz="8" w:space="0" w:color="000000"/>
              <w:right w:val="single" w:sz="8" w:space="0" w:color="auto"/>
            </w:tcBorders>
            <w:vAlign w:val="center"/>
            <w:hideMark/>
          </w:tcPr>
          <w:p w14:paraId="42182F8E" w14:textId="77777777" w:rsidR="00B00B1C" w:rsidRDefault="00B00B1C">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34E5321A" w14:textId="77777777" w:rsidR="00B00B1C" w:rsidRDefault="00B00B1C">
            <w:pPr>
              <w:rPr>
                <w:rFonts w:ascii="Arial" w:hAnsi="Arial" w:cs="Arial"/>
                <w:b/>
                <w:bCs/>
                <w:sz w:val="20"/>
                <w:szCs w:val="20"/>
              </w:rPr>
            </w:pPr>
          </w:p>
        </w:tc>
        <w:tc>
          <w:tcPr>
            <w:tcW w:w="415" w:type="pct"/>
            <w:vMerge/>
            <w:tcBorders>
              <w:top w:val="nil"/>
              <w:left w:val="single" w:sz="8" w:space="0" w:color="auto"/>
              <w:bottom w:val="single" w:sz="8" w:space="0" w:color="000000"/>
              <w:right w:val="single" w:sz="8" w:space="0" w:color="auto"/>
            </w:tcBorders>
            <w:vAlign w:val="center"/>
            <w:hideMark/>
          </w:tcPr>
          <w:p w14:paraId="57BFEF47" w14:textId="77777777" w:rsidR="00B00B1C" w:rsidRDefault="00B00B1C">
            <w:pPr>
              <w:rPr>
                <w:rFonts w:ascii="Arial" w:hAnsi="Arial" w:cs="Arial"/>
                <w:b/>
                <w:bCs/>
                <w:sz w:val="20"/>
                <w:szCs w:val="20"/>
              </w:rPr>
            </w:pPr>
          </w:p>
        </w:tc>
        <w:tc>
          <w:tcPr>
            <w:tcW w:w="414" w:type="pct"/>
            <w:tcBorders>
              <w:top w:val="single" w:sz="8" w:space="0" w:color="auto"/>
              <w:left w:val="nil"/>
              <w:bottom w:val="single" w:sz="8" w:space="0" w:color="auto"/>
              <w:right w:val="single" w:sz="8" w:space="0" w:color="auto"/>
            </w:tcBorders>
            <w:vAlign w:val="center"/>
            <w:hideMark/>
          </w:tcPr>
          <w:p w14:paraId="794B5CD8" w14:textId="77777777" w:rsidR="00B00B1C" w:rsidRDefault="00B00B1C">
            <w:pPr>
              <w:rPr>
                <w:rFonts w:ascii="Arial" w:hAnsi="Arial" w:cs="Arial"/>
                <w:b/>
                <w:bCs/>
                <w:sz w:val="20"/>
                <w:szCs w:val="20"/>
              </w:rPr>
            </w:pPr>
            <w:r>
              <w:rPr>
                <w:rFonts w:ascii="Arial" w:hAnsi="Arial" w:cs="Arial"/>
                <w:b/>
                <w:bCs/>
                <w:sz w:val="20"/>
                <w:szCs w:val="20"/>
              </w:rPr>
              <w:t>Protection CT Ratio</w:t>
            </w:r>
          </w:p>
        </w:tc>
        <w:tc>
          <w:tcPr>
            <w:tcW w:w="368" w:type="pct"/>
            <w:tcBorders>
              <w:top w:val="single" w:sz="8" w:space="0" w:color="auto"/>
              <w:left w:val="nil"/>
              <w:bottom w:val="single" w:sz="8" w:space="0" w:color="auto"/>
              <w:right w:val="single" w:sz="8" w:space="0" w:color="auto"/>
            </w:tcBorders>
            <w:vAlign w:val="center"/>
            <w:hideMark/>
          </w:tcPr>
          <w:p w14:paraId="5B35B371" w14:textId="77777777" w:rsidR="00B00B1C" w:rsidRDefault="00B00B1C">
            <w:pPr>
              <w:rPr>
                <w:rFonts w:ascii="Arial" w:hAnsi="Arial" w:cs="Arial"/>
                <w:b/>
                <w:bCs/>
                <w:sz w:val="20"/>
                <w:szCs w:val="20"/>
              </w:rPr>
            </w:pPr>
            <w:r>
              <w:rPr>
                <w:rFonts w:ascii="Arial" w:hAnsi="Arial" w:cs="Arial"/>
                <w:b/>
                <w:bCs/>
                <w:sz w:val="20"/>
                <w:szCs w:val="20"/>
              </w:rPr>
              <w:t>Metering CT Ratio</w:t>
            </w:r>
          </w:p>
        </w:tc>
        <w:tc>
          <w:tcPr>
            <w:tcW w:w="459" w:type="pct"/>
            <w:vMerge/>
            <w:tcBorders>
              <w:top w:val="single" w:sz="8" w:space="0" w:color="auto"/>
              <w:left w:val="single" w:sz="8" w:space="0" w:color="auto"/>
              <w:bottom w:val="single" w:sz="8" w:space="0" w:color="000000"/>
              <w:right w:val="single" w:sz="8" w:space="0" w:color="auto"/>
            </w:tcBorders>
            <w:vAlign w:val="center"/>
            <w:hideMark/>
          </w:tcPr>
          <w:p w14:paraId="3631E253" w14:textId="77777777" w:rsidR="00B00B1C" w:rsidRDefault="00B00B1C">
            <w:pPr>
              <w:rPr>
                <w:rFonts w:ascii="Arial" w:hAnsi="Arial" w:cs="Arial"/>
                <w:b/>
                <w:bCs/>
                <w:sz w:val="20"/>
                <w:szCs w:val="20"/>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14:paraId="32C44FB0" w14:textId="77777777" w:rsidR="00B00B1C" w:rsidRDefault="00B00B1C">
            <w:pPr>
              <w:rPr>
                <w:rFonts w:ascii="Arial" w:hAnsi="Arial" w:cs="Arial"/>
                <w:b/>
                <w:bCs/>
                <w:sz w:val="20"/>
                <w:szCs w:val="20"/>
              </w:rPr>
            </w:pPr>
          </w:p>
        </w:tc>
        <w:tc>
          <w:tcPr>
            <w:tcW w:w="364" w:type="pct"/>
            <w:vMerge/>
            <w:tcBorders>
              <w:top w:val="single" w:sz="8" w:space="0" w:color="auto"/>
              <w:left w:val="single" w:sz="8" w:space="0" w:color="auto"/>
              <w:bottom w:val="single" w:sz="8" w:space="0" w:color="000000"/>
              <w:right w:val="single" w:sz="8" w:space="0" w:color="auto"/>
            </w:tcBorders>
            <w:vAlign w:val="center"/>
            <w:hideMark/>
          </w:tcPr>
          <w:p w14:paraId="3031DBFE"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03D17CF0" w14:textId="77777777" w:rsidR="00B00B1C" w:rsidRDefault="00B00B1C">
            <w:pPr>
              <w:rPr>
                <w:rFonts w:ascii="Arial" w:hAnsi="Arial" w:cs="Arial"/>
                <w:b/>
                <w:bCs/>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16B2B89D" w14:textId="77777777" w:rsidR="00B00B1C" w:rsidRDefault="00B00B1C">
            <w:pPr>
              <w:rPr>
                <w:rFonts w:ascii="Arial" w:hAnsi="Arial" w:cs="Arial"/>
                <w:b/>
                <w:bCs/>
                <w:sz w:val="20"/>
                <w:szCs w:val="20"/>
              </w:rPr>
            </w:pPr>
          </w:p>
        </w:tc>
      </w:tr>
      <w:tr w:rsidR="00360C8E" w14:paraId="4A0CAC30" w14:textId="77777777" w:rsidTr="00721CAB">
        <w:trPr>
          <w:trHeight w:val="690"/>
        </w:trPr>
        <w:tc>
          <w:tcPr>
            <w:tcW w:w="457" w:type="pct"/>
            <w:tcBorders>
              <w:top w:val="nil"/>
              <w:left w:val="single" w:sz="8" w:space="0" w:color="auto"/>
              <w:bottom w:val="single" w:sz="8" w:space="0" w:color="auto"/>
              <w:right w:val="nil"/>
            </w:tcBorders>
            <w:vAlign w:val="center"/>
            <w:hideMark/>
          </w:tcPr>
          <w:p w14:paraId="66FE3B81" w14:textId="77777777" w:rsidR="00B00B1C" w:rsidRDefault="00B00B1C">
            <w:pPr>
              <w:rPr>
                <w:rFonts w:ascii="Arial" w:hAnsi="Arial" w:cs="Arial"/>
                <w:sz w:val="20"/>
                <w:szCs w:val="20"/>
              </w:rPr>
            </w:pPr>
            <w:r>
              <w:rPr>
                <w:rFonts w:ascii="Arial" w:hAnsi="Arial" w:cs="Arial"/>
                <w:sz w:val="20"/>
                <w:szCs w:val="20"/>
              </w:rPr>
              <w:t>1  L Substation</w:t>
            </w:r>
          </w:p>
        </w:tc>
        <w:tc>
          <w:tcPr>
            <w:tcW w:w="414" w:type="pct"/>
            <w:tcBorders>
              <w:top w:val="nil"/>
              <w:left w:val="single" w:sz="8" w:space="0" w:color="auto"/>
              <w:bottom w:val="single" w:sz="8" w:space="0" w:color="auto"/>
              <w:right w:val="single" w:sz="8" w:space="0" w:color="auto"/>
            </w:tcBorders>
            <w:vAlign w:val="center"/>
            <w:hideMark/>
          </w:tcPr>
          <w:p w14:paraId="423DC231" w14:textId="77777777" w:rsidR="00B00B1C" w:rsidRDefault="00B00B1C">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single" w:sz="8" w:space="0" w:color="auto"/>
            </w:tcBorders>
            <w:vAlign w:val="center"/>
            <w:hideMark/>
          </w:tcPr>
          <w:p w14:paraId="564FB514"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4AE2B3F4"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415" w:type="pct"/>
            <w:tcBorders>
              <w:top w:val="nil"/>
              <w:left w:val="nil"/>
              <w:bottom w:val="single" w:sz="8" w:space="0" w:color="auto"/>
              <w:right w:val="single" w:sz="8" w:space="0" w:color="auto"/>
            </w:tcBorders>
            <w:vAlign w:val="center"/>
            <w:hideMark/>
          </w:tcPr>
          <w:p w14:paraId="761E82DC"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B8F2F5B" w14:textId="77777777" w:rsidR="00B00B1C" w:rsidRDefault="00B00B1C">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single" w:sz="8" w:space="0" w:color="auto"/>
            </w:tcBorders>
            <w:vAlign w:val="center"/>
            <w:hideMark/>
          </w:tcPr>
          <w:p w14:paraId="0F186C3C" w14:textId="77777777" w:rsidR="00B00B1C" w:rsidRDefault="00B00B1C">
            <w:pPr>
              <w:jc w:val="center"/>
              <w:rPr>
                <w:rFonts w:ascii="Arial" w:hAnsi="Arial" w:cs="Arial"/>
                <w:sz w:val="20"/>
                <w:szCs w:val="20"/>
              </w:rPr>
            </w:pPr>
            <w:r>
              <w:rPr>
                <w:rFonts w:ascii="Arial" w:hAnsi="Arial" w:cs="Arial"/>
                <w:sz w:val="20"/>
                <w:szCs w:val="20"/>
              </w:rPr>
              <w:t>100/5</w:t>
            </w:r>
          </w:p>
        </w:tc>
        <w:tc>
          <w:tcPr>
            <w:tcW w:w="459" w:type="pct"/>
            <w:tcBorders>
              <w:top w:val="nil"/>
              <w:left w:val="nil"/>
              <w:bottom w:val="single" w:sz="8" w:space="0" w:color="auto"/>
              <w:right w:val="nil"/>
            </w:tcBorders>
            <w:vAlign w:val="center"/>
            <w:hideMark/>
          </w:tcPr>
          <w:p w14:paraId="36FCF9C9" w14:textId="77777777" w:rsidR="00B00B1C" w:rsidRDefault="00B00B1C">
            <w:pPr>
              <w:jc w:val="center"/>
              <w:rPr>
                <w:rFonts w:ascii="Arial" w:hAnsi="Arial" w:cs="Arial"/>
                <w:sz w:val="20"/>
                <w:szCs w:val="20"/>
              </w:rPr>
            </w:pPr>
            <w:r>
              <w:rPr>
                <w:rFonts w:ascii="Arial" w:hAnsi="Arial" w:cs="Arial"/>
                <w:sz w:val="20"/>
                <w:szCs w:val="20"/>
              </w:rPr>
              <w:t>+IDMT</w:t>
            </w:r>
          </w:p>
        </w:tc>
        <w:tc>
          <w:tcPr>
            <w:tcW w:w="464" w:type="pct"/>
            <w:tcBorders>
              <w:top w:val="nil"/>
              <w:left w:val="single" w:sz="8" w:space="0" w:color="auto"/>
              <w:bottom w:val="single" w:sz="8" w:space="0" w:color="auto"/>
              <w:right w:val="nil"/>
            </w:tcBorders>
            <w:vAlign w:val="center"/>
            <w:hideMark/>
          </w:tcPr>
          <w:p w14:paraId="22077282" w14:textId="77777777" w:rsidR="00B00B1C" w:rsidRDefault="00B00B1C">
            <w:pPr>
              <w:jc w:val="center"/>
              <w:rPr>
                <w:rFonts w:ascii="Arial" w:hAnsi="Arial" w:cs="Arial"/>
                <w:sz w:val="20"/>
                <w:szCs w:val="20"/>
              </w:rPr>
            </w:pPr>
            <w:r>
              <w:rPr>
                <w:rFonts w:ascii="Arial" w:hAnsi="Arial" w:cs="Arial"/>
                <w:sz w:val="20"/>
                <w:szCs w:val="20"/>
              </w:rPr>
              <w:t>Ring Cable</w:t>
            </w:r>
          </w:p>
        </w:tc>
        <w:tc>
          <w:tcPr>
            <w:tcW w:w="364" w:type="pct"/>
            <w:tcBorders>
              <w:top w:val="nil"/>
              <w:left w:val="single" w:sz="8" w:space="0" w:color="auto"/>
              <w:bottom w:val="single" w:sz="8" w:space="0" w:color="auto"/>
              <w:right w:val="nil"/>
            </w:tcBorders>
            <w:vAlign w:val="center"/>
            <w:hideMark/>
          </w:tcPr>
          <w:p w14:paraId="12C09A94"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1F6DFD5"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76F5AD77"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3EA04D21" w14:textId="77777777" w:rsidTr="00721CAB">
        <w:trPr>
          <w:trHeight w:val="690"/>
        </w:trPr>
        <w:tc>
          <w:tcPr>
            <w:tcW w:w="457" w:type="pct"/>
            <w:tcBorders>
              <w:top w:val="nil"/>
              <w:left w:val="single" w:sz="8" w:space="0" w:color="auto"/>
              <w:bottom w:val="single" w:sz="8" w:space="0" w:color="auto"/>
              <w:right w:val="nil"/>
            </w:tcBorders>
            <w:vAlign w:val="center"/>
            <w:hideMark/>
          </w:tcPr>
          <w:p w14:paraId="633684E1" w14:textId="77777777" w:rsidR="00B00B1C" w:rsidRDefault="00B00B1C">
            <w:pPr>
              <w:rPr>
                <w:rFonts w:ascii="Arial" w:hAnsi="Arial" w:cs="Arial"/>
                <w:sz w:val="20"/>
                <w:szCs w:val="20"/>
              </w:rPr>
            </w:pPr>
            <w:r>
              <w:rPr>
                <w:rFonts w:ascii="Arial" w:hAnsi="Arial" w:cs="Arial"/>
                <w:sz w:val="20"/>
                <w:szCs w:val="20"/>
              </w:rPr>
              <w:t>2 Transformer 1 (800kVA)</w:t>
            </w:r>
          </w:p>
        </w:tc>
        <w:tc>
          <w:tcPr>
            <w:tcW w:w="414" w:type="pct"/>
            <w:tcBorders>
              <w:top w:val="nil"/>
              <w:left w:val="single" w:sz="8" w:space="0" w:color="auto"/>
              <w:bottom w:val="single" w:sz="8" w:space="0" w:color="auto"/>
              <w:right w:val="single" w:sz="8" w:space="0" w:color="auto"/>
            </w:tcBorders>
            <w:vAlign w:val="center"/>
            <w:hideMark/>
          </w:tcPr>
          <w:p w14:paraId="3D94849B" w14:textId="77777777" w:rsidR="00B00B1C" w:rsidRDefault="00B00B1C">
            <w:pPr>
              <w:rPr>
                <w:rFonts w:ascii="Arial" w:hAnsi="Arial" w:cs="Arial"/>
                <w:b/>
                <w:bCs/>
                <w:sz w:val="20"/>
                <w:szCs w:val="20"/>
              </w:rPr>
            </w:pPr>
            <w:r>
              <w:rPr>
                <w:rFonts w:ascii="Arial" w:hAnsi="Arial" w:cs="Arial"/>
                <w:b/>
                <w:bCs/>
                <w:sz w:val="20"/>
                <w:szCs w:val="20"/>
              </w:rPr>
              <w:t> </w:t>
            </w:r>
          </w:p>
        </w:tc>
        <w:tc>
          <w:tcPr>
            <w:tcW w:w="413" w:type="pct"/>
            <w:tcBorders>
              <w:top w:val="nil"/>
              <w:left w:val="nil"/>
              <w:bottom w:val="single" w:sz="8" w:space="0" w:color="auto"/>
              <w:right w:val="single" w:sz="8" w:space="0" w:color="auto"/>
            </w:tcBorders>
            <w:vAlign w:val="center"/>
            <w:hideMark/>
          </w:tcPr>
          <w:p w14:paraId="05AFF21F"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nil"/>
            </w:tcBorders>
            <w:vAlign w:val="center"/>
            <w:hideMark/>
          </w:tcPr>
          <w:p w14:paraId="49E85180"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single" w:sz="8" w:space="0" w:color="auto"/>
              <w:bottom w:val="single" w:sz="8" w:space="0" w:color="auto"/>
              <w:right w:val="single" w:sz="8" w:space="0" w:color="auto"/>
            </w:tcBorders>
            <w:vAlign w:val="center"/>
            <w:hideMark/>
          </w:tcPr>
          <w:p w14:paraId="708B64DA"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2EA8F8BB" w14:textId="77777777" w:rsidR="00B00B1C" w:rsidRDefault="00B00B1C">
            <w:pPr>
              <w:jc w:val="center"/>
              <w:rPr>
                <w:rFonts w:ascii="Arial" w:hAnsi="Arial" w:cs="Arial"/>
                <w:sz w:val="20"/>
                <w:szCs w:val="20"/>
              </w:rPr>
            </w:pPr>
            <w:r>
              <w:rPr>
                <w:rFonts w:ascii="Arial" w:hAnsi="Arial" w:cs="Arial"/>
                <w:sz w:val="20"/>
                <w:szCs w:val="20"/>
              </w:rPr>
              <w:t>75/5</w:t>
            </w:r>
          </w:p>
        </w:tc>
        <w:tc>
          <w:tcPr>
            <w:tcW w:w="368" w:type="pct"/>
            <w:tcBorders>
              <w:top w:val="nil"/>
              <w:left w:val="nil"/>
              <w:bottom w:val="single" w:sz="8" w:space="0" w:color="auto"/>
              <w:right w:val="single" w:sz="8" w:space="0" w:color="auto"/>
            </w:tcBorders>
            <w:vAlign w:val="center"/>
            <w:hideMark/>
          </w:tcPr>
          <w:p w14:paraId="235AE963" w14:textId="77777777" w:rsidR="00B00B1C" w:rsidRDefault="00B00B1C">
            <w:pPr>
              <w:jc w:val="center"/>
              <w:rPr>
                <w:rFonts w:ascii="Arial" w:hAnsi="Arial" w:cs="Arial"/>
                <w:sz w:val="20"/>
                <w:szCs w:val="20"/>
              </w:rPr>
            </w:pPr>
            <w:r>
              <w:rPr>
                <w:rFonts w:ascii="Arial" w:hAnsi="Arial" w:cs="Arial"/>
                <w:sz w:val="20"/>
                <w:szCs w:val="20"/>
              </w:rPr>
              <w:t>75/5</w:t>
            </w:r>
          </w:p>
        </w:tc>
        <w:tc>
          <w:tcPr>
            <w:tcW w:w="459" w:type="pct"/>
            <w:tcBorders>
              <w:top w:val="nil"/>
              <w:left w:val="nil"/>
              <w:bottom w:val="single" w:sz="8" w:space="0" w:color="auto"/>
              <w:right w:val="nil"/>
            </w:tcBorders>
            <w:vAlign w:val="center"/>
            <w:hideMark/>
          </w:tcPr>
          <w:p w14:paraId="71B8516E" w14:textId="77777777" w:rsidR="00B00B1C" w:rsidRDefault="00B00B1C">
            <w:pPr>
              <w:jc w:val="center"/>
              <w:rPr>
                <w:rFonts w:ascii="Arial" w:hAnsi="Arial" w:cs="Arial"/>
                <w:sz w:val="20"/>
                <w:szCs w:val="20"/>
              </w:rPr>
            </w:pPr>
            <w:proofErr w:type="spellStart"/>
            <w:r>
              <w:rPr>
                <w:rFonts w:ascii="Arial" w:hAnsi="Arial" w:cs="Arial"/>
                <w:sz w:val="20"/>
                <w:szCs w:val="20"/>
              </w:rPr>
              <w:t>Intertripping</w:t>
            </w:r>
            <w:proofErr w:type="spellEnd"/>
          </w:p>
        </w:tc>
        <w:tc>
          <w:tcPr>
            <w:tcW w:w="464" w:type="pct"/>
            <w:tcBorders>
              <w:top w:val="nil"/>
              <w:left w:val="single" w:sz="8" w:space="0" w:color="auto"/>
              <w:bottom w:val="single" w:sz="8" w:space="0" w:color="auto"/>
              <w:right w:val="nil"/>
            </w:tcBorders>
            <w:vAlign w:val="center"/>
            <w:hideMark/>
          </w:tcPr>
          <w:p w14:paraId="4718DA54" w14:textId="77777777" w:rsidR="00B00B1C" w:rsidRDefault="00B00B1C">
            <w:pPr>
              <w:jc w:val="center"/>
              <w:rPr>
                <w:rFonts w:ascii="Arial" w:hAnsi="Arial" w:cs="Arial"/>
                <w:sz w:val="20"/>
                <w:szCs w:val="20"/>
              </w:rPr>
            </w:pPr>
            <w:r>
              <w:rPr>
                <w:rFonts w:ascii="Arial" w:hAnsi="Arial" w:cs="Arial"/>
                <w:sz w:val="20"/>
                <w:szCs w:val="20"/>
              </w:rPr>
              <w:t>Transformer</w:t>
            </w:r>
          </w:p>
        </w:tc>
        <w:tc>
          <w:tcPr>
            <w:tcW w:w="364" w:type="pct"/>
            <w:tcBorders>
              <w:top w:val="nil"/>
              <w:left w:val="single" w:sz="8" w:space="0" w:color="auto"/>
              <w:bottom w:val="single" w:sz="8" w:space="0" w:color="auto"/>
              <w:right w:val="nil"/>
            </w:tcBorders>
            <w:vAlign w:val="center"/>
            <w:hideMark/>
          </w:tcPr>
          <w:p w14:paraId="1F7C9B9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A6A9A6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36B0FB2A"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55227D8E" w14:textId="77777777" w:rsidTr="00721CAB">
        <w:trPr>
          <w:trHeight w:val="690"/>
        </w:trPr>
        <w:tc>
          <w:tcPr>
            <w:tcW w:w="457" w:type="pct"/>
            <w:tcBorders>
              <w:top w:val="nil"/>
              <w:left w:val="single" w:sz="8" w:space="0" w:color="auto"/>
              <w:bottom w:val="single" w:sz="8" w:space="0" w:color="auto"/>
              <w:right w:val="nil"/>
            </w:tcBorders>
            <w:vAlign w:val="center"/>
            <w:hideMark/>
          </w:tcPr>
          <w:p w14:paraId="26BBC0C8" w14:textId="77777777" w:rsidR="00B00B1C" w:rsidRDefault="00B00B1C">
            <w:pPr>
              <w:rPr>
                <w:rFonts w:ascii="Arial" w:hAnsi="Arial" w:cs="Arial"/>
                <w:sz w:val="20"/>
                <w:szCs w:val="20"/>
              </w:rPr>
            </w:pPr>
            <w:r>
              <w:rPr>
                <w:rFonts w:ascii="Arial" w:hAnsi="Arial" w:cs="Arial"/>
                <w:sz w:val="20"/>
                <w:szCs w:val="20"/>
              </w:rPr>
              <w:t>3 Transformer 2 (800kVA)</w:t>
            </w:r>
          </w:p>
        </w:tc>
        <w:tc>
          <w:tcPr>
            <w:tcW w:w="414" w:type="pct"/>
            <w:tcBorders>
              <w:top w:val="nil"/>
              <w:left w:val="single" w:sz="8" w:space="0" w:color="auto"/>
              <w:bottom w:val="single" w:sz="8" w:space="0" w:color="auto"/>
              <w:right w:val="single" w:sz="8" w:space="0" w:color="auto"/>
            </w:tcBorders>
            <w:vAlign w:val="center"/>
            <w:hideMark/>
          </w:tcPr>
          <w:p w14:paraId="0BDF91AD" w14:textId="77777777" w:rsidR="00B00B1C" w:rsidRDefault="00B00B1C">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single" w:sz="8" w:space="0" w:color="auto"/>
            </w:tcBorders>
            <w:vAlign w:val="center"/>
            <w:hideMark/>
          </w:tcPr>
          <w:p w14:paraId="1AE4453C"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4240C8CB"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8" w:space="0" w:color="auto"/>
              <w:right w:val="single" w:sz="8" w:space="0" w:color="auto"/>
            </w:tcBorders>
            <w:vAlign w:val="center"/>
            <w:hideMark/>
          </w:tcPr>
          <w:p w14:paraId="4A63DDDA"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7442C052" w14:textId="77777777" w:rsidR="00B00B1C" w:rsidRDefault="00B00B1C">
            <w:pPr>
              <w:jc w:val="center"/>
              <w:rPr>
                <w:rFonts w:ascii="Arial" w:hAnsi="Arial" w:cs="Arial"/>
                <w:sz w:val="20"/>
                <w:szCs w:val="20"/>
              </w:rPr>
            </w:pPr>
            <w:r>
              <w:rPr>
                <w:rFonts w:ascii="Arial" w:hAnsi="Arial" w:cs="Arial"/>
                <w:sz w:val="20"/>
                <w:szCs w:val="20"/>
              </w:rPr>
              <w:t>75/5</w:t>
            </w:r>
          </w:p>
        </w:tc>
        <w:tc>
          <w:tcPr>
            <w:tcW w:w="368" w:type="pct"/>
            <w:tcBorders>
              <w:top w:val="nil"/>
              <w:left w:val="nil"/>
              <w:bottom w:val="single" w:sz="8" w:space="0" w:color="auto"/>
              <w:right w:val="single" w:sz="8" w:space="0" w:color="auto"/>
            </w:tcBorders>
            <w:vAlign w:val="center"/>
            <w:hideMark/>
          </w:tcPr>
          <w:p w14:paraId="3FD8F89C" w14:textId="77777777" w:rsidR="00B00B1C" w:rsidRDefault="00B00B1C">
            <w:pPr>
              <w:jc w:val="center"/>
              <w:rPr>
                <w:rFonts w:ascii="Arial" w:hAnsi="Arial" w:cs="Arial"/>
                <w:sz w:val="20"/>
                <w:szCs w:val="20"/>
              </w:rPr>
            </w:pPr>
            <w:r>
              <w:rPr>
                <w:rFonts w:ascii="Arial" w:hAnsi="Arial" w:cs="Arial"/>
                <w:sz w:val="20"/>
                <w:szCs w:val="20"/>
              </w:rPr>
              <w:t>75/5</w:t>
            </w:r>
          </w:p>
        </w:tc>
        <w:tc>
          <w:tcPr>
            <w:tcW w:w="459" w:type="pct"/>
            <w:tcBorders>
              <w:top w:val="nil"/>
              <w:left w:val="nil"/>
              <w:bottom w:val="single" w:sz="8" w:space="0" w:color="auto"/>
              <w:right w:val="nil"/>
            </w:tcBorders>
            <w:vAlign w:val="center"/>
            <w:hideMark/>
          </w:tcPr>
          <w:p w14:paraId="01C64507" w14:textId="77777777" w:rsidR="00B00B1C" w:rsidRDefault="00B00B1C">
            <w:pPr>
              <w:jc w:val="center"/>
              <w:rPr>
                <w:rFonts w:ascii="Arial" w:hAnsi="Arial" w:cs="Arial"/>
                <w:sz w:val="20"/>
                <w:szCs w:val="20"/>
              </w:rPr>
            </w:pPr>
            <w:proofErr w:type="spellStart"/>
            <w:r>
              <w:rPr>
                <w:rFonts w:ascii="Arial" w:hAnsi="Arial" w:cs="Arial"/>
                <w:sz w:val="20"/>
                <w:szCs w:val="20"/>
              </w:rPr>
              <w:t>Intertripping</w:t>
            </w:r>
            <w:proofErr w:type="spellEnd"/>
          </w:p>
        </w:tc>
        <w:tc>
          <w:tcPr>
            <w:tcW w:w="464" w:type="pct"/>
            <w:tcBorders>
              <w:top w:val="nil"/>
              <w:left w:val="single" w:sz="8" w:space="0" w:color="auto"/>
              <w:bottom w:val="single" w:sz="8" w:space="0" w:color="auto"/>
              <w:right w:val="nil"/>
            </w:tcBorders>
            <w:vAlign w:val="center"/>
            <w:hideMark/>
          </w:tcPr>
          <w:p w14:paraId="2E52D48B" w14:textId="77777777" w:rsidR="00B00B1C" w:rsidRDefault="00B00B1C">
            <w:pPr>
              <w:jc w:val="center"/>
              <w:rPr>
                <w:rFonts w:ascii="Arial" w:hAnsi="Arial" w:cs="Arial"/>
                <w:sz w:val="20"/>
                <w:szCs w:val="20"/>
              </w:rPr>
            </w:pPr>
            <w:r>
              <w:rPr>
                <w:rFonts w:ascii="Arial" w:hAnsi="Arial" w:cs="Arial"/>
                <w:sz w:val="20"/>
                <w:szCs w:val="20"/>
              </w:rPr>
              <w:t>Transformer</w:t>
            </w:r>
          </w:p>
        </w:tc>
        <w:tc>
          <w:tcPr>
            <w:tcW w:w="364" w:type="pct"/>
            <w:tcBorders>
              <w:top w:val="nil"/>
              <w:left w:val="single" w:sz="8" w:space="0" w:color="auto"/>
              <w:bottom w:val="single" w:sz="8" w:space="0" w:color="auto"/>
              <w:right w:val="nil"/>
            </w:tcBorders>
            <w:vAlign w:val="center"/>
            <w:hideMark/>
          </w:tcPr>
          <w:p w14:paraId="3AB0986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3D3E2A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12AB6A87"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44282B8B" w14:textId="77777777" w:rsidTr="00721CAB">
        <w:trPr>
          <w:trHeight w:val="690"/>
        </w:trPr>
        <w:tc>
          <w:tcPr>
            <w:tcW w:w="457" w:type="pct"/>
            <w:tcBorders>
              <w:top w:val="nil"/>
              <w:left w:val="single" w:sz="8" w:space="0" w:color="auto"/>
              <w:bottom w:val="single" w:sz="8" w:space="0" w:color="auto"/>
              <w:right w:val="nil"/>
            </w:tcBorders>
            <w:vAlign w:val="center"/>
            <w:hideMark/>
          </w:tcPr>
          <w:p w14:paraId="2737997D" w14:textId="77777777" w:rsidR="00B00B1C" w:rsidRDefault="00B00B1C">
            <w:pPr>
              <w:rPr>
                <w:rFonts w:ascii="Arial" w:hAnsi="Arial" w:cs="Arial"/>
                <w:sz w:val="20"/>
                <w:szCs w:val="20"/>
              </w:rPr>
            </w:pPr>
            <w:r>
              <w:rPr>
                <w:rFonts w:ascii="Arial" w:hAnsi="Arial" w:cs="Arial"/>
                <w:sz w:val="20"/>
                <w:szCs w:val="20"/>
              </w:rPr>
              <w:t xml:space="preserve">4 B Substation </w:t>
            </w:r>
          </w:p>
        </w:tc>
        <w:tc>
          <w:tcPr>
            <w:tcW w:w="414" w:type="pct"/>
            <w:tcBorders>
              <w:top w:val="nil"/>
              <w:left w:val="single" w:sz="8" w:space="0" w:color="auto"/>
              <w:bottom w:val="single" w:sz="8" w:space="0" w:color="auto"/>
              <w:right w:val="single" w:sz="8" w:space="0" w:color="auto"/>
            </w:tcBorders>
            <w:vAlign w:val="center"/>
            <w:hideMark/>
          </w:tcPr>
          <w:p w14:paraId="1B080F47" w14:textId="77777777" w:rsidR="00B00B1C" w:rsidRDefault="00B00B1C">
            <w:pPr>
              <w:rPr>
                <w:rFonts w:ascii="Arial" w:hAnsi="Arial" w:cs="Arial"/>
                <w:b/>
                <w:bCs/>
                <w:sz w:val="20"/>
                <w:szCs w:val="20"/>
              </w:rPr>
            </w:pPr>
            <w:r>
              <w:rPr>
                <w:rFonts w:ascii="Arial" w:hAnsi="Arial" w:cs="Arial"/>
                <w:b/>
                <w:bCs/>
                <w:sz w:val="20"/>
                <w:szCs w:val="20"/>
              </w:rPr>
              <w:t> </w:t>
            </w:r>
          </w:p>
        </w:tc>
        <w:tc>
          <w:tcPr>
            <w:tcW w:w="413" w:type="pct"/>
            <w:tcBorders>
              <w:top w:val="nil"/>
              <w:left w:val="nil"/>
              <w:bottom w:val="single" w:sz="8" w:space="0" w:color="auto"/>
              <w:right w:val="single" w:sz="8" w:space="0" w:color="auto"/>
            </w:tcBorders>
            <w:vAlign w:val="center"/>
            <w:hideMark/>
          </w:tcPr>
          <w:p w14:paraId="1F3ED97B"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492A107C"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415" w:type="pct"/>
            <w:tcBorders>
              <w:top w:val="nil"/>
              <w:left w:val="nil"/>
              <w:bottom w:val="single" w:sz="8" w:space="0" w:color="auto"/>
              <w:right w:val="single" w:sz="8" w:space="0" w:color="auto"/>
            </w:tcBorders>
            <w:vAlign w:val="center"/>
            <w:hideMark/>
          </w:tcPr>
          <w:p w14:paraId="6DC745DA"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10CFB01D" w14:textId="77777777" w:rsidR="00B00B1C" w:rsidRDefault="00B00B1C">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single" w:sz="8" w:space="0" w:color="auto"/>
            </w:tcBorders>
            <w:vAlign w:val="center"/>
            <w:hideMark/>
          </w:tcPr>
          <w:p w14:paraId="0AA3FC04" w14:textId="77777777" w:rsidR="00B00B1C" w:rsidRDefault="00B00B1C">
            <w:pPr>
              <w:jc w:val="center"/>
              <w:rPr>
                <w:rFonts w:ascii="Arial" w:hAnsi="Arial" w:cs="Arial"/>
                <w:sz w:val="20"/>
                <w:szCs w:val="20"/>
              </w:rPr>
            </w:pPr>
            <w:r>
              <w:rPr>
                <w:rFonts w:ascii="Arial" w:hAnsi="Arial" w:cs="Arial"/>
                <w:sz w:val="20"/>
                <w:szCs w:val="20"/>
              </w:rPr>
              <w:t>100/5</w:t>
            </w:r>
          </w:p>
        </w:tc>
        <w:tc>
          <w:tcPr>
            <w:tcW w:w="459" w:type="pct"/>
            <w:tcBorders>
              <w:top w:val="nil"/>
              <w:left w:val="nil"/>
              <w:bottom w:val="single" w:sz="8" w:space="0" w:color="auto"/>
              <w:right w:val="nil"/>
            </w:tcBorders>
            <w:vAlign w:val="center"/>
            <w:hideMark/>
          </w:tcPr>
          <w:p w14:paraId="5007D0C3" w14:textId="77777777" w:rsidR="00B00B1C" w:rsidRDefault="00B00B1C">
            <w:pPr>
              <w:jc w:val="center"/>
              <w:rPr>
                <w:rFonts w:ascii="Arial" w:hAnsi="Arial" w:cs="Arial"/>
                <w:sz w:val="20"/>
                <w:szCs w:val="20"/>
              </w:rPr>
            </w:pPr>
            <w:r>
              <w:rPr>
                <w:rFonts w:ascii="Arial" w:hAnsi="Arial" w:cs="Arial"/>
                <w:sz w:val="20"/>
                <w:szCs w:val="20"/>
              </w:rPr>
              <w:t>+IDMT</w:t>
            </w:r>
          </w:p>
        </w:tc>
        <w:tc>
          <w:tcPr>
            <w:tcW w:w="464" w:type="pct"/>
            <w:tcBorders>
              <w:top w:val="nil"/>
              <w:left w:val="single" w:sz="8" w:space="0" w:color="auto"/>
              <w:bottom w:val="single" w:sz="8" w:space="0" w:color="auto"/>
              <w:right w:val="nil"/>
            </w:tcBorders>
            <w:vAlign w:val="center"/>
            <w:hideMark/>
          </w:tcPr>
          <w:p w14:paraId="56E0A23A" w14:textId="77777777" w:rsidR="00B00B1C" w:rsidRDefault="00B00B1C">
            <w:pPr>
              <w:jc w:val="center"/>
              <w:rPr>
                <w:rFonts w:ascii="Arial" w:hAnsi="Arial" w:cs="Arial"/>
                <w:sz w:val="20"/>
                <w:szCs w:val="20"/>
              </w:rPr>
            </w:pPr>
            <w:r>
              <w:rPr>
                <w:rFonts w:ascii="Arial" w:hAnsi="Arial" w:cs="Arial"/>
                <w:sz w:val="20"/>
                <w:szCs w:val="20"/>
              </w:rPr>
              <w:t>Ring Cable</w:t>
            </w:r>
          </w:p>
        </w:tc>
        <w:tc>
          <w:tcPr>
            <w:tcW w:w="364" w:type="pct"/>
            <w:tcBorders>
              <w:top w:val="nil"/>
              <w:left w:val="single" w:sz="8" w:space="0" w:color="auto"/>
              <w:bottom w:val="single" w:sz="8" w:space="0" w:color="auto"/>
              <w:right w:val="nil"/>
            </w:tcBorders>
            <w:vAlign w:val="center"/>
            <w:hideMark/>
          </w:tcPr>
          <w:p w14:paraId="02BC7FA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147A422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314877C9"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1891D86A" w14:textId="77777777" w:rsidTr="00721CAB">
        <w:trPr>
          <w:trHeight w:val="690"/>
        </w:trPr>
        <w:tc>
          <w:tcPr>
            <w:tcW w:w="457" w:type="pct"/>
            <w:tcBorders>
              <w:top w:val="nil"/>
              <w:left w:val="single" w:sz="8" w:space="0" w:color="auto"/>
              <w:bottom w:val="single" w:sz="8" w:space="0" w:color="auto"/>
              <w:right w:val="nil"/>
            </w:tcBorders>
            <w:shd w:val="clear" w:color="000000" w:fill="FFFFFF"/>
            <w:vAlign w:val="center"/>
            <w:hideMark/>
          </w:tcPr>
          <w:p w14:paraId="541B3EF3" w14:textId="77777777" w:rsidR="00B00B1C" w:rsidRDefault="00B00B1C">
            <w:pPr>
              <w:rPr>
                <w:rFonts w:ascii="Arial" w:hAnsi="Arial" w:cs="Arial"/>
                <w:sz w:val="20"/>
                <w:szCs w:val="20"/>
              </w:rPr>
            </w:pPr>
            <w:r>
              <w:rPr>
                <w:rFonts w:ascii="Arial" w:hAnsi="Arial" w:cs="Arial"/>
                <w:sz w:val="20"/>
                <w:szCs w:val="20"/>
              </w:rPr>
              <w:t>6 A Substation (Mini Substation)</w:t>
            </w:r>
          </w:p>
        </w:tc>
        <w:tc>
          <w:tcPr>
            <w:tcW w:w="414" w:type="pct"/>
            <w:tcBorders>
              <w:top w:val="nil"/>
              <w:left w:val="single" w:sz="8" w:space="0" w:color="auto"/>
              <w:bottom w:val="single" w:sz="8" w:space="0" w:color="auto"/>
              <w:right w:val="single" w:sz="8" w:space="0" w:color="auto"/>
            </w:tcBorders>
            <w:vAlign w:val="center"/>
            <w:hideMark/>
          </w:tcPr>
          <w:p w14:paraId="344AC6BF" w14:textId="77777777" w:rsidR="00B00B1C" w:rsidRDefault="00B00B1C">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single" w:sz="8" w:space="0" w:color="auto"/>
            </w:tcBorders>
            <w:vAlign w:val="center"/>
            <w:hideMark/>
          </w:tcPr>
          <w:p w14:paraId="33B75864" w14:textId="77777777" w:rsidR="00B00B1C" w:rsidRDefault="00B00B1C">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1BC6C75A" w14:textId="77777777" w:rsidR="00B00B1C" w:rsidRDefault="00B00B1C">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8" w:space="0" w:color="auto"/>
              <w:right w:val="single" w:sz="8" w:space="0" w:color="auto"/>
            </w:tcBorders>
            <w:vAlign w:val="center"/>
            <w:hideMark/>
          </w:tcPr>
          <w:p w14:paraId="33DA8510"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612F8795" w14:textId="77777777" w:rsidR="00B00B1C" w:rsidRDefault="00B00B1C">
            <w:pPr>
              <w:jc w:val="center"/>
              <w:rPr>
                <w:rFonts w:ascii="Arial" w:hAnsi="Arial" w:cs="Arial"/>
                <w:sz w:val="20"/>
                <w:szCs w:val="20"/>
              </w:rPr>
            </w:pPr>
            <w:r>
              <w:rPr>
                <w:rFonts w:ascii="Arial" w:hAnsi="Arial" w:cs="Arial"/>
                <w:sz w:val="20"/>
                <w:szCs w:val="20"/>
              </w:rPr>
              <w:t>50/5</w:t>
            </w:r>
          </w:p>
        </w:tc>
        <w:tc>
          <w:tcPr>
            <w:tcW w:w="368" w:type="pct"/>
            <w:tcBorders>
              <w:top w:val="nil"/>
              <w:left w:val="nil"/>
              <w:bottom w:val="single" w:sz="8" w:space="0" w:color="auto"/>
              <w:right w:val="single" w:sz="8" w:space="0" w:color="auto"/>
            </w:tcBorders>
            <w:vAlign w:val="center"/>
            <w:hideMark/>
          </w:tcPr>
          <w:p w14:paraId="777157FC" w14:textId="77777777" w:rsidR="00B00B1C" w:rsidRDefault="00B00B1C">
            <w:pPr>
              <w:jc w:val="center"/>
              <w:rPr>
                <w:rFonts w:ascii="Arial" w:hAnsi="Arial" w:cs="Arial"/>
                <w:sz w:val="20"/>
                <w:szCs w:val="20"/>
              </w:rPr>
            </w:pPr>
            <w:r>
              <w:rPr>
                <w:rFonts w:ascii="Arial" w:hAnsi="Arial" w:cs="Arial"/>
                <w:sz w:val="20"/>
                <w:szCs w:val="20"/>
              </w:rPr>
              <w:t>50/5</w:t>
            </w:r>
          </w:p>
        </w:tc>
        <w:tc>
          <w:tcPr>
            <w:tcW w:w="459" w:type="pct"/>
            <w:tcBorders>
              <w:top w:val="nil"/>
              <w:left w:val="nil"/>
              <w:bottom w:val="single" w:sz="8" w:space="0" w:color="auto"/>
              <w:right w:val="nil"/>
            </w:tcBorders>
            <w:vAlign w:val="center"/>
            <w:hideMark/>
          </w:tcPr>
          <w:p w14:paraId="52495E39" w14:textId="77777777" w:rsidR="00B00B1C" w:rsidRDefault="00B00B1C">
            <w:pPr>
              <w:jc w:val="center"/>
              <w:rPr>
                <w:rFonts w:ascii="Arial" w:hAnsi="Arial" w:cs="Arial"/>
                <w:sz w:val="20"/>
                <w:szCs w:val="20"/>
              </w:rPr>
            </w:pPr>
            <w:r>
              <w:rPr>
                <w:rFonts w:ascii="Arial" w:hAnsi="Arial" w:cs="Arial"/>
                <w:sz w:val="20"/>
                <w:szCs w:val="20"/>
              </w:rPr>
              <w:t>+IDMT</w:t>
            </w:r>
          </w:p>
        </w:tc>
        <w:tc>
          <w:tcPr>
            <w:tcW w:w="464" w:type="pct"/>
            <w:tcBorders>
              <w:top w:val="nil"/>
              <w:left w:val="single" w:sz="8" w:space="0" w:color="auto"/>
              <w:bottom w:val="single" w:sz="8" w:space="0" w:color="auto"/>
              <w:right w:val="nil"/>
            </w:tcBorders>
            <w:vAlign w:val="center"/>
            <w:hideMark/>
          </w:tcPr>
          <w:p w14:paraId="63B09E53" w14:textId="77777777" w:rsidR="00B00B1C" w:rsidRDefault="00B00B1C">
            <w:pPr>
              <w:jc w:val="center"/>
              <w:rPr>
                <w:rFonts w:ascii="Arial" w:hAnsi="Arial" w:cs="Arial"/>
                <w:sz w:val="20"/>
                <w:szCs w:val="20"/>
              </w:rPr>
            </w:pPr>
            <w:r>
              <w:rPr>
                <w:rFonts w:ascii="Arial" w:hAnsi="Arial" w:cs="Arial"/>
                <w:sz w:val="20"/>
                <w:szCs w:val="20"/>
              </w:rPr>
              <w:t>Radial Cable</w:t>
            </w:r>
          </w:p>
        </w:tc>
        <w:tc>
          <w:tcPr>
            <w:tcW w:w="364" w:type="pct"/>
            <w:tcBorders>
              <w:top w:val="nil"/>
              <w:left w:val="single" w:sz="8" w:space="0" w:color="auto"/>
              <w:bottom w:val="single" w:sz="8" w:space="0" w:color="auto"/>
              <w:right w:val="nil"/>
            </w:tcBorders>
            <w:vAlign w:val="center"/>
            <w:hideMark/>
          </w:tcPr>
          <w:p w14:paraId="09B6CC65"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44CBE3E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5CF405DD"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174D62AA" w14:textId="77777777" w:rsidTr="00721CAB">
        <w:trPr>
          <w:trHeight w:val="735"/>
        </w:trPr>
        <w:tc>
          <w:tcPr>
            <w:tcW w:w="457" w:type="pct"/>
            <w:tcBorders>
              <w:top w:val="nil"/>
              <w:left w:val="nil"/>
              <w:bottom w:val="nil"/>
              <w:right w:val="nil"/>
            </w:tcBorders>
            <w:vAlign w:val="center"/>
            <w:hideMark/>
          </w:tcPr>
          <w:p w14:paraId="2E2807EA"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50C478B2" w14:textId="77777777" w:rsidR="00B00B1C" w:rsidRDefault="00B00B1C">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vAlign w:val="center"/>
            <w:hideMark/>
          </w:tcPr>
          <w:p w14:paraId="1C571298"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53710119" w14:textId="77777777" w:rsidR="00B00B1C" w:rsidRDefault="00B00B1C">
            <w:pPr>
              <w:rPr>
                <w:rFonts w:ascii="Arial" w:hAnsi="Arial" w:cs="Arial"/>
                <w:sz w:val="20"/>
                <w:szCs w:val="20"/>
              </w:rPr>
            </w:pPr>
            <w:r>
              <w:rPr>
                <w:rFonts w:ascii="Arial" w:hAnsi="Arial" w:cs="Arial"/>
                <w:sz w:val="20"/>
                <w:szCs w:val="20"/>
              </w:rPr>
              <w:t> </w:t>
            </w:r>
          </w:p>
        </w:tc>
        <w:tc>
          <w:tcPr>
            <w:tcW w:w="415" w:type="pct"/>
            <w:tcBorders>
              <w:top w:val="nil"/>
              <w:left w:val="nil"/>
              <w:bottom w:val="nil"/>
              <w:right w:val="nil"/>
            </w:tcBorders>
            <w:vAlign w:val="center"/>
            <w:hideMark/>
          </w:tcPr>
          <w:p w14:paraId="3143F88B"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17A2CBE2" w14:textId="77777777" w:rsidR="00B00B1C" w:rsidRDefault="00B00B1C">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5B745958" w14:textId="77777777" w:rsidR="00B00B1C" w:rsidRDefault="00B00B1C">
            <w:pPr>
              <w:rPr>
                <w:rFonts w:ascii="Arial" w:hAnsi="Arial" w:cs="Arial"/>
                <w:sz w:val="20"/>
                <w:szCs w:val="20"/>
              </w:rPr>
            </w:pPr>
            <w:r>
              <w:rPr>
                <w:rFonts w:ascii="Arial" w:hAnsi="Arial" w:cs="Arial"/>
                <w:sz w:val="20"/>
                <w:szCs w:val="20"/>
              </w:rPr>
              <w:t> </w:t>
            </w:r>
          </w:p>
        </w:tc>
        <w:tc>
          <w:tcPr>
            <w:tcW w:w="459" w:type="pct"/>
            <w:tcBorders>
              <w:top w:val="nil"/>
              <w:left w:val="nil"/>
              <w:bottom w:val="nil"/>
              <w:right w:val="nil"/>
            </w:tcBorders>
            <w:vAlign w:val="center"/>
            <w:hideMark/>
          </w:tcPr>
          <w:p w14:paraId="1994604F" w14:textId="77777777" w:rsidR="00B00B1C" w:rsidRDefault="00B00B1C">
            <w:pPr>
              <w:jc w:val="cente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vAlign w:val="center"/>
            <w:hideMark/>
          </w:tcPr>
          <w:p w14:paraId="6C3F7A48" w14:textId="77777777" w:rsidR="00B00B1C" w:rsidRDefault="00B00B1C">
            <w:pPr>
              <w:jc w:val="center"/>
              <w:rPr>
                <w:rFonts w:ascii="Arial" w:hAnsi="Arial" w:cs="Arial"/>
                <w:sz w:val="20"/>
                <w:szCs w:val="20"/>
              </w:rPr>
            </w:pPr>
            <w:r>
              <w:rPr>
                <w:rFonts w:ascii="Arial" w:hAnsi="Arial" w:cs="Arial"/>
                <w:sz w:val="20"/>
                <w:szCs w:val="20"/>
              </w:rPr>
              <w:t> </w:t>
            </w:r>
          </w:p>
        </w:tc>
        <w:tc>
          <w:tcPr>
            <w:tcW w:w="364" w:type="pct"/>
            <w:tcBorders>
              <w:top w:val="nil"/>
              <w:left w:val="nil"/>
              <w:bottom w:val="nil"/>
              <w:right w:val="nil"/>
            </w:tcBorders>
            <w:vAlign w:val="center"/>
            <w:hideMark/>
          </w:tcPr>
          <w:p w14:paraId="5A431637" w14:textId="77777777" w:rsidR="00B00B1C" w:rsidRDefault="00B00B1C">
            <w:pPr>
              <w:jc w:val="center"/>
              <w:rPr>
                <w:rFonts w:ascii="Arial" w:hAnsi="Arial" w:cs="Arial"/>
                <w:sz w:val="20"/>
                <w:szCs w:val="20"/>
              </w:rPr>
            </w:pPr>
          </w:p>
        </w:tc>
        <w:tc>
          <w:tcPr>
            <w:tcW w:w="414" w:type="pct"/>
            <w:tcBorders>
              <w:top w:val="nil"/>
              <w:left w:val="single" w:sz="8" w:space="0" w:color="auto"/>
              <w:bottom w:val="single" w:sz="8" w:space="0" w:color="auto"/>
              <w:right w:val="nil"/>
            </w:tcBorders>
            <w:vAlign w:val="center"/>
            <w:hideMark/>
          </w:tcPr>
          <w:p w14:paraId="5AB811C6" w14:textId="3E8009DE" w:rsidR="00B00B1C" w:rsidRDefault="00B00B1C">
            <w:pPr>
              <w:jc w:val="center"/>
              <w:rPr>
                <w:rFonts w:ascii="Arial" w:hAnsi="Arial" w:cs="Arial"/>
                <w:b/>
                <w:bCs/>
                <w:sz w:val="20"/>
                <w:szCs w:val="20"/>
              </w:rPr>
            </w:pPr>
            <w:r>
              <w:rPr>
                <w:rFonts w:ascii="Arial" w:hAnsi="Arial" w:cs="Arial"/>
                <w:b/>
                <w:bCs/>
                <w:sz w:val="20"/>
                <w:szCs w:val="20"/>
              </w:rPr>
              <w:t>SUB TOTAL (1</w:t>
            </w:r>
            <w:r w:rsidR="00360C8E">
              <w:rPr>
                <w:rFonts w:ascii="Arial" w:hAnsi="Arial" w:cs="Arial"/>
                <w:b/>
                <w:bCs/>
                <w:sz w:val="20"/>
                <w:szCs w:val="20"/>
              </w:rPr>
              <w:t>)</w:t>
            </w:r>
          </w:p>
        </w:tc>
        <w:tc>
          <w:tcPr>
            <w:tcW w:w="404" w:type="pct"/>
            <w:tcBorders>
              <w:top w:val="nil"/>
              <w:left w:val="single" w:sz="8" w:space="0" w:color="auto"/>
              <w:bottom w:val="single" w:sz="8" w:space="0" w:color="auto"/>
              <w:right w:val="single" w:sz="8" w:space="0" w:color="auto"/>
            </w:tcBorders>
            <w:vAlign w:val="center"/>
            <w:hideMark/>
          </w:tcPr>
          <w:p w14:paraId="628EB1F1"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360C8E" w14:paraId="511C876D" w14:textId="77777777" w:rsidTr="00721CAB">
        <w:trPr>
          <w:trHeight w:val="288"/>
        </w:trPr>
        <w:tc>
          <w:tcPr>
            <w:tcW w:w="457" w:type="pct"/>
            <w:tcBorders>
              <w:top w:val="nil"/>
              <w:left w:val="nil"/>
              <w:bottom w:val="nil"/>
              <w:right w:val="nil"/>
            </w:tcBorders>
            <w:vAlign w:val="center"/>
            <w:hideMark/>
          </w:tcPr>
          <w:p w14:paraId="0ECECDC1" w14:textId="77777777" w:rsidR="00B00B1C" w:rsidRDefault="00B00B1C">
            <w:pPr>
              <w:jc w:val="center"/>
              <w:rPr>
                <w:rFonts w:ascii="Arial" w:hAnsi="Arial" w:cs="Arial"/>
                <w:b/>
                <w:bCs/>
                <w:sz w:val="20"/>
                <w:szCs w:val="20"/>
              </w:rPr>
            </w:pPr>
          </w:p>
        </w:tc>
        <w:tc>
          <w:tcPr>
            <w:tcW w:w="414" w:type="pct"/>
            <w:tcBorders>
              <w:top w:val="nil"/>
              <w:left w:val="nil"/>
              <w:bottom w:val="nil"/>
              <w:right w:val="nil"/>
            </w:tcBorders>
            <w:vAlign w:val="center"/>
            <w:hideMark/>
          </w:tcPr>
          <w:p w14:paraId="2EB82F38" w14:textId="77777777" w:rsidR="00B00B1C" w:rsidRDefault="00B00B1C">
            <w:pPr>
              <w:rPr>
                <w:sz w:val="20"/>
                <w:szCs w:val="20"/>
              </w:rPr>
            </w:pPr>
          </w:p>
        </w:tc>
        <w:tc>
          <w:tcPr>
            <w:tcW w:w="413" w:type="pct"/>
            <w:tcBorders>
              <w:top w:val="nil"/>
              <w:left w:val="nil"/>
              <w:bottom w:val="nil"/>
              <w:right w:val="nil"/>
            </w:tcBorders>
            <w:vAlign w:val="center"/>
            <w:hideMark/>
          </w:tcPr>
          <w:p w14:paraId="6AF84378" w14:textId="77777777" w:rsidR="00B00B1C" w:rsidRDefault="00B00B1C">
            <w:pPr>
              <w:rPr>
                <w:sz w:val="20"/>
                <w:szCs w:val="20"/>
              </w:rPr>
            </w:pPr>
          </w:p>
        </w:tc>
        <w:tc>
          <w:tcPr>
            <w:tcW w:w="414" w:type="pct"/>
            <w:tcBorders>
              <w:top w:val="nil"/>
              <w:left w:val="nil"/>
              <w:bottom w:val="nil"/>
              <w:right w:val="nil"/>
            </w:tcBorders>
            <w:vAlign w:val="center"/>
            <w:hideMark/>
          </w:tcPr>
          <w:p w14:paraId="1CD55660" w14:textId="77777777" w:rsidR="00B00B1C" w:rsidRDefault="00B00B1C">
            <w:pPr>
              <w:rPr>
                <w:sz w:val="20"/>
                <w:szCs w:val="20"/>
              </w:rPr>
            </w:pPr>
          </w:p>
          <w:p w14:paraId="4AC02980" w14:textId="77777777" w:rsidR="00E8355D" w:rsidRDefault="00E8355D">
            <w:pPr>
              <w:rPr>
                <w:sz w:val="20"/>
                <w:szCs w:val="20"/>
              </w:rPr>
            </w:pPr>
          </w:p>
          <w:p w14:paraId="5D51316E" w14:textId="77777777" w:rsidR="00E8355D" w:rsidRDefault="00E8355D">
            <w:pPr>
              <w:rPr>
                <w:sz w:val="20"/>
                <w:szCs w:val="20"/>
              </w:rPr>
            </w:pPr>
          </w:p>
          <w:p w14:paraId="17F5BAC3" w14:textId="77777777" w:rsidR="00E8355D" w:rsidRDefault="00E8355D">
            <w:pPr>
              <w:rPr>
                <w:sz w:val="20"/>
                <w:szCs w:val="20"/>
              </w:rPr>
            </w:pPr>
          </w:p>
          <w:p w14:paraId="3623527D" w14:textId="77777777" w:rsidR="00E8355D" w:rsidRDefault="00E8355D">
            <w:pPr>
              <w:rPr>
                <w:sz w:val="20"/>
                <w:szCs w:val="20"/>
              </w:rPr>
            </w:pPr>
          </w:p>
          <w:p w14:paraId="6A6E5AD9" w14:textId="77777777" w:rsidR="00E8355D" w:rsidRDefault="00E8355D">
            <w:pPr>
              <w:rPr>
                <w:sz w:val="20"/>
                <w:szCs w:val="20"/>
              </w:rPr>
            </w:pPr>
          </w:p>
          <w:p w14:paraId="6A52729D" w14:textId="77777777" w:rsidR="00E8355D" w:rsidRDefault="00E8355D">
            <w:pPr>
              <w:rPr>
                <w:sz w:val="20"/>
                <w:szCs w:val="20"/>
              </w:rPr>
            </w:pPr>
          </w:p>
          <w:p w14:paraId="51414169" w14:textId="77777777" w:rsidR="00E8355D" w:rsidRDefault="00E8355D">
            <w:pPr>
              <w:rPr>
                <w:sz w:val="20"/>
                <w:szCs w:val="20"/>
              </w:rPr>
            </w:pPr>
          </w:p>
        </w:tc>
        <w:tc>
          <w:tcPr>
            <w:tcW w:w="415" w:type="pct"/>
            <w:tcBorders>
              <w:top w:val="nil"/>
              <w:left w:val="nil"/>
              <w:bottom w:val="nil"/>
              <w:right w:val="nil"/>
            </w:tcBorders>
            <w:vAlign w:val="center"/>
            <w:hideMark/>
          </w:tcPr>
          <w:p w14:paraId="130DDC99" w14:textId="77777777" w:rsidR="00B00B1C" w:rsidRDefault="00B00B1C">
            <w:pPr>
              <w:rPr>
                <w:sz w:val="20"/>
                <w:szCs w:val="20"/>
              </w:rPr>
            </w:pPr>
          </w:p>
          <w:p w14:paraId="179B99F5" w14:textId="77777777" w:rsidR="00360C8E" w:rsidRDefault="00360C8E">
            <w:pPr>
              <w:rPr>
                <w:sz w:val="20"/>
                <w:szCs w:val="20"/>
              </w:rPr>
            </w:pPr>
          </w:p>
          <w:p w14:paraId="6527DE3D" w14:textId="77777777" w:rsidR="00360C8E" w:rsidRDefault="00360C8E">
            <w:pPr>
              <w:rPr>
                <w:sz w:val="20"/>
                <w:szCs w:val="20"/>
              </w:rPr>
            </w:pPr>
          </w:p>
          <w:p w14:paraId="33DA3B33" w14:textId="77777777" w:rsidR="00360C8E" w:rsidRDefault="00360C8E">
            <w:pPr>
              <w:rPr>
                <w:sz w:val="20"/>
                <w:szCs w:val="20"/>
              </w:rPr>
            </w:pPr>
          </w:p>
          <w:p w14:paraId="510ED006" w14:textId="77777777" w:rsidR="00360C8E" w:rsidRDefault="00360C8E">
            <w:pPr>
              <w:rPr>
                <w:sz w:val="20"/>
                <w:szCs w:val="20"/>
              </w:rPr>
            </w:pPr>
          </w:p>
          <w:p w14:paraId="3EDFF46D" w14:textId="77777777" w:rsidR="00360C8E" w:rsidRDefault="00360C8E">
            <w:pPr>
              <w:rPr>
                <w:sz w:val="20"/>
                <w:szCs w:val="20"/>
              </w:rPr>
            </w:pPr>
          </w:p>
          <w:p w14:paraId="4F774BDC" w14:textId="77777777" w:rsidR="00360C8E" w:rsidRDefault="00360C8E">
            <w:pPr>
              <w:rPr>
                <w:sz w:val="20"/>
                <w:szCs w:val="20"/>
              </w:rPr>
            </w:pPr>
          </w:p>
        </w:tc>
        <w:tc>
          <w:tcPr>
            <w:tcW w:w="414" w:type="pct"/>
            <w:tcBorders>
              <w:top w:val="nil"/>
              <w:left w:val="nil"/>
              <w:bottom w:val="nil"/>
              <w:right w:val="nil"/>
            </w:tcBorders>
            <w:vAlign w:val="center"/>
            <w:hideMark/>
          </w:tcPr>
          <w:p w14:paraId="2EA61449" w14:textId="77777777" w:rsidR="00B00B1C" w:rsidRDefault="00B00B1C">
            <w:pPr>
              <w:rPr>
                <w:sz w:val="20"/>
                <w:szCs w:val="20"/>
              </w:rPr>
            </w:pPr>
          </w:p>
        </w:tc>
        <w:tc>
          <w:tcPr>
            <w:tcW w:w="368" w:type="pct"/>
            <w:tcBorders>
              <w:top w:val="nil"/>
              <w:left w:val="nil"/>
              <w:bottom w:val="nil"/>
              <w:right w:val="nil"/>
            </w:tcBorders>
            <w:vAlign w:val="center"/>
            <w:hideMark/>
          </w:tcPr>
          <w:p w14:paraId="3464F46F" w14:textId="77777777" w:rsidR="00B00B1C" w:rsidRDefault="00B00B1C">
            <w:pPr>
              <w:rPr>
                <w:sz w:val="20"/>
                <w:szCs w:val="20"/>
              </w:rPr>
            </w:pPr>
          </w:p>
        </w:tc>
        <w:tc>
          <w:tcPr>
            <w:tcW w:w="459" w:type="pct"/>
            <w:tcBorders>
              <w:top w:val="nil"/>
              <w:left w:val="nil"/>
              <w:bottom w:val="nil"/>
              <w:right w:val="nil"/>
            </w:tcBorders>
            <w:vAlign w:val="center"/>
            <w:hideMark/>
          </w:tcPr>
          <w:p w14:paraId="20021DD8" w14:textId="77777777" w:rsidR="00B00B1C" w:rsidRDefault="00B00B1C">
            <w:pPr>
              <w:rPr>
                <w:sz w:val="20"/>
                <w:szCs w:val="20"/>
              </w:rPr>
            </w:pPr>
          </w:p>
        </w:tc>
        <w:tc>
          <w:tcPr>
            <w:tcW w:w="464" w:type="pct"/>
            <w:tcBorders>
              <w:top w:val="nil"/>
              <w:left w:val="nil"/>
              <w:bottom w:val="nil"/>
              <w:right w:val="nil"/>
            </w:tcBorders>
            <w:vAlign w:val="center"/>
            <w:hideMark/>
          </w:tcPr>
          <w:p w14:paraId="0C3FA0F1" w14:textId="77777777" w:rsidR="00B00B1C" w:rsidRDefault="00B00B1C">
            <w:pPr>
              <w:jc w:val="center"/>
              <w:rPr>
                <w:sz w:val="20"/>
                <w:szCs w:val="20"/>
              </w:rPr>
            </w:pPr>
          </w:p>
        </w:tc>
        <w:tc>
          <w:tcPr>
            <w:tcW w:w="364" w:type="pct"/>
            <w:tcBorders>
              <w:top w:val="nil"/>
              <w:left w:val="nil"/>
              <w:bottom w:val="nil"/>
              <w:right w:val="nil"/>
            </w:tcBorders>
            <w:vAlign w:val="center"/>
            <w:hideMark/>
          </w:tcPr>
          <w:p w14:paraId="000DFD3E" w14:textId="77777777" w:rsidR="00B00B1C" w:rsidRDefault="00B00B1C">
            <w:pPr>
              <w:jc w:val="center"/>
              <w:rPr>
                <w:sz w:val="20"/>
                <w:szCs w:val="20"/>
              </w:rPr>
            </w:pPr>
          </w:p>
        </w:tc>
        <w:tc>
          <w:tcPr>
            <w:tcW w:w="414" w:type="pct"/>
            <w:tcBorders>
              <w:top w:val="nil"/>
              <w:left w:val="nil"/>
              <w:bottom w:val="nil"/>
              <w:right w:val="nil"/>
            </w:tcBorders>
            <w:vAlign w:val="center"/>
            <w:hideMark/>
          </w:tcPr>
          <w:p w14:paraId="33B8F623" w14:textId="77777777" w:rsidR="00B00B1C" w:rsidRDefault="00B00B1C">
            <w:pPr>
              <w:rPr>
                <w:sz w:val="20"/>
                <w:szCs w:val="20"/>
              </w:rPr>
            </w:pPr>
          </w:p>
        </w:tc>
        <w:tc>
          <w:tcPr>
            <w:tcW w:w="404" w:type="pct"/>
            <w:tcBorders>
              <w:top w:val="nil"/>
              <w:left w:val="nil"/>
              <w:bottom w:val="nil"/>
              <w:right w:val="nil"/>
            </w:tcBorders>
            <w:vAlign w:val="center"/>
            <w:hideMark/>
          </w:tcPr>
          <w:p w14:paraId="59C7628C" w14:textId="77777777" w:rsidR="00B00B1C" w:rsidRDefault="00B00B1C">
            <w:pPr>
              <w:jc w:val="center"/>
              <w:rPr>
                <w:sz w:val="20"/>
                <w:szCs w:val="20"/>
              </w:rPr>
            </w:pPr>
          </w:p>
        </w:tc>
      </w:tr>
      <w:tr w:rsidR="00360C8E" w14:paraId="60C02770" w14:textId="77777777" w:rsidTr="00721CAB">
        <w:trPr>
          <w:trHeight w:val="300"/>
        </w:trPr>
        <w:tc>
          <w:tcPr>
            <w:tcW w:w="457" w:type="pct"/>
            <w:tcBorders>
              <w:top w:val="nil"/>
              <w:left w:val="nil"/>
              <w:bottom w:val="nil"/>
              <w:right w:val="nil"/>
            </w:tcBorders>
            <w:noWrap/>
            <w:vAlign w:val="bottom"/>
            <w:hideMark/>
          </w:tcPr>
          <w:p w14:paraId="4E843005" w14:textId="77777777" w:rsidR="00B00B1C" w:rsidRDefault="00B00B1C">
            <w:pPr>
              <w:jc w:val="center"/>
              <w:rPr>
                <w:sz w:val="20"/>
                <w:szCs w:val="20"/>
              </w:rPr>
            </w:pPr>
          </w:p>
        </w:tc>
        <w:tc>
          <w:tcPr>
            <w:tcW w:w="414" w:type="pct"/>
            <w:tcBorders>
              <w:top w:val="nil"/>
              <w:left w:val="nil"/>
              <w:bottom w:val="nil"/>
              <w:right w:val="nil"/>
            </w:tcBorders>
            <w:noWrap/>
            <w:vAlign w:val="bottom"/>
            <w:hideMark/>
          </w:tcPr>
          <w:p w14:paraId="40331E56" w14:textId="77777777" w:rsidR="00B00B1C" w:rsidRDefault="00B00B1C">
            <w:pPr>
              <w:rPr>
                <w:sz w:val="20"/>
                <w:szCs w:val="20"/>
              </w:rPr>
            </w:pPr>
          </w:p>
        </w:tc>
        <w:tc>
          <w:tcPr>
            <w:tcW w:w="413" w:type="pct"/>
            <w:tcBorders>
              <w:top w:val="nil"/>
              <w:left w:val="nil"/>
              <w:bottom w:val="nil"/>
              <w:right w:val="nil"/>
            </w:tcBorders>
            <w:noWrap/>
            <w:vAlign w:val="bottom"/>
            <w:hideMark/>
          </w:tcPr>
          <w:p w14:paraId="041FA003" w14:textId="77777777" w:rsidR="00B00B1C" w:rsidRDefault="00B00B1C">
            <w:pPr>
              <w:rPr>
                <w:sz w:val="20"/>
                <w:szCs w:val="20"/>
              </w:rPr>
            </w:pPr>
          </w:p>
        </w:tc>
        <w:tc>
          <w:tcPr>
            <w:tcW w:w="414" w:type="pct"/>
            <w:tcBorders>
              <w:top w:val="nil"/>
              <w:left w:val="nil"/>
              <w:bottom w:val="nil"/>
              <w:right w:val="nil"/>
            </w:tcBorders>
            <w:noWrap/>
            <w:vAlign w:val="bottom"/>
            <w:hideMark/>
          </w:tcPr>
          <w:p w14:paraId="4C4A539A" w14:textId="77777777" w:rsidR="00B00B1C" w:rsidRDefault="00B00B1C">
            <w:pPr>
              <w:rPr>
                <w:sz w:val="20"/>
                <w:szCs w:val="20"/>
              </w:rPr>
            </w:pPr>
          </w:p>
        </w:tc>
        <w:tc>
          <w:tcPr>
            <w:tcW w:w="415" w:type="pct"/>
            <w:tcBorders>
              <w:top w:val="nil"/>
              <w:left w:val="nil"/>
              <w:bottom w:val="nil"/>
              <w:right w:val="nil"/>
            </w:tcBorders>
            <w:noWrap/>
            <w:vAlign w:val="bottom"/>
            <w:hideMark/>
          </w:tcPr>
          <w:p w14:paraId="5A7623D8" w14:textId="77777777" w:rsidR="00B00B1C" w:rsidRDefault="00B00B1C">
            <w:pPr>
              <w:rPr>
                <w:sz w:val="20"/>
                <w:szCs w:val="20"/>
              </w:rPr>
            </w:pPr>
          </w:p>
        </w:tc>
        <w:tc>
          <w:tcPr>
            <w:tcW w:w="414" w:type="pct"/>
            <w:tcBorders>
              <w:top w:val="nil"/>
              <w:left w:val="nil"/>
              <w:bottom w:val="nil"/>
              <w:right w:val="nil"/>
            </w:tcBorders>
            <w:noWrap/>
            <w:vAlign w:val="bottom"/>
            <w:hideMark/>
          </w:tcPr>
          <w:p w14:paraId="0149FAB3" w14:textId="77777777" w:rsidR="00B00B1C" w:rsidRDefault="00B00B1C">
            <w:pPr>
              <w:rPr>
                <w:sz w:val="20"/>
                <w:szCs w:val="20"/>
              </w:rPr>
            </w:pPr>
          </w:p>
        </w:tc>
        <w:tc>
          <w:tcPr>
            <w:tcW w:w="368" w:type="pct"/>
            <w:tcBorders>
              <w:top w:val="nil"/>
              <w:left w:val="nil"/>
              <w:bottom w:val="nil"/>
              <w:right w:val="nil"/>
            </w:tcBorders>
            <w:noWrap/>
            <w:vAlign w:val="bottom"/>
            <w:hideMark/>
          </w:tcPr>
          <w:p w14:paraId="0E2367B8" w14:textId="77777777" w:rsidR="00B00B1C" w:rsidRDefault="00B00B1C">
            <w:pPr>
              <w:rPr>
                <w:sz w:val="20"/>
                <w:szCs w:val="20"/>
              </w:rPr>
            </w:pPr>
          </w:p>
        </w:tc>
        <w:tc>
          <w:tcPr>
            <w:tcW w:w="459" w:type="pct"/>
            <w:tcBorders>
              <w:top w:val="nil"/>
              <w:left w:val="nil"/>
              <w:bottom w:val="nil"/>
              <w:right w:val="nil"/>
            </w:tcBorders>
            <w:noWrap/>
            <w:vAlign w:val="bottom"/>
            <w:hideMark/>
          </w:tcPr>
          <w:p w14:paraId="7F4EA448" w14:textId="77777777" w:rsidR="00B00B1C" w:rsidRDefault="00B00B1C">
            <w:pPr>
              <w:rPr>
                <w:sz w:val="20"/>
                <w:szCs w:val="20"/>
              </w:rPr>
            </w:pPr>
          </w:p>
        </w:tc>
        <w:tc>
          <w:tcPr>
            <w:tcW w:w="464" w:type="pct"/>
            <w:tcBorders>
              <w:top w:val="nil"/>
              <w:left w:val="nil"/>
              <w:bottom w:val="nil"/>
              <w:right w:val="nil"/>
            </w:tcBorders>
            <w:noWrap/>
            <w:vAlign w:val="bottom"/>
            <w:hideMark/>
          </w:tcPr>
          <w:p w14:paraId="07014A78" w14:textId="77777777" w:rsidR="00B00B1C" w:rsidRDefault="00B00B1C">
            <w:pPr>
              <w:rPr>
                <w:sz w:val="20"/>
                <w:szCs w:val="20"/>
              </w:rPr>
            </w:pPr>
          </w:p>
        </w:tc>
        <w:tc>
          <w:tcPr>
            <w:tcW w:w="364" w:type="pct"/>
            <w:tcBorders>
              <w:top w:val="nil"/>
              <w:left w:val="nil"/>
              <w:bottom w:val="nil"/>
              <w:right w:val="nil"/>
            </w:tcBorders>
            <w:noWrap/>
            <w:vAlign w:val="bottom"/>
            <w:hideMark/>
          </w:tcPr>
          <w:p w14:paraId="57929377" w14:textId="77777777" w:rsidR="00B00B1C" w:rsidRDefault="00B00B1C">
            <w:pPr>
              <w:rPr>
                <w:sz w:val="20"/>
                <w:szCs w:val="20"/>
              </w:rPr>
            </w:pPr>
          </w:p>
        </w:tc>
        <w:tc>
          <w:tcPr>
            <w:tcW w:w="414" w:type="pct"/>
            <w:tcBorders>
              <w:top w:val="nil"/>
              <w:left w:val="nil"/>
              <w:bottom w:val="nil"/>
              <w:right w:val="nil"/>
            </w:tcBorders>
            <w:noWrap/>
            <w:vAlign w:val="bottom"/>
            <w:hideMark/>
          </w:tcPr>
          <w:p w14:paraId="2D302D13" w14:textId="77777777" w:rsidR="00B00B1C" w:rsidRDefault="00B00B1C">
            <w:pPr>
              <w:rPr>
                <w:sz w:val="20"/>
                <w:szCs w:val="20"/>
              </w:rPr>
            </w:pPr>
          </w:p>
        </w:tc>
        <w:tc>
          <w:tcPr>
            <w:tcW w:w="404" w:type="pct"/>
            <w:tcBorders>
              <w:top w:val="nil"/>
              <w:left w:val="nil"/>
              <w:bottom w:val="nil"/>
              <w:right w:val="nil"/>
            </w:tcBorders>
            <w:noWrap/>
            <w:vAlign w:val="bottom"/>
            <w:hideMark/>
          </w:tcPr>
          <w:p w14:paraId="2C3DFA82" w14:textId="77777777" w:rsidR="00B00B1C" w:rsidRDefault="00B00B1C">
            <w:pPr>
              <w:rPr>
                <w:sz w:val="20"/>
                <w:szCs w:val="20"/>
              </w:rPr>
            </w:pPr>
          </w:p>
        </w:tc>
      </w:tr>
      <w:tr w:rsidR="00BB6C4A" w14:paraId="547DEA46" w14:textId="77777777" w:rsidTr="00BB6C4A">
        <w:trPr>
          <w:trHeight w:val="300"/>
        </w:trPr>
        <w:tc>
          <w:tcPr>
            <w:tcW w:w="3818" w:type="pct"/>
            <w:gridSpan w:val="9"/>
            <w:tcBorders>
              <w:top w:val="single" w:sz="8" w:space="0" w:color="auto"/>
              <w:left w:val="single" w:sz="8" w:space="0" w:color="auto"/>
              <w:bottom w:val="single" w:sz="8" w:space="0" w:color="auto"/>
              <w:right w:val="single" w:sz="8" w:space="0" w:color="000000"/>
            </w:tcBorders>
            <w:noWrap/>
            <w:vAlign w:val="center"/>
            <w:hideMark/>
          </w:tcPr>
          <w:p w14:paraId="46B5E833" w14:textId="77777777" w:rsidR="00B00B1C" w:rsidRDefault="00B00B1C">
            <w:pPr>
              <w:jc w:val="center"/>
              <w:rPr>
                <w:rFonts w:ascii="Arial" w:hAnsi="Arial" w:cs="Arial"/>
                <w:b/>
                <w:bCs/>
                <w:sz w:val="20"/>
                <w:szCs w:val="20"/>
              </w:rPr>
            </w:pPr>
            <w:r>
              <w:rPr>
                <w:rFonts w:ascii="Arial" w:hAnsi="Arial" w:cs="Arial"/>
                <w:b/>
                <w:bCs/>
                <w:sz w:val="20"/>
                <w:szCs w:val="20"/>
              </w:rPr>
              <w:lastRenderedPageBreak/>
              <w:t>SUBSTATION LOW VOLTAGE PANELS: DE AAR "F" SUBSTATION</w:t>
            </w:r>
          </w:p>
        </w:tc>
        <w:tc>
          <w:tcPr>
            <w:tcW w:w="364" w:type="pct"/>
            <w:tcBorders>
              <w:top w:val="nil"/>
              <w:left w:val="nil"/>
              <w:bottom w:val="nil"/>
              <w:right w:val="nil"/>
            </w:tcBorders>
            <w:noWrap/>
            <w:vAlign w:val="bottom"/>
            <w:hideMark/>
          </w:tcPr>
          <w:p w14:paraId="4B99D7AD" w14:textId="77777777" w:rsidR="00B00B1C" w:rsidRDefault="00B00B1C">
            <w:pPr>
              <w:jc w:val="center"/>
              <w:rPr>
                <w:rFonts w:ascii="Arial" w:hAnsi="Arial" w:cs="Arial"/>
                <w:b/>
                <w:bCs/>
                <w:sz w:val="20"/>
                <w:szCs w:val="20"/>
              </w:rPr>
            </w:pPr>
          </w:p>
        </w:tc>
        <w:tc>
          <w:tcPr>
            <w:tcW w:w="414" w:type="pct"/>
            <w:tcBorders>
              <w:top w:val="nil"/>
              <w:left w:val="nil"/>
              <w:bottom w:val="nil"/>
              <w:right w:val="nil"/>
            </w:tcBorders>
            <w:noWrap/>
            <w:vAlign w:val="bottom"/>
            <w:hideMark/>
          </w:tcPr>
          <w:p w14:paraId="67F3D7F2" w14:textId="77777777" w:rsidR="00B00B1C" w:rsidRDefault="00B00B1C">
            <w:pPr>
              <w:rPr>
                <w:sz w:val="20"/>
                <w:szCs w:val="20"/>
              </w:rPr>
            </w:pPr>
          </w:p>
        </w:tc>
        <w:tc>
          <w:tcPr>
            <w:tcW w:w="404" w:type="pct"/>
            <w:tcBorders>
              <w:top w:val="nil"/>
              <w:left w:val="nil"/>
              <w:bottom w:val="nil"/>
              <w:right w:val="nil"/>
            </w:tcBorders>
            <w:noWrap/>
            <w:vAlign w:val="bottom"/>
            <w:hideMark/>
          </w:tcPr>
          <w:p w14:paraId="10B03F6D" w14:textId="77777777" w:rsidR="00B00B1C" w:rsidRDefault="00B00B1C">
            <w:pPr>
              <w:rPr>
                <w:sz w:val="20"/>
                <w:szCs w:val="20"/>
              </w:rPr>
            </w:pPr>
          </w:p>
        </w:tc>
      </w:tr>
      <w:tr w:rsidR="00360C8E" w14:paraId="1E0145F9" w14:textId="77777777" w:rsidTr="00BB6C4A">
        <w:trPr>
          <w:trHeight w:val="300"/>
        </w:trPr>
        <w:tc>
          <w:tcPr>
            <w:tcW w:w="457" w:type="pct"/>
            <w:tcBorders>
              <w:top w:val="nil"/>
              <w:left w:val="single" w:sz="8" w:space="0" w:color="auto"/>
              <w:bottom w:val="single" w:sz="8" w:space="0" w:color="auto"/>
              <w:right w:val="nil"/>
            </w:tcBorders>
            <w:noWrap/>
            <w:vAlign w:val="center"/>
            <w:hideMark/>
          </w:tcPr>
          <w:p w14:paraId="7D9169AD"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438" w:type="pct"/>
            <w:gridSpan w:val="6"/>
            <w:tcBorders>
              <w:top w:val="single" w:sz="8" w:space="0" w:color="auto"/>
              <w:left w:val="single" w:sz="8" w:space="0" w:color="auto"/>
              <w:bottom w:val="single" w:sz="8" w:space="0" w:color="auto"/>
              <w:right w:val="single" w:sz="8" w:space="0" w:color="000000"/>
            </w:tcBorders>
            <w:noWrap/>
            <w:vAlign w:val="center"/>
            <w:hideMark/>
          </w:tcPr>
          <w:p w14:paraId="4E90016A"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459" w:type="pct"/>
            <w:vMerge w:val="restart"/>
            <w:tcBorders>
              <w:top w:val="nil"/>
              <w:left w:val="single" w:sz="8" w:space="0" w:color="auto"/>
              <w:bottom w:val="single" w:sz="8" w:space="0" w:color="000000"/>
              <w:right w:val="single" w:sz="8" w:space="0" w:color="auto"/>
            </w:tcBorders>
            <w:noWrap/>
            <w:vAlign w:val="center"/>
            <w:hideMark/>
          </w:tcPr>
          <w:p w14:paraId="05932B2F"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464" w:type="pct"/>
            <w:vMerge w:val="restart"/>
            <w:tcBorders>
              <w:top w:val="nil"/>
              <w:left w:val="single" w:sz="8" w:space="0" w:color="auto"/>
              <w:bottom w:val="single" w:sz="8" w:space="0" w:color="000000"/>
              <w:right w:val="single" w:sz="8" w:space="0" w:color="auto"/>
            </w:tcBorders>
            <w:noWrap/>
            <w:vAlign w:val="center"/>
            <w:hideMark/>
          </w:tcPr>
          <w:p w14:paraId="79EC5E39"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364" w:type="pct"/>
            <w:vMerge w:val="restart"/>
            <w:tcBorders>
              <w:top w:val="single" w:sz="8" w:space="0" w:color="auto"/>
              <w:left w:val="single" w:sz="8" w:space="0" w:color="auto"/>
              <w:bottom w:val="single" w:sz="8" w:space="0" w:color="000000"/>
              <w:right w:val="single" w:sz="8" w:space="0" w:color="auto"/>
            </w:tcBorders>
            <w:noWrap/>
            <w:vAlign w:val="center"/>
            <w:hideMark/>
          </w:tcPr>
          <w:p w14:paraId="7BE79ABA" w14:textId="77777777" w:rsidR="00B00B1C" w:rsidRDefault="00B00B1C">
            <w:pPr>
              <w:jc w:val="center"/>
              <w:rPr>
                <w:rFonts w:ascii="Arial" w:hAnsi="Arial" w:cs="Arial"/>
                <w:b/>
                <w:bCs/>
                <w:sz w:val="20"/>
                <w:szCs w:val="20"/>
              </w:rPr>
            </w:pPr>
            <w:r>
              <w:rPr>
                <w:rFonts w:ascii="Arial" w:hAnsi="Arial" w:cs="Arial"/>
                <w:b/>
                <w:bCs/>
                <w:sz w:val="20"/>
                <w:szCs w:val="20"/>
              </w:rPr>
              <w:t xml:space="preserve">Equipment rate </w:t>
            </w:r>
          </w:p>
        </w:tc>
        <w:tc>
          <w:tcPr>
            <w:tcW w:w="414" w:type="pct"/>
            <w:vMerge w:val="restart"/>
            <w:tcBorders>
              <w:top w:val="single" w:sz="8" w:space="0" w:color="auto"/>
              <w:left w:val="single" w:sz="8" w:space="0" w:color="auto"/>
              <w:bottom w:val="single" w:sz="8" w:space="0" w:color="000000"/>
              <w:right w:val="single" w:sz="8" w:space="0" w:color="auto"/>
            </w:tcBorders>
            <w:noWrap/>
            <w:vAlign w:val="center"/>
            <w:hideMark/>
          </w:tcPr>
          <w:p w14:paraId="7F27D2AB" w14:textId="77777777" w:rsidR="00B00B1C" w:rsidRDefault="00B00B1C">
            <w:pPr>
              <w:jc w:val="center"/>
              <w:rPr>
                <w:rFonts w:ascii="Arial" w:hAnsi="Arial" w:cs="Arial"/>
                <w:b/>
                <w:bCs/>
                <w:sz w:val="20"/>
                <w:szCs w:val="20"/>
              </w:rPr>
            </w:pPr>
            <w:r>
              <w:rPr>
                <w:rFonts w:ascii="Arial" w:hAnsi="Arial" w:cs="Arial"/>
                <w:b/>
                <w:bCs/>
                <w:sz w:val="20"/>
                <w:szCs w:val="20"/>
              </w:rPr>
              <w:t xml:space="preserve">Labour rate    </w:t>
            </w:r>
          </w:p>
        </w:tc>
        <w:tc>
          <w:tcPr>
            <w:tcW w:w="404" w:type="pct"/>
            <w:vMerge w:val="restart"/>
            <w:tcBorders>
              <w:top w:val="single" w:sz="8" w:space="0" w:color="auto"/>
              <w:left w:val="single" w:sz="8" w:space="0" w:color="auto"/>
              <w:bottom w:val="single" w:sz="8" w:space="0" w:color="000000"/>
              <w:right w:val="single" w:sz="8" w:space="0" w:color="auto"/>
            </w:tcBorders>
            <w:noWrap/>
            <w:vAlign w:val="center"/>
            <w:hideMark/>
          </w:tcPr>
          <w:p w14:paraId="35C9E920"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360C8E" w14:paraId="7A4B0543" w14:textId="77777777" w:rsidTr="00BB6C4A">
        <w:trPr>
          <w:trHeight w:val="300"/>
        </w:trPr>
        <w:tc>
          <w:tcPr>
            <w:tcW w:w="457" w:type="pct"/>
            <w:tcBorders>
              <w:top w:val="nil"/>
              <w:left w:val="single" w:sz="8" w:space="0" w:color="auto"/>
              <w:bottom w:val="single" w:sz="8" w:space="0" w:color="auto"/>
              <w:right w:val="nil"/>
            </w:tcBorders>
            <w:noWrap/>
            <w:vAlign w:val="center"/>
            <w:hideMark/>
          </w:tcPr>
          <w:p w14:paraId="31E610AA" w14:textId="77777777" w:rsidR="00B00B1C" w:rsidRDefault="00B00B1C">
            <w:pPr>
              <w:jc w:val="center"/>
              <w:rPr>
                <w:rFonts w:ascii="Arial" w:hAnsi="Arial" w:cs="Arial"/>
                <w:b/>
                <w:bCs/>
                <w:sz w:val="20"/>
                <w:szCs w:val="20"/>
              </w:rPr>
            </w:pPr>
            <w:r>
              <w:rPr>
                <w:rFonts w:ascii="Arial" w:hAnsi="Arial" w:cs="Arial"/>
                <w:b/>
                <w:bCs/>
                <w:sz w:val="20"/>
                <w:szCs w:val="20"/>
              </w:rPr>
              <w:t>B</w:t>
            </w:r>
          </w:p>
        </w:tc>
        <w:tc>
          <w:tcPr>
            <w:tcW w:w="2438" w:type="pct"/>
            <w:gridSpan w:val="6"/>
            <w:tcBorders>
              <w:top w:val="single" w:sz="8" w:space="0" w:color="auto"/>
              <w:left w:val="single" w:sz="8" w:space="0" w:color="auto"/>
              <w:bottom w:val="single" w:sz="8" w:space="0" w:color="auto"/>
              <w:right w:val="single" w:sz="8" w:space="0" w:color="000000"/>
            </w:tcBorders>
            <w:vAlign w:val="center"/>
            <w:hideMark/>
          </w:tcPr>
          <w:p w14:paraId="621A0DDE" w14:textId="77777777" w:rsidR="00B00B1C" w:rsidRDefault="00B00B1C">
            <w:pPr>
              <w:jc w:val="center"/>
              <w:rPr>
                <w:rFonts w:ascii="Arial" w:hAnsi="Arial" w:cs="Arial"/>
                <w:b/>
                <w:bCs/>
                <w:sz w:val="20"/>
                <w:szCs w:val="20"/>
              </w:rPr>
            </w:pPr>
            <w:r>
              <w:rPr>
                <w:rFonts w:ascii="Arial" w:hAnsi="Arial" w:cs="Arial"/>
                <w:b/>
                <w:bCs/>
                <w:sz w:val="20"/>
                <w:szCs w:val="20"/>
              </w:rPr>
              <w:t>LOW VOLTAGE ELECTRICAL INSTALLATIONS</w:t>
            </w:r>
          </w:p>
        </w:tc>
        <w:tc>
          <w:tcPr>
            <w:tcW w:w="459" w:type="pct"/>
            <w:vMerge/>
            <w:tcBorders>
              <w:top w:val="nil"/>
              <w:left w:val="single" w:sz="8" w:space="0" w:color="auto"/>
              <w:bottom w:val="single" w:sz="8" w:space="0" w:color="000000"/>
              <w:right w:val="single" w:sz="8" w:space="0" w:color="auto"/>
            </w:tcBorders>
            <w:vAlign w:val="center"/>
            <w:hideMark/>
          </w:tcPr>
          <w:p w14:paraId="1C92DBC3" w14:textId="77777777" w:rsidR="00B00B1C" w:rsidRDefault="00B00B1C">
            <w:pPr>
              <w:rPr>
                <w:rFonts w:ascii="Arial" w:hAnsi="Arial" w:cs="Arial"/>
                <w:b/>
                <w:bCs/>
                <w:sz w:val="20"/>
                <w:szCs w:val="20"/>
              </w:rPr>
            </w:pPr>
          </w:p>
        </w:tc>
        <w:tc>
          <w:tcPr>
            <w:tcW w:w="464" w:type="pct"/>
            <w:vMerge/>
            <w:tcBorders>
              <w:top w:val="nil"/>
              <w:left w:val="single" w:sz="8" w:space="0" w:color="auto"/>
              <w:bottom w:val="single" w:sz="8" w:space="0" w:color="000000"/>
              <w:right w:val="single" w:sz="8" w:space="0" w:color="auto"/>
            </w:tcBorders>
            <w:vAlign w:val="center"/>
            <w:hideMark/>
          </w:tcPr>
          <w:p w14:paraId="490580B6" w14:textId="77777777" w:rsidR="00B00B1C" w:rsidRDefault="00B00B1C">
            <w:pPr>
              <w:rPr>
                <w:rFonts w:ascii="Arial" w:hAnsi="Arial" w:cs="Arial"/>
                <w:b/>
                <w:bCs/>
                <w:sz w:val="20"/>
                <w:szCs w:val="20"/>
              </w:rPr>
            </w:pPr>
          </w:p>
        </w:tc>
        <w:tc>
          <w:tcPr>
            <w:tcW w:w="364" w:type="pct"/>
            <w:vMerge/>
            <w:tcBorders>
              <w:top w:val="single" w:sz="8" w:space="0" w:color="auto"/>
              <w:left w:val="single" w:sz="8" w:space="0" w:color="auto"/>
              <w:bottom w:val="single" w:sz="8" w:space="0" w:color="000000"/>
              <w:right w:val="single" w:sz="8" w:space="0" w:color="auto"/>
            </w:tcBorders>
            <w:vAlign w:val="center"/>
            <w:hideMark/>
          </w:tcPr>
          <w:p w14:paraId="73279AC9"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5169F499" w14:textId="77777777" w:rsidR="00B00B1C" w:rsidRDefault="00B00B1C">
            <w:pPr>
              <w:rPr>
                <w:rFonts w:ascii="Arial" w:hAnsi="Arial" w:cs="Arial"/>
                <w:b/>
                <w:bCs/>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68D97ADB" w14:textId="77777777" w:rsidR="00B00B1C" w:rsidRDefault="00B00B1C">
            <w:pPr>
              <w:rPr>
                <w:rFonts w:ascii="Arial" w:hAnsi="Arial" w:cs="Arial"/>
                <w:b/>
                <w:bCs/>
                <w:sz w:val="20"/>
                <w:szCs w:val="20"/>
              </w:rPr>
            </w:pPr>
          </w:p>
        </w:tc>
      </w:tr>
      <w:tr w:rsidR="00360C8E" w14:paraId="15EBC11C" w14:textId="77777777" w:rsidTr="00BB6C4A">
        <w:trPr>
          <w:trHeight w:val="288"/>
        </w:trPr>
        <w:tc>
          <w:tcPr>
            <w:tcW w:w="457" w:type="pct"/>
            <w:tcBorders>
              <w:top w:val="single" w:sz="4" w:space="0" w:color="auto"/>
              <w:left w:val="single" w:sz="8" w:space="0" w:color="auto"/>
              <w:bottom w:val="nil"/>
              <w:right w:val="nil"/>
            </w:tcBorders>
            <w:noWrap/>
            <w:hideMark/>
          </w:tcPr>
          <w:p w14:paraId="2B15D626"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438" w:type="pct"/>
            <w:gridSpan w:val="6"/>
            <w:tcBorders>
              <w:top w:val="single" w:sz="8" w:space="0" w:color="auto"/>
              <w:left w:val="single" w:sz="8" w:space="0" w:color="auto"/>
              <w:bottom w:val="nil"/>
              <w:right w:val="single" w:sz="4" w:space="0" w:color="000000"/>
            </w:tcBorders>
            <w:vAlign w:val="center"/>
            <w:hideMark/>
          </w:tcPr>
          <w:p w14:paraId="7FC53E8D" w14:textId="77777777" w:rsidR="00B00B1C" w:rsidRDefault="00B00B1C">
            <w:pPr>
              <w:rPr>
                <w:rFonts w:ascii="Arial" w:hAnsi="Arial" w:cs="Arial"/>
                <w:b/>
                <w:bCs/>
                <w:sz w:val="20"/>
                <w:szCs w:val="20"/>
              </w:rPr>
            </w:pPr>
            <w:r>
              <w:rPr>
                <w:rFonts w:ascii="Arial" w:hAnsi="Arial" w:cs="Arial"/>
                <w:b/>
                <w:bCs/>
                <w:sz w:val="20"/>
                <w:szCs w:val="20"/>
              </w:rPr>
              <w:t>Low Voltage panels</w:t>
            </w:r>
          </w:p>
        </w:tc>
        <w:tc>
          <w:tcPr>
            <w:tcW w:w="459" w:type="pct"/>
            <w:tcBorders>
              <w:top w:val="nil"/>
              <w:left w:val="nil"/>
              <w:bottom w:val="nil"/>
              <w:right w:val="single" w:sz="4" w:space="0" w:color="auto"/>
            </w:tcBorders>
            <w:noWrap/>
            <w:hideMark/>
          </w:tcPr>
          <w:p w14:paraId="4CFDA3C1" w14:textId="77777777" w:rsidR="00B00B1C" w:rsidRDefault="00B00B1C">
            <w:pPr>
              <w:jc w:val="center"/>
              <w:rPr>
                <w:rFonts w:ascii="Arial" w:hAnsi="Arial" w:cs="Arial"/>
                <w:sz w:val="20"/>
                <w:szCs w:val="20"/>
              </w:rPr>
            </w:pPr>
            <w:r>
              <w:rPr>
                <w:rFonts w:ascii="Arial" w:hAnsi="Arial" w:cs="Arial"/>
                <w:sz w:val="20"/>
                <w:szCs w:val="20"/>
              </w:rPr>
              <w:t> </w:t>
            </w:r>
          </w:p>
        </w:tc>
        <w:tc>
          <w:tcPr>
            <w:tcW w:w="464" w:type="pct"/>
            <w:tcBorders>
              <w:top w:val="nil"/>
              <w:left w:val="nil"/>
              <w:bottom w:val="nil"/>
              <w:right w:val="single" w:sz="4" w:space="0" w:color="auto"/>
            </w:tcBorders>
            <w:noWrap/>
            <w:hideMark/>
          </w:tcPr>
          <w:p w14:paraId="397FF8C2" w14:textId="77777777" w:rsidR="00B00B1C" w:rsidRDefault="00B00B1C">
            <w:pPr>
              <w:jc w:val="center"/>
              <w:rPr>
                <w:rFonts w:ascii="Arial" w:hAnsi="Arial" w:cs="Arial"/>
                <w:sz w:val="20"/>
                <w:szCs w:val="20"/>
              </w:rPr>
            </w:pPr>
            <w:r>
              <w:rPr>
                <w:rFonts w:ascii="Arial" w:hAnsi="Arial" w:cs="Arial"/>
                <w:sz w:val="20"/>
                <w:szCs w:val="20"/>
              </w:rPr>
              <w:t> </w:t>
            </w:r>
          </w:p>
        </w:tc>
        <w:tc>
          <w:tcPr>
            <w:tcW w:w="364" w:type="pct"/>
            <w:tcBorders>
              <w:top w:val="nil"/>
              <w:left w:val="nil"/>
              <w:bottom w:val="nil"/>
              <w:right w:val="single" w:sz="4" w:space="0" w:color="auto"/>
            </w:tcBorders>
            <w:noWrap/>
            <w:hideMark/>
          </w:tcPr>
          <w:p w14:paraId="7D76F58D"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57B72293"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nil"/>
              <w:right w:val="single" w:sz="8" w:space="0" w:color="auto"/>
            </w:tcBorders>
            <w:noWrap/>
            <w:hideMark/>
          </w:tcPr>
          <w:p w14:paraId="27B64116"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360C8E" w14:paraId="7A685F07" w14:textId="77777777" w:rsidTr="00BB6C4A">
        <w:trPr>
          <w:trHeight w:val="288"/>
        </w:trPr>
        <w:tc>
          <w:tcPr>
            <w:tcW w:w="457" w:type="pct"/>
            <w:tcBorders>
              <w:top w:val="single" w:sz="4" w:space="0" w:color="auto"/>
              <w:left w:val="single" w:sz="8" w:space="0" w:color="auto"/>
              <w:bottom w:val="single" w:sz="4" w:space="0" w:color="auto"/>
              <w:right w:val="nil"/>
            </w:tcBorders>
            <w:noWrap/>
            <w:hideMark/>
          </w:tcPr>
          <w:p w14:paraId="105C1A0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2438" w:type="pct"/>
            <w:gridSpan w:val="6"/>
            <w:tcBorders>
              <w:top w:val="single" w:sz="4" w:space="0" w:color="auto"/>
              <w:left w:val="single" w:sz="8" w:space="0" w:color="auto"/>
              <w:bottom w:val="single" w:sz="4" w:space="0" w:color="auto"/>
              <w:right w:val="single" w:sz="4" w:space="0" w:color="auto"/>
            </w:tcBorders>
            <w:hideMark/>
          </w:tcPr>
          <w:p w14:paraId="385F43A1" w14:textId="77777777" w:rsidR="00B00B1C" w:rsidRDefault="00B00B1C">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459" w:type="pct"/>
            <w:tcBorders>
              <w:top w:val="single" w:sz="4" w:space="0" w:color="auto"/>
              <w:left w:val="nil"/>
              <w:bottom w:val="single" w:sz="4" w:space="0" w:color="auto"/>
              <w:right w:val="single" w:sz="4" w:space="0" w:color="auto"/>
            </w:tcBorders>
            <w:noWrap/>
            <w:hideMark/>
          </w:tcPr>
          <w:p w14:paraId="39B23D19" w14:textId="77777777" w:rsidR="00B00B1C" w:rsidRDefault="00B00B1C">
            <w:pPr>
              <w:jc w:val="center"/>
              <w:rPr>
                <w:rFonts w:ascii="Arial" w:hAnsi="Arial" w:cs="Arial"/>
                <w:sz w:val="20"/>
                <w:szCs w:val="20"/>
              </w:rPr>
            </w:pPr>
            <w:r>
              <w:rPr>
                <w:rFonts w:ascii="Arial" w:hAnsi="Arial" w:cs="Arial"/>
                <w:sz w:val="20"/>
                <w:szCs w:val="20"/>
              </w:rPr>
              <w:t> </w:t>
            </w:r>
          </w:p>
        </w:tc>
        <w:tc>
          <w:tcPr>
            <w:tcW w:w="464" w:type="pct"/>
            <w:tcBorders>
              <w:top w:val="single" w:sz="4" w:space="0" w:color="auto"/>
              <w:left w:val="nil"/>
              <w:bottom w:val="single" w:sz="4" w:space="0" w:color="auto"/>
              <w:right w:val="single" w:sz="4" w:space="0" w:color="auto"/>
            </w:tcBorders>
            <w:noWrap/>
            <w:hideMark/>
          </w:tcPr>
          <w:p w14:paraId="05DEB81C" w14:textId="77777777" w:rsidR="00B00B1C" w:rsidRDefault="00B00B1C">
            <w:pPr>
              <w:jc w:val="center"/>
              <w:rPr>
                <w:rFonts w:ascii="Arial" w:hAnsi="Arial" w:cs="Arial"/>
                <w:sz w:val="20"/>
                <w:szCs w:val="20"/>
              </w:rPr>
            </w:pPr>
            <w:r>
              <w:rPr>
                <w:rFonts w:ascii="Arial" w:hAnsi="Arial" w:cs="Arial"/>
                <w:sz w:val="20"/>
                <w:szCs w:val="20"/>
              </w:rPr>
              <w:t> </w:t>
            </w:r>
          </w:p>
        </w:tc>
        <w:tc>
          <w:tcPr>
            <w:tcW w:w="364" w:type="pct"/>
            <w:tcBorders>
              <w:top w:val="single" w:sz="4" w:space="0" w:color="auto"/>
              <w:left w:val="nil"/>
              <w:bottom w:val="single" w:sz="4" w:space="0" w:color="auto"/>
              <w:right w:val="single" w:sz="4" w:space="0" w:color="auto"/>
            </w:tcBorders>
            <w:noWrap/>
            <w:hideMark/>
          </w:tcPr>
          <w:p w14:paraId="4C49BD5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single" w:sz="4" w:space="0" w:color="auto"/>
              <w:left w:val="nil"/>
              <w:bottom w:val="single" w:sz="4" w:space="0" w:color="auto"/>
              <w:right w:val="single" w:sz="4" w:space="0" w:color="auto"/>
            </w:tcBorders>
            <w:vAlign w:val="center"/>
            <w:hideMark/>
          </w:tcPr>
          <w:p w14:paraId="43F1DB7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single" w:sz="4" w:space="0" w:color="auto"/>
              <w:left w:val="nil"/>
              <w:bottom w:val="single" w:sz="4" w:space="0" w:color="auto"/>
              <w:right w:val="single" w:sz="8" w:space="0" w:color="auto"/>
            </w:tcBorders>
            <w:vAlign w:val="center"/>
            <w:hideMark/>
          </w:tcPr>
          <w:p w14:paraId="307E5AA6"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BB6C4A" w14:paraId="6DC015B7" w14:textId="77777777" w:rsidTr="00721CAB">
        <w:trPr>
          <w:trHeight w:val="288"/>
        </w:trPr>
        <w:tc>
          <w:tcPr>
            <w:tcW w:w="457" w:type="pct"/>
            <w:tcBorders>
              <w:top w:val="nil"/>
              <w:left w:val="single" w:sz="8" w:space="0" w:color="auto"/>
              <w:bottom w:val="single" w:sz="4" w:space="0" w:color="auto"/>
              <w:right w:val="nil"/>
            </w:tcBorders>
            <w:noWrap/>
            <w:hideMark/>
          </w:tcPr>
          <w:p w14:paraId="11128FC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hideMark/>
          </w:tcPr>
          <w:p w14:paraId="10216423" w14:textId="77777777" w:rsidR="00B00B1C" w:rsidRDefault="00B00B1C">
            <w:pPr>
              <w:rPr>
                <w:rFonts w:ascii="Arial" w:hAnsi="Arial" w:cs="Arial"/>
                <w:b/>
                <w:bCs/>
                <w:sz w:val="20"/>
                <w:szCs w:val="20"/>
              </w:rPr>
            </w:pPr>
            <w:r>
              <w:rPr>
                <w:rFonts w:ascii="Arial" w:hAnsi="Arial" w:cs="Arial"/>
                <w:b/>
                <w:bCs/>
                <w:sz w:val="20"/>
                <w:szCs w:val="20"/>
              </w:rPr>
              <w:t>Feeder type</w:t>
            </w:r>
          </w:p>
        </w:tc>
        <w:tc>
          <w:tcPr>
            <w:tcW w:w="1242" w:type="pct"/>
            <w:gridSpan w:val="3"/>
            <w:tcBorders>
              <w:top w:val="single" w:sz="4" w:space="0" w:color="auto"/>
              <w:left w:val="nil"/>
              <w:bottom w:val="nil"/>
              <w:right w:val="single" w:sz="4" w:space="0" w:color="000000"/>
            </w:tcBorders>
            <w:hideMark/>
          </w:tcPr>
          <w:p w14:paraId="6C0B4CB5"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82" w:type="pct"/>
            <w:gridSpan w:val="2"/>
            <w:tcBorders>
              <w:top w:val="single" w:sz="4" w:space="0" w:color="auto"/>
              <w:left w:val="nil"/>
              <w:bottom w:val="single" w:sz="4" w:space="0" w:color="auto"/>
              <w:right w:val="single" w:sz="4" w:space="0" w:color="000000"/>
            </w:tcBorders>
            <w:hideMark/>
          </w:tcPr>
          <w:p w14:paraId="088AAC3A" w14:textId="77777777" w:rsidR="00B00B1C" w:rsidRDefault="00B00B1C">
            <w:pPr>
              <w:rPr>
                <w:rFonts w:ascii="Arial" w:hAnsi="Arial" w:cs="Arial"/>
                <w:b/>
                <w:bCs/>
                <w:sz w:val="20"/>
                <w:szCs w:val="20"/>
              </w:rPr>
            </w:pPr>
            <w:r>
              <w:rPr>
                <w:rFonts w:ascii="Arial" w:hAnsi="Arial" w:cs="Arial"/>
                <w:b/>
                <w:bCs/>
                <w:sz w:val="20"/>
                <w:szCs w:val="20"/>
              </w:rPr>
              <w:t>Designation</w:t>
            </w:r>
          </w:p>
        </w:tc>
        <w:tc>
          <w:tcPr>
            <w:tcW w:w="459" w:type="pct"/>
            <w:tcBorders>
              <w:top w:val="nil"/>
              <w:left w:val="nil"/>
              <w:bottom w:val="single" w:sz="4" w:space="0" w:color="auto"/>
              <w:right w:val="single" w:sz="4" w:space="0" w:color="auto"/>
            </w:tcBorders>
            <w:noWrap/>
            <w:hideMark/>
          </w:tcPr>
          <w:p w14:paraId="4AFDD2E9" w14:textId="77777777" w:rsidR="00B00B1C" w:rsidRDefault="00B00B1C">
            <w:pPr>
              <w:jc w:val="center"/>
              <w:rPr>
                <w:rFonts w:ascii="Arial" w:hAnsi="Arial" w:cs="Arial"/>
                <w:sz w:val="20"/>
                <w:szCs w:val="20"/>
              </w:rPr>
            </w:pPr>
            <w:r>
              <w:rPr>
                <w:rFonts w:ascii="Arial" w:hAnsi="Arial" w:cs="Arial"/>
                <w:sz w:val="20"/>
                <w:szCs w:val="20"/>
              </w:rPr>
              <w:t> </w:t>
            </w:r>
          </w:p>
        </w:tc>
        <w:tc>
          <w:tcPr>
            <w:tcW w:w="464" w:type="pct"/>
            <w:tcBorders>
              <w:top w:val="nil"/>
              <w:left w:val="nil"/>
              <w:bottom w:val="single" w:sz="4" w:space="0" w:color="auto"/>
              <w:right w:val="single" w:sz="4" w:space="0" w:color="auto"/>
            </w:tcBorders>
            <w:noWrap/>
            <w:hideMark/>
          </w:tcPr>
          <w:p w14:paraId="06910413" w14:textId="77777777" w:rsidR="00B00B1C" w:rsidRDefault="00B00B1C">
            <w:pPr>
              <w:jc w:val="center"/>
              <w:rPr>
                <w:rFonts w:ascii="Arial" w:hAnsi="Arial" w:cs="Arial"/>
                <w:sz w:val="20"/>
                <w:szCs w:val="20"/>
              </w:rPr>
            </w:pPr>
            <w:r>
              <w:rPr>
                <w:rFonts w:ascii="Arial" w:hAnsi="Arial" w:cs="Arial"/>
                <w:sz w:val="20"/>
                <w:szCs w:val="20"/>
              </w:rPr>
              <w:t> </w:t>
            </w:r>
          </w:p>
        </w:tc>
        <w:tc>
          <w:tcPr>
            <w:tcW w:w="364" w:type="pct"/>
            <w:tcBorders>
              <w:top w:val="nil"/>
              <w:left w:val="nil"/>
              <w:bottom w:val="single" w:sz="4" w:space="0" w:color="auto"/>
              <w:right w:val="single" w:sz="4" w:space="0" w:color="auto"/>
            </w:tcBorders>
            <w:noWrap/>
            <w:hideMark/>
          </w:tcPr>
          <w:p w14:paraId="0455EEB3"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6FB2F96E"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4017D7D6"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BB6C4A" w14:paraId="3E939B65" w14:textId="77777777" w:rsidTr="00721CAB">
        <w:trPr>
          <w:trHeight w:val="675"/>
        </w:trPr>
        <w:tc>
          <w:tcPr>
            <w:tcW w:w="457" w:type="pct"/>
            <w:tcBorders>
              <w:top w:val="nil"/>
              <w:left w:val="single" w:sz="8" w:space="0" w:color="auto"/>
              <w:bottom w:val="single" w:sz="4" w:space="0" w:color="auto"/>
              <w:right w:val="nil"/>
            </w:tcBorders>
            <w:noWrap/>
            <w:hideMark/>
          </w:tcPr>
          <w:p w14:paraId="7D0DF9A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noWrap/>
            <w:hideMark/>
          </w:tcPr>
          <w:p w14:paraId="1C3046C7" w14:textId="77777777" w:rsidR="00B00B1C" w:rsidRDefault="00B00B1C">
            <w:pPr>
              <w:rPr>
                <w:rFonts w:ascii="Arial" w:hAnsi="Arial" w:cs="Arial"/>
                <w:sz w:val="20"/>
                <w:szCs w:val="20"/>
              </w:rPr>
            </w:pPr>
            <w:r>
              <w:rPr>
                <w:rFonts w:ascii="Arial" w:hAnsi="Arial" w:cs="Arial"/>
                <w:sz w:val="20"/>
                <w:szCs w:val="20"/>
              </w:rPr>
              <w:t xml:space="preserve">Incomer:  </w:t>
            </w:r>
          </w:p>
        </w:tc>
        <w:tc>
          <w:tcPr>
            <w:tcW w:w="1242" w:type="pct"/>
            <w:gridSpan w:val="3"/>
            <w:tcBorders>
              <w:top w:val="single" w:sz="4" w:space="0" w:color="auto"/>
              <w:left w:val="nil"/>
              <w:bottom w:val="single" w:sz="4" w:space="0" w:color="auto"/>
              <w:right w:val="single" w:sz="4" w:space="0" w:color="000000"/>
            </w:tcBorders>
            <w:hideMark/>
          </w:tcPr>
          <w:p w14:paraId="03180D8C" w14:textId="77777777" w:rsidR="00B00B1C" w:rsidRDefault="00B00B1C">
            <w:pPr>
              <w:rPr>
                <w:rFonts w:ascii="Arial" w:hAnsi="Arial" w:cs="Arial"/>
                <w:sz w:val="20"/>
                <w:szCs w:val="20"/>
              </w:rPr>
            </w:pPr>
            <w:r>
              <w:rPr>
                <w:rFonts w:ascii="Arial" w:hAnsi="Arial" w:cs="Arial"/>
                <w:sz w:val="20"/>
                <w:szCs w:val="20"/>
              </w:rPr>
              <w:t>3 phase, 1200 Amps MCCB</w:t>
            </w:r>
          </w:p>
        </w:tc>
        <w:tc>
          <w:tcPr>
            <w:tcW w:w="782" w:type="pct"/>
            <w:gridSpan w:val="2"/>
            <w:tcBorders>
              <w:top w:val="single" w:sz="4" w:space="0" w:color="auto"/>
              <w:left w:val="nil"/>
              <w:bottom w:val="single" w:sz="4" w:space="0" w:color="auto"/>
              <w:right w:val="single" w:sz="4" w:space="0" w:color="000000"/>
            </w:tcBorders>
            <w:hideMark/>
          </w:tcPr>
          <w:p w14:paraId="4CCC71C0" w14:textId="77777777" w:rsidR="00B00B1C" w:rsidRDefault="00B00B1C">
            <w:pPr>
              <w:rPr>
                <w:rFonts w:ascii="Arial" w:hAnsi="Arial" w:cs="Arial"/>
                <w:sz w:val="20"/>
                <w:szCs w:val="20"/>
              </w:rPr>
            </w:pPr>
            <w:r>
              <w:rPr>
                <w:rFonts w:ascii="Arial" w:hAnsi="Arial" w:cs="Arial"/>
                <w:sz w:val="20"/>
                <w:szCs w:val="20"/>
              </w:rPr>
              <w:t>Transformer 1 and Transformer 2</w:t>
            </w:r>
          </w:p>
        </w:tc>
        <w:tc>
          <w:tcPr>
            <w:tcW w:w="459" w:type="pct"/>
            <w:tcBorders>
              <w:top w:val="nil"/>
              <w:left w:val="nil"/>
              <w:bottom w:val="single" w:sz="4" w:space="0" w:color="auto"/>
              <w:right w:val="single" w:sz="4" w:space="0" w:color="auto"/>
            </w:tcBorders>
            <w:noWrap/>
            <w:hideMark/>
          </w:tcPr>
          <w:p w14:paraId="5A34ADF0" w14:textId="77777777" w:rsidR="00B00B1C" w:rsidRDefault="00B00B1C">
            <w:pPr>
              <w:jc w:val="center"/>
              <w:rPr>
                <w:rFonts w:ascii="Arial" w:hAnsi="Arial" w:cs="Arial"/>
                <w:sz w:val="20"/>
                <w:szCs w:val="20"/>
              </w:rPr>
            </w:pPr>
            <w:r>
              <w:rPr>
                <w:rFonts w:ascii="Arial" w:hAnsi="Arial" w:cs="Arial"/>
                <w:sz w:val="20"/>
                <w:szCs w:val="20"/>
              </w:rPr>
              <w:t>2</w:t>
            </w:r>
          </w:p>
        </w:tc>
        <w:tc>
          <w:tcPr>
            <w:tcW w:w="464" w:type="pct"/>
            <w:tcBorders>
              <w:top w:val="nil"/>
              <w:left w:val="nil"/>
              <w:bottom w:val="single" w:sz="4" w:space="0" w:color="auto"/>
              <w:right w:val="single" w:sz="4" w:space="0" w:color="auto"/>
            </w:tcBorders>
            <w:noWrap/>
            <w:hideMark/>
          </w:tcPr>
          <w:p w14:paraId="3201C334" w14:textId="77777777" w:rsidR="00B00B1C" w:rsidRDefault="00B00B1C">
            <w:pPr>
              <w:jc w:val="center"/>
              <w:rPr>
                <w:rFonts w:ascii="Arial" w:hAnsi="Arial" w:cs="Arial"/>
                <w:sz w:val="20"/>
                <w:szCs w:val="20"/>
              </w:rPr>
            </w:pPr>
            <w:r>
              <w:rPr>
                <w:rFonts w:ascii="Arial" w:hAnsi="Arial" w:cs="Arial"/>
                <w:sz w:val="20"/>
                <w:szCs w:val="20"/>
              </w:rPr>
              <w:t>each</w:t>
            </w:r>
          </w:p>
        </w:tc>
        <w:tc>
          <w:tcPr>
            <w:tcW w:w="364" w:type="pct"/>
            <w:tcBorders>
              <w:top w:val="nil"/>
              <w:left w:val="nil"/>
              <w:bottom w:val="single" w:sz="4" w:space="0" w:color="auto"/>
              <w:right w:val="single" w:sz="4" w:space="0" w:color="auto"/>
            </w:tcBorders>
            <w:noWrap/>
            <w:hideMark/>
          </w:tcPr>
          <w:p w14:paraId="08AA74C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0E4E32A3"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68F949DD"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BB6C4A" w14:paraId="0EEF7372" w14:textId="77777777" w:rsidTr="00721CAB">
        <w:trPr>
          <w:trHeight w:val="675"/>
        </w:trPr>
        <w:tc>
          <w:tcPr>
            <w:tcW w:w="457" w:type="pct"/>
            <w:tcBorders>
              <w:top w:val="nil"/>
              <w:left w:val="single" w:sz="8" w:space="0" w:color="auto"/>
              <w:bottom w:val="single" w:sz="4" w:space="0" w:color="auto"/>
              <w:right w:val="nil"/>
            </w:tcBorders>
            <w:noWrap/>
            <w:hideMark/>
          </w:tcPr>
          <w:p w14:paraId="3FBD520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noWrap/>
            <w:hideMark/>
          </w:tcPr>
          <w:p w14:paraId="5D0186D3" w14:textId="77777777" w:rsidR="00B00B1C" w:rsidRDefault="00B00B1C">
            <w:pPr>
              <w:rPr>
                <w:rFonts w:ascii="Arial" w:hAnsi="Arial" w:cs="Arial"/>
                <w:sz w:val="20"/>
                <w:szCs w:val="20"/>
              </w:rPr>
            </w:pPr>
            <w:r>
              <w:rPr>
                <w:rFonts w:ascii="Arial" w:hAnsi="Arial" w:cs="Arial"/>
                <w:sz w:val="20"/>
                <w:szCs w:val="20"/>
              </w:rPr>
              <w:t xml:space="preserve">Bus coupler:  </w:t>
            </w:r>
          </w:p>
        </w:tc>
        <w:tc>
          <w:tcPr>
            <w:tcW w:w="1242" w:type="pct"/>
            <w:gridSpan w:val="3"/>
            <w:tcBorders>
              <w:top w:val="single" w:sz="4" w:space="0" w:color="auto"/>
              <w:left w:val="nil"/>
              <w:bottom w:val="single" w:sz="4" w:space="0" w:color="auto"/>
              <w:right w:val="single" w:sz="4" w:space="0" w:color="000000"/>
            </w:tcBorders>
            <w:hideMark/>
          </w:tcPr>
          <w:p w14:paraId="1E9E3F25" w14:textId="77777777" w:rsidR="00B00B1C" w:rsidRDefault="00B00B1C">
            <w:pPr>
              <w:rPr>
                <w:rFonts w:ascii="Arial" w:hAnsi="Arial" w:cs="Arial"/>
                <w:sz w:val="20"/>
                <w:szCs w:val="20"/>
              </w:rPr>
            </w:pPr>
            <w:r>
              <w:rPr>
                <w:rFonts w:ascii="Arial" w:hAnsi="Arial" w:cs="Arial"/>
                <w:sz w:val="20"/>
                <w:szCs w:val="20"/>
              </w:rPr>
              <w:t>3 phase, 1200 Amps MCCB</w:t>
            </w:r>
          </w:p>
        </w:tc>
        <w:tc>
          <w:tcPr>
            <w:tcW w:w="782" w:type="pct"/>
            <w:gridSpan w:val="2"/>
            <w:tcBorders>
              <w:top w:val="single" w:sz="4" w:space="0" w:color="auto"/>
              <w:left w:val="nil"/>
              <w:bottom w:val="single" w:sz="4" w:space="0" w:color="auto"/>
              <w:right w:val="single" w:sz="4" w:space="0" w:color="auto"/>
            </w:tcBorders>
            <w:hideMark/>
          </w:tcPr>
          <w:p w14:paraId="37E936E6" w14:textId="77777777" w:rsidR="00B00B1C" w:rsidRDefault="00B00B1C">
            <w:pPr>
              <w:rPr>
                <w:rFonts w:ascii="Arial" w:hAnsi="Arial" w:cs="Arial"/>
                <w:sz w:val="20"/>
                <w:szCs w:val="20"/>
              </w:rPr>
            </w:pPr>
            <w:proofErr w:type="spellStart"/>
            <w:r>
              <w:rPr>
                <w:rFonts w:ascii="Arial" w:hAnsi="Arial" w:cs="Arial"/>
                <w:sz w:val="20"/>
                <w:szCs w:val="20"/>
              </w:rPr>
              <w:t>Buscoupler</w:t>
            </w:r>
            <w:proofErr w:type="spellEnd"/>
          </w:p>
        </w:tc>
        <w:tc>
          <w:tcPr>
            <w:tcW w:w="459" w:type="pct"/>
            <w:tcBorders>
              <w:top w:val="nil"/>
              <w:left w:val="nil"/>
              <w:bottom w:val="single" w:sz="4" w:space="0" w:color="auto"/>
              <w:right w:val="single" w:sz="4" w:space="0" w:color="auto"/>
            </w:tcBorders>
            <w:noWrap/>
            <w:hideMark/>
          </w:tcPr>
          <w:p w14:paraId="08EBE1D6"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noWrap/>
            <w:hideMark/>
          </w:tcPr>
          <w:p w14:paraId="5C437EC5" w14:textId="77777777" w:rsidR="00B00B1C" w:rsidRDefault="00B00B1C">
            <w:pPr>
              <w:jc w:val="center"/>
              <w:rPr>
                <w:rFonts w:ascii="Arial" w:hAnsi="Arial" w:cs="Arial"/>
                <w:sz w:val="20"/>
                <w:szCs w:val="20"/>
              </w:rPr>
            </w:pPr>
            <w:r>
              <w:rPr>
                <w:rFonts w:ascii="Arial" w:hAnsi="Arial" w:cs="Arial"/>
                <w:sz w:val="20"/>
                <w:szCs w:val="20"/>
              </w:rPr>
              <w:t>each</w:t>
            </w:r>
          </w:p>
        </w:tc>
        <w:tc>
          <w:tcPr>
            <w:tcW w:w="364" w:type="pct"/>
            <w:tcBorders>
              <w:top w:val="nil"/>
              <w:left w:val="nil"/>
              <w:bottom w:val="single" w:sz="4" w:space="0" w:color="auto"/>
              <w:right w:val="single" w:sz="4" w:space="0" w:color="auto"/>
            </w:tcBorders>
            <w:noWrap/>
            <w:hideMark/>
          </w:tcPr>
          <w:p w14:paraId="246335F7"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0D1A1BE0"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3DAC1D5E"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BB6C4A" w14:paraId="29145727" w14:textId="77777777" w:rsidTr="00721CAB">
        <w:trPr>
          <w:trHeight w:val="675"/>
        </w:trPr>
        <w:tc>
          <w:tcPr>
            <w:tcW w:w="457" w:type="pct"/>
            <w:tcBorders>
              <w:top w:val="nil"/>
              <w:left w:val="single" w:sz="8" w:space="0" w:color="auto"/>
              <w:bottom w:val="single" w:sz="4" w:space="0" w:color="auto"/>
              <w:right w:val="nil"/>
            </w:tcBorders>
            <w:noWrap/>
            <w:hideMark/>
          </w:tcPr>
          <w:p w14:paraId="132C9D2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noWrap/>
            <w:hideMark/>
          </w:tcPr>
          <w:p w14:paraId="3195B89C" w14:textId="77777777" w:rsidR="00B00B1C" w:rsidRDefault="00B00B1C">
            <w:pPr>
              <w:rPr>
                <w:rFonts w:ascii="Arial" w:hAnsi="Arial" w:cs="Arial"/>
                <w:sz w:val="20"/>
                <w:szCs w:val="20"/>
              </w:rPr>
            </w:pPr>
            <w:r>
              <w:rPr>
                <w:rFonts w:ascii="Arial" w:hAnsi="Arial" w:cs="Arial"/>
                <w:sz w:val="20"/>
                <w:szCs w:val="20"/>
              </w:rPr>
              <w:t>Outgoing Feeders:</w:t>
            </w:r>
          </w:p>
        </w:tc>
        <w:tc>
          <w:tcPr>
            <w:tcW w:w="1242" w:type="pct"/>
            <w:gridSpan w:val="3"/>
            <w:tcBorders>
              <w:top w:val="single" w:sz="4" w:space="0" w:color="auto"/>
              <w:left w:val="nil"/>
              <w:bottom w:val="single" w:sz="4" w:space="0" w:color="auto"/>
              <w:right w:val="single" w:sz="4" w:space="0" w:color="000000"/>
            </w:tcBorders>
            <w:hideMark/>
          </w:tcPr>
          <w:p w14:paraId="57D81189" w14:textId="77777777" w:rsidR="00B00B1C" w:rsidRDefault="00B00B1C">
            <w:pPr>
              <w:rPr>
                <w:rFonts w:ascii="Arial" w:hAnsi="Arial" w:cs="Arial"/>
                <w:sz w:val="20"/>
                <w:szCs w:val="20"/>
              </w:rPr>
            </w:pPr>
            <w:r>
              <w:rPr>
                <w:rFonts w:ascii="Arial" w:hAnsi="Arial" w:cs="Arial"/>
                <w:sz w:val="20"/>
                <w:szCs w:val="20"/>
              </w:rPr>
              <w:t>3 phase, 400 Amps MCCB</w:t>
            </w:r>
          </w:p>
        </w:tc>
        <w:tc>
          <w:tcPr>
            <w:tcW w:w="782" w:type="pct"/>
            <w:gridSpan w:val="2"/>
            <w:tcBorders>
              <w:top w:val="single" w:sz="4" w:space="0" w:color="auto"/>
              <w:left w:val="nil"/>
              <w:bottom w:val="single" w:sz="4" w:space="0" w:color="auto"/>
              <w:right w:val="single" w:sz="4" w:space="0" w:color="auto"/>
            </w:tcBorders>
            <w:hideMark/>
          </w:tcPr>
          <w:p w14:paraId="17259EF2" w14:textId="77777777" w:rsidR="00B00B1C" w:rsidRDefault="00B00B1C">
            <w:pPr>
              <w:rPr>
                <w:rFonts w:ascii="Arial" w:hAnsi="Arial" w:cs="Arial"/>
                <w:sz w:val="20"/>
                <w:szCs w:val="20"/>
              </w:rPr>
            </w:pPr>
            <w:r>
              <w:rPr>
                <w:rFonts w:ascii="Arial" w:hAnsi="Arial" w:cs="Arial"/>
                <w:sz w:val="20"/>
                <w:szCs w:val="20"/>
              </w:rPr>
              <w:t>Diesel shed, Kiosk and 2 x Undesignated</w:t>
            </w:r>
          </w:p>
        </w:tc>
        <w:tc>
          <w:tcPr>
            <w:tcW w:w="459" w:type="pct"/>
            <w:tcBorders>
              <w:top w:val="nil"/>
              <w:left w:val="nil"/>
              <w:bottom w:val="single" w:sz="4" w:space="0" w:color="auto"/>
              <w:right w:val="single" w:sz="4" w:space="0" w:color="auto"/>
            </w:tcBorders>
            <w:noWrap/>
            <w:hideMark/>
          </w:tcPr>
          <w:p w14:paraId="194F6C27" w14:textId="77777777" w:rsidR="00B00B1C" w:rsidRDefault="00B00B1C">
            <w:pPr>
              <w:jc w:val="center"/>
              <w:rPr>
                <w:rFonts w:ascii="Arial" w:hAnsi="Arial" w:cs="Arial"/>
                <w:sz w:val="20"/>
                <w:szCs w:val="20"/>
              </w:rPr>
            </w:pPr>
            <w:r>
              <w:rPr>
                <w:rFonts w:ascii="Arial" w:hAnsi="Arial" w:cs="Arial"/>
                <w:sz w:val="20"/>
                <w:szCs w:val="20"/>
              </w:rPr>
              <w:t>4</w:t>
            </w:r>
          </w:p>
        </w:tc>
        <w:tc>
          <w:tcPr>
            <w:tcW w:w="464" w:type="pct"/>
            <w:tcBorders>
              <w:top w:val="nil"/>
              <w:left w:val="nil"/>
              <w:bottom w:val="single" w:sz="4" w:space="0" w:color="auto"/>
              <w:right w:val="single" w:sz="4" w:space="0" w:color="auto"/>
            </w:tcBorders>
            <w:noWrap/>
            <w:hideMark/>
          </w:tcPr>
          <w:p w14:paraId="16F4DD87" w14:textId="77777777" w:rsidR="00B00B1C" w:rsidRDefault="00B00B1C">
            <w:pPr>
              <w:jc w:val="center"/>
              <w:rPr>
                <w:rFonts w:ascii="Arial" w:hAnsi="Arial" w:cs="Arial"/>
                <w:sz w:val="20"/>
                <w:szCs w:val="20"/>
              </w:rPr>
            </w:pPr>
            <w:r>
              <w:rPr>
                <w:rFonts w:ascii="Arial" w:hAnsi="Arial" w:cs="Arial"/>
                <w:sz w:val="20"/>
                <w:szCs w:val="20"/>
              </w:rPr>
              <w:t>each</w:t>
            </w:r>
          </w:p>
        </w:tc>
        <w:tc>
          <w:tcPr>
            <w:tcW w:w="364" w:type="pct"/>
            <w:tcBorders>
              <w:top w:val="nil"/>
              <w:left w:val="nil"/>
              <w:bottom w:val="single" w:sz="4" w:space="0" w:color="auto"/>
              <w:right w:val="single" w:sz="4" w:space="0" w:color="auto"/>
            </w:tcBorders>
            <w:noWrap/>
            <w:hideMark/>
          </w:tcPr>
          <w:p w14:paraId="4AE330DA"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08D5E680"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10F88509"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BB6C4A" w14:paraId="43BB72A3" w14:textId="77777777" w:rsidTr="00721CAB">
        <w:trPr>
          <w:trHeight w:val="675"/>
        </w:trPr>
        <w:tc>
          <w:tcPr>
            <w:tcW w:w="457" w:type="pct"/>
            <w:tcBorders>
              <w:top w:val="nil"/>
              <w:left w:val="single" w:sz="8" w:space="0" w:color="auto"/>
              <w:bottom w:val="single" w:sz="4" w:space="0" w:color="auto"/>
              <w:right w:val="nil"/>
            </w:tcBorders>
            <w:noWrap/>
            <w:hideMark/>
          </w:tcPr>
          <w:p w14:paraId="0C60457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noWrap/>
            <w:hideMark/>
          </w:tcPr>
          <w:p w14:paraId="6454C475" w14:textId="77777777" w:rsidR="00B00B1C" w:rsidRDefault="00B00B1C">
            <w:pPr>
              <w:rPr>
                <w:rFonts w:ascii="Arial" w:hAnsi="Arial" w:cs="Arial"/>
                <w:b/>
                <w:bCs/>
                <w:sz w:val="20"/>
                <w:szCs w:val="20"/>
              </w:rPr>
            </w:pPr>
            <w:r>
              <w:rPr>
                <w:rFonts w:ascii="Arial" w:hAnsi="Arial" w:cs="Arial"/>
                <w:b/>
                <w:bCs/>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2301B67D" w14:textId="77777777" w:rsidR="00B00B1C" w:rsidRDefault="00B00B1C">
            <w:pPr>
              <w:rPr>
                <w:rFonts w:ascii="Arial" w:hAnsi="Arial" w:cs="Arial"/>
                <w:sz w:val="20"/>
                <w:szCs w:val="20"/>
              </w:rPr>
            </w:pPr>
            <w:r>
              <w:rPr>
                <w:rFonts w:ascii="Arial" w:hAnsi="Arial" w:cs="Arial"/>
                <w:sz w:val="20"/>
                <w:szCs w:val="20"/>
              </w:rPr>
              <w:t>3 phase, 100 Amps MCCB</w:t>
            </w:r>
          </w:p>
        </w:tc>
        <w:tc>
          <w:tcPr>
            <w:tcW w:w="782" w:type="pct"/>
            <w:gridSpan w:val="2"/>
            <w:tcBorders>
              <w:top w:val="single" w:sz="4" w:space="0" w:color="auto"/>
              <w:left w:val="nil"/>
              <w:bottom w:val="single" w:sz="4" w:space="0" w:color="auto"/>
              <w:right w:val="single" w:sz="4" w:space="0" w:color="auto"/>
            </w:tcBorders>
            <w:hideMark/>
          </w:tcPr>
          <w:p w14:paraId="13C2A82A" w14:textId="77777777" w:rsidR="00B00B1C" w:rsidRDefault="00B00B1C">
            <w:pPr>
              <w:rPr>
                <w:rFonts w:ascii="Arial" w:hAnsi="Arial" w:cs="Arial"/>
                <w:sz w:val="20"/>
                <w:szCs w:val="20"/>
              </w:rPr>
            </w:pPr>
            <w:r>
              <w:rPr>
                <w:rFonts w:ascii="Arial" w:hAnsi="Arial" w:cs="Arial"/>
                <w:sz w:val="20"/>
                <w:szCs w:val="20"/>
              </w:rPr>
              <w:t>Sub DB, Diesel Workshop and 2 x Undesignated</w:t>
            </w:r>
          </w:p>
        </w:tc>
        <w:tc>
          <w:tcPr>
            <w:tcW w:w="459" w:type="pct"/>
            <w:tcBorders>
              <w:top w:val="nil"/>
              <w:left w:val="nil"/>
              <w:bottom w:val="single" w:sz="4" w:space="0" w:color="auto"/>
              <w:right w:val="single" w:sz="4" w:space="0" w:color="auto"/>
            </w:tcBorders>
            <w:noWrap/>
            <w:hideMark/>
          </w:tcPr>
          <w:p w14:paraId="2DBA0310" w14:textId="77777777" w:rsidR="00B00B1C" w:rsidRDefault="00B00B1C">
            <w:pPr>
              <w:jc w:val="center"/>
              <w:rPr>
                <w:rFonts w:ascii="Arial" w:hAnsi="Arial" w:cs="Arial"/>
                <w:sz w:val="20"/>
                <w:szCs w:val="20"/>
              </w:rPr>
            </w:pPr>
            <w:r>
              <w:rPr>
                <w:rFonts w:ascii="Arial" w:hAnsi="Arial" w:cs="Arial"/>
                <w:sz w:val="20"/>
                <w:szCs w:val="20"/>
              </w:rPr>
              <w:t>4</w:t>
            </w:r>
          </w:p>
        </w:tc>
        <w:tc>
          <w:tcPr>
            <w:tcW w:w="464" w:type="pct"/>
            <w:tcBorders>
              <w:top w:val="nil"/>
              <w:left w:val="nil"/>
              <w:bottom w:val="single" w:sz="4" w:space="0" w:color="auto"/>
              <w:right w:val="single" w:sz="4" w:space="0" w:color="auto"/>
            </w:tcBorders>
            <w:noWrap/>
            <w:hideMark/>
          </w:tcPr>
          <w:p w14:paraId="5414524E" w14:textId="77777777" w:rsidR="00B00B1C" w:rsidRDefault="00B00B1C">
            <w:pPr>
              <w:jc w:val="center"/>
              <w:rPr>
                <w:rFonts w:ascii="Arial" w:hAnsi="Arial" w:cs="Arial"/>
                <w:sz w:val="20"/>
                <w:szCs w:val="20"/>
              </w:rPr>
            </w:pPr>
            <w:r>
              <w:rPr>
                <w:rFonts w:ascii="Arial" w:hAnsi="Arial" w:cs="Arial"/>
                <w:sz w:val="20"/>
                <w:szCs w:val="20"/>
              </w:rPr>
              <w:t>each</w:t>
            </w:r>
          </w:p>
        </w:tc>
        <w:tc>
          <w:tcPr>
            <w:tcW w:w="364" w:type="pct"/>
            <w:tcBorders>
              <w:top w:val="nil"/>
              <w:left w:val="nil"/>
              <w:bottom w:val="single" w:sz="4" w:space="0" w:color="auto"/>
              <w:right w:val="single" w:sz="4" w:space="0" w:color="auto"/>
            </w:tcBorders>
            <w:noWrap/>
            <w:hideMark/>
          </w:tcPr>
          <w:p w14:paraId="2AA65DD8"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4B6AE356"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5EA0391A" w14:textId="77777777" w:rsidR="00B00B1C" w:rsidRDefault="00B00B1C">
            <w:pPr>
              <w:rPr>
                <w:rFonts w:ascii="Arial" w:hAnsi="Arial" w:cs="Arial"/>
                <w:sz w:val="20"/>
                <w:szCs w:val="20"/>
              </w:rPr>
            </w:pPr>
            <w:r>
              <w:rPr>
                <w:rFonts w:ascii="Arial" w:hAnsi="Arial" w:cs="Arial"/>
                <w:sz w:val="20"/>
                <w:szCs w:val="20"/>
              </w:rPr>
              <w:t> </w:t>
            </w:r>
          </w:p>
        </w:tc>
      </w:tr>
      <w:tr w:rsidR="00BB6C4A" w14:paraId="6FD5A1A4" w14:textId="77777777" w:rsidTr="00721CAB">
        <w:trPr>
          <w:trHeight w:val="675"/>
        </w:trPr>
        <w:tc>
          <w:tcPr>
            <w:tcW w:w="457" w:type="pct"/>
            <w:tcBorders>
              <w:top w:val="nil"/>
              <w:left w:val="single" w:sz="8" w:space="0" w:color="auto"/>
              <w:bottom w:val="single" w:sz="4" w:space="0" w:color="auto"/>
              <w:right w:val="nil"/>
            </w:tcBorders>
            <w:noWrap/>
            <w:hideMark/>
          </w:tcPr>
          <w:p w14:paraId="0929A90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noWrap/>
            <w:hideMark/>
          </w:tcPr>
          <w:p w14:paraId="1E46A599" w14:textId="77777777" w:rsidR="00B00B1C" w:rsidRDefault="00B00B1C">
            <w:pPr>
              <w:rPr>
                <w:rFonts w:ascii="Arial" w:hAnsi="Arial" w:cs="Arial"/>
                <w:b/>
                <w:bCs/>
                <w:sz w:val="20"/>
                <w:szCs w:val="20"/>
              </w:rPr>
            </w:pPr>
            <w:r>
              <w:rPr>
                <w:rFonts w:ascii="Arial" w:hAnsi="Arial" w:cs="Arial"/>
                <w:b/>
                <w:bCs/>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174BA491" w14:textId="77777777" w:rsidR="00B00B1C" w:rsidRDefault="00B00B1C">
            <w:pPr>
              <w:rPr>
                <w:rFonts w:ascii="Arial" w:hAnsi="Arial" w:cs="Arial"/>
                <w:sz w:val="20"/>
                <w:szCs w:val="20"/>
              </w:rPr>
            </w:pPr>
            <w:r>
              <w:rPr>
                <w:rFonts w:ascii="Arial" w:hAnsi="Arial" w:cs="Arial"/>
                <w:sz w:val="20"/>
                <w:szCs w:val="20"/>
              </w:rPr>
              <w:t>3 phase, 50 Amps  MCB</w:t>
            </w:r>
          </w:p>
        </w:tc>
        <w:tc>
          <w:tcPr>
            <w:tcW w:w="782" w:type="pct"/>
            <w:gridSpan w:val="2"/>
            <w:tcBorders>
              <w:top w:val="single" w:sz="4" w:space="0" w:color="auto"/>
              <w:left w:val="nil"/>
              <w:bottom w:val="single" w:sz="4" w:space="0" w:color="auto"/>
              <w:right w:val="single" w:sz="4" w:space="0" w:color="auto"/>
            </w:tcBorders>
            <w:hideMark/>
          </w:tcPr>
          <w:p w14:paraId="4BF51B2D" w14:textId="77777777" w:rsidR="00B00B1C" w:rsidRDefault="00B00B1C">
            <w:pPr>
              <w:rPr>
                <w:rFonts w:ascii="Arial" w:hAnsi="Arial" w:cs="Arial"/>
                <w:sz w:val="20"/>
                <w:szCs w:val="20"/>
              </w:rPr>
            </w:pPr>
            <w:r>
              <w:rPr>
                <w:rFonts w:ascii="Arial" w:hAnsi="Arial" w:cs="Arial"/>
                <w:sz w:val="20"/>
                <w:szCs w:val="20"/>
              </w:rPr>
              <w:t>2 x Undesignated</w:t>
            </w:r>
          </w:p>
        </w:tc>
        <w:tc>
          <w:tcPr>
            <w:tcW w:w="459" w:type="pct"/>
            <w:tcBorders>
              <w:top w:val="nil"/>
              <w:left w:val="nil"/>
              <w:bottom w:val="single" w:sz="4" w:space="0" w:color="auto"/>
              <w:right w:val="single" w:sz="4" w:space="0" w:color="auto"/>
            </w:tcBorders>
            <w:noWrap/>
            <w:hideMark/>
          </w:tcPr>
          <w:p w14:paraId="152078A6" w14:textId="77777777" w:rsidR="00B00B1C" w:rsidRDefault="00B00B1C">
            <w:pPr>
              <w:jc w:val="center"/>
              <w:rPr>
                <w:rFonts w:ascii="Arial" w:hAnsi="Arial" w:cs="Arial"/>
                <w:sz w:val="20"/>
                <w:szCs w:val="20"/>
              </w:rPr>
            </w:pPr>
            <w:r>
              <w:rPr>
                <w:rFonts w:ascii="Arial" w:hAnsi="Arial" w:cs="Arial"/>
                <w:sz w:val="20"/>
                <w:szCs w:val="20"/>
              </w:rPr>
              <w:t>2</w:t>
            </w:r>
          </w:p>
        </w:tc>
        <w:tc>
          <w:tcPr>
            <w:tcW w:w="464" w:type="pct"/>
            <w:tcBorders>
              <w:top w:val="nil"/>
              <w:left w:val="nil"/>
              <w:bottom w:val="single" w:sz="4" w:space="0" w:color="auto"/>
              <w:right w:val="single" w:sz="4" w:space="0" w:color="auto"/>
            </w:tcBorders>
            <w:noWrap/>
            <w:hideMark/>
          </w:tcPr>
          <w:p w14:paraId="19C12FFB" w14:textId="77777777" w:rsidR="00B00B1C" w:rsidRDefault="00B00B1C">
            <w:pPr>
              <w:jc w:val="center"/>
              <w:rPr>
                <w:rFonts w:ascii="Arial" w:hAnsi="Arial" w:cs="Arial"/>
                <w:sz w:val="20"/>
                <w:szCs w:val="20"/>
              </w:rPr>
            </w:pPr>
            <w:r>
              <w:rPr>
                <w:rFonts w:ascii="Arial" w:hAnsi="Arial" w:cs="Arial"/>
                <w:sz w:val="20"/>
                <w:szCs w:val="20"/>
              </w:rPr>
              <w:t>each</w:t>
            </w:r>
          </w:p>
        </w:tc>
        <w:tc>
          <w:tcPr>
            <w:tcW w:w="364" w:type="pct"/>
            <w:tcBorders>
              <w:top w:val="nil"/>
              <w:left w:val="nil"/>
              <w:bottom w:val="single" w:sz="4" w:space="0" w:color="auto"/>
              <w:right w:val="single" w:sz="4" w:space="0" w:color="auto"/>
            </w:tcBorders>
            <w:noWrap/>
            <w:hideMark/>
          </w:tcPr>
          <w:p w14:paraId="235A6217"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D71BEC8"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6FB0E1DC" w14:textId="77777777" w:rsidR="00B00B1C" w:rsidRDefault="00B00B1C">
            <w:pPr>
              <w:rPr>
                <w:rFonts w:ascii="Arial" w:hAnsi="Arial" w:cs="Arial"/>
                <w:sz w:val="20"/>
                <w:szCs w:val="20"/>
              </w:rPr>
            </w:pPr>
            <w:r>
              <w:rPr>
                <w:rFonts w:ascii="Arial" w:hAnsi="Arial" w:cs="Arial"/>
                <w:sz w:val="20"/>
                <w:szCs w:val="20"/>
              </w:rPr>
              <w:t> </w:t>
            </w:r>
          </w:p>
        </w:tc>
      </w:tr>
      <w:tr w:rsidR="00BB6C4A" w14:paraId="76CAEAFE" w14:textId="77777777" w:rsidTr="00721CAB">
        <w:trPr>
          <w:trHeight w:val="675"/>
        </w:trPr>
        <w:tc>
          <w:tcPr>
            <w:tcW w:w="457" w:type="pct"/>
            <w:tcBorders>
              <w:top w:val="nil"/>
              <w:left w:val="single" w:sz="8" w:space="0" w:color="auto"/>
              <w:bottom w:val="single" w:sz="4" w:space="0" w:color="auto"/>
              <w:right w:val="nil"/>
            </w:tcBorders>
            <w:noWrap/>
            <w:hideMark/>
          </w:tcPr>
          <w:p w14:paraId="71A6FFF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noWrap/>
            <w:hideMark/>
          </w:tcPr>
          <w:p w14:paraId="2EB7B760" w14:textId="77777777" w:rsidR="00B00B1C" w:rsidRDefault="00B00B1C">
            <w:pPr>
              <w:rPr>
                <w:rFonts w:ascii="Arial" w:hAnsi="Arial" w:cs="Arial"/>
                <w:b/>
                <w:bCs/>
                <w:sz w:val="20"/>
                <w:szCs w:val="20"/>
              </w:rPr>
            </w:pPr>
            <w:r>
              <w:rPr>
                <w:rFonts w:ascii="Arial" w:hAnsi="Arial" w:cs="Arial"/>
                <w:b/>
                <w:bCs/>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59029A57" w14:textId="77777777" w:rsidR="00B00B1C" w:rsidRDefault="00B00B1C">
            <w:pPr>
              <w:rPr>
                <w:rFonts w:ascii="Arial" w:hAnsi="Arial" w:cs="Arial"/>
                <w:sz w:val="20"/>
                <w:szCs w:val="20"/>
              </w:rPr>
            </w:pPr>
            <w:r>
              <w:rPr>
                <w:rFonts w:ascii="Arial" w:hAnsi="Arial" w:cs="Arial"/>
                <w:sz w:val="20"/>
                <w:szCs w:val="20"/>
              </w:rPr>
              <w:t>3 phase, 30 Amps  MCB</w:t>
            </w:r>
          </w:p>
        </w:tc>
        <w:tc>
          <w:tcPr>
            <w:tcW w:w="782" w:type="pct"/>
            <w:gridSpan w:val="2"/>
            <w:tcBorders>
              <w:top w:val="single" w:sz="4" w:space="0" w:color="auto"/>
              <w:left w:val="nil"/>
              <w:bottom w:val="single" w:sz="4" w:space="0" w:color="auto"/>
              <w:right w:val="single" w:sz="4" w:space="0" w:color="auto"/>
            </w:tcBorders>
            <w:hideMark/>
          </w:tcPr>
          <w:p w14:paraId="53E7EBD9" w14:textId="77777777" w:rsidR="00B00B1C" w:rsidRDefault="00B00B1C">
            <w:pPr>
              <w:rPr>
                <w:rFonts w:ascii="Arial" w:hAnsi="Arial" w:cs="Arial"/>
                <w:sz w:val="20"/>
                <w:szCs w:val="20"/>
              </w:rPr>
            </w:pPr>
            <w:r>
              <w:rPr>
                <w:rFonts w:ascii="Arial" w:hAnsi="Arial" w:cs="Arial"/>
                <w:sz w:val="20"/>
                <w:szCs w:val="20"/>
              </w:rPr>
              <w:t>4 x Undesignated</w:t>
            </w:r>
          </w:p>
        </w:tc>
        <w:tc>
          <w:tcPr>
            <w:tcW w:w="459" w:type="pct"/>
            <w:tcBorders>
              <w:top w:val="nil"/>
              <w:left w:val="nil"/>
              <w:bottom w:val="single" w:sz="4" w:space="0" w:color="auto"/>
              <w:right w:val="single" w:sz="4" w:space="0" w:color="auto"/>
            </w:tcBorders>
            <w:noWrap/>
            <w:hideMark/>
          </w:tcPr>
          <w:p w14:paraId="034FC16C" w14:textId="77777777" w:rsidR="00B00B1C" w:rsidRDefault="00B00B1C">
            <w:pPr>
              <w:jc w:val="center"/>
              <w:rPr>
                <w:rFonts w:ascii="Arial" w:hAnsi="Arial" w:cs="Arial"/>
                <w:sz w:val="20"/>
                <w:szCs w:val="20"/>
              </w:rPr>
            </w:pPr>
            <w:r>
              <w:rPr>
                <w:rFonts w:ascii="Arial" w:hAnsi="Arial" w:cs="Arial"/>
                <w:sz w:val="20"/>
                <w:szCs w:val="20"/>
              </w:rPr>
              <w:t>4</w:t>
            </w:r>
          </w:p>
        </w:tc>
        <w:tc>
          <w:tcPr>
            <w:tcW w:w="464" w:type="pct"/>
            <w:tcBorders>
              <w:top w:val="nil"/>
              <w:left w:val="nil"/>
              <w:bottom w:val="single" w:sz="4" w:space="0" w:color="auto"/>
              <w:right w:val="single" w:sz="4" w:space="0" w:color="auto"/>
            </w:tcBorders>
            <w:noWrap/>
            <w:hideMark/>
          </w:tcPr>
          <w:p w14:paraId="25BBFAB1" w14:textId="77777777" w:rsidR="00B00B1C" w:rsidRDefault="00B00B1C">
            <w:pPr>
              <w:jc w:val="center"/>
              <w:rPr>
                <w:rFonts w:ascii="Arial" w:hAnsi="Arial" w:cs="Arial"/>
                <w:sz w:val="20"/>
                <w:szCs w:val="20"/>
              </w:rPr>
            </w:pPr>
            <w:r>
              <w:rPr>
                <w:rFonts w:ascii="Arial" w:hAnsi="Arial" w:cs="Arial"/>
                <w:sz w:val="20"/>
                <w:szCs w:val="20"/>
              </w:rPr>
              <w:t>each</w:t>
            </w:r>
          </w:p>
        </w:tc>
        <w:tc>
          <w:tcPr>
            <w:tcW w:w="364" w:type="pct"/>
            <w:tcBorders>
              <w:top w:val="nil"/>
              <w:left w:val="nil"/>
              <w:bottom w:val="single" w:sz="4" w:space="0" w:color="auto"/>
              <w:right w:val="single" w:sz="4" w:space="0" w:color="auto"/>
            </w:tcBorders>
            <w:noWrap/>
            <w:hideMark/>
          </w:tcPr>
          <w:p w14:paraId="378D237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3C96111A"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641AE4DD" w14:textId="77777777" w:rsidR="00B00B1C" w:rsidRDefault="00B00B1C">
            <w:pPr>
              <w:rPr>
                <w:rFonts w:ascii="Arial" w:hAnsi="Arial" w:cs="Arial"/>
                <w:sz w:val="20"/>
                <w:szCs w:val="20"/>
              </w:rPr>
            </w:pPr>
            <w:r>
              <w:rPr>
                <w:rFonts w:ascii="Arial" w:hAnsi="Arial" w:cs="Arial"/>
                <w:sz w:val="20"/>
                <w:szCs w:val="20"/>
              </w:rPr>
              <w:t> </w:t>
            </w:r>
          </w:p>
        </w:tc>
      </w:tr>
      <w:tr w:rsidR="00BB6C4A" w14:paraId="6FF06E16" w14:textId="77777777" w:rsidTr="00721CAB">
        <w:trPr>
          <w:trHeight w:val="675"/>
        </w:trPr>
        <w:tc>
          <w:tcPr>
            <w:tcW w:w="457" w:type="pct"/>
            <w:tcBorders>
              <w:top w:val="nil"/>
              <w:left w:val="single" w:sz="8" w:space="0" w:color="auto"/>
              <w:bottom w:val="single" w:sz="4" w:space="0" w:color="auto"/>
              <w:right w:val="nil"/>
            </w:tcBorders>
            <w:noWrap/>
            <w:hideMark/>
          </w:tcPr>
          <w:p w14:paraId="61A6040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noWrap/>
            <w:hideMark/>
          </w:tcPr>
          <w:p w14:paraId="38F4DD1A" w14:textId="77777777" w:rsidR="00B00B1C" w:rsidRDefault="00B00B1C">
            <w:pPr>
              <w:rPr>
                <w:rFonts w:ascii="Arial" w:hAnsi="Arial" w:cs="Arial"/>
                <w:b/>
                <w:bCs/>
                <w:sz w:val="20"/>
                <w:szCs w:val="20"/>
              </w:rPr>
            </w:pPr>
            <w:r>
              <w:rPr>
                <w:rFonts w:ascii="Arial" w:hAnsi="Arial" w:cs="Arial"/>
                <w:b/>
                <w:bCs/>
                <w:sz w:val="20"/>
                <w:szCs w:val="20"/>
              </w:rPr>
              <w:t> </w:t>
            </w:r>
          </w:p>
        </w:tc>
        <w:tc>
          <w:tcPr>
            <w:tcW w:w="1242" w:type="pct"/>
            <w:gridSpan w:val="3"/>
            <w:tcBorders>
              <w:top w:val="single" w:sz="4" w:space="0" w:color="auto"/>
              <w:left w:val="nil"/>
              <w:bottom w:val="single" w:sz="4" w:space="0" w:color="auto"/>
              <w:right w:val="single" w:sz="4" w:space="0" w:color="000000"/>
            </w:tcBorders>
            <w:hideMark/>
          </w:tcPr>
          <w:p w14:paraId="24D30B82" w14:textId="77777777" w:rsidR="00B00B1C" w:rsidRDefault="00B00B1C">
            <w:pPr>
              <w:rPr>
                <w:rFonts w:ascii="Arial" w:hAnsi="Arial" w:cs="Arial"/>
                <w:sz w:val="20"/>
                <w:szCs w:val="20"/>
              </w:rPr>
            </w:pPr>
            <w:r>
              <w:rPr>
                <w:rFonts w:ascii="Arial" w:hAnsi="Arial" w:cs="Arial"/>
                <w:sz w:val="20"/>
                <w:szCs w:val="20"/>
              </w:rPr>
              <w:t>1 phase, 5 Amps  MCB</w:t>
            </w:r>
          </w:p>
        </w:tc>
        <w:tc>
          <w:tcPr>
            <w:tcW w:w="782" w:type="pct"/>
            <w:gridSpan w:val="2"/>
            <w:tcBorders>
              <w:top w:val="single" w:sz="4" w:space="0" w:color="auto"/>
              <w:left w:val="nil"/>
              <w:bottom w:val="single" w:sz="4" w:space="0" w:color="auto"/>
              <w:right w:val="single" w:sz="4" w:space="0" w:color="auto"/>
            </w:tcBorders>
            <w:hideMark/>
          </w:tcPr>
          <w:p w14:paraId="4F6D44A1" w14:textId="77777777" w:rsidR="00B00B1C" w:rsidRDefault="00B00B1C">
            <w:pPr>
              <w:rPr>
                <w:rFonts w:ascii="Arial" w:hAnsi="Arial" w:cs="Arial"/>
                <w:sz w:val="20"/>
                <w:szCs w:val="20"/>
              </w:rPr>
            </w:pPr>
            <w:r>
              <w:rPr>
                <w:rFonts w:ascii="Arial" w:hAnsi="Arial" w:cs="Arial"/>
                <w:sz w:val="20"/>
                <w:szCs w:val="20"/>
              </w:rPr>
              <w:t>Yard lights bypass</w:t>
            </w:r>
          </w:p>
        </w:tc>
        <w:tc>
          <w:tcPr>
            <w:tcW w:w="459" w:type="pct"/>
            <w:tcBorders>
              <w:top w:val="nil"/>
              <w:left w:val="nil"/>
              <w:bottom w:val="single" w:sz="4" w:space="0" w:color="auto"/>
              <w:right w:val="single" w:sz="4" w:space="0" w:color="auto"/>
            </w:tcBorders>
            <w:noWrap/>
            <w:hideMark/>
          </w:tcPr>
          <w:p w14:paraId="2DEEBC7D" w14:textId="77777777" w:rsidR="00B00B1C" w:rsidRDefault="00B00B1C">
            <w:pPr>
              <w:jc w:val="center"/>
              <w:rPr>
                <w:rFonts w:ascii="Arial" w:hAnsi="Arial" w:cs="Arial"/>
                <w:sz w:val="20"/>
                <w:szCs w:val="20"/>
              </w:rPr>
            </w:pPr>
            <w:r>
              <w:rPr>
                <w:rFonts w:ascii="Arial" w:hAnsi="Arial" w:cs="Arial"/>
                <w:sz w:val="20"/>
                <w:szCs w:val="20"/>
              </w:rPr>
              <w:t>2</w:t>
            </w:r>
          </w:p>
        </w:tc>
        <w:tc>
          <w:tcPr>
            <w:tcW w:w="464" w:type="pct"/>
            <w:tcBorders>
              <w:top w:val="nil"/>
              <w:left w:val="nil"/>
              <w:bottom w:val="single" w:sz="4" w:space="0" w:color="auto"/>
              <w:right w:val="single" w:sz="4" w:space="0" w:color="auto"/>
            </w:tcBorders>
            <w:noWrap/>
            <w:hideMark/>
          </w:tcPr>
          <w:p w14:paraId="3AC1E5BF" w14:textId="77777777" w:rsidR="00B00B1C" w:rsidRDefault="00B00B1C">
            <w:pPr>
              <w:jc w:val="center"/>
              <w:rPr>
                <w:rFonts w:ascii="Arial" w:hAnsi="Arial" w:cs="Arial"/>
                <w:sz w:val="20"/>
                <w:szCs w:val="20"/>
              </w:rPr>
            </w:pPr>
            <w:r>
              <w:rPr>
                <w:rFonts w:ascii="Arial" w:hAnsi="Arial" w:cs="Arial"/>
                <w:sz w:val="20"/>
                <w:szCs w:val="20"/>
              </w:rPr>
              <w:t>each</w:t>
            </w:r>
          </w:p>
        </w:tc>
        <w:tc>
          <w:tcPr>
            <w:tcW w:w="364" w:type="pct"/>
            <w:tcBorders>
              <w:top w:val="nil"/>
              <w:left w:val="nil"/>
              <w:bottom w:val="single" w:sz="4" w:space="0" w:color="auto"/>
              <w:right w:val="single" w:sz="4" w:space="0" w:color="auto"/>
            </w:tcBorders>
            <w:noWrap/>
            <w:hideMark/>
          </w:tcPr>
          <w:p w14:paraId="3B979E2A"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429B7990"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61936E04" w14:textId="77777777" w:rsidR="00B00B1C" w:rsidRDefault="00B00B1C">
            <w:pPr>
              <w:rPr>
                <w:rFonts w:ascii="Arial" w:hAnsi="Arial" w:cs="Arial"/>
                <w:sz w:val="20"/>
                <w:szCs w:val="20"/>
              </w:rPr>
            </w:pPr>
            <w:r>
              <w:rPr>
                <w:rFonts w:ascii="Arial" w:hAnsi="Arial" w:cs="Arial"/>
                <w:sz w:val="20"/>
                <w:szCs w:val="20"/>
              </w:rPr>
              <w:t> </w:t>
            </w:r>
          </w:p>
        </w:tc>
      </w:tr>
      <w:tr w:rsidR="00360C8E" w14:paraId="39891B46" w14:textId="77777777" w:rsidTr="00BB6C4A">
        <w:trPr>
          <w:trHeight w:val="288"/>
        </w:trPr>
        <w:tc>
          <w:tcPr>
            <w:tcW w:w="457" w:type="pct"/>
            <w:tcBorders>
              <w:top w:val="nil"/>
              <w:left w:val="single" w:sz="8" w:space="0" w:color="auto"/>
              <w:bottom w:val="nil"/>
              <w:right w:val="nil"/>
            </w:tcBorders>
            <w:noWrap/>
            <w:hideMark/>
          </w:tcPr>
          <w:p w14:paraId="75BC2BA3" w14:textId="77777777" w:rsidR="00B00B1C" w:rsidRDefault="00B00B1C">
            <w:pPr>
              <w:jc w:val="center"/>
              <w:rPr>
                <w:rFonts w:ascii="Arial" w:hAnsi="Arial" w:cs="Arial"/>
                <w:b/>
                <w:bCs/>
                <w:sz w:val="20"/>
                <w:szCs w:val="20"/>
              </w:rPr>
            </w:pPr>
            <w:r>
              <w:rPr>
                <w:rFonts w:ascii="Arial" w:hAnsi="Arial" w:cs="Arial"/>
                <w:b/>
                <w:bCs/>
                <w:sz w:val="20"/>
                <w:szCs w:val="20"/>
              </w:rPr>
              <w:t>1.02</w:t>
            </w:r>
          </w:p>
        </w:tc>
        <w:tc>
          <w:tcPr>
            <w:tcW w:w="2438" w:type="pct"/>
            <w:gridSpan w:val="6"/>
            <w:tcBorders>
              <w:top w:val="single" w:sz="4" w:space="0" w:color="auto"/>
              <w:left w:val="single" w:sz="8" w:space="0" w:color="auto"/>
              <w:bottom w:val="single" w:sz="4" w:space="0" w:color="auto"/>
              <w:right w:val="single" w:sz="4" w:space="0" w:color="000000"/>
            </w:tcBorders>
            <w:noWrap/>
            <w:hideMark/>
          </w:tcPr>
          <w:p w14:paraId="4EE310EA" w14:textId="77777777" w:rsidR="00B00B1C" w:rsidRDefault="00B00B1C">
            <w:pPr>
              <w:rPr>
                <w:rFonts w:ascii="Arial" w:hAnsi="Arial" w:cs="Arial"/>
                <w:b/>
                <w:bCs/>
                <w:sz w:val="20"/>
                <w:szCs w:val="20"/>
              </w:rPr>
            </w:pPr>
            <w:r>
              <w:rPr>
                <w:rFonts w:ascii="Arial" w:hAnsi="Arial" w:cs="Arial"/>
                <w:b/>
                <w:bCs/>
                <w:sz w:val="20"/>
                <w:szCs w:val="20"/>
              </w:rPr>
              <w:t>Indicating instruments</w:t>
            </w:r>
          </w:p>
        </w:tc>
        <w:tc>
          <w:tcPr>
            <w:tcW w:w="459" w:type="pct"/>
            <w:tcBorders>
              <w:top w:val="nil"/>
              <w:left w:val="nil"/>
              <w:bottom w:val="single" w:sz="4" w:space="0" w:color="auto"/>
              <w:right w:val="single" w:sz="4" w:space="0" w:color="auto"/>
            </w:tcBorders>
            <w:noWrap/>
            <w:hideMark/>
          </w:tcPr>
          <w:p w14:paraId="780CAEDB" w14:textId="77777777" w:rsidR="00B00B1C" w:rsidRDefault="00B00B1C">
            <w:pPr>
              <w:jc w:val="center"/>
              <w:rPr>
                <w:rFonts w:ascii="Arial" w:hAnsi="Arial" w:cs="Arial"/>
                <w:sz w:val="20"/>
                <w:szCs w:val="20"/>
              </w:rPr>
            </w:pPr>
            <w:r>
              <w:rPr>
                <w:rFonts w:ascii="Arial" w:hAnsi="Arial" w:cs="Arial"/>
                <w:sz w:val="20"/>
                <w:szCs w:val="20"/>
              </w:rPr>
              <w:t> </w:t>
            </w:r>
          </w:p>
        </w:tc>
        <w:tc>
          <w:tcPr>
            <w:tcW w:w="464" w:type="pct"/>
            <w:tcBorders>
              <w:top w:val="nil"/>
              <w:left w:val="nil"/>
              <w:bottom w:val="single" w:sz="4" w:space="0" w:color="auto"/>
              <w:right w:val="single" w:sz="4" w:space="0" w:color="auto"/>
            </w:tcBorders>
            <w:noWrap/>
            <w:hideMark/>
          </w:tcPr>
          <w:p w14:paraId="199CFD33" w14:textId="77777777" w:rsidR="00B00B1C" w:rsidRDefault="00B00B1C">
            <w:pPr>
              <w:jc w:val="center"/>
              <w:rPr>
                <w:rFonts w:ascii="Arial" w:hAnsi="Arial" w:cs="Arial"/>
                <w:sz w:val="20"/>
                <w:szCs w:val="20"/>
              </w:rPr>
            </w:pPr>
            <w:r>
              <w:rPr>
                <w:rFonts w:ascii="Arial" w:hAnsi="Arial" w:cs="Arial"/>
                <w:sz w:val="20"/>
                <w:szCs w:val="20"/>
              </w:rPr>
              <w:t> </w:t>
            </w:r>
          </w:p>
        </w:tc>
        <w:tc>
          <w:tcPr>
            <w:tcW w:w="364" w:type="pct"/>
            <w:tcBorders>
              <w:top w:val="nil"/>
              <w:left w:val="nil"/>
              <w:bottom w:val="single" w:sz="4" w:space="0" w:color="auto"/>
              <w:right w:val="single" w:sz="4" w:space="0" w:color="auto"/>
            </w:tcBorders>
            <w:noWrap/>
            <w:hideMark/>
          </w:tcPr>
          <w:p w14:paraId="36AA47E6"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3D950923"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198C619A" w14:textId="77777777" w:rsidR="00B00B1C" w:rsidRDefault="00B00B1C">
            <w:pPr>
              <w:rPr>
                <w:rFonts w:ascii="Arial" w:hAnsi="Arial" w:cs="Arial"/>
                <w:sz w:val="20"/>
                <w:szCs w:val="20"/>
              </w:rPr>
            </w:pPr>
            <w:r>
              <w:rPr>
                <w:rFonts w:ascii="Arial" w:hAnsi="Arial" w:cs="Arial"/>
                <w:sz w:val="20"/>
                <w:szCs w:val="20"/>
              </w:rPr>
              <w:t> </w:t>
            </w:r>
          </w:p>
        </w:tc>
      </w:tr>
      <w:tr w:rsidR="00BB6C4A" w14:paraId="7CEE9868" w14:textId="77777777" w:rsidTr="00721CAB">
        <w:trPr>
          <w:trHeight w:val="288"/>
        </w:trPr>
        <w:tc>
          <w:tcPr>
            <w:tcW w:w="457" w:type="pct"/>
            <w:tcBorders>
              <w:top w:val="single" w:sz="4" w:space="0" w:color="auto"/>
              <w:left w:val="single" w:sz="8" w:space="0" w:color="auto"/>
              <w:bottom w:val="single" w:sz="4" w:space="0" w:color="auto"/>
              <w:right w:val="nil"/>
            </w:tcBorders>
            <w:noWrap/>
            <w:hideMark/>
          </w:tcPr>
          <w:p w14:paraId="5BE82D7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noWrap/>
            <w:hideMark/>
          </w:tcPr>
          <w:p w14:paraId="7524EA52" w14:textId="77777777" w:rsidR="00B00B1C" w:rsidRDefault="00B00B1C">
            <w:pPr>
              <w:rPr>
                <w:rFonts w:ascii="Arial" w:hAnsi="Arial" w:cs="Arial"/>
                <w:b/>
                <w:bCs/>
                <w:sz w:val="20"/>
                <w:szCs w:val="20"/>
              </w:rPr>
            </w:pPr>
            <w:r>
              <w:rPr>
                <w:rFonts w:ascii="Arial" w:hAnsi="Arial" w:cs="Arial"/>
                <w:b/>
                <w:bCs/>
                <w:sz w:val="20"/>
                <w:szCs w:val="20"/>
              </w:rPr>
              <w:t>Meter type</w:t>
            </w:r>
          </w:p>
        </w:tc>
        <w:tc>
          <w:tcPr>
            <w:tcW w:w="1242" w:type="pct"/>
            <w:gridSpan w:val="3"/>
            <w:tcBorders>
              <w:top w:val="single" w:sz="4" w:space="0" w:color="auto"/>
              <w:left w:val="nil"/>
              <w:bottom w:val="nil"/>
              <w:right w:val="single" w:sz="4" w:space="0" w:color="000000"/>
            </w:tcBorders>
            <w:hideMark/>
          </w:tcPr>
          <w:p w14:paraId="243E3F8E"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82" w:type="pct"/>
            <w:gridSpan w:val="2"/>
            <w:tcBorders>
              <w:top w:val="single" w:sz="4" w:space="0" w:color="auto"/>
              <w:left w:val="nil"/>
              <w:bottom w:val="single" w:sz="4" w:space="0" w:color="auto"/>
              <w:right w:val="single" w:sz="4" w:space="0" w:color="000000"/>
            </w:tcBorders>
            <w:hideMark/>
          </w:tcPr>
          <w:p w14:paraId="0318F67E" w14:textId="77777777" w:rsidR="00B00B1C" w:rsidRDefault="00B00B1C">
            <w:pPr>
              <w:rPr>
                <w:rFonts w:ascii="Arial" w:hAnsi="Arial" w:cs="Arial"/>
                <w:b/>
                <w:bCs/>
                <w:sz w:val="20"/>
                <w:szCs w:val="20"/>
              </w:rPr>
            </w:pPr>
            <w:r>
              <w:rPr>
                <w:rFonts w:ascii="Arial" w:hAnsi="Arial" w:cs="Arial"/>
                <w:b/>
                <w:bCs/>
                <w:sz w:val="20"/>
                <w:szCs w:val="20"/>
              </w:rPr>
              <w:t>Designation</w:t>
            </w:r>
          </w:p>
        </w:tc>
        <w:tc>
          <w:tcPr>
            <w:tcW w:w="459" w:type="pct"/>
            <w:tcBorders>
              <w:top w:val="nil"/>
              <w:left w:val="nil"/>
              <w:bottom w:val="single" w:sz="4" w:space="0" w:color="auto"/>
              <w:right w:val="single" w:sz="4" w:space="0" w:color="auto"/>
            </w:tcBorders>
            <w:noWrap/>
            <w:hideMark/>
          </w:tcPr>
          <w:p w14:paraId="6FB4F352" w14:textId="77777777" w:rsidR="00B00B1C" w:rsidRDefault="00B00B1C">
            <w:pPr>
              <w:jc w:val="center"/>
              <w:rPr>
                <w:rFonts w:ascii="Arial" w:hAnsi="Arial" w:cs="Arial"/>
                <w:sz w:val="20"/>
                <w:szCs w:val="20"/>
              </w:rPr>
            </w:pPr>
            <w:r>
              <w:rPr>
                <w:rFonts w:ascii="Arial" w:hAnsi="Arial" w:cs="Arial"/>
                <w:sz w:val="20"/>
                <w:szCs w:val="20"/>
              </w:rPr>
              <w:t> </w:t>
            </w:r>
          </w:p>
        </w:tc>
        <w:tc>
          <w:tcPr>
            <w:tcW w:w="464" w:type="pct"/>
            <w:tcBorders>
              <w:top w:val="nil"/>
              <w:left w:val="nil"/>
              <w:bottom w:val="single" w:sz="4" w:space="0" w:color="auto"/>
              <w:right w:val="single" w:sz="4" w:space="0" w:color="auto"/>
            </w:tcBorders>
            <w:noWrap/>
            <w:hideMark/>
          </w:tcPr>
          <w:p w14:paraId="0BE78FCC" w14:textId="77777777" w:rsidR="00B00B1C" w:rsidRDefault="00B00B1C">
            <w:pPr>
              <w:jc w:val="center"/>
              <w:rPr>
                <w:rFonts w:ascii="Arial" w:hAnsi="Arial" w:cs="Arial"/>
                <w:sz w:val="20"/>
                <w:szCs w:val="20"/>
              </w:rPr>
            </w:pPr>
            <w:r>
              <w:rPr>
                <w:rFonts w:ascii="Arial" w:hAnsi="Arial" w:cs="Arial"/>
                <w:sz w:val="20"/>
                <w:szCs w:val="20"/>
              </w:rPr>
              <w:t> </w:t>
            </w:r>
          </w:p>
        </w:tc>
        <w:tc>
          <w:tcPr>
            <w:tcW w:w="364" w:type="pct"/>
            <w:tcBorders>
              <w:top w:val="nil"/>
              <w:left w:val="nil"/>
              <w:bottom w:val="single" w:sz="4" w:space="0" w:color="auto"/>
              <w:right w:val="single" w:sz="4" w:space="0" w:color="auto"/>
            </w:tcBorders>
            <w:noWrap/>
            <w:hideMark/>
          </w:tcPr>
          <w:p w14:paraId="4D844B04"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673EC459"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6DFF79BF" w14:textId="77777777" w:rsidR="00B00B1C" w:rsidRDefault="00B00B1C">
            <w:pPr>
              <w:rPr>
                <w:rFonts w:ascii="Arial" w:hAnsi="Arial" w:cs="Arial"/>
                <w:sz w:val="20"/>
                <w:szCs w:val="20"/>
              </w:rPr>
            </w:pPr>
            <w:r>
              <w:rPr>
                <w:rFonts w:ascii="Arial" w:hAnsi="Arial" w:cs="Arial"/>
                <w:sz w:val="20"/>
                <w:szCs w:val="20"/>
              </w:rPr>
              <w:t> </w:t>
            </w:r>
          </w:p>
        </w:tc>
      </w:tr>
      <w:tr w:rsidR="00BB6C4A" w14:paraId="6B80CBD4" w14:textId="77777777" w:rsidTr="00721CAB">
        <w:trPr>
          <w:trHeight w:val="765"/>
        </w:trPr>
        <w:tc>
          <w:tcPr>
            <w:tcW w:w="457" w:type="pct"/>
            <w:tcBorders>
              <w:top w:val="nil"/>
              <w:left w:val="single" w:sz="8" w:space="0" w:color="auto"/>
              <w:bottom w:val="single" w:sz="4" w:space="0" w:color="auto"/>
              <w:right w:val="nil"/>
            </w:tcBorders>
            <w:noWrap/>
            <w:hideMark/>
          </w:tcPr>
          <w:p w14:paraId="6859D014"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4" w:space="0" w:color="auto"/>
              <w:right w:val="single" w:sz="4" w:space="0" w:color="auto"/>
            </w:tcBorders>
            <w:noWrap/>
            <w:hideMark/>
          </w:tcPr>
          <w:p w14:paraId="58908AAC" w14:textId="77777777" w:rsidR="00B00B1C" w:rsidRDefault="00B00B1C">
            <w:pPr>
              <w:rPr>
                <w:rFonts w:ascii="Arial" w:hAnsi="Arial" w:cs="Arial"/>
                <w:sz w:val="20"/>
                <w:szCs w:val="20"/>
              </w:rPr>
            </w:pPr>
            <w:r>
              <w:rPr>
                <w:rFonts w:ascii="Arial" w:hAnsi="Arial" w:cs="Arial"/>
                <w:sz w:val="20"/>
                <w:szCs w:val="20"/>
              </w:rPr>
              <w:t>Ammeter:</w:t>
            </w:r>
          </w:p>
        </w:tc>
        <w:tc>
          <w:tcPr>
            <w:tcW w:w="1242" w:type="pct"/>
            <w:gridSpan w:val="3"/>
            <w:tcBorders>
              <w:top w:val="single" w:sz="4" w:space="0" w:color="auto"/>
              <w:left w:val="nil"/>
              <w:bottom w:val="single" w:sz="4" w:space="0" w:color="auto"/>
              <w:right w:val="single" w:sz="4" w:space="0" w:color="000000"/>
            </w:tcBorders>
            <w:hideMark/>
          </w:tcPr>
          <w:p w14:paraId="3C24C88B" w14:textId="77777777" w:rsidR="00B00B1C" w:rsidRDefault="00B00B1C">
            <w:pPr>
              <w:rPr>
                <w:rFonts w:ascii="Arial" w:hAnsi="Arial" w:cs="Arial"/>
                <w:sz w:val="20"/>
                <w:szCs w:val="20"/>
              </w:rPr>
            </w:pPr>
            <w:r>
              <w:rPr>
                <w:rFonts w:ascii="Arial" w:hAnsi="Arial" w:cs="Arial"/>
                <w:sz w:val="20"/>
                <w:szCs w:val="20"/>
              </w:rPr>
              <w:t>Supply and install 1200/5A Maximum Demand Ammeters per Incomer on all phases with their respective Current Transformers</w:t>
            </w:r>
          </w:p>
        </w:tc>
        <w:tc>
          <w:tcPr>
            <w:tcW w:w="782" w:type="pct"/>
            <w:gridSpan w:val="2"/>
            <w:tcBorders>
              <w:top w:val="single" w:sz="4" w:space="0" w:color="auto"/>
              <w:left w:val="nil"/>
              <w:bottom w:val="single" w:sz="4" w:space="0" w:color="auto"/>
              <w:right w:val="single" w:sz="4" w:space="0" w:color="000000"/>
            </w:tcBorders>
            <w:hideMark/>
          </w:tcPr>
          <w:p w14:paraId="6A2E5116" w14:textId="77777777" w:rsidR="00B00B1C" w:rsidRDefault="00B00B1C">
            <w:pPr>
              <w:rPr>
                <w:rFonts w:ascii="Arial" w:hAnsi="Arial" w:cs="Arial"/>
                <w:sz w:val="20"/>
                <w:szCs w:val="20"/>
              </w:rPr>
            </w:pPr>
            <w:r>
              <w:rPr>
                <w:rFonts w:ascii="Arial" w:hAnsi="Arial" w:cs="Arial"/>
                <w:sz w:val="20"/>
                <w:szCs w:val="20"/>
              </w:rPr>
              <w:t>Incomer #1 and #2</w:t>
            </w:r>
          </w:p>
        </w:tc>
        <w:tc>
          <w:tcPr>
            <w:tcW w:w="459" w:type="pct"/>
            <w:tcBorders>
              <w:top w:val="nil"/>
              <w:left w:val="nil"/>
              <w:bottom w:val="single" w:sz="4" w:space="0" w:color="auto"/>
              <w:right w:val="single" w:sz="4" w:space="0" w:color="auto"/>
            </w:tcBorders>
            <w:noWrap/>
            <w:hideMark/>
          </w:tcPr>
          <w:p w14:paraId="0DE9BBF8" w14:textId="77777777" w:rsidR="00B00B1C" w:rsidRDefault="00B00B1C">
            <w:pPr>
              <w:jc w:val="center"/>
              <w:rPr>
                <w:rFonts w:ascii="Arial" w:hAnsi="Arial" w:cs="Arial"/>
                <w:sz w:val="20"/>
                <w:szCs w:val="20"/>
              </w:rPr>
            </w:pPr>
            <w:r>
              <w:rPr>
                <w:rFonts w:ascii="Arial" w:hAnsi="Arial" w:cs="Arial"/>
                <w:sz w:val="20"/>
                <w:szCs w:val="20"/>
              </w:rPr>
              <w:t>6</w:t>
            </w:r>
          </w:p>
        </w:tc>
        <w:tc>
          <w:tcPr>
            <w:tcW w:w="464" w:type="pct"/>
            <w:tcBorders>
              <w:top w:val="nil"/>
              <w:left w:val="nil"/>
              <w:bottom w:val="single" w:sz="4" w:space="0" w:color="auto"/>
              <w:right w:val="single" w:sz="4" w:space="0" w:color="auto"/>
            </w:tcBorders>
            <w:noWrap/>
            <w:hideMark/>
          </w:tcPr>
          <w:p w14:paraId="5ADCE00D" w14:textId="77777777" w:rsidR="00B00B1C" w:rsidRDefault="00B00B1C">
            <w:pPr>
              <w:jc w:val="center"/>
              <w:rPr>
                <w:rFonts w:ascii="Arial" w:hAnsi="Arial" w:cs="Arial"/>
                <w:sz w:val="20"/>
                <w:szCs w:val="20"/>
              </w:rPr>
            </w:pPr>
            <w:r>
              <w:rPr>
                <w:rFonts w:ascii="Arial" w:hAnsi="Arial" w:cs="Arial"/>
                <w:sz w:val="20"/>
                <w:szCs w:val="20"/>
              </w:rPr>
              <w:t>each</w:t>
            </w:r>
          </w:p>
        </w:tc>
        <w:tc>
          <w:tcPr>
            <w:tcW w:w="364" w:type="pct"/>
            <w:tcBorders>
              <w:top w:val="nil"/>
              <w:left w:val="nil"/>
              <w:bottom w:val="single" w:sz="4" w:space="0" w:color="auto"/>
              <w:right w:val="single" w:sz="4" w:space="0" w:color="auto"/>
            </w:tcBorders>
            <w:noWrap/>
            <w:hideMark/>
          </w:tcPr>
          <w:p w14:paraId="668C2D16"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AAA8115"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6A26BF2B" w14:textId="77777777" w:rsidR="00B00B1C" w:rsidRDefault="00B00B1C">
            <w:pPr>
              <w:rPr>
                <w:rFonts w:ascii="Arial" w:hAnsi="Arial" w:cs="Arial"/>
                <w:sz w:val="20"/>
                <w:szCs w:val="20"/>
              </w:rPr>
            </w:pPr>
            <w:r>
              <w:rPr>
                <w:rFonts w:ascii="Arial" w:hAnsi="Arial" w:cs="Arial"/>
                <w:sz w:val="20"/>
                <w:szCs w:val="20"/>
              </w:rPr>
              <w:t> </w:t>
            </w:r>
          </w:p>
        </w:tc>
      </w:tr>
      <w:tr w:rsidR="00BB6C4A" w14:paraId="416F083E" w14:textId="77777777" w:rsidTr="00721CAB">
        <w:trPr>
          <w:trHeight w:val="570"/>
        </w:trPr>
        <w:tc>
          <w:tcPr>
            <w:tcW w:w="457" w:type="pct"/>
            <w:tcBorders>
              <w:top w:val="nil"/>
              <w:left w:val="single" w:sz="8" w:space="0" w:color="auto"/>
              <w:bottom w:val="single" w:sz="4" w:space="0" w:color="auto"/>
              <w:right w:val="nil"/>
            </w:tcBorders>
            <w:noWrap/>
            <w:hideMark/>
          </w:tcPr>
          <w:p w14:paraId="471883D8" w14:textId="77777777" w:rsidR="00B00B1C" w:rsidRDefault="00B00B1C">
            <w:pPr>
              <w:jc w:val="center"/>
              <w:rPr>
                <w:rFonts w:ascii="Arial" w:hAnsi="Arial" w:cs="Arial"/>
                <w:b/>
                <w:bCs/>
                <w:sz w:val="20"/>
                <w:szCs w:val="20"/>
              </w:rPr>
            </w:pPr>
            <w:r>
              <w:rPr>
                <w:rFonts w:ascii="Arial" w:hAnsi="Arial" w:cs="Arial"/>
                <w:b/>
                <w:bCs/>
                <w:sz w:val="20"/>
                <w:szCs w:val="20"/>
              </w:rPr>
              <w:lastRenderedPageBreak/>
              <w:t> </w:t>
            </w:r>
          </w:p>
        </w:tc>
        <w:tc>
          <w:tcPr>
            <w:tcW w:w="414" w:type="pct"/>
            <w:tcBorders>
              <w:top w:val="nil"/>
              <w:left w:val="single" w:sz="8" w:space="0" w:color="auto"/>
              <w:bottom w:val="single" w:sz="4" w:space="0" w:color="auto"/>
              <w:right w:val="single" w:sz="4" w:space="0" w:color="auto"/>
            </w:tcBorders>
            <w:noWrap/>
            <w:hideMark/>
          </w:tcPr>
          <w:p w14:paraId="1286CAD1" w14:textId="77777777" w:rsidR="00B00B1C" w:rsidRDefault="00B00B1C">
            <w:pPr>
              <w:rPr>
                <w:rFonts w:ascii="Arial" w:hAnsi="Arial" w:cs="Arial"/>
                <w:sz w:val="20"/>
                <w:szCs w:val="20"/>
              </w:rPr>
            </w:pPr>
            <w:r>
              <w:rPr>
                <w:rFonts w:ascii="Arial" w:hAnsi="Arial" w:cs="Arial"/>
                <w:sz w:val="20"/>
                <w:szCs w:val="20"/>
              </w:rPr>
              <w:t>Voltmeter:</w:t>
            </w:r>
          </w:p>
        </w:tc>
        <w:tc>
          <w:tcPr>
            <w:tcW w:w="1242" w:type="pct"/>
            <w:gridSpan w:val="3"/>
            <w:tcBorders>
              <w:top w:val="single" w:sz="4" w:space="0" w:color="auto"/>
              <w:left w:val="nil"/>
              <w:bottom w:val="single" w:sz="4" w:space="0" w:color="auto"/>
              <w:right w:val="single" w:sz="4" w:space="0" w:color="000000"/>
            </w:tcBorders>
            <w:hideMark/>
          </w:tcPr>
          <w:p w14:paraId="581F6321" w14:textId="77777777" w:rsidR="00B00B1C" w:rsidRDefault="00B00B1C">
            <w:pPr>
              <w:rPr>
                <w:rFonts w:ascii="Arial" w:hAnsi="Arial" w:cs="Arial"/>
                <w:sz w:val="20"/>
                <w:szCs w:val="20"/>
              </w:rPr>
            </w:pPr>
            <w:r>
              <w:rPr>
                <w:rFonts w:ascii="Arial" w:hAnsi="Arial" w:cs="Arial"/>
                <w:sz w:val="20"/>
                <w:szCs w:val="20"/>
              </w:rPr>
              <w:t>Supply and install 400V Voltmeters in accordance with clause 15 of CEE0082</w:t>
            </w:r>
          </w:p>
        </w:tc>
        <w:tc>
          <w:tcPr>
            <w:tcW w:w="782" w:type="pct"/>
            <w:gridSpan w:val="2"/>
            <w:tcBorders>
              <w:top w:val="single" w:sz="4" w:space="0" w:color="auto"/>
              <w:left w:val="nil"/>
              <w:bottom w:val="single" w:sz="4" w:space="0" w:color="auto"/>
              <w:right w:val="single" w:sz="4" w:space="0" w:color="000000"/>
            </w:tcBorders>
            <w:hideMark/>
          </w:tcPr>
          <w:p w14:paraId="472AD376" w14:textId="77777777" w:rsidR="00B00B1C" w:rsidRDefault="00B00B1C">
            <w:pPr>
              <w:rPr>
                <w:rFonts w:ascii="Arial" w:hAnsi="Arial" w:cs="Arial"/>
                <w:sz w:val="20"/>
                <w:szCs w:val="20"/>
              </w:rPr>
            </w:pPr>
            <w:r>
              <w:rPr>
                <w:rFonts w:ascii="Arial" w:hAnsi="Arial" w:cs="Arial"/>
                <w:sz w:val="20"/>
                <w:szCs w:val="20"/>
              </w:rPr>
              <w:t>Incomer #1 and #2</w:t>
            </w:r>
          </w:p>
        </w:tc>
        <w:tc>
          <w:tcPr>
            <w:tcW w:w="459" w:type="pct"/>
            <w:tcBorders>
              <w:top w:val="nil"/>
              <w:left w:val="nil"/>
              <w:bottom w:val="single" w:sz="4" w:space="0" w:color="auto"/>
              <w:right w:val="single" w:sz="4" w:space="0" w:color="auto"/>
            </w:tcBorders>
            <w:noWrap/>
            <w:hideMark/>
          </w:tcPr>
          <w:p w14:paraId="50FF33FA" w14:textId="77777777" w:rsidR="00B00B1C" w:rsidRDefault="00B00B1C">
            <w:pPr>
              <w:jc w:val="center"/>
              <w:rPr>
                <w:rFonts w:ascii="Arial" w:hAnsi="Arial" w:cs="Arial"/>
                <w:sz w:val="20"/>
                <w:szCs w:val="20"/>
              </w:rPr>
            </w:pPr>
            <w:r>
              <w:rPr>
                <w:rFonts w:ascii="Arial" w:hAnsi="Arial" w:cs="Arial"/>
                <w:sz w:val="20"/>
                <w:szCs w:val="20"/>
              </w:rPr>
              <w:t>2</w:t>
            </w:r>
          </w:p>
        </w:tc>
        <w:tc>
          <w:tcPr>
            <w:tcW w:w="464" w:type="pct"/>
            <w:tcBorders>
              <w:top w:val="nil"/>
              <w:left w:val="nil"/>
              <w:bottom w:val="single" w:sz="4" w:space="0" w:color="auto"/>
              <w:right w:val="single" w:sz="4" w:space="0" w:color="auto"/>
            </w:tcBorders>
            <w:noWrap/>
            <w:hideMark/>
          </w:tcPr>
          <w:p w14:paraId="6979DD0D" w14:textId="77777777" w:rsidR="00B00B1C" w:rsidRDefault="00B00B1C">
            <w:pPr>
              <w:jc w:val="center"/>
              <w:rPr>
                <w:rFonts w:ascii="Arial" w:hAnsi="Arial" w:cs="Arial"/>
                <w:sz w:val="20"/>
                <w:szCs w:val="20"/>
              </w:rPr>
            </w:pPr>
            <w:r>
              <w:rPr>
                <w:rFonts w:ascii="Arial" w:hAnsi="Arial" w:cs="Arial"/>
                <w:sz w:val="20"/>
                <w:szCs w:val="20"/>
              </w:rPr>
              <w:t>each</w:t>
            </w:r>
          </w:p>
        </w:tc>
        <w:tc>
          <w:tcPr>
            <w:tcW w:w="364" w:type="pct"/>
            <w:tcBorders>
              <w:top w:val="nil"/>
              <w:left w:val="nil"/>
              <w:bottom w:val="single" w:sz="4" w:space="0" w:color="auto"/>
              <w:right w:val="single" w:sz="4" w:space="0" w:color="auto"/>
            </w:tcBorders>
            <w:noWrap/>
            <w:hideMark/>
          </w:tcPr>
          <w:p w14:paraId="032236C2"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29B6DB1"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2FCC0881" w14:textId="77777777" w:rsidR="00B00B1C" w:rsidRDefault="00B00B1C">
            <w:pPr>
              <w:rPr>
                <w:rFonts w:ascii="Arial" w:hAnsi="Arial" w:cs="Arial"/>
                <w:sz w:val="20"/>
                <w:szCs w:val="20"/>
              </w:rPr>
            </w:pPr>
            <w:r>
              <w:rPr>
                <w:rFonts w:ascii="Arial" w:hAnsi="Arial" w:cs="Arial"/>
                <w:sz w:val="20"/>
                <w:szCs w:val="20"/>
              </w:rPr>
              <w:t> </w:t>
            </w:r>
          </w:p>
        </w:tc>
      </w:tr>
      <w:tr w:rsidR="00360C8E" w14:paraId="229AACA6" w14:textId="77777777" w:rsidTr="00BB6C4A">
        <w:trPr>
          <w:trHeight w:val="288"/>
        </w:trPr>
        <w:tc>
          <w:tcPr>
            <w:tcW w:w="457" w:type="pct"/>
            <w:tcBorders>
              <w:top w:val="nil"/>
              <w:left w:val="single" w:sz="8" w:space="0" w:color="auto"/>
              <w:bottom w:val="single" w:sz="4" w:space="0" w:color="auto"/>
              <w:right w:val="nil"/>
            </w:tcBorders>
            <w:noWrap/>
            <w:hideMark/>
          </w:tcPr>
          <w:p w14:paraId="5B9C0205"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438" w:type="pct"/>
            <w:gridSpan w:val="6"/>
            <w:tcBorders>
              <w:top w:val="single" w:sz="4" w:space="0" w:color="auto"/>
              <w:left w:val="single" w:sz="8" w:space="0" w:color="auto"/>
              <w:bottom w:val="single" w:sz="4" w:space="0" w:color="auto"/>
              <w:right w:val="single" w:sz="4" w:space="0" w:color="000000"/>
            </w:tcBorders>
            <w:noWrap/>
            <w:hideMark/>
          </w:tcPr>
          <w:p w14:paraId="0B066F4F" w14:textId="77777777" w:rsidR="00B00B1C" w:rsidRDefault="00B00B1C">
            <w:pPr>
              <w:rPr>
                <w:rFonts w:ascii="Arial" w:hAnsi="Arial" w:cs="Arial"/>
                <w:b/>
                <w:bCs/>
                <w:sz w:val="20"/>
                <w:szCs w:val="20"/>
              </w:rPr>
            </w:pPr>
            <w:r>
              <w:rPr>
                <w:rFonts w:ascii="Arial" w:hAnsi="Arial" w:cs="Arial"/>
                <w:b/>
                <w:bCs/>
                <w:sz w:val="20"/>
                <w:szCs w:val="20"/>
              </w:rPr>
              <w:t>Steelwork, Busbar and cabling</w:t>
            </w:r>
          </w:p>
        </w:tc>
        <w:tc>
          <w:tcPr>
            <w:tcW w:w="459" w:type="pct"/>
            <w:tcBorders>
              <w:top w:val="nil"/>
              <w:left w:val="nil"/>
              <w:bottom w:val="single" w:sz="4" w:space="0" w:color="auto"/>
              <w:right w:val="single" w:sz="4" w:space="0" w:color="auto"/>
            </w:tcBorders>
            <w:noWrap/>
            <w:hideMark/>
          </w:tcPr>
          <w:p w14:paraId="10E8D5FC" w14:textId="77777777" w:rsidR="00B00B1C" w:rsidRDefault="00B00B1C">
            <w:pPr>
              <w:jc w:val="center"/>
              <w:rPr>
                <w:rFonts w:ascii="Arial" w:hAnsi="Arial" w:cs="Arial"/>
                <w:sz w:val="20"/>
                <w:szCs w:val="20"/>
              </w:rPr>
            </w:pPr>
            <w:r>
              <w:rPr>
                <w:rFonts w:ascii="Arial" w:hAnsi="Arial" w:cs="Arial"/>
                <w:sz w:val="20"/>
                <w:szCs w:val="20"/>
              </w:rPr>
              <w:t> </w:t>
            </w:r>
          </w:p>
        </w:tc>
        <w:tc>
          <w:tcPr>
            <w:tcW w:w="464" w:type="pct"/>
            <w:tcBorders>
              <w:top w:val="nil"/>
              <w:left w:val="nil"/>
              <w:bottom w:val="single" w:sz="4" w:space="0" w:color="auto"/>
              <w:right w:val="single" w:sz="4" w:space="0" w:color="auto"/>
            </w:tcBorders>
            <w:noWrap/>
            <w:hideMark/>
          </w:tcPr>
          <w:p w14:paraId="4F65E56F" w14:textId="77777777" w:rsidR="00B00B1C" w:rsidRDefault="00B00B1C">
            <w:pPr>
              <w:jc w:val="center"/>
              <w:rPr>
                <w:rFonts w:ascii="Arial" w:hAnsi="Arial" w:cs="Arial"/>
                <w:sz w:val="20"/>
                <w:szCs w:val="20"/>
              </w:rPr>
            </w:pPr>
            <w:r>
              <w:rPr>
                <w:rFonts w:ascii="Arial" w:hAnsi="Arial" w:cs="Arial"/>
                <w:sz w:val="20"/>
                <w:szCs w:val="20"/>
              </w:rPr>
              <w:t> </w:t>
            </w:r>
          </w:p>
        </w:tc>
        <w:tc>
          <w:tcPr>
            <w:tcW w:w="364" w:type="pct"/>
            <w:tcBorders>
              <w:top w:val="nil"/>
              <w:left w:val="nil"/>
              <w:bottom w:val="single" w:sz="4" w:space="0" w:color="auto"/>
              <w:right w:val="single" w:sz="4" w:space="0" w:color="auto"/>
            </w:tcBorders>
            <w:noWrap/>
            <w:hideMark/>
          </w:tcPr>
          <w:p w14:paraId="131FB8B5"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42FDA203"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173D3804" w14:textId="77777777" w:rsidR="00B00B1C" w:rsidRDefault="00B00B1C">
            <w:pPr>
              <w:rPr>
                <w:rFonts w:ascii="Arial" w:hAnsi="Arial" w:cs="Arial"/>
                <w:sz w:val="20"/>
                <w:szCs w:val="20"/>
              </w:rPr>
            </w:pPr>
            <w:r>
              <w:rPr>
                <w:rFonts w:ascii="Arial" w:hAnsi="Arial" w:cs="Arial"/>
                <w:sz w:val="20"/>
                <w:szCs w:val="20"/>
              </w:rPr>
              <w:t> </w:t>
            </w:r>
          </w:p>
        </w:tc>
      </w:tr>
      <w:tr w:rsidR="00360C8E" w14:paraId="19B771DB" w14:textId="77777777" w:rsidTr="00721CAB">
        <w:trPr>
          <w:trHeight w:val="765"/>
        </w:trPr>
        <w:tc>
          <w:tcPr>
            <w:tcW w:w="457" w:type="pct"/>
            <w:tcBorders>
              <w:top w:val="nil"/>
              <w:left w:val="single" w:sz="8" w:space="0" w:color="auto"/>
              <w:bottom w:val="single" w:sz="8" w:space="0" w:color="auto"/>
              <w:right w:val="nil"/>
            </w:tcBorders>
            <w:noWrap/>
            <w:hideMark/>
          </w:tcPr>
          <w:p w14:paraId="22DE22D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4" w:space="0" w:color="auto"/>
            </w:tcBorders>
            <w:hideMark/>
          </w:tcPr>
          <w:p w14:paraId="3EEA5C7B" w14:textId="77777777" w:rsidR="00B00B1C" w:rsidRDefault="00B00B1C">
            <w:pPr>
              <w:rPr>
                <w:rFonts w:ascii="Arial" w:hAnsi="Arial" w:cs="Arial"/>
                <w:sz w:val="20"/>
                <w:szCs w:val="20"/>
              </w:rPr>
            </w:pPr>
            <w:r>
              <w:rPr>
                <w:rFonts w:ascii="Arial" w:hAnsi="Arial" w:cs="Arial"/>
                <w:sz w:val="20"/>
                <w:szCs w:val="20"/>
              </w:rPr>
              <w:t>Panel, Cabling and busbars</w:t>
            </w:r>
          </w:p>
        </w:tc>
        <w:tc>
          <w:tcPr>
            <w:tcW w:w="2024" w:type="pct"/>
            <w:gridSpan w:val="5"/>
            <w:tcBorders>
              <w:top w:val="single" w:sz="4" w:space="0" w:color="auto"/>
              <w:left w:val="nil"/>
              <w:bottom w:val="single" w:sz="8" w:space="0" w:color="auto"/>
              <w:right w:val="single" w:sz="4" w:space="0" w:color="000000"/>
            </w:tcBorders>
            <w:hideMark/>
          </w:tcPr>
          <w:p w14:paraId="3FEAA922" w14:textId="77777777" w:rsidR="00B00B1C" w:rsidRDefault="00B00B1C">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459" w:type="pct"/>
            <w:tcBorders>
              <w:top w:val="nil"/>
              <w:left w:val="nil"/>
              <w:bottom w:val="single" w:sz="8" w:space="0" w:color="auto"/>
              <w:right w:val="single" w:sz="4" w:space="0" w:color="auto"/>
            </w:tcBorders>
            <w:noWrap/>
            <w:hideMark/>
          </w:tcPr>
          <w:p w14:paraId="28675E03"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8" w:space="0" w:color="auto"/>
              <w:right w:val="single" w:sz="4" w:space="0" w:color="auto"/>
            </w:tcBorders>
            <w:noWrap/>
            <w:hideMark/>
          </w:tcPr>
          <w:p w14:paraId="208E58B5"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8" w:space="0" w:color="auto"/>
              <w:right w:val="single" w:sz="4" w:space="0" w:color="auto"/>
            </w:tcBorders>
            <w:noWrap/>
            <w:hideMark/>
          </w:tcPr>
          <w:p w14:paraId="0FEDD366"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4" w:space="0" w:color="auto"/>
            </w:tcBorders>
            <w:noWrap/>
            <w:vAlign w:val="bottom"/>
            <w:hideMark/>
          </w:tcPr>
          <w:p w14:paraId="31D3BA03" w14:textId="77777777" w:rsidR="00B00B1C" w:rsidRDefault="00B00B1C">
            <w:pPr>
              <w:rPr>
                <w:rFonts w:ascii="Arial" w:hAnsi="Arial" w:cs="Arial"/>
                <w:sz w:val="20"/>
                <w:szCs w:val="20"/>
              </w:rPr>
            </w:pPr>
            <w:r>
              <w:rPr>
                <w:rFonts w:ascii="Arial" w:hAnsi="Arial" w:cs="Arial"/>
                <w:sz w:val="20"/>
                <w:szCs w:val="20"/>
              </w:rPr>
              <w:t> </w:t>
            </w:r>
          </w:p>
        </w:tc>
        <w:tc>
          <w:tcPr>
            <w:tcW w:w="404" w:type="pct"/>
            <w:tcBorders>
              <w:top w:val="nil"/>
              <w:left w:val="nil"/>
              <w:bottom w:val="single" w:sz="8" w:space="0" w:color="auto"/>
              <w:right w:val="single" w:sz="8" w:space="0" w:color="auto"/>
            </w:tcBorders>
            <w:noWrap/>
            <w:vAlign w:val="bottom"/>
            <w:hideMark/>
          </w:tcPr>
          <w:p w14:paraId="2293C348" w14:textId="77777777" w:rsidR="00B00B1C" w:rsidRDefault="00B00B1C">
            <w:pPr>
              <w:rPr>
                <w:rFonts w:ascii="Arial" w:hAnsi="Arial" w:cs="Arial"/>
                <w:sz w:val="20"/>
                <w:szCs w:val="20"/>
              </w:rPr>
            </w:pPr>
            <w:r>
              <w:rPr>
                <w:rFonts w:ascii="Arial" w:hAnsi="Arial" w:cs="Arial"/>
                <w:sz w:val="20"/>
                <w:szCs w:val="20"/>
              </w:rPr>
              <w:t> </w:t>
            </w:r>
          </w:p>
        </w:tc>
      </w:tr>
      <w:tr w:rsidR="00360C8E" w14:paraId="665F9320" w14:textId="77777777" w:rsidTr="00721CAB">
        <w:trPr>
          <w:trHeight w:val="645"/>
        </w:trPr>
        <w:tc>
          <w:tcPr>
            <w:tcW w:w="457" w:type="pct"/>
            <w:tcBorders>
              <w:top w:val="nil"/>
              <w:left w:val="nil"/>
              <w:bottom w:val="nil"/>
              <w:right w:val="nil"/>
            </w:tcBorders>
            <w:vAlign w:val="center"/>
            <w:hideMark/>
          </w:tcPr>
          <w:p w14:paraId="2D97AA16" w14:textId="77777777" w:rsidR="00B00B1C" w:rsidRDefault="00B00B1C">
            <w:pPr>
              <w:rPr>
                <w:rFonts w:ascii="Arial" w:hAnsi="Arial" w:cs="Arial"/>
                <w:sz w:val="20"/>
                <w:szCs w:val="20"/>
              </w:rPr>
            </w:pPr>
          </w:p>
        </w:tc>
        <w:tc>
          <w:tcPr>
            <w:tcW w:w="414" w:type="pct"/>
            <w:tcBorders>
              <w:top w:val="nil"/>
              <w:left w:val="nil"/>
              <w:bottom w:val="nil"/>
              <w:right w:val="nil"/>
            </w:tcBorders>
            <w:vAlign w:val="center"/>
            <w:hideMark/>
          </w:tcPr>
          <w:p w14:paraId="2E64EB6E" w14:textId="77777777" w:rsidR="00B00B1C" w:rsidRDefault="00B00B1C">
            <w:pPr>
              <w:rPr>
                <w:sz w:val="20"/>
                <w:szCs w:val="20"/>
              </w:rPr>
            </w:pPr>
          </w:p>
        </w:tc>
        <w:tc>
          <w:tcPr>
            <w:tcW w:w="413" w:type="pct"/>
            <w:tcBorders>
              <w:top w:val="nil"/>
              <w:left w:val="nil"/>
              <w:bottom w:val="nil"/>
              <w:right w:val="nil"/>
            </w:tcBorders>
            <w:vAlign w:val="center"/>
            <w:hideMark/>
          </w:tcPr>
          <w:p w14:paraId="70A8A1D7" w14:textId="77777777" w:rsidR="00B00B1C" w:rsidRDefault="00B00B1C">
            <w:pPr>
              <w:rPr>
                <w:sz w:val="20"/>
                <w:szCs w:val="20"/>
              </w:rPr>
            </w:pPr>
          </w:p>
        </w:tc>
        <w:tc>
          <w:tcPr>
            <w:tcW w:w="414" w:type="pct"/>
            <w:tcBorders>
              <w:top w:val="nil"/>
              <w:left w:val="nil"/>
              <w:bottom w:val="nil"/>
              <w:right w:val="nil"/>
            </w:tcBorders>
            <w:vAlign w:val="center"/>
            <w:hideMark/>
          </w:tcPr>
          <w:p w14:paraId="1055AEDE" w14:textId="77777777" w:rsidR="00B00B1C" w:rsidRDefault="00B00B1C">
            <w:pPr>
              <w:rPr>
                <w:sz w:val="20"/>
                <w:szCs w:val="20"/>
              </w:rPr>
            </w:pPr>
          </w:p>
        </w:tc>
        <w:tc>
          <w:tcPr>
            <w:tcW w:w="415" w:type="pct"/>
            <w:tcBorders>
              <w:top w:val="nil"/>
              <w:left w:val="nil"/>
              <w:bottom w:val="nil"/>
              <w:right w:val="nil"/>
            </w:tcBorders>
            <w:vAlign w:val="center"/>
            <w:hideMark/>
          </w:tcPr>
          <w:p w14:paraId="42223491" w14:textId="77777777" w:rsidR="00B00B1C" w:rsidRDefault="00B00B1C">
            <w:pPr>
              <w:rPr>
                <w:sz w:val="20"/>
                <w:szCs w:val="20"/>
              </w:rPr>
            </w:pPr>
          </w:p>
        </w:tc>
        <w:tc>
          <w:tcPr>
            <w:tcW w:w="414" w:type="pct"/>
            <w:tcBorders>
              <w:top w:val="nil"/>
              <w:left w:val="nil"/>
              <w:bottom w:val="nil"/>
              <w:right w:val="nil"/>
            </w:tcBorders>
            <w:vAlign w:val="center"/>
            <w:hideMark/>
          </w:tcPr>
          <w:p w14:paraId="3547882D" w14:textId="77777777" w:rsidR="00B00B1C" w:rsidRDefault="00B00B1C">
            <w:pPr>
              <w:rPr>
                <w:sz w:val="20"/>
                <w:szCs w:val="20"/>
              </w:rPr>
            </w:pPr>
          </w:p>
        </w:tc>
        <w:tc>
          <w:tcPr>
            <w:tcW w:w="368" w:type="pct"/>
            <w:tcBorders>
              <w:top w:val="nil"/>
              <w:left w:val="nil"/>
              <w:bottom w:val="nil"/>
              <w:right w:val="nil"/>
            </w:tcBorders>
            <w:vAlign w:val="center"/>
            <w:hideMark/>
          </w:tcPr>
          <w:p w14:paraId="143FF699" w14:textId="77777777" w:rsidR="00B00B1C" w:rsidRDefault="00B00B1C">
            <w:pPr>
              <w:rPr>
                <w:sz w:val="20"/>
                <w:szCs w:val="20"/>
              </w:rPr>
            </w:pPr>
          </w:p>
        </w:tc>
        <w:tc>
          <w:tcPr>
            <w:tcW w:w="459" w:type="pct"/>
            <w:tcBorders>
              <w:top w:val="nil"/>
              <w:left w:val="nil"/>
              <w:bottom w:val="nil"/>
              <w:right w:val="nil"/>
            </w:tcBorders>
            <w:vAlign w:val="center"/>
            <w:hideMark/>
          </w:tcPr>
          <w:p w14:paraId="74E413A9" w14:textId="77777777" w:rsidR="00B00B1C" w:rsidRDefault="00B00B1C">
            <w:pPr>
              <w:rPr>
                <w:sz w:val="20"/>
                <w:szCs w:val="20"/>
              </w:rPr>
            </w:pPr>
          </w:p>
        </w:tc>
        <w:tc>
          <w:tcPr>
            <w:tcW w:w="464" w:type="pct"/>
            <w:tcBorders>
              <w:top w:val="nil"/>
              <w:left w:val="nil"/>
              <w:bottom w:val="nil"/>
              <w:right w:val="nil"/>
            </w:tcBorders>
            <w:vAlign w:val="center"/>
            <w:hideMark/>
          </w:tcPr>
          <w:p w14:paraId="6CD3308E" w14:textId="77777777" w:rsidR="00B00B1C" w:rsidRDefault="00B00B1C">
            <w:pPr>
              <w:rPr>
                <w:sz w:val="20"/>
                <w:szCs w:val="20"/>
              </w:rPr>
            </w:pPr>
          </w:p>
        </w:tc>
        <w:tc>
          <w:tcPr>
            <w:tcW w:w="364" w:type="pct"/>
            <w:tcBorders>
              <w:top w:val="nil"/>
              <w:left w:val="nil"/>
              <w:bottom w:val="nil"/>
              <w:right w:val="nil"/>
            </w:tcBorders>
            <w:vAlign w:val="center"/>
            <w:hideMark/>
          </w:tcPr>
          <w:p w14:paraId="7CFAA2A8" w14:textId="77777777" w:rsidR="00B00B1C" w:rsidRDefault="00B00B1C">
            <w:pPr>
              <w:rPr>
                <w:sz w:val="20"/>
                <w:szCs w:val="20"/>
              </w:rPr>
            </w:pPr>
          </w:p>
        </w:tc>
        <w:tc>
          <w:tcPr>
            <w:tcW w:w="414" w:type="pct"/>
            <w:tcBorders>
              <w:top w:val="nil"/>
              <w:left w:val="single" w:sz="8" w:space="0" w:color="auto"/>
              <w:bottom w:val="single" w:sz="8" w:space="0" w:color="auto"/>
              <w:right w:val="single" w:sz="8" w:space="0" w:color="auto"/>
            </w:tcBorders>
            <w:vAlign w:val="center"/>
            <w:hideMark/>
          </w:tcPr>
          <w:p w14:paraId="363EF69A" w14:textId="0B78582E" w:rsidR="00B00B1C" w:rsidRDefault="00B00B1C">
            <w:pPr>
              <w:rPr>
                <w:rFonts w:ascii="Arial" w:hAnsi="Arial" w:cs="Arial"/>
                <w:b/>
                <w:bCs/>
                <w:sz w:val="20"/>
                <w:szCs w:val="20"/>
              </w:rPr>
            </w:pPr>
            <w:r>
              <w:rPr>
                <w:rFonts w:ascii="Arial" w:hAnsi="Arial" w:cs="Arial"/>
                <w:b/>
                <w:bCs/>
                <w:sz w:val="20"/>
                <w:szCs w:val="20"/>
              </w:rPr>
              <w:t xml:space="preserve">SUB TOTAL (2) </w:t>
            </w:r>
          </w:p>
        </w:tc>
        <w:tc>
          <w:tcPr>
            <w:tcW w:w="404" w:type="pct"/>
            <w:tcBorders>
              <w:top w:val="nil"/>
              <w:left w:val="nil"/>
              <w:bottom w:val="single" w:sz="8" w:space="0" w:color="auto"/>
              <w:right w:val="single" w:sz="8" w:space="0" w:color="auto"/>
            </w:tcBorders>
            <w:vAlign w:val="center"/>
            <w:hideMark/>
          </w:tcPr>
          <w:p w14:paraId="28873741"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66637659" w14:textId="77777777" w:rsidTr="00721CAB">
        <w:trPr>
          <w:trHeight w:val="288"/>
        </w:trPr>
        <w:tc>
          <w:tcPr>
            <w:tcW w:w="457" w:type="pct"/>
            <w:tcBorders>
              <w:top w:val="nil"/>
              <w:left w:val="nil"/>
              <w:bottom w:val="nil"/>
              <w:right w:val="nil"/>
            </w:tcBorders>
            <w:noWrap/>
            <w:vAlign w:val="bottom"/>
            <w:hideMark/>
          </w:tcPr>
          <w:p w14:paraId="7B9C1CA5" w14:textId="77777777" w:rsidR="00B00B1C" w:rsidRDefault="00B00B1C">
            <w:pPr>
              <w:rPr>
                <w:rFonts w:ascii="Arial" w:hAnsi="Arial" w:cs="Arial"/>
                <w:b/>
                <w:bCs/>
                <w:sz w:val="20"/>
                <w:szCs w:val="20"/>
              </w:rPr>
            </w:pPr>
          </w:p>
        </w:tc>
        <w:tc>
          <w:tcPr>
            <w:tcW w:w="414" w:type="pct"/>
            <w:tcBorders>
              <w:top w:val="nil"/>
              <w:left w:val="nil"/>
              <w:bottom w:val="nil"/>
              <w:right w:val="nil"/>
            </w:tcBorders>
            <w:noWrap/>
            <w:vAlign w:val="bottom"/>
            <w:hideMark/>
          </w:tcPr>
          <w:p w14:paraId="2F03E6F8" w14:textId="77777777" w:rsidR="00B00B1C" w:rsidRDefault="00B00B1C">
            <w:pPr>
              <w:rPr>
                <w:sz w:val="20"/>
                <w:szCs w:val="20"/>
              </w:rPr>
            </w:pPr>
          </w:p>
        </w:tc>
        <w:tc>
          <w:tcPr>
            <w:tcW w:w="413" w:type="pct"/>
            <w:tcBorders>
              <w:top w:val="nil"/>
              <w:left w:val="nil"/>
              <w:bottom w:val="nil"/>
              <w:right w:val="nil"/>
            </w:tcBorders>
            <w:noWrap/>
            <w:vAlign w:val="bottom"/>
            <w:hideMark/>
          </w:tcPr>
          <w:p w14:paraId="43C089D7" w14:textId="77777777" w:rsidR="00B00B1C" w:rsidRDefault="00B00B1C">
            <w:pPr>
              <w:rPr>
                <w:sz w:val="20"/>
                <w:szCs w:val="20"/>
              </w:rPr>
            </w:pPr>
          </w:p>
        </w:tc>
        <w:tc>
          <w:tcPr>
            <w:tcW w:w="414" w:type="pct"/>
            <w:tcBorders>
              <w:top w:val="nil"/>
              <w:left w:val="nil"/>
              <w:bottom w:val="nil"/>
              <w:right w:val="nil"/>
            </w:tcBorders>
            <w:noWrap/>
            <w:vAlign w:val="bottom"/>
            <w:hideMark/>
          </w:tcPr>
          <w:p w14:paraId="4C74DD76" w14:textId="77777777" w:rsidR="00B00B1C" w:rsidRDefault="00B00B1C">
            <w:pPr>
              <w:rPr>
                <w:sz w:val="20"/>
                <w:szCs w:val="20"/>
              </w:rPr>
            </w:pPr>
          </w:p>
        </w:tc>
        <w:tc>
          <w:tcPr>
            <w:tcW w:w="415" w:type="pct"/>
            <w:tcBorders>
              <w:top w:val="nil"/>
              <w:left w:val="nil"/>
              <w:bottom w:val="nil"/>
              <w:right w:val="nil"/>
            </w:tcBorders>
            <w:noWrap/>
            <w:vAlign w:val="bottom"/>
            <w:hideMark/>
          </w:tcPr>
          <w:p w14:paraId="3A60E856" w14:textId="77777777" w:rsidR="00B00B1C" w:rsidRDefault="00B00B1C">
            <w:pPr>
              <w:rPr>
                <w:sz w:val="20"/>
                <w:szCs w:val="20"/>
              </w:rPr>
            </w:pPr>
          </w:p>
        </w:tc>
        <w:tc>
          <w:tcPr>
            <w:tcW w:w="414" w:type="pct"/>
            <w:tcBorders>
              <w:top w:val="nil"/>
              <w:left w:val="nil"/>
              <w:bottom w:val="nil"/>
              <w:right w:val="nil"/>
            </w:tcBorders>
            <w:noWrap/>
            <w:vAlign w:val="bottom"/>
            <w:hideMark/>
          </w:tcPr>
          <w:p w14:paraId="32BDF75F" w14:textId="77777777" w:rsidR="00B00B1C" w:rsidRDefault="00B00B1C">
            <w:pPr>
              <w:rPr>
                <w:sz w:val="20"/>
                <w:szCs w:val="20"/>
              </w:rPr>
            </w:pPr>
          </w:p>
        </w:tc>
        <w:tc>
          <w:tcPr>
            <w:tcW w:w="368" w:type="pct"/>
            <w:tcBorders>
              <w:top w:val="nil"/>
              <w:left w:val="nil"/>
              <w:bottom w:val="nil"/>
              <w:right w:val="nil"/>
            </w:tcBorders>
            <w:noWrap/>
            <w:vAlign w:val="bottom"/>
            <w:hideMark/>
          </w:tcPr>
          <w:p w14:paraId="3CC7BFF8" w14:textId="77777777" w:rsidR="00B00B1C" w:rsidRDefault="00B00B1C">
            <w:pPr>
              <w:rPr>
                <w:sz w:val="20"/>
                <w:szCs w:val="20"/>
              </w:rPr>
            </w:pPr>
          </w:p>
        </w:tc>
        <w:tc>
          <w:tcPr>
            <w:tcW w:w="459" w:type="pct"/>
            <w:tcBorders>
              <w:top w:val="nil"/>
              <w:left w:val="nil"/>
              <w:bottom w:val="nil"/>
              <w:right w:val="nil"/>
            </w:tcBorders>
            <w:noWrap/>
            <w:vAlign w:val="bottom"/>
            <w:hideMark/>
          </w:tcPr>
          <w:p w14:paraId="561C595F" w14:textId="77777777" w:rsidR="00B00B1C" w:rsidRDefault="00B00B1C">
            <w:pPr>
              <w:rPr>
                <w:sz w:val="20"/>
                <w:szCs w:val="20"/>
              </w:rPr>
            </w:pPr>
          </w:p>
        </w:tc>
        <w:tc>
          <w:tcPr>
            <w:tcW w:w="464" w:type="pct"/>
            <w:tcBorders>
              <w:top w:val="nil"/>
              <w:left w:val="nil"/>
              <w:bottom w:val="nil"/>
              <w:right w:val="nil"/>
            </w:tcBorders>
            <w:noWrap/>
            <w:vAlign w:val="bottom"/>
            <w:hideMark/>
          </w:tcPr>
          <w:p w14:paraId="189D67E8" w14:textId="77777777" w:rsidR="00B00B1C" w:rsidRDefault="00B00B1C">
            <w:pPr>
              <w:rPr>
                <w:sz w:val="20"/>
                <w:szCs w:val="20"/>
              </w:rPr>
            </w:pPr>
          </w:p>
        </w:tc>
        <w:tc>
          <w:tcPr>
            <w:tcW w:w="364" w:type="pct"/>
            <w:tcBorders>
              <w:top w:val="nil"/>
              <w:left w:val="nil"/>
              <w:bottom w:val="nil"/>
              <w:right w:val="nil"/>
            </w:tcBorders>
            <w:noWrap/>
            <w:vAlign w:val="bottom"/>
            <w:hideMark/>
          </w:tcPr>
          <w:p w14:paraId="69A7F350" w14:textId="77777777" w:rsidR="00B00B1C" w:rsidRDefault="00B00B1C">
            <w:pPr>
              <w:rPr>
                <w:sz w:val="20"/>
                <w:szCs w:val="20"/>
              </w:rPr>
            </w:pPr>
          </w:p>
        </w:tc>
        <w:tc>
          <w:tcPr>
            <w:tcW w:w="414" w:type="pct"/>
            <w:tcBorders>
              <w:top w:val="nil"/>
              <w:left w:val="nil"/>
              <w:bottom w:val="nil"/>
              <w:right w:val="nil"/>
            </w:tcBorders>
            <w:noWrap/>
            <w:vAlign w:val="bottom"/>
            <w:hideMark/>
          </w:tcPr>
          <w:p w14:paraId="6B2E4191" w14:textId="77777777" w:rsidR="00B00B1C" w:rsidRDefault="00B00B1C">
            <w:pPr>
              <w:rPr>
                <w:sz w:val="20"/>
                <w:szCs w:val="20"/>
              </w:rPr>
            </w:pPr>
          </w:p>
        </w:tc>
        <w:tc>
          <w:tcPr>
            <w:tcW w:w="404" w:type="pct"/>
            <w:tcBorders>
              <w:top w:val="nil"/>
              <w:left w:val="nil"/>
              <w:bottom w:val="nil"/>
              <w:right w:val="nil"/>
            </w:tcBorders>
            <w:noWrap/>
            <w:vAlign w:val="bottom"/>
            <w:hideMark/>
          </w:tcPr>
          <w:p w14:paraId="68963B07" w14:textId="77777777" w:rsidR="00B00B1C" w:rsidRDefault="00B00B1C">
            <w:pPr>
              <w:rPr>
                <w:sz w:val="20"/>
                <w:szCs w:val="20"/>
              </w:rPr>
            </w:pPr>
          </w:p>
        </w:tc>
      </w:tr>
      <w:tr w:rsidR="00360C8E" w14:paraId="0B2E5A77" w14:textId="77777777" w:rsidTr="00721CAB">
        <w:trPr>
          <w:trHeight w:val="300"/>
        </w:trPr>
        <w:tc>
          <w:tcPr>
            <w:tcW w:w="457" w:type="pct"/>
            <w:tcBorders>
              <w:top w:val="nil"/>
              <w:left w:val="nil"/>
              <w:bottom w:val="nil"/>
              <w:right w:val="nil"/>
            </w:tcBorders>
            <w:noWrap/>
            <w:vAlign w:val="bottom"/>
            <w:hideMark/>
          </w:tcPr>
          <w:p w14:paraId="10C02960" w14:textId="77777777" w:rsidR="00B00B1C" w:rsidRDefault="00B00B1C">
            <w:pPr>
              <w:rPr>
                <w:sz w:val="20"/>
                <w:szCs w:val="20"/>
              </w:rPr>
            </w:pPr>
          </w:p>
        </w:tc>
        <w:tc>
          <w:tcPr>
            <w:tcW w:w="414" w:type="pct"/>
            <w:tcBorders>
              <w:top w:val="nil"/>
              <w:left w:val="nil"/>
              <w:bottom w:val="nil"/>
              <w:right w:val="nil"/>
            </w:tcBorders>
            <w:noWrap/>
            <w:vAlign w:val="bottom"/>
            <w:hideMark/>
          </w:tcPr>
          <w:p w14:paraId="36FFF0B6" w14:textId="77777777" w:rsidR="00B00B1C" w:rsidRDefault="00B00B1C">
            <w:pPr>
              <w:rPr>
                <w:sz w:val="20"/>
                <w:szCs w:val="20"/>
              </w:rPr>
            </w:pPr>
          </w:p>
        </w:tc>
        <w:tc>
          <w:tcPr>
            <w:tcW w:w="413" w:type="pct"/>
            <w:tcBorders>
              <w:top w:val="nil"/>
              <w:left w:val="nil"/>
              <w:bottom w:val="nil"/>
              <w:right w:val="nil"/>
            </w:tcBorders>
            <w:noWrap/>
            <w:vAlign w:val="bottom"/>
            <w:hideMark/>
          </w:tcPr>
          <w:p w14:paraId="13C24FBC" w14:textId="77777777" w:rsidR="00B00B1C" w:rsidRDefault="00B00B1C">
            <w:pPr>
              <w:rPr>
                <w:sz w:val="20"/>
                <w:szCs w:val="20"/>
              </w:rPr>
            </w:pPr>
          </w:p>
        </w:tc>
        <w:tc>
          <w:tcPr>
            <w:tcW w:w="414" w:type="pct"/>
            <w:tcBorders>
              <w:top w:val="nil"/>
              <w:left w:val="nil"/>
              <w:bottom w:val="nil"/>
              <w:right w:val="nil"/>
            </w:tcBorders>
            <w:noWrap/>
            <w:vAlign w:val="bottom"/>
            <w:hideMark/>
          </w:tcPr>
          <w:p w14:paraId="20799C11" w14:textId="77777777" w:rsidR="00B00B1C" w:rsidRDefault="00B00B1C">
            <w:pPr>
              <w:rPr>
                <w:sz w:val="20"/>
                <w:szCs w:val="20"/>
              </w:rPr>
            </w:pPr>
          </w:p>
        </w:tc>
        <w:tc>
          <w:tcPr>
            <w:tcW w:w="415" w:type="pct"/>
            <w:tcBorders>
              <w:top w:val="nil"/>
              <w:left w:val="nil"/>
              <w:bottom w:val="nil"/>
              <w:right w:val="nil"/>
            </w:tcBorders>
            <w:noWrap/>
            <w:vAlign w:val="bottom"/>
            <w:hideMark/>
          </w:tcPr>
          <w:p w14:paraId="7464F790" w14:textId="77777777" w:rsidR="00B00B1C" w:rsidRDefault="00B00B1C">
            <w:pPr>
              <w:rPr>
                <w:sz w:val="20"/>
                <w:szCs w:val="20"/>
              </w:rPr>
            </w:pPr>
          </w:p>
        </w:tc>
        <w:tc>
          <w:tcPr>
            <w:tcW w:w="414" w:type="pct"/>
            <w:tcBorders>
              <w:top w:val="nil"/>
              <w:left w:val="nil"/>
              <w:bottom w:val="nil"/>
              <w:right w:val="nil"/>
            </w:tcBorders>
            <w:noWrap/>
            <w:vAlign w:val="bottom"/>
            <w:hideMark/>
          </w:tcPr>
          <w:p w14:paraId="607A42C6" w14:textId="77777777" w:rsidR="00B00B1C" w:rsidRDefault="00B00B1C">
            <w:pPr>
              <w:rPr>
                <w:sz w:val="20"/>
                <w:szCs w:val="20"/>
              </w:rPr>
            </w:pPr>
          </w:p>
        </w:tc>
        <w:tc>
          <w:tcPr>
            <w:tcW w:w="368" w:type="pct"/>
            <w:tcBorders>
              <w:top w:val="nil"/>
              <w:left w:val="nil"/>
              <w:bottom w:val="nil"/>
              <w:right w:val="nil"/>
            </w:tcBorders>
            <w:noWrap/>
            <w:vAlign w:val="bottom"/>
            <w:hideMark/>
          </w:tcPr>
          <w:p w14:paraId="4D60A2AF" w14:textId="77777777" w:rsidR="00B00B1C" w:rsidRDefault="00B00B1C">
            <w:pPr>
              <w:rPr>
                <w:sz w:val="20"/>
                <w:szCs w:val="20"/>
              </w:rPr>
            </w:pPr>
          </w:p>
        </w:tc>
        <w:tc>
          <w:tcPr>
            <w:tcW w:w="459" w:type="pct"/>
            <w:tcBorders>
              <w:top w:val="nil"/>
              <w:left w:val="nil"/>
              <w:bottom w:val="nil"/>
              <w:right w:val="nil"/>
            </w:tcBorders>
            <w:noWrap/>
            <w:vAlign w:val="bottom"/>
            <w:hideMark/>
          </w:tcPr>
          <w:p w14:paraId="0F4DFDFA" w14:textId="77777777" w:rsidR="00B00B1C" w:rsidRDefault="00B00B1C">
            <w:pPr>
              <w:rPr>
                <w:sz w:val="20"/>
                <w:szCs w:val="20"/>
              </w:rPr>
            </w:pPr>
          </w:p>
        </w:tc>
        <w:tc>
          <w:tcPr>
            <w:tcW w:w="464" w:type="pct"/>
            <w:tcBorders>
              <w:top w:val="nil"/>
              <w:left w:val="nil"/>
              <w:bottom w:val="nil"/>
              <w:right w:val="nil"/>
            </w:tcBorders>
            <w:noWrap/>
            <w:vAlign w:val="bottom"/>
            <w:hideMark/>
          </w:tcPr>
          <w:p w14:paraId="3E151099" w14:textId="77777777" w:rsidR="00B00B1C" w:rsidRDefault="00B00B1C">
            <w:pPr>
              <w:rPr>
                <w:sz w:val="20"/>
                <w:szCs w:val="20"/>
              </w:rPr>
            </w:pPr>
          </w:p>
        </w:tc>
        <w:tc>
          <w:tcPr>
            <w:tcW w:w="364" w:type="pct"/>
            <w:tcBorders>
              <w:top w:val="nil"/>
              <w:left w:val="nil"/>
              <w:bottom w:val="nil"/>
              <w:right w:val="nil"/>
            </w:tcBorders>
            <w:noWrap/>
            <w:vAlign w:val="bottom"/>
            <w:hideMark/>
          </w:tcPr>
          <w:p w14:paraId="492AA0F0" w14:textId="77777777" w:rsidR="00B00B1C" w:rsidRDefault="00B00B1C">
            <w:pPr>
              <w:rPr>
                <w:sz w:val="20"/>
                <w:szCs w:val="20"/>
              </w:rPr>
            </w:pPr>
          </w:p>
        </w:tc>
        <w:tc>
          <w:tcPr>
            <w:tcW w:w="414" w:type="pct"/>
            <w:tcBorders>
              <w:top w:val="nil"/>
              <w:left w:val="nil"/>
              <w:bottom w:val="nil"/>
              <w:right w:val="nil"/>
            </w:tcBorders>
            <w:noWrap/>
            <w:vAlign w:val="bottom"/>
            <w:hideMark/>
          </w:tcPr>
          <w:p w14:paraId="036CEB7C" w14:textId="77777777" w:rsidR="00B00B1C" w:rsidRDefault="00B00B1C">
            <w:pPr>
              <w:rPr>
                <w:sz w:val="20"/>
                <w:szCs w:val="20"/>
              </w:rPr>
            </w:pPr>
          </w:p>
        </w:tc>
        <w:tc>
          <w:tcPr>
            <w:tcW w:w="404" w:type="pct"/>
            <w:tcBorders>
              <w:top w:val="nil"/>
              <w:left w:val="nil"/>
              <w:bottom w:val="nil"/>
              <w:right w:val="nil"/>
            </w:tcBorders>
            <w:noWrap/>
            <w:vAlign w:val="bottom"/>
            <w:hideMark/>
          </w:tcPr>
          <w:p w14:paraId="0492B4CA" w14:textId="77777777" w:rsidR="00B00B1C" w:rsidRDefault="00B00B1C">
            <w:pPr>
              <w:rPr>
                <w:sz w:val="20"/>
                <w:szCs w:val="20"/>
              </w:rPr>
            </w:pPr>
          </w:p>
        </w:tc>
      </w:tr>
      <w:tr w:rsidR="00360C8E" w14:paraId="756C1140" w14:textId="77777777" w:rsidTr="00BB6C4A">
        <w:trPr>
          <w:trHeight w:val="300"/>
        </w:trPr>
        <w:tc>
          <w:tcPr>
            <w:tcW w:w="457" w:type="pct"/>
            <w:tcBorders>
              <w:top w:val="single" w:sz="8" w:space="0" w:color="auto"/>
              <w:left w:val="single" w:sz="8" w:space="0" w:color="auto"/>
              <w:bottom w:val="single" w:sz="8" w:space="0" w:color="auto"/>
              <w:right w:val="nil"/>
            </w:tcBorders>
            <w:noWrap/>
            <w:vAlign w:val="center"/>
            <w:hideMark/>
          </w:tcPr>
          <w:p w14:paraId="0C5139BC"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438" w:type="pct"/>
            <w:gridSpan w:val="6"/>
            <w:tcBorders>
              <w:top w:val="single" w:sz="8" w:space="0" w:color="auto"/>
              <w:left w:val="single" w:sz="8" w:space="0" w:color="auto"/>
              <w:bottom w:val="single" w:sz="8" w:space="0" w:color="auto"/>
              <w:right w:val="single" w:sz="8" w:space="0" w:color="000000"/>
            </w:tcBorders>
            <w:noWrap/>
            <w:vAlign w:val="center"/>
            <w:hideMark/>
          </w:tcPr>
          <w:p w14:paraId="2320A51C"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459" w:type="pct"/>
            <w:vMerge w:val="restart"/>
            <w:tcBorders>
              <w:top w:val="single" w:sz="8" w:space="0" w:color="auto"/>
              <w:left w:val="single" w:sz="8" w:space="0" w:color="auto"/>
              <w:bottom w:val="single" w:sz="8" w:space="0" w:color="000000"/>
              <w:right w:val="single" w:sz="8" w:space="0" w:color="auto"/>
            </w:tcBorders>
            <w:vAlign w:val="center"/>
            <w:hideMark/>
          </w:tcPr>
          <w:p w14:paraId="366AE569"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464" w:type="pct"/>
            <w:vMerge w:val="restart"/>
            <w:tcBorders>
              <w:top w:val="single" w:sz="8" w:space="0" w:color="auto"/>
              <w:left w:val="single" w:sz="8" w:space="0" w:color="auto"/>
              <w:bottom w:val="single" w:sz="8" w:space="0" w:color="000000"/>
              <w:right w:val="single" w:sz="8" w:space="0" w:color="auto"/>
            </w:tcBorders>
            <w:vAlign w:val="center"/>
            <w:hideMark/>
          </w:tcPr>
          <w:p w14:paraId="3DEFB680"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364" w:type="pct"/>
            <w:vMerge w:val="restart"/>
            <w:tcBorders>
              <w:top w:val="single" w:sz="8" w:space="0" w:color="auto"/>
              <w:left w:val="single" w:sz="8" w:space="0" w:color="auto"/>
              <w:bottom w:val="single" w:sz="8" w:space="0" w:color="000000"/>
              <w:right w:val="single" w:sz="8" w:space="0" w:color="auto"/>
            </w:tcBorders>
            <w:vAlign w:val="center"/>
            <w:hideMark/>
          </w:tcPr>
          <w:p w14:paraId="30391FAC" w14:textId="77777777" w:rsidR="00B00B1C" w:rsidRDefault="00B00B1C">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1A80D4CA" w14:textId="77777777" w:rsidR="00B00B1C" w:rsidRDefault="00B00B1C">
            <w:pPr>
              <w:jc w:val="center"/>
              <w:rPr>
                <w:rFonts w:ascii="Arial" w:hAnsi="Arial" w:cs="Arial"/>
                <w:b/>
                <w:bCs/>
                <w:sz w:val="20"/>
                <w:szCs w:val="20"/>
              </w:rPr>
            </w:pPr>
            <w:r>
              <w:rPr>
                <w:rFonts w:ascii="Arial" w:hAnsi="Arial" w:cs="Arial"/>
                <w:b/>
                <w:bCs/>
                <w:sz w:val="20"/>
                <w:szCs w:val="20"/>
              </w:rPr>
              <w:t>Labour rate</w:t>
            </w:r>
          </w:p>
        </w:tc>
        <w:tc>
          <w:tcPr>
            <w:tcW w:w="404" w:type="pct"/>
            <w:vMerge w:val="restart"/>
            <w:tcBorders>
              <w:top w:val="single" w:sz="8" w:space="0" w:color="auto"/>
              <w:left w:val="single" w:sz="8" w:space="0" w:color="auto"/>
              <w:bottom w:val="single" w:sz="8" w:space="0" w:color="000000"/>
              <w:right w:val="single" w:sz="8" w:space="0" w:color="auto"/>
            </w:tcBorders>
            <w:vAlign w:val="center"/>
            <w:hideMark/>
          </w:tcPr>
          <w:p w14:paraId="5B7011E9"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360C8E" w14:paraId="30120CBC" w14:textId="77777777" w:rsidTr="00BB6C4A">
        <w:trPr>
          <w:trHeight w:val="300"/>
        </w:trPr>
        <w:tc>
          <w:tcPr>
            <w:tcW w:w="457" w:type="pct"/>
            <w:tcBorders>
              <w:top w:val="nil"/>
              <w:left w:val="single" w:sz="8" w:space="0" w:color="auto"/>
              <w:bottom w:val="single" w:sz="8" w:space="0" w:color="auto"/>
              <w:right w:val="nil"/>
            </w:tcBorders>
            <w:noWrap/>
            <w:vAlign w:val="center"/>
            <w:hideMark/>
          </w:tcPr>
          <w:p w14:paraId="4DDEBCE2" w14:textId="77777777" w:rsidR="00B00B1C" w:rsidRDefault="00B00B1C">
            <w:pPr>
              <w:jc w:val="center"/>
              <w:rPr>
                <w:rFonts w:ascii="Arial" w:hAnsi="Arial" w:cs="Arial"/>
                <w:b/>
                <w:bCs/>
                <w:sz w:val="20"/>
                <w:szCs w:val="20"/>
              </w:rPr>
            </w:pPr>
            <w:r>
              <w:rPr>
                <w:rFonts w:ascii="Arial" w:hAnsi="Arial" w:cs="Arial"/>
                <w:b/>
                <w:bCs/>
                <w:sz w:val="20"/>
                <w:szCs w:val="20"/>
              </w:rPr>
              <w:t>C</w:t>
            </w:r>
          </w:p>
        </w:tc>
        <w:tc>
          <w:tcPr>
            <w:tcW w:w="2438" w:type="pct"/>
            <w:gridSpan w:val="6"/>
            <w:tcBorders>
              <w:top w:val="single" w:sz="8" w:space="0" w:color="auto"/>
              <w:left w:val="single" w:sz="8" w:space="0" w:color="auto"/>
              <w:bottom w:val="single" w:sz="8" w:space="0" w:color="auto"/>
              <w:right w:val="single" w:sz="8" w:space="0" w:color="000000"/>
            </w:tcBorders>
            <w:vAlign w:val="center"/>
            <w:hideMark/>
          </w:tcPr>
          <w:p w14:paraId="75011505" w14:textId="77777777" w:rsidR="00B00B1C" w:rsidRDefault="00B00B1C">
            <w:pPr>
              <w:jc w:val="center"/>
              <w:rPr>
                <w:rFonts w:ascii="Arial" w:hAnsi="Arial" w:cs="Arial"/>
                <w:b/>
                <w:bCs/>
                <w:sz w:val="20"/>
                <w:szCs w:val="20"/>
              </w:rPr>
            </w:pPr>
            <w:r>
              <w:rPr>
                <w:rFonts w:ascii="Arial" w:hAnsi="Arial" w:cs="Arial"/>
                <w:b/>
                <w:bCs/>
                <w:sz w:val="20"/>
                <w:szCs w:val="20"/>
              </w:rPr>
              <w:t>OTHER SERVICES</w:t>
            </w:r>
          </w:p>
        </w:tc>
        <w:tc>
          <w:tcPr>
            <w:tcW w:w="459" w:type="pct"/>
            <w:vMerge/>
            <w:tcBorders>
              <w:top w:val="single" w:sz="8" w:space="0" w:color="auto"/>
              <w:left w:val="single" w:sz="8" w:space="0" w:color="auto"/>
              <w:bottom w:val="single" w:sz="8" w:space="0" w:color="000000"/>
              <w:right w:val="single" w:sz="8" w:space="0" w:color="auto"/>
            </w:tcBorders>
            <w:vAlign w:val="center"/>
            <w:hideMark/>
          </w:tcPr>
          <w:p w14:paraId="459068BC" w14:textId="77777777" w:rsidR="00B00B1C" w:rsidRDefault="00B00B1C">
            <w:pPr>
              <w:rPr>
                <w:rFonts w:ascii="Arial" w:hAnsi="Arial" w:cs="Arial"/>
                <w:b/>
                <w:bCs/>
                <w:sz w:val="20"/>
                <w:szCs w:val="20"/>
              </w:rPr>
            </w:pPr>
          </w:p>
        </w:tc>
        <w:tc>
          <w:tcPr>
            <w:tcW w:w="464" w:type="pct"/>
            <w:vMerge/>
            <w:tcBorders>
              <w:top w:val="single" w:sz="8" w:space="0" w:color="auto"/>
              <w:left w:val="single" w:sz="8" w:space="0" w:color="auto"/>
              <w:bottom w:val="single" w:sz="8" w:space="0" w:color="000000"/>
              <w:right w:val="single" w:sz="8" w:space="0" w:color="auto"/>
            </w:tcBorders>
            <w:vAlign w:val="center"/>
            <w:hideMark/>
          </w:tcPr>
          <w:p w14:paraId="500EE151" w14:textId="77777777" w:rsidR="00B00B1C" w:rsidRDefault="00B00B1C">
            <w:pPr>
              <w:rPr>
                <w:rFonts w:ascii="Arial" w:hAnsi="Arial" w:cs="Arial"/>
                <w:b/>
                <w:bCs/>
                <w:sz w:val="20"/>
                <w:szCs w:val="20"/>
              </w:rPr>
            </w:pPr>
          </w:p>
        </w:tc>
        <w:tc>
          <w:tcPr>
            <w:tcW w:w="364" w:type="pct"/>
            <w:vMerge/>
            <w:tcBorders>
              <w:top w:val="single" w:sz="8" w:space="0" w:color="auto"/>
              <w:left w:val="single" w:sz="8" w:space="0" w:color="auto"/>
              <w:bottom w:val="single" w:sz="8" w:space="0" w:color="000000"/>
              <w:right w:val="single" w:sz="8" w:space="0" w:color="auto"/>
            </w:tcBorders>
            <w:vAlign w:val="center"/>
            <w:hideMark/>
          </w:tcPr>
          <w:p w14:paraId="65E6C547" w14:textId="77777777" w:rsidR="00B00B1C" w:rsidRDefault="00B00B1C">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612B215D" w14:textId="77777777" w:rsidR="00B00B1C" w:rsidRDefault="00B00B1C">
            <w:pPr>
              <w:rPr>
                <w:rFonts w:ascii="Arial" w:hAnsi="Arial" w:cs="Arial"/>
                <w:b/>
                <w:bCs/>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4EABCE31" w14:textId="77777777" w:rsidR="00B00B1C" w:rsidRDefault="00B00B1C">
            <w:pPr>
              <w:rPr>
                <w:rFonts w:ascii="Arial" w:hAnsi="Arial" w:cs="Arial"/>
                <w:b/>
                <w:bCs/>
                <w:sz w:val="20"/>
                <w:szCs w:val="20"/>
              </w:rPr>
            </w:pPr>
          </w:p>
        </w:tc>
      </w:tr>
      <w:tr w:rsidR="00360C8E" w14:paraId="5C84FCD1" w14:textId="77777777" w:rsidTr="00BB6C4A">
        <w:trPr>
          <w:trHeight w:val="600"/>
        </w:trPr>
        <w:tc>
          <w:tcPr>
            <w:tcW w:w="457" w:type="pct"/>
            <w:tcBorders>
              <w:top w:val="single" w:sz="4" w:space="0" w:color="auto"/>
              <w:left w:val="single" w:sz="8" w:space="0" w:color="auto"/>
              <w:bottom w:val="single" w:sz="4" w:space="0" w:color="auto"/>
              <w:right w:val="nil"/>
            </w:tcBorders>
            <w:noWrap/>
            <w:hideMark/>
          </w:tcPr>
          <w:p w14:paraId="3F7F6775"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438" w:type="pct"/>
            <w:gridSpan w:val="6"/>
            <w:tcBorders>
              <w:top w:val="single" w:sz="8" w:space="0" w:color="auto"/>
              <w:left w:val="single" w:sz="8" w:space="0" w:color="auto"/>
              <w:bottom w:val="single" w:sz="4" w:space="0" w:color="auto"/>
              <w:right w:val="single" w:sz="4" w:space="0" w:color="000000"/>
            </w:tcBorders>
            <w:vAlign w:val="center"/>
            <w:hideMark/>
          </w:tcPr>
          <w:p w14:paraId="15B0C135" w14:textId="77777777" w:rsidR="00B00B1C" w:rsidRDefault="00B00B1C">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459" w:type="pct"/>
            <w:tcBorders>
              <w:top w:val="nil"/>
              <w:left w:val="nil"/>
              <w:bottom w:val="single" w:sz="4" w:space="0" w:color="auto"/>
              <w:right w:val="single" w:sz="4" w:space="0" w:color="auto"/>
            </w:tcBorders>
            <w:vAlign w:val="center"/>
            <w:hideMark/>
          </w:tcPr>
          <w:p w14:paraId="38F0CF98"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vAlign w:val="center"/>
            <w:hideMark/>
          </w:tcPr>
          <w:p w14:paraId="0958BCAF"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vAlign w:val="center"/>
            <w:hideMark/>
          </w:tcPr>
          <w:p w14:paraId="2C4B3D7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D8211C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61F058A1"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5085F9DB" w14:textId="77777777" w:rsidTr="00BB6C4A">
        <w:trPr>
          <w:trHeight w:val="600"/>
        </w:trPr>
        <w:tc>
          <w:tcPr>
            <w:tcW w:w="457" w:type="pct"/>
            <w:tcBorders>
              <w:top w:val="nil"/>
              <w:left w:val="single" w:sz="8" w:space="0" w:color="auto"/>
              <w:bottom w:val="single" w:sz="4" w:space="0" w:color="auto"/>
              <w:right w:val="nil"/>
            </w:tcBorders>
            <w:noWrap/>
            <w:hideMark/>
          </w:tcPr>
          <w:p w14:paraId="74E3C014" w14:textId="77777777" w:rsidR="00B00B1C" w:rsidRDefault="00B00B1C">
            <w:pPr>
              <w:jc w:val="center"/>
              <w:rPr>
                <w:rFonts w:ascii="Arial" w:hAnsi="Arial" w:cs="Arial"/>
                <w:b/>
                <w:bCs/>
                <w:sz w:val="20"/>
                <w:szCs w:val="20"/>
              </w:rPr>
            </w:pPr>
            <w:r>
              <w:rPr>
                <w:rFonts w:ascii="Arial" w:hAnsi="Arial" w:cs="Arial"/>
                <w:b/>
                <w:bCs/>
                <w:sz w:val="20"/>
                <w:szCs w:val="20"/>
              </w:rPr>
              <w:t>1.02</w:t>
            </w:r>
          </w:p>
        </w:tc>
        <w:tc>
          <w:tcPr>
            <w:tcW w:w="2438" w:type="pct"/>
            <w:gridSpan w:val="6"/>
            <w:tcBorders>
              <w:top w:val="single" w:sz="4" w:space="0" w:color="auto"/>
              <w:left w:val="single" w:sz="8" w:space="0" w:color="auto"/>
              <w:bottom w:val="single" w:sz="4" w:space="0" w:color="auto"/>
              <w:right w:val="single" w:sz="4" w:space="0" w:color="000000"/>
            </w:tcBorders>
            <w:vAlign w:val="center"/>
            <w:hideMark/>
          </w:tcPr>
          <w:p w14:paraId="604CBD85" w14:textId="77777777" w:rsidR="00B00B1C" w:rsidRDefault="00B00B1C">
            <w:pPr>
              <w:rPr>
                <w:rFonts w:ascii="Arial" w:hAnsi="Arial" w:cs="Arial"/>
                <w:sz w:val="20"/>
                <w:szCs w:val="20"/>
              </w:rPr>
            </w:pPr>
            <w:r>
              <w:rPr>
                <w:rFonts w:ascii="Arial" w:hAnsi="Arial" w:cs="Arial"/>
                <w:sz w:val="20"/>
                <w:szCs w:val="20"/>
              </w:rPr>
              <w:t>Dismantling and Transporting old equipment (MV switchgear panels)</w:t>
            </w:r>
          </w:p>
        </w:tc>
        <w:tc>
          <w:tcPr>
            <w:tcW w:w="459" w:type="pct"/>
            <w:tcBorders>
              <w:top w:val="nil"/>
              <w:left w:val="nil"/>
              <w:bottom w:val="single" w:sz="4" w:space="0" w:color="auto"/>
              <w:right w:val="single" w:sz="4" w:space="0" w:color="auto"/>
            </w:tcBorders>
            <w:vAlign w:val="center"/>
            <w:hideMark/>
          </w:tcPr>
          <w:p w14:paraId="7B0F73B3"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vAlign w:val="center"/>
            <w:hideMark/>
          </w:tcPr>
          <w:p w14:paraId="1AD698CF"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vAlign w:val="center"/>
            <w:hideMark/>
          </w:tcPr>
          <w:p w14:paraId="35B0FD9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61FC584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28D362E7"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000D05AC" w14:textId="77777777" w:rsidTr="00BB6C4A">
        <w:trPr>
          <w:trHeight w:val="600"/>
        </w:trPr>
        <w:tc>
          <w:tcPr>
            <w:tcW w:w="457" w:type="pct"/>
            <w:tcBorders>
              <w:top w:val="nil"/>
              <w:left w:val="single" w:sz="8" w:space="0" w:color="auto"/>
              <w:bottom w:val="single" w:sz="4" w:space="0" w:color="auto"/>
              <w:right w:val="nil"/>
            </w:tcBorders>
            <w:noWrap/>
            <w:hideMark/>
          </w:tcPr>
          <w:p w14:paraId="3ECF1A67"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438" w:type="pct"/>
            <w:gridSpan w:val="6"/>
            <w:tcBorders>
              <w:top w:val="single" w:sz="4" w:space="0" w:color="auto"/>
              <w:left w:val="single" w:sz="8" w:space="0" w:color="auto"/>
              <w:bottom w:val="single" w:sz="4" w:space="0" w:color="auto"/>
              <w:right w:val="single" w:sz="4" w:space="0" w:color="000000"/>
            </w:tcBorders>
            <w:vAlign w:val="center"/>
            <w:hideMark/>
          </w:tcPr>
          <w:p w14:paraId="2A34C513" w14:textId="77777777" w:rsidR="00B00B1C" w:rsidRDefault="00B00B1C">
            <w:pPr>
              <w:rPr>
                <w:rFonts w:ascii="Arial" w:hAnsi="Arial" w:cs="Arial"/>
                <w:sz w:val="20"/>
                <w:szCs w:val="20"/>
              </w:rPr>
            </w:pPr>
            <w:r>
              <w:rPr>
                <w:rFonts w:ascii="Arial" w:hAnsi="Arial" w:cs="Arial"/>
                <w:sz w:val="20"/>
                <w:szCs w:val="20"/>
              </w:rPr>
              <w:t>Dismantling and Transporting old equipment (LV switchgear panels)</w:t>
            </w:r>
          </w:p>
        </w:tc>
        <w:tc>
          <w:tcPr>
            <w:tcW w:w="459" w:type="pct"/>
            <w:tcBorders>
              <w:top w:val="nil"/>
              <w:left w:val="nil"/>
              <w:bottom w:val="single" w:sz="4" w:space="0" w:color="auto"/>
              <w:right w:val="single" w:sz="4" w:space="0" w:color="auto"/>
            </w:tcBorders>
            <w:vAlign w:val="center"/>
            <w:hideMark/>
          </w:tcPr>
          <w:p w14:paraId="457933B5"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vAlign w:val="center"/>
            <w:hideMark/>
          </w:tcPr>
          <w:p w14:paraId="55C17D5F"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vAlign w:val="center"/>
            <w:hideMark/>
          </w:tcPr>
          <w:p w14:paraId="7AF37E7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6A46F2E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3EE20600"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1F0D2027" w14:textId="77777777" w:rsidTr="00BB6C4A">
        <w:trPr>
          <w:trHeight w:val="600"/>
        </w:trPr>
        <w:tc>
          <w:tcPr>
            <w:tcW w:w="457" w:type="pct"/>
            <w:tcBorders>
              <w:top w:val="nil"/>
              <w:left w:val="single" w:sz="8" w:space="0" w:color="auto"/>
              <w:bottom w:val="single" w:sz="4" w:space="0" w:color="auto"/>
              <w:right w:val="nil"/>
            </w:tcBorders>
            <w:noWrap/>
            <w:hideMark/>
          </w:tcPr>
          <w:p w14:paraId="0E9F3888" w14:textId="77777777" w:rsidR="00B00B1C" w:rsidRDefault="00B00B1C">
            <w:pPr>
              <w:jc w:val="center"/>
              <w:rPr>
                <w:rFonts w:ascii="Arial" w:hAnsi="Arial" w:cs="Arial"/>
                <w:b/>
                <w:bCs/>
                <w:sz w:val="20"/>
                <w:szCs w:val="20"/>
              </w:rPr>
            </w:pPr>
            <w:r>
              <w:rPr>
                <w:rFonts w:ascii="Arial" w:hAnsi="Arial" w:cs="Arial"/>
                <w:b/>
                <w:bCs/>
                <w:sz w:val="20"/>
                <w:szCs w:val="20"/>
              </w:rPr>
              <w:t>1.04</w:t>
            </w:r>
          </w:p>
        </w:tc>
        <w:tc>
          <w:tcPr>
            <w:tcW w:w="2438" w:type="pct"/>
            <w:gridSpan w:val="6"/>
            <w:tcBorders>
              <w:top w:val="single" w:sz="4" w:space="0" w:color="auto"/>
              <w:left w:val="single" w:sz="8" w:space="0" w:color="auto"/>
              <w:bottom w:val="single" w:sz="4" w:space="0" w:color="auto"/>
              <w:right w:val="single" w:sz="4" w:space="0" w:color="000000"/>
            </w:tcBorders>
            <w:vAlign w:val="center"/>
            <w:hideMark/>
          </w:tcPr>
          <w:p w14:paraId="0D4870DC" w14:textId="77777777" w:rsidR="00B00B1C" w:rsidRDefault="00B00B1C">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459" w:type="pct"/>
            <w:tcBorders>
              <w:top w:val="nil"/>
              <w:left w:val="nil"/>
              <w:bottom w:val="single" w:sz="4" w:space="0" w:color="auto"/>
              <w:right w:val="single" w:sz="4" w:space="0" w:color="auto"/>
            </w:tcBorders>
            <w:vAlign w:val="center"/>
            <w:hideMark/>
          </w:tcPr>
          <w:p w14:paraId="2F1E5293"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vAlign w:val="center"/>
            <w:hideMark/>
          </w:tcPr>
          <w:p w14:paraId="3952B0F5"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vAlign w:val="center"/>
            <w:hideMark/>
          </w:tcPr>
          <w:p w14:paraId="345B695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1E418C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16964CCD"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61A2BCF2" w14:textId="77777777" w:rsidTr="00BB6C4A">
        <w:trPr>
          <w:trHeight w:val="600"/>
        </w:trPr>
        <w:tc>
          <w:tcPr>
            <w:tcW w:w="457" w:type="pct"/>
            <w:tcBorders>
              <w:top w:val="nil"/>
              <w:left w:val="single" w:sz="8" w:space="0" w:color="auto"/>
              <w:bottom w:val="single" w:sz="4" w:space="0" w:color="auto"/>
              <w:right w:val="nil"/>
            </w:tcBorders>
            <w:noWrap/>
            <w:hideMark/>
          </w:tcPr>
          <w:p w14:paraId="55973D2D" w14:textId="77777777" w:rsidR="00B00B1C" w:rsidRDefault="00B00B1C">
            <w:pPr>
              <w:jc w:val="center"/>
              <w:rPr>
                <w:rFonts w:ascii="Arial" w:hAnsi="Arial" w:cs="Arial"/>
                <w:b/>
                <w:bCs/>
                <w:sz w:val="20"/>
                <w:szCs w:val="20"/>
              </w:rPr>
            </w:pPr>
            <w:r>
              <w:rPr>
                <w:rFonts w:ascii="Arial" w:hAnsi="Arial" w:cs="Arial"/>
                <w:b/>
                <w:bCs/>
                <w:sz w:val="20"/>
                <w:szCs w:val="20"/>
              </w:rPr>
              <w:t>1.05</w:t>
            </w:r>
          </w:p>
        </w:tc>
        <w:tc>
          <w:tcPr>
            <w:tcW w:w="2438" w:type="pct"/>
            <w:gridSpan w:val="6"/>
            <w:tcBorders>
              <w:top w:val="single" w:sz="4" w:space="0" w:color="auto"/>
              <w:left w:val="single" w:sz="8" w:space="0" w:color="auto"/>
              <w:bottom w:val="single" w:sz="4" w:space="0" w:color="auto"/>
              <w:right w:val="single" w:sz="4" w:space="0" w:color="000000"/>
            </w:tcBorders>
            <w:vAlign w:val="center"/>
            <w:hideMark/>
          </w:tcPr>
          <w:p w14:paraId="2612CC5A" w14:textId="77777777" w:rsidR="00B00B1C" w:rsidRDefault="00B00B1C">
            <w:pPr>
              <w:rPr>
                <w:rFonts w:ascii="Arial" w:hAnsi="Arial" w:cs="Arial"/>
                <w:sz w:val="20"/>
                <w:szCs w:val="20"/>
              </w:rPr>
            </w:pPr>
            <w:r>
              <w:rPr>
                <w:rFonts w:ascii="Arial" w:hAnsi="Arial" w:cs="Arial"/>
                <w:sz w:val="20"/>
                <w:szCs w:val="20"/>
              </w:rPr>
              <w:t>Supply and install checker plates (0.5m</w:t>
            </w:r>
            <w:r>
              <w:rPr>
                <w:rFonts w:ascii="Arial" w:hAnsi="Arial" w:cs="Arial"/>
                <w:sz w:val="20"/>
                <w:szCs w:val="20"/>
                <w:vertAlign w:val="superscript"/>
              </w:rPr>
              <w:t xml:space="preserve">2 </w:t>
            </w:r>
            <w:r>
              <w:rPr>
                <w:rFonts w:ascii="Arial" w:hAnsi="Arial" w:cs="Arial"/>
                <w:sz w:val="20"/>
                <w:szCs w:val="20"/>
              </w:rPr>
              <w:t>/ panel)</w:t>
            </w:r>
          </w:p>
        </w:tc>
        <w:tc>
          <w:tcPr>
            <w:tcW w:w="459" w:type="pct"/>
            <w:tcBorders>
              <w:top w:val="nil"/>
              <w:left w:val="nil"/>
              <w:bottom w:val="single" w:sz="4" w:space="0" w:color="auto"/>
              <w:right w:val="single" w:sz="4" w:space="0" w:color="auto"/>
            </w:tcBorders>
            <w:vAlign w:val="center"/>
            <w:hideMark/>
          </w:tcPr>
          <w:p w14:paraId="3A366CD7" w14:textId="77777777" w:rsidR="00B00B1C" w:rsidRDefault="00B00B1C">
            <w:pPr>
              <w:jc w:val="center"/>
              <w:rPr>
                <w:rFonts w:ascii="Arial" w:hAnsi="Arial" w:cs="Arial"/>
                <w:sz w:val="20"/>
                <w:szCs w:val="20"/>
              </w:rPr>
            </w:pPr>
            <w:r>
              <w:rPr>
                <w:rFonts w:ascii="Arial" w:hAnsi="Arial" w:cs="Arial"/>
                <w:sz w:val="20"/>
                <w:szCs w:val="20"/>
              </w:rPr>
              <w:t>5</w:t>
            </w:r>
          </w:p>
        </w:tc>
        <w:tc>
          <w:tcPr>
            <w:tcW w:w="464" w:type="pct"/>
            <w:tcBorders>
              <w:top w:val="nil"/>
              <w:left w:val="nil"/>
              <w:bottom w:val="single" w:sz="4" w:space="0" w:color="auto"/>
              <w:right w:val="single" w:sz="4" w:space="0" w:color="auto"/>
            </w:tcBorders>
            <w:vAlign w:val="center"/>
            <w:hideMark/>
          </w:tcPr>
          <w:p w14:paraId="54FA4D45"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vAlign w:val="center"/>
            <w:hideMark/>
          </w:tcPr>
          <w:p w14:paraId="21732FC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AFBB0D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04BCFF81"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0D6FE0A2" w14:textId="77777777" w:rsidTr="00BB6C4A">
        <w:trPr>
          <w:trHeight w:val="600"/>
        </w:trPr>
        <w:tc>
          <w:tcPr>
            <w:tcW w:w="457" w:type="pct"/>
            <w:tcBorders>
              <w:top w:val="nil"/>
              <w:left w:val="single" w:sz="8" w:space="0" w:color="auto"/>
              <w:bottom w:val="single" w:sz="4" w:space="0" w:color="auto"/>
              <w:right w:val="nil"/>
            </w:tcBorders>
            <w:noWrap/>
            <w:hideMark/>
          </w:tcPr>
          <w:p w14:paraId="3B377BE3" w14:textId="77777777" w:rsidR="00B00B1C" w:rsidRDefault="00B00B1C">
            <w:pPr>
              <w:jc w:val="center"/>
              <w:rPr>
                <w:rFonts w:ascii="Arial" w:hAnsi="Arial" w:cs="Arial"/>
                <w:b/>
                <w:bCs/>
                <w:sz w:val="20"/>
                <w:szCs w:val="20"/>
              </w:rPr>
            </w:pPr>
            <w:r>
              <w:rPr>
                <w:rFonts w:ascii="Arial" w:hAnsi="Arial" w:cs="Arial"/>
                <w:b/>
                <w:bCs/>
                <w:sz w:val="20"/>
                <w:szCs w:val="20"/>
              </w:rPr>
              <w:t>1.06</w:t>
            </w:r>
          </w:p>
        </w:tc>
        <w:tc>
          <w:tcPr>
            <w:tcW w:w="2438" w:type="pct"/>
            <w:gridSpan w:val="6"/>
            <w:tcBorders>
              <w:top w:val="single" w:sz="4" w:space="0" w:color="auto"/>
              <w:left w:val="single" w:sz="8" w:space="0" w:color="auto"/>
              <w:bottom w:val="single" w:sz="4" w:space="0" w:color="auto"/>
              <w:right w:val="single" w:sz="4" w:space="0" w:color="000000"/>
            </w:tcBorders>
            <w:vAlign w:val="center"/>
            <w:hideMark/>
          </w:tcPr>
          <w:p w14:paraId="5A98837D" w14:textId="77777777" w:rsidR="00B00B1C" w:rsidRDefault="00B00B1C">
            <w:pPr>
              <w:rPr>
                <w:rFonts w:ascii="Arial" w:hAnsi="Arial" w:cs="Arial"/>
                <w:sz w:val="20"/>
                <w:szCs w:val="20"/>
              </w:rPr>
            </w:pPr>
            <w:r>
              <w:rPr>
                <w:rFonts w:ascii="Arial" w:hAnsi="Arial" w:cs="Arial"/>
                <w:sz w:val="20"/>
                <w:szCs w:val="20"/>
              </w:rPr>
              <w:t>Design and supply remote control pendant</w:t>
            </w:r>
          </w:p>
        </w:tc>
        <w:tc>
          <w:tcPr>
            <w:tcW w:w="459" w:type="pct"/>
            <w:tcBorders>
              <w:top w:val="nil"/>
              <w:left w:val="nil"/>
              <w:bottom w:val="single" w:sz="4" w:space="0" w:color="auto"/>
              <w:right w:val="single" w:sz="4" w:space="0" w:color="auto"/>
            </w:tcBorders>
            <w:vAlign w:val="center"/>
            <w:hideMark/>
          </w:tcPr>
          <w:p w14:paraId="27F92BF4"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vAlign w:val="center"/>
            <w:hideMark/>
          </w:tcPr>
          <w:p w14:paraId="1D17E571"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vAlign w:val="center"/>
            <w:hideMark/>
          </w:tcPr>
          <w:p w14:paraId="38C9E39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42BD80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110BD17A"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7F7CDEA6" w14:textId="77777777" w:rsidTr="00BB6C4A">
        <w:trPr>
          <w:trHeight w:val="600"/>
        </w:trPr>
        <w:tc>
          <w:tcPr>
            <w:tcW w:w="457" w:type="pct"/>
            <w:tcBorders>
              <w:top w:val="nil"/>
              <w:left w:val="single" w:sz="8" w:space="0" w:color="auto"/>
              <w:bottom w:val="single" w:sz="4" w:space="0" w:color="auto"/>
              <w:right w:val="nil"/>
            </w:tcBorders>
            <w:noWrap/>
            <w:hideMark/>
          </w:tcPr>
          <w:p w14:paraId="180959E1" w14:textId="77777777" w:rsidR="00B00B1C" w:rsidRDefault="00B00B1C">
            <w:pPr>
              <w:jc w:val="center"/>
              <w:rPr>
                <w:rFonts w:ascii="Arial" w:hAnsi="Arial" w:cs="Arial"/>
                <w:b/>
                <w:bCs/>
                <w:sz w:val="20"/>
                <w:szCs w:val="20"/>
              </w:rPr>
            </w:pPr>
            <w:r>
              <w:rPr>
                <w:rFonts w:ascii="Arial" w:hAnsi="Arial" w:cs="Arial"/>
                <w:b/>
                <w:bCs/>
                <w:sz w:val="20"/>
                <w:szCs w:val="20"/>
              </w:rPr>
              <w:t>1.07</w:t>
            </w:r>
          </w:p>
        </w:tc>
        <w:tc>
          <w:tcPr>
            <w:tcW w:w="2438" w:type="pct"/>
            <w:gridSpan w:val="6"/>
            <w:tcBorders>
              <w:top w:val="single" w:sz="4" w:space="0" w:color="auto"/>
              <w:left w:val="single" w:sz="8" w:space="0" w:color="auto"/>
              <w:bottom w:val="single" w:sz="4" w:space="0" w:color="auto"/>
              <w:right w:val="single" w:sz="4" w:space="0" w:color="000000"/>
            </w:tcBorders>
            <w:vAlign w:val="center"/>
            <w:hideMark/>
          </w:tcPr>
          <w:p w14:paraId="39C9DAF7" w14:textId="77777777" w:rsidR="00B00B1C" w:rsidRDefault="00B00B1C">
            <w:pPr>
              <w:rPr>
                <w:rFonts w:ascii="Arial" w:hAnsi="Arial" w:cs="Arial"/>
                <w:sz w:val="20"/>
                <w:szCs w:val="20"/>
              </w:rPr>
            </w:pPr>
            <w:r>
              <w:rPr>
                <w:rFonts w:ascii="Arial" w:hAnsi="Arial" w:cs="Arial"/>
                <w:sz w:val="20"/>
                <w:szCs w:val="20"/>
              </w:rPr>
              <w:t>Supply and install substation earthing (Complete/sub)</w:t>
            </w:r>
          </w:p>
        </w:tc>
        <w:tc>
          <w:tcPr>
            <w:tcW w:w="459" w:type="pct"/>
            <w:tcBorders>
              <w:top w:val="nil"/>
              <w:left w:val="nil"/>
              <w:bottom w:val="single" w:sz="4" w:space="0" w:color="auto"/>
              <w:right w:val="single" w:sz="4" w:space="0" w:color="auto"/>
            </w:tcBorders>
            <w:vAlign w:val="center"/>
            <w:hideMark/>
          </w:tcPr>
          <w:p w14:paraId="0FE2017C"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vAlign w:val="center"/>
            <w:hideMark/>
          </w:tcPr>
          <w:p w14:paraId="6C5FBE06"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vAlign w:val="center"/>
            <w:hideMark/>
          </w:tcPr>
          <w:p w14:paraId="3009CD1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030CB36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194B7965"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4A2A4F99" w14:textId="77777777" w:rsidTr="00BB6C4A">
        <w:trPr>
          <w:trHeight w:val="600"/>
        </w:trPr>
        <w:tc>
          <w:tcPr>
            <w:tcW w:w="457" w:type="pct"/>
            <w:tcBorders>
              <w:top w:val="nil"/>
              <w:left w:val="single" w:sz="8" w:space="0" w:color="auto"/>
              <w:bottom w:val="single" w:sz="4" w:space="0" w:color="auto"/>
              <w:right w:val="nil"/>
            </w:tcBorders>
            <w:noWrap/>
            <w:hideMark/>
          </w:tcPr>
          <w:p w14:paraId="747677AB" w14:textId="77777777" w:rsidR="00B00B1C" w:rsidRDefault="00B00B1C">
            <w:pPr>
              <w:jc w:val="center"/>
              <w:rPr>
                <w:rFonts w:ascii="Arial" w:hAnsi="Arial" w:cs="Arial"/>
                <w:b/>
                <w:bCs/>
                <w:sz w:val="20"/>
                <w:szCs w:val="20"/>
              </w:rPr>
            </w:pPr>
            <w:r>
              <w:rPr>
                <w:rFonts w:ascii="Arial" w:hAnsi="Arial" w:cs="Arial"/>
                <w:b/>
                <w:bCs/>
                <w:sz w:val="20"/>
                <w:szCs w:val="20"/>
              </w:rPr>
              <w:t>1.08</w:t>
            </w:r>
          </w:p>
        </w:tc>
        <w:tc>
          <w:tcPr>
            <w:tcW w:w="2438" w:type="pct"/>
            <w:gridSpan w:val="6"/>
            <w:tcBorders>
              <w:top w:val="single" w:sz="4" w:space="0" w:color="auto"/>
              <w:left w:val="single" w:sz="8" w:space="0" w:color="auto"/>
              <w:bottom w:val="single" w:sz="4" w:space="0" w:color="auto"/>
              <w:right w:val="single" w:sz="4" w:space="0" w:color="000000"/>
            </w:tcBorders>
            <w:vAlign w:val="center"/>
            <w:hideMark/>
          </w:tcPr>
          <w:p w14:paraId="7FD9D494" w14:textId="77777777" w:rsidR="00B00B1C" w:rsidRDefault="00B00B1C">
            <w:pPr>
              <w:rPr>
                <w:rFonts w:ascii="Arial" w:hAnsi="Arial" w:cs="Arial"/>
                <w:sz w:val="20"/>
                <w:szCs w:val="20"/>
              </w:rPr>
            </w:pPr>
            <w:r>
              <w:rPr>
                <w:rFonts w:ascii="Arial" w:hAnsi="Arial" w:cs="Arial"/>
                <w:sz w:val="20"/>
                <w:szCs w:val="20"/>
              </w:rPr>
              <w:t xml:space="preserve">Supply and install 11kV XLPE cable for the two 800kVA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459" w:type="pct"/>
            <w:tcBorders>
              <w:top w:val="nil"/>
              <w:left w:val="nil"/>
              <w:bottom w:val="single" w:sz="4" w:space="0" w:color="auto"/>
              <w:right w:val="single" w:sz="4" w:space="0" w:color="auto"/>
            </w:tcBorders>
            <w:vAlign w:val="center"/>
            <w:hideMark/>
          </w:tcPr>
          <w:p w14:paraId="62BD1C89" w14:textId="77777777" w:rsidR="00B00B1C" w:rsidRDefault="00B00B1C">
            <w:pPr>
              <w:jc w:val="center"/>
              <w:rPr>
                <w:rFonts w:ascii="Arial" w:hAnsi="Arial" w:cs="Arial"/>
                <w:sz w:val="20"/>
                <w:szCs w:val="20"/>
              </w:rPr>
            </w:pPr>
            <w:r>
              <w:rPr>
                <w:rFonts w:ascii="Arial" w:hAnsi="Arial" w:cs="Arial"/>
                <w:sz w:val="20"/>
                <w:szCs w:val="20"/>
              </w:rPr>
              <w:t>40</w:t>
            </w:r>
          </w:p>
        </w:tc>
        <w:tc>
          <w:tcPr>
            <w:tcW w:w="464" w:type="pct"/>
            <w:tcBorders>
              <w:top w:val="nil"/>
              <w:left w:val="nil"/>
              <w:bottom w:val="single" w:sz="4" w:space="0" w:color="auto"/>
              <w:right w:val="single" w:sz="4" w:space="0" w:color="auto"/>
            </w:tcBorders>
            <w:vAlign w:val="center"/>
            <w:hideMark/>
          </w:tcPr>
          <w:p w14:paraId="0BFCADD5" w14:textId="77777777" w:rsidR="00B00B1C" w:rsidRDefault="00B00B1C">
            <w:pPr>
              <w:jc w:val="center"/>
              <w:rPr>
                <w:rFonts w:ascii="Arial" w:hAnsi="Arial" w:cs="Arial"/>
                <w:sz w:val="20"/>
                <w:szCs w:val="20"/>
              </w:rPr>
            </w:pPr>
            <w:r>
              <w:rPr>
                <w:rFonts w:ascii="Arial" w:hAnsi="Arial" w:cs="Arial"/>
                <w:sz w:val="20"/>
                <w:szCs w:val="20"/>
              </w:rPr>
              <w:t>metres</w:t>
            </w:r>
          </w:p>
        </w:tc>
        <w:tc>
          <w:tcPr>
            <w:tcW w:w="364" w:type="pct"/>
            <w:tcBorders>
              <w:top w:val="nil"/>
              <w:left w:val="nil"/>
              <w:bottom w:val="single" w:sz="4" w:space="0" w:color="auto"/>
              <w:right w:val="single" w:sz="4" w:space="0" w:color="auto"/>
            </w:tcBorders>
            <w:vAlign w:val="center"/>
            <w:hideMark/>
          </w:tcPr>
          <w:p w14:paraId="77A573B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2155C55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728096E9"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1973A4E1" w14:textId="77777777" w:rsidTr="00BB6C4A">
        <w:trPr>
          <w:trHeight w:val="600"/>
        </w:trPr>
        <w:tc>
          <w:tcPr>
            <w:tcW w:w="457" w:type="pct"/>
            <w:tcBorders>
              <w:top w:val="nil"/>
              <w:left w:val="single" w:sz="8" w:space="0" w:color="auto"/>
              <w:bottom w:val="single" w:sz="4" w:space="0" w:color="auto"/>
              <w:right w:val="nil"/>
            </w:tcBorders>
            <w:noWrap/>
            <w:hideMark/>
          </w:tcPr>
          <w:p w14:paraId="543C6A3C" w14:textId="77777777" w:rsidR="00B00B1C" w:rsidRDefault="00B00B1C">
            <w:pPr>
              <w:jc w:val="center"/>
              <w:rPr>
                <w:rFonts w:ascii="Arial" w:hAnsi="Arial" w:cs="Arial"/>
                <w:b/>
                <w:bCs/>
                <w:sz w:val="20"/>
                <w:szCs w:val="20"/>
              </w:rPr>
            </w:pPr>
            <w:r>
              <w:rPr>
                <w:rFonts w:ascii="Arial" w:hAnsi="Arial" w:cs="Arial"/>
                <w:b/>
                <w:bCs/>
                <w:sz w:val="20"/>
                <w:szCs w:val="20"/>
              </w:rPr>
              <w:lastRenderedPageBreak/>
              <w:t>1.09</w:t>
            </w:r>
          </w:p>
        </w:tc>
        <w:tc>
          <w:tcPr>
            <w:tcW w:w="2438" w:type="pct"/>
            <w:gridSpan w:val="6"/>
            <w:tcBorders>
              <w:top w:val="single" w:sz="4" w:space="0" w:color="auto"/>
              <w:left w:val="single" w:sz="8" w:space="0" w:color="auto"/>
              <w:bottom w:val="single" w:sz="4" w:space="0" w:color="auto"/>
              <w:right w:val="single" w:sz="4" w:space="0" w:color="000000"/>
            </w:tcBorders>
            <w:vAlign w:val="center"/>
            <w:hideMark/>
          </w:tcPr>
          <w:p w14:paraId="2CC46ED8" w14:textId="77777777" w:rsidR="00B00B1C" w:rsidRDefault="00B00B1C">
            <w:pPr>
              <w:rPr>
                <w:rFonts w:ascii="Arial" w:hAnsi="Arial" w:cs="Arial"/>
                <w:sz w:val="20"/>
                <w:szCs w:val="20"/>
              </w:rPr>
            </w:pPr>
            <w:r>
              <w:rPr>
                <w:rFonts w:ascii="Arial" w:hAnsi="Arial" w:cs="Arial"/>
                <w:sz w:val="20"/>
                <w:szCs w:val="20"/>
              </w:rPr>
              <w:t>Supply and Install Battery and charger</w:t>
            </w:r>
          </w:p>
        </w:tc>
        <w:tc>
          <w:tcPr>
            <w:tcW w:w="459" w:type="pct"/>
            <w:tcBorders>
              <w:top w:val="nil"/>
              <w:left w:val="nil"/>
              <w:bottom w:val="single" w:sz="4" w:space="0" w:color="auto"/>
              <w:right w:val="single" w:sz="4" w:space="0" w:color="auto"/>
            </w:tcBorders>
            <w:vAlign w:val="center"/>
            <w:hideMark/>
          </w:tcPr>
          <w:p w14:paraId="06DD0F4B"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vAlign w:val="center"/>
            <w:hideMark/>
          </w:tcPr>
          <w:p w14:paraId="69A053E9"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vAlign w:val="center"/>
            <w:hideMark/>
          </w:tcPr>
          <w:p w14:paraId="46BFFD2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4E60273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59CC9B6E"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39744726" w14:textId="77777777" w:rsidTr="00BB6C4A">
        <w:trPr>
          <w:trHeight w:val="525"/>
        </w:trPr>
        <w:tc>
          <w:tcPr>
            <w:tcW w:w="457" w:type="pct"/>
            <w:tcBorders>
              <w:top w:val="nil"/>
              <w:left w:val="single" w:sz="8" w:space="0" w:color="auto"/>
              <w:bottom w:val="single" w:sz="4" w:space="0" w:color="auto"/>
              <w:right w:val="nil"/>
            </w:tcBorders>
            <w:noWrap/>
            <w:hideMark/>
          </w:tcPr>
          <w:p w14:paraId="0488FE05" w14:textId="77777777" w:rsidR="00B00B1C" w:rsidRDefault="00B00B1C">
            <w:pPr>
              <w:jc w:val="center"/>
              <w:rPr>
                <w:rFonts w:ascii="Arial" w:hAnsi="Arial" w:cs="Arial"/>
                <w:b/>
                <w:bCs/>
                <w:sz w:val="20"/>
                <w:szCs w:val="20"/>
              </w:rPr>
            </w:pPr>
            <w:r>
              <w:rPr>
                <w:rFonts w:ascii="Arial" w:hAnsi="Arial" w:cs="Arial"/>
                <w:b/>
                <w:bCs/>
                <w:sz w:val="20"/>
                <w:szCs w:val="20"/>
              </w:rPr>
              <w:t>1.10</w:t>
            </w:r>
          </w:p>
        </w:tc>
        <w:tc>
          <w:tcPr>
            <w:tcW w:w="2438" w:type="pct"/>
            <w:gridSpan w:val="6"/>
            <w:tcBorders>
              <w:top w:val="single" w:sz="4" w:space="0" w:color="auto"/>
              <w:left w:val="single" w:sz="8" w:space="0" w:color="auto"/>
              <w:bottom w:val="single" w:sz="4" w:space="0" w:color="auto"/>
              <w:right w:val="single" w:sz="4" w:space="0" w:color="000000"/>
            </w:tcBorders>
            <w:hideMark/>
          </w:tcPr>
          <w:p w14:paraId="1685B4B9" w14:textId="77777777" w:rsidR="00B00B1C" w:rsidRDefault="00B00B1C">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459" w:type="pct"/>
            <w:tcBorders>
              <w:top w:val="nil"/>
              <w:left w:val="nil"/>
              <w:bottom w:val="single" w:sz="4" w:space="0" w:color="auto"/>
              <w:right w:val="single" w:sz="4" w:space="0" w:color="auto"/>
            </w:tcBorders>
            <w:shd w:val="clear" w:color="000000" w:fill="FFFFFF"/>
            <w:noWrap/>
            <w:hideMark/>
          </w:tcPr>
          <w:p w14:paraId="2272EBCF"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noWrap/>
            <w:hideMark/>
          </w:tcPr>
          <w:p w14:paraId="2DCD2C6E"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noWrap/>
            <w:hideMark/>
          </w:tcPr>
          <w:p w14:paraId="332E55B3"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139A706C" w14:textId="77777777" w:rsidR="00B00B1C" w:rsidRDefault="00B00B1C">
            <w:pPr>
              <w:ind w:firstLineChars="100" w:firstLine="201"/>
              <w:jc w:val="right"/>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26D7A226"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5BAD918D" w14:textId="77777777" w:rsidTr="00BB6C4A">
        <w:trPr>
          <w:trHeight w:val="510"/>
        </w:trPr>
        <w:tc>
          <w:tcPr>
            <w:tcW w:w="457" w:type="pct"/>
            <w:tcBorders>
              <w:top w:val="nil"/>
              <w:left w:val="single" w:sz="8" w:space="0" w:color="auto"/>
              <w:bottom w:val="single" w:sz="4" w:space="0" w:color="auto"/>
              <w:right w:val="nil"/>
            </w:tcBorders>
            <w:noWrap/>
            <w:hideMark/>
          </w:tcPr>
          <w:p w14:paraId="3CDA5140" w14:textId="77777777" w:rsidR="00B00B1C" w:rsidRDefault="00B00B1C">
            <w:pPr>
              <w:jc w:val="center"/>
              <w:rPr>
                <w:rFonts w:ascii="Arial" w:hAnsi="Arial" w:cs="Arial"/>
                <w:b/>
                <w:bCs/>
                <w:sz w:val="20"/>
                <w:szCs w:val="20"/>
              </w:rPr>
            </w:pPr>
            <w:r>
              <w:rPr>
                <w:rFonts w:ascii="Arial" w:hAnsi="Arial" w:cs="Arial"/>
                <w:b/>
                <w:bCs/>
                <w:sz w:val="20"/>
                <w:szCs w:val="20"/>
              </w:rPr>
              <w:t>1.11</w:t>
            </w:r>
          </w:p>
        </w:tc>
        <w:tc>
          <w:tcPr>
            <w:tcW w:w="2438" w:type="pct"/>
            <w:gridSpan w:val="6"/>
            <w:tcBorders>
              <w:top w:val="single" w:sz="4" w:space="0" w:color="auto"/>
              <w:left w:val="single" w:sz="8" w:space="0" w:color="auto"/>
              <w:bottom w:val="single" w:sz="4" w:space="0" w:color="auto"/>
              <w:right w:val="single" w:sz="4" w:space="0" w:color="000000"/>
            </w:tcBorders>
            <w:hideMark/>
          </w:tcPr>
          <w:p w14:paraId="1E6BD2ED" w14:textId="77777777" w:rsidR="00B00B1C" w:rsidRDefault="00B00B1C">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459" w:type="pct"/>
            <w:tcBorders>
              <w:top w:val="nil"/>
              <w:left w:val="nil"/>
              <w:bottom w:val="single" w:sz="4" w:space="0" w:color="auto"/>
              <w:right w:val="single" w:sz="4" w:space="0" w:color="auto"/>
            </w:tcBorders>
            <w:shd w:val="clear" w:color="000000" w:fill="FFFFFF"/>
            <w:noWrap/>
            <w:hideMark/>
          </w:tcPr>
          <w:p w14:paraId="29879D4C"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noWrap/>
            <w:hideMark/>
          </w:tcPr>
          <w:p w14:paraId="52AA4639"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noWrap/>
            <w:hideMark/>
          </w:tcPr>
          <w:p w14:paraId="6954DBD6"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7782867E" w14:textId="77777777" w:rsidR="00B00B1C" w:rsidRDefault="00B00B1C">
            <w:pPr>
              <w:ind w:firstLineChars="100" w:firstLine="201"/>
              <w:jc w:val="right"/>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656E833C"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7B887F00" w14:textId="77777777" w:rsidTr="00BB6C4A">
        <w:trPr>
          <w:trHeight w:val="555"/>
        </w:trPr>
        <w:tc>
          <w:tcPr>
            <w:tcW w:w="457" w:type="pct"/>
            <w:tcBorders>
              <w:top w:val="nil"/>
              <w:left w:val="single" w:sz="8" w:space="0" w:color="auto"/>
              <w:bottom w:val="single" w:sz="4" w:space="0" w:color="auto"/>
              <w:right w:val="nil"/>
            </w:tcBorders>
            <w:noWrap/>
            <w:hideMark/>
          </w:tcPr>
          <w:p w14:paraId="2CB5B89F" w14:textId="77777777" w:rsidR="00B00B1C" w:rsidRDefault="00B00B1C">
            <w:pPr>
              <w:jc w:val="center"/>
              <w:rPr>
                <w:rFonts w:ascii="Arial" w:hAnsi="Arial" w:cs="Arial"/>
                <w:b/>
                <w:bCs/>
                <w:sz w:val="20"/>
                <w:szCs w:val="20"/>
              </w:rPr>
            </w:pPr>
            <w:r>
              <w:rPr>
                <w:rFonts w:ascii="Arial" w:hAnsi="Arial" w:cs="Arial"/>
                <w:b/>
                <w:bCs/>
                <w:sz w:val="20"/>
                <w:szCs w:val="20"/>
              </w:rPr>
              <w:t>1.12</w:t>
            </w:r>
          </w:p>
        </w:tc>
        <w:tc>
          <w:tcPr>
            <w:tcW w:w="2438" w:type="pct"/>
            <w:gridSpan w:val="6"/>
            <w:tcBorders>
              <w:top w:val="single" w:sz="4" w:space="0" w:color="auto"/>
              <w:left w:val="single" w:sz="8" w:space="0" w:color="auto"/>
              <w:bottom w:val="single" w:sz="4" w:space="0" w:color="auto"/>
              <w:right w:val="single" w:sz="4" w:space="0" w:color="000000"/>
            </w:tcBorders>
            <w:hideMark/>
          </w:tcPr>
          <w:p w14:paraId="527882E7"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459" w:type="pct"/>
            <w:tcBorders>
              <w:top w:val="nil"/>
              <w:left w:val="nil"/>
              <w:bottom w:val="single" w:sz="4" w:space="0" w:color="auto"/>
              <w:right w:val="single" w:sz="4" w:space="0" w:color="auto"/>
            </w:tcBorders>
            <w:shd w:val="clear" w:color="000000" w:fill="FFFFFF"/>
            <w:noWrap/>
            <w:hideMark/>
          </w:tcPr>
          <w:p w14:paraId="7442BB45"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4" w:space="0" w:color="auto"/>
              <w:right w:val="single" w:sz="4" w:space="0" w:color="auto"/>
            </w:tcBorders>
            <w:noWrap/>
            <w:hideMark/>
          </w:tcPr>
          <w:p w14:paraId="3F1740B9"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4" w:space="0" w:color="auto"/>
              <w:right w:val="single" w:sz="4" w:space="0" w:color="auto"/>
            </w:tcBorders>
            <w:noWrap/>
            <w:hideMark/>
          </w:tcPr>
          <w:p w14:paraId="7A1AE061" w14:textId="77777777" w:rsidR="00B00B1C" w:rsidRDefault="00B00B1C">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741EEE02" w14:textId="77777777" w:rsidR="00B00B1C" w:rsidRDefault="00B00B1C">
            <w:pPr>
              <w:ind w:firstLineChars="100" w:firstLine="201"/>
              <w:jc w:val="right"/>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619DBDD5"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1CC4C88A" w14:textId="77777777" w:rsidTr="00BB6C4A">
        <w:trPr>
          <w:trHeight w:val="585"/>
        </w:trPr>
        <w:tc>
          <w:tcPr>
            <w:tcW w:w="457" w:type="pct"/>
            <w:tcBorders>
              <w:top w:val="nil"/>
              <w:left w:val="single" w:sz="8" w:space="0" w:color="auto"/>
              <w:bottom w:val="single" w:sz="8" w:space="0" w:color="auto"/>
              <w:right w:val="nil"/>
            </w:tcBorders>
            <w:noWrap/>
            <w:hideMark/>
          </w:tcPr>
          <w:p w14:paraId="3E7D0F0C" w14:textId="77777777" w:rsidR="00B00B1C" w:rsidRDefault="00B00B1C">
            <w:pPr>
              <w:jc w:val="center"/>
              <w:rPr>
                <w:rFonts w:ascii="Arial" w:hAnsi="Arial" w:cs="Arial"/>
                <w:b/>
                <w:bCs/>
                <w:sz w:val="20"/>
                <w:szCs w:val="20"/>
              </w:rPr>
            </w:pPr>
            <w:r>
              <w:rPr>
                <w:rFonts w:ascii="Arial" w:hAnsi="Arial" w:cs="Arial"/>
                <w:b/>
                <w:bCs/>
                <w:sz w:val="20"/>
                <w:szCs w:val="20"/>
              </w:rPr>
              <w:t>1.13</w:t>
            </w:r>
          </w:p>
        </w:tc>
        <w:tc>
          <w:tcPr>
            <w:tcW w:w="2438" w:type="pct"/>
            <w:gridSpan w:val="6"/>
            <w:tcBorders>
              <w:top w:val="single" w:sz="4" w:space="0" w:color="auto"/>
              <w:left w:val="single" w:sz="8" w:space="0" w:color="auto"/>
              <w:bottom w:val="single" w:sz="8" w:space="0" w:color="auto"/>
              <w:right w:val="single" w:sz="4" w:space="0" w:color="000000"/>
            </w:tcBorders>
            <w:hideMark/>
          </w:tcPr>
          <w:p w14:paraId="5EB71680"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459" w:type="pct"/>
            <w:tcBorders>
              <w:top w:val="nil"/>
              <w:left w:val="nil"/>
              <w:bottom w:val="single" w:sz="8" w:space="0" w:color="auto"/>
              <w:right w:val="single" w:sz="4" w:space="0" w:color="auto"/>
            </w:tcBorders>
            <w:shd w:val="clear" w:color="000000" w:fill="FFFFFF"/>
            <w:noWrap/>
            <w:hideMark/>
          </w:tcPr>
          <w:p w14:paraId="30E70FDB" w14:textId="77777777" w:rsidR="00B00B1C" w:rsidRDefault="00B00B1C">
            <w:pPr>
              <w:jc w:val="center"/>
              <w:rPr>
                <w:rFonts w:ascii="Arial" w:hAnsi="Arial" w:cs="Arial"/>
                <w:sz w:val="20"/>
                <w:szCs w:val="20"/>
              </w:rPr>
            </w:pPr>
            <w:r>
              <w:rPr>
                <w:rFonts w:ascii="Arial" w:hAnsi="Arial" w:cs="Arial"/>
                <w:sz w:val="20"/>
                <w:szCs w:val="20"/>
              </w:rPr>
              <w:t>1</w:t>
            </w:r>
          </w:p>
        </w:tc>
        <w:tc>
          <w:tcPr>
            <w:tcW w:w="464" w:type="pct"/>
            <w:tcBorders>
              <w:top w:val="nil"/>
              <w:left w:val="nil"/>
              <w:bottom w:val="single" w:sz="8" w:space="0" w:color="auto"/>
              <w:right w:val="single" w:sz="4" w:space="0" w:color="auto"/>
            </w:tcBorders>
            <w:noWrap/>
            <w:hideMark/>
          </w:tcPr>
          <w:p w14:paraId="2B5818DB" w14:textId="77777777" w:rsidR="00B00B1C" w:rsidRDefault="00B00B1C">
            <w:pPr>
              <w:jc w:val="center"/>
              <w:rPr>
                <w:rFonts w:ascii="Arial" w:hAnsi="Arial" w:cs="Arial"/>
                <w:sz w:val="20"/>
                <w:szCs w:val="20"/>
              </w:rPr>
            </w:pPr>
            <w:r>
              <w:rPr>
                <w:rFonts w:ascii="Arial" w:hAnsi="Arial" w:cs="Arial"/>
                <w:sz w:val="20"/>
                <w:szCs w:val="20"/>
              </w:rPr>
              <w:t>complete</w:t>
            </w:r>
          </w:p>
        </w:tc>
        <w:tc>
          <w:tcPr>
            <w:tcW w:w="364" w:type="pct"/>
            <w:tcBorders>
              <w:top w:val="nil"/>
              <w:left w:val="nil"/>
              <w:bottom w:val="single" w:sz="8" w:space="0" w:color="auto"/>
              <w:right w:val="single" w:sz="4" w:space="0" w:color="auto"/>
            </w:tcBorders>
            <w:vAlign w:val="center"/>
            <w:hideMark/>
          </w:tcPr>
          <w:p w14:paraId="6DBE4A4B"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4" w:space="0" w:color="auto"/>
            </w:tcBorders>
            <w:shd w:val="clear" w:color="000000" w:fill="FFFFFF"/>
            <w:noWrap/>
            <w:hideMark/>
          </w:tcPr>
          <w:p w14:paraId="38351D0D" w14:textId="77777777" w:rsidR="00B00B1C" w:rsidRDefault="00B00B1C">
            <w:pPr>
              <w:ind w:firstLineChars="100" w:firstLine="201"/>
              <w:jc w:val="right"/>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68A854A9"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00AD1C07" w14:textId="77777777" w:rsidTr="00721CAB">
        <w:trPr>
          <w:trHeight w:val="810"/>
        </w:trPr>
        <w:tc>
          <w:tcPr>
            <w:tcW w:w="457" w:type="pct"/>
            <w:tcBorders>
              <w:top w:val="nil"/>
              <w:left w:val="nil"/>
              <w:bottom w:val="nil"/>
              <w:right w:val="nil"/>
            </w:tcBorders>
            <w:vAlign w:val="center"/>
            <w:hideMark/>
          </w:tcPr>
          <w:p w14:paraId="444E1440" w14:textId="77777777" w:rsidR="00B00B1C" w:rsidRDefault="00B00B1C">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026BA4FC" w14:textId="77777777" w:rsidR="00B00B1C" w:rsidRDefault="00B00B1C">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noWrap/>
            <w:vAlign w:val="bottom"/>
            <w:hideMark/>
          </w:tcPr>
          <w:p w14:paraId="76A500D4" w14:textId="77777777" w:rsidR="00B00B1C" w:rsidRDefault="00B00B1C">
            <w:pPr>
              <w:rPr>
                <w:rFonts w:ascii="Arial" w:hAnsi="Arial" w:cs="Arial"/>
                <w:sz w:val="20"/>
                <w:szCs w:val="20"/>
              </w:rPr>
            </w:pPr>
          </w:p>
        </w:tc>
        <w:tc>
          <w:tcPr>
            <w:tcW w:w="414" w:type="pct"/>
            <w:tcBorders>
              <w:top w:val="nil"/>
              <w:left w:val="nil"/>
              <w:bottom w:val="nil"/>
              <w:right w:val="nil"/>
            </w:tcBorders>
            <w:noWrap/>
            <w:vAlign w:val="bottom"/>
            <w:hideMark/>
          </w:tcPr>
          <w:p w14:paraId="331DC871" w14:textId="77777777" w:rsidR="00B00B1C" w:rsidRDefault="00B00B1C">
            <w:pPr>
              <w:rPr>
                <w:sz w:val="20"/>
                <w:szCs w:val="20"/>
              </w:rPr>
            </w:pPr>
          </w:p>
        </w:tc>
        <w:tc>
          <w:tcPr>
            <w:tcW w:w="415" w:type="pct"/>
            <w:tcBorders>
              <w:top w:val="nil"/>
              <w:left w:val="nil"/>
              <w:bottom w:val="nil"/>
              <w:right w:val="nil"/>
            </w:tcBorders>
            <w:noWrap/>
            <w:vAlign w:val="bottom"/>
            <w:hideMark/>
          </w:tcPr>
          <w:p w14:paraId="189F7889" w14:textId="77777777" w:rsidR="00B00B1C" w:rsidRDefault="00B00B1C">
            <w:pPr>
              <w:rPr>
                <w:sz w:val="20"/>
                <w:szCs w:val="20"/>
              </w:rPr>
            </w:pPr>
          </w:p>
        </w:tc>
        <w:tc>
          <w:tcPr>
            <w:tcW w:w="414" w:type="pct"/>
            <w:tcBorders>
              <w:top w:val="nil"/>
              <w:left w:val="nil"/>
              <w:bottom w:val="nil"/>
              <w:right w:val="nil"/>
            </w:tcBorders>
            <w:noWrap/>
            <w:vAlign w:val="bottom"/>
            <w:hideMark/>
          </w:tcPr>
          <w:p w14:paraId="38DFDF4F" w14:textId="77777777" w:rsidR="00B00B1C" w:rsidRDefault="00B00B1C">
            <w:pPr>
              <w:rPr>
                <w:sz w:val="20"/>
                <w:szCs w:val="20"/>
              </w:rPr>
            </w:pPr>
          </w:p>
        </w:tc>
        <w:tc>
          <w:tcPr>
            <w:tcW w:w="368" w:type="pct"/>
            <w:tcBorders>
              <w:top w:val="nil"/>
              <w:left w:val="nil"/>
              <w:bottom w:val="nil"/>
              <w:right w:val="nil"/>
            </w:tcBorders>
            <w:noWrap/>
            <w:vAlign w:val="bottom"/>
            <w:hideMark/>
          </w:tcPr>
          <w:p w14:paraId="7F86B4BC" w14:textId="77777777" w:rsidR="00B00B1C" w:rsidRDefault="00B00B1C">
            <w:pPr>
              <w:rPr>
                <w:sz w:val="20"/>
                <w:szCs w:val="20"/>
              </w:rPr>
            </w:pPr>
          </w:p>
        </w:tc>
        <w:tc>
          <w:tcPr>
            <w:tcW w:w="459" w:type="pct"/>
            <w:tcBorders>
              <w:top w:val="nil"/>
              <w:left w:val="nil"/>
              <w:bottom w:val="nil"/>
              <w:right w:val="nil"/>
            </w:tcBorders>
            <w:vAlign w:val="center"/>
            <w:hideMark/>
          </w:tcPr>
          <w:p w14:paraId="6DD084BC" w14:textId="77777777" w:rsidR="00B00B1C" w:rsidRDefault="00B00B1C">
            <w:pPr>
              <w:rPr>
                <w:rFonts w:ascii="Arial" w:hAnsi="Arial" w:cs="Arial"/>
                <w:sz w:val="20"/>
                <w:szCs w:val="20"/>
              </w:rPr>
            </w:pPr>
            <w:r>
              <w:rPr>
                <w:rFonts w:ascii="Arial" w:hAnsi="Arial" w:cs="Arial"/>
                <w:sz w:val="20"/>
                <w:szCs w:val="20"/>
              </w:rPr>
              <w:t> </w:t>
            </w:r>
          </w:p>
        </w:tc>
        <w:tc>
          <w:tcPr>
            <w:tcW w:w="464" w:type="pct"/>
            <w:tcBorders>
              <w:top w:val="nil"/>
              <w:left w:val="nil"/>
              <w:bottom w:val="nil"/>
              <w:right w:val="nil"/>
            </w:tcBorders>
            <w:vAlign w:val="center"/>
            <w:hideMark/>
          </w:tcPr>
          <w:p w14:paraId="7381049F" w14:textId="77777777" w:rsidR="00B00B1C" w:rsidRDefault="00B00B1C">
            <w:pPr>
              <w:rPr>
                <w:rFonts w:ascii="Arial" w:hAnsi="Arial" w:cs="Arial"/>
                <w:b/>
                <w:bCs/>
                <w:sz w:val="20"/>
                <w:szCs w:val="20"/>
              </w:rPr>
            </w:pPr>
            <w:r>
              <w:rPr>
                <w:rFonts w:ascii="Arial" w:hAnsi="Arial" w:cs="Arial"/>
                <w:b/>
                <w:bCs/>
                <w:sz w:val="20"/>
                <w:szCs w:val="20"/>
              </w:rPr>
              <w:t> </w:t>
            </w:r>
          </w:p>
        </w:tc>
        <w:tc>
          <w:tcPr>
            <w:tcW w:w="364" w:type="pct"/>
            <w:tcBorders>
              <w:top w:val="nil"/>
              <w:left w:val="nil"/>
              <w:bottom w:val="nil"/>
              <w:right w:val="nil"/>
            </w:tcBorders>
            <w:vAlign w:val="center"/>
            <w:hideMark/>
          </w:tcPr>
          <w:p w14:paraId="379B505B" w14:textId="77777777" w:rsidR="00B00B1C" w:rsidRDefault="00B00B1C">
            <w:pP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5C6691FE" w14:textId="27DF057F" w:rsidR="00B00B1C" w:rsidRDefault="00B00B1C">
            <w:pPr>
              <w:rPr>
                <w:rFonts w:ascii="Arial" w:hAnsi="Arial" w:cs="Arial"/>
                <w:b/>
                <w:bCs/>
                <w:sz w:val="20"/>
                <w:szCs w:val="20"/>
              </w:rPr>
            </w:pPr>
            <w:r>
              <w:rPr>
                <w:rFonts w:ascii="Arial" w:hAnsi="Arial" w:cs="Arial"/>
                <w:b/>
                <w:bCs/>
                <w:sz w:val="20"/>
                <w:szCs w:val="20"/>
              </w:rPr>
              <w:t>SUB TOTAL (3)</w:t>
            </w:r>
          </w:p>
        </w:tc>
        <w:tc>
          <w:tcPr>
            <w:tcW w:w="404" w:type="pct"/>
            <w:tcBorders>
              <w:top w:val="nil"/>
              <w:left w:val="nil"/>
              <w:bottom w:val="single" w:sz="8" w:space="0" w:color="auto"/>
              <w:right w:val="single" w:sz="8" w:space="0" w:color="auto"/>
            </w:tcBorders>
            <w:vAlign w:val="center"/>
            <w:hideMark/>
          </w:tcPr>
          <w:p w14:paraId="65FB9C6E" w14:textId="77777777" w:rsidR="00B00B1C" w:rsidRDefault="00B00B1C">
            <w:pPr>
              <w:rPr>
                <w:rFonts w:ascii="Arial" w:hAnsi="Arial" w:cs="Arial"/>
                <w:b/>
                <w:bCs/>
                <w:sz w:val="20"/>
                <w:szCs w:val="20"/>
              </w:rPr>
            </w:pPr>
            <w:r>
              <w:rPr>
                <w:rFonts w:ascii="Arial" w:hAnsi="Arial" w:cs="Arial"/>
                <w:b/>
                <w:bCs/>
                <w:sz w:val="20"/>
                <w:szCs w:val="20"/>
              </w:rPr>
              <w:t> </w:t>
            </w:r>
          </w:p>
        </w:tc>
      </w:tr>
      <w:tr w:rsidR="00360C8E" w14:paraId="2AB95913" w14:textId="77777777" w:rsidTr="00721CAB">
        <w:trPr>
          <w:trHeight w:val="288"/>
        </w:trPr>
        <w:tc>
          <w:tcPr>
            <w:tcW w:w="457" w:type="pct"/>
            <w:tcBorders>
              <w:top w:val="nil"/>
              <w:left w:val="nil"/>
              <w:bottom w:val="nil"/>
              <w:right w:val="nil"/>
            </w:tcBorders>
            <w:noWrap/>
            <w:vAlign w:val="bottom"/>
            <w:hideMark/>
          </w:tcPr>
          <w:p w14:paraId="0C18F9E2" w14:textId="77777777" w:rsidR="00B00B1C" w:rsidRDefault="00B00B1C">
            <w:pPr>
              <w:rPr>
                <w:rFonts w:ascii="Arial" w:hAnsi="Arial" w:cs="Arial"/>
                <w:b/>
                <w:bCs/>
                <w:sz w:val="20"/>
                <w:szCs w:val="20"/>
              </w:rPr>
            </w:pPr>
          </w:p>
        </w:tc>
        <w:tc>
          <w:tcPr>
            <w:tcW w:w="414" w:type="pct"/>
            <w:tcBorders>
              <w:top w:val="nil"/>
              <w:left w:val="nil"/>
              <w:bottom w:val="nil"/>
              <w:right w:val="nil"/>
            </w:tcBorders>
            <w:noWrap/>
            <w:vAlign w:val="bottom"/>
            <w:hideMark/>
          </w:tcPr>
          <w:p w14:paraId="35371591" w14:textId="77777777" w:rsidR="00B00B1C" w:rsidRDefault="00B00B1C">
            <w:pPr>
              <w:rPr>
                <w:sz w:val="20"/>
                <w:szCs w:val="20"/>
              </w:rPr>
            </w:pPr>
          </w:p>
        </w:tc>
        <w:tc>
          <w:tcPr>
            <w:tcW w:w="413" w:type="pct"/>
            <w:tcBorders>
              <w:top w:val="nil"/>
              <w:left w:val="nil"/>
              <w:bottom w:val="nil"/>
              <w:right w:val="nil"/>
            </w:tcBorders>
            <w:noWrap/>
            <w:vAlign w:val="bottom"/>
            <w:hideMark/>
          </w:tcPr>
          <w:p w14:paraId="1D431F14" w14:textId="77777777" w:rsidR="00B00B1C" w:rsidRDefault="00B00B1C">
            <w:pPr>
              <w:rPr>
                <w:sz w:val="20"/>
                <w:szCs w:val="20"/>
              </w:rPr>
            </w:pPr>
          </w:p>
        </w:tc>
        <w:tc>
          <w:tcPr>
            <w:tcW w:w="414" w:type="pct"/>
            <w:tcBorders>
              <w:top w:val="nil"/>
              <w:left w:val="nil"/>
              <w:bottom w:val="nil"/>
              <w:right w:val="nil"/>
            </w:tcBorders>
            <w:noWrap/>
            <w:vAlign w:val="bottom"/>
            <w:hideMark/>
          </w:tcPr>
          <w:p w14:paraId="330BF15C" w14:textId="77777777" w:rsidR="00B00B1C" w:rsidRDefault="00B00B1C">
            <w:pPr>
              <w:rPr>
                <w:sz w:val="20"/>
                <w:szCs w:val="20"/>
              </w:rPr>
            </w:pPr>
          </w:p>
        </w:tc>
        <w:tc>
          <w:tcPr>
            <w:tcW w:w="415" w:type="pct"/>
            <w:tcBorders>
              <w:top w:val="nil"/>
              <w:left w:val="nil"/>
              <w:bottom w:val="nil"/>
              <w:right w:val="nil"/>
            </w:tcBorders>
            <w:noWrap/>
            <w:vAlign w:val="bottom"/>
            <w:hideMark/>
          </w:tcPr>
          <w:p w14:paraId="6C372342" w14:textId="77777777" w:rsidR="00B00B1C" w:rsidRDefault="00B00B1C">
            <w:pPr>
              <w:rPr>
                <w:sz w:val="20"/>
                <w:szCs w:val="20"/>
              </w:rPr>
            </w:pPr>
          </w:p>
        </w:tc>
        <w:tc>
          <w:tcPr>
            <w:tcW w:w="414" w:type="pct"/>
            <w:tcBorders>
              <w:top w:val="nil"/>
              <w:left w:val="nil"/>
              <w:bottom w:val="nil"/>
              <w:right w:val="nil"/>
            </w:tcBorders>
            <w:noWrap/>
            <w:vAlign w:val="bottom"/>
            <w:hideMark/>
          </w:tcPr>
          <w:p w14:paraId="1A509274" w14:textId="77777777" w:rsidR="00B00B1C" w:rsidRDefault="00B00B1C">
            <w:pPr>
              <w:rPr>
                <w:sz w:val="20"/>
                <w:szCs w:val="20"/>
              </w:rPr>
            </w:pPr>
          </w:p>
        </w:tc>
        <w:tc>
          <w:tcPr>
            <w:tcW w:w="368" w:type="pct"/>
            <w:tcBorders>
              <w:top w:val="nil"/>
              <w:left w:val="nil"/>
              <w:bottom w:val="nil"/>
              <w:right w:val="nil"/>
            </w:tcBorders>
            <w:noWrap/>
            <w:vAlign w:val="bottom"/>
            <w:hideMark/>
          </w:tcPr>
          <w:p w14:paraId="200F2490" w14:textId="77777777" w:rsidR="00B00B1C" w:rsidRDefault="00B00B1C">
            <w:pPr>
              <w:rPr>
                <w:sz w:val="20"/>
                <w:szCs w:val="20"/>
              </w:rPr>
            </w:pPr>
          </w:p>
        </w:tc>
        <w:tc>
          <w:tcPr>
            <w:tcW w:w="459" w:type="pct"/>
            <w:tcBorders>
              <w:top w:val="nil"/>
              <w:left w:val="nil"/>
              <w:bottom w:val="nil"/>
              <w:right w:val="nil"/>
            </w:tcBorders>
            <w:noWrap/>
            <w:vAlign w:val="bottom"/>
            <w:hideMark/>
          </w:tcPr>
          <w:p w14:paraId="7FFA7988" w14:textId="77777777" w:rsidR="00B00B1C" w:rsidRDefault="00B00B1C">
            <w:pPr>
              <w:rPr>
                <w:sz w:val="20"/>
                <w:szCs w:val="20"/>
              </w:rPr>
            </w:pPr>
          </w:p>
        </w:tc>
        <w:tc>
          <w:tcPr>
            <w:tcW w:w="464" w:type="pct"/>
            <w:tcBorders>
              <w:top w:val="nil"/>
              <w:left w:val="nil"/>
              <w:bottom w:val="nil"/>
              <w:right w:val="nil"/>
            </w:tcBorders>
            <w:noWrap/>
            <w:vAlign w:val="bottom"/>
            <w:hideMark/>
          </w:tcPr>
          <w:p w14:paraId="471552B6" w14:textId="77777777" w:rsidR="00B00B1C" w:rsidRDefault="00B00B1C">
            <w:pPr>
              <w:rPr>
                <w:sz w:val="20"/>
                <w:szCs w:val="20"/>
              </w:rPr>
            </w:pPr>
          </w:p>
        </w:tc>
        <w:tc>
          <w:tcPr>
            <w:tcW w:w="364" w:type="pct"/>
            <w:tcBorders>
              <w:top w:val="nil"/>
              <w:left w:val="nil"/>
              <w:bottom w:val="nil"/>
              <w:right w:val="nil"/>
            </w:tcBorders>
            <w:noWrap/>
            <w:vAlign w:val="bottom"/>
            <w:hideMark/>
          </w:tcPr>
          <w:p w14:paraId="1812F725" w14:textId="77777777" w:rsidR="00B00B1C" w:rsidRDefault="00B00B1C">
            <w:pPr>
              <w:rPr>
                <w:sz w:val="20"/>
                <w:szCs w:val="20"/>
              </w:rPr>
            </w:pPr>
          </w:p>
        </w:tc>
        <w:tc>
          <w:tcPr>
            <w:tcW w:w="414" w:type="pct"/>
            <w:tcBorders>
              <w:top w:val="nil"/>
              <w:left w:val="nil"/>
              <w:bottom w:val="nil"/>
              <w:right w:val="nil"/>
            </w:tcBorders>
            <w:noWrap/>
            <w:vAlign w:val="bottom"/>
            <w:hideMark/>
          </w:tcPr>
          <w:p w14:paraId="2AA016EB" w14:textId="77777777" w:rsidR="00B00B1C" w:rsidRDefault="00B00B1C">
            <w:pPr>
              <w:rPr>
                <w:sz w:val="20"/>
                <w:szCs w:val="20"/>
              </w:rPr>
            </w:pPr>
          </w:p>
        </w:tc>
        <w:tc>
          <w:tcPr>
            <w:tcW w:w="404" w:type="pct"/>
            <w:tcBorders>
              <w:top w:val="nil"/>
              <w:left w:val="nil"/>
              <w:bottom w:val="nil"/>
              <w:right w:val="nil"/>
            </w:tcBorders>
            <w:noWrap/>
            <w:vAlign w:val="bottom"/>
            <w:hideMark/>
          </w:tcPr>
          <w:p w14:paraId="5A9BEBFE" w14:textId="77777777" w:rsidR="00B00B1C" w:rsidRDefault="00B00B1C">
            <w:pPr>
              <w:rPr>
                <w:sz w:val="20"/>
                <w:szCs w:val="20"/>
              </w:rPr>
            </w:pPr>
          </w:p>
        </w:tc>
      </w:tr>
      <w:tr w:rsidR="00360C8E" w14:paraId="04143966" w14:textId="77777777" w:rsidTr="00721CAB">
        <w:trPr>
          <w:trHeight w:val="300"/>
        </w:trPr>
        <w:tc>
          <w:tcPr>
            <w:tcW w:w="457" w:type="pct"/>
            <w:tcBorders>
              <w:top w:val="nil"/>
              <w:left w:val="nil"/>
              <w:bottom w:val="nil"/>
              <w:right w:val="nil"/>
            </w:tcBorders>
            <w:noWrap/>
            <w:vAlign w:val="bottom"/>
            <w:hideMark/>
          </w:tcPr>
          <w:p w14:paraId="239AF3AA" w14:textId="77777777" w:rsidR="00B00B1C" w:rsidRDefault="00B00B1C">
            <w:pPr>
              <w:rPr>
                <w:sz w:val="20"/>
                <w:szCs w:val="20"/>
              </w:rPr>
            </w:pPr>
          </w:p>
        </w:tc>
        <w:tc>
          <w:tcPr>
            <w:tcW w:w="414" w:type="pct"/>
            <w:tcBorders>
              <w:top w:val="nil"/>
              <w:left w:val="nil"/>
              <w:bottom w:val="nil"/>
              <w:right w:val="nil"/>
            </w:tcBorders>
            <w:noWrap/>
            <w:vAlign w:val="bottom"/>
            <w:hideMark/>
          </w:tcPr>
          <w:p w14:paraId="0A82785C" w14:textId="77777777" w:rsidR="00B00B1C" w:rsidRDefault="00B00B1C">
            <w:pPr>
              <w:rPr>
                <w:sz w:val="20"/>
                <w:szCs w:val="20"/>
              </w:rPr>
            </w:pPr>
          </w:p>
        </w:tc>
        <w:tc>
          <w:tcPr>
            <w:tcW w:w="413" w:type="pct"/>
            <w:tcBorders>
              <w:top w:val="nil"/>
              <w:left w:val="nil"/>
              <w:bottom w:val="nil"/>
              <w:right w:val="nil"/>
            </w:tcBorders>
            <w:noWrap/>
            <w:vAlign w:val="bottom"/>
            <w:hideMark/>
          </w:tcPr>
          <w:p w14:paraId="4A500C5B" w14:textId="77777777" w:rsidR="00B00B1C" w:rsidRDefault="00B00B1C">
            <w:pPr>
              <w:rPr>
                <w:sz w:val="20"/>
                <w:szCs w:val="20"/>
              </w:rPr>
            </w:pPr>
          </w:p>
        </w:tc>
        <w:tc>
          <w:tcPr>
            <w:tcW w:w="414" w:type="pct"/>
            <w:tcBorders>
              <w:top w:val="nil"/>
              <w:left w:val="nil"/>
              <w:bottom w:val="nil"/>
              <w:right w:val="nil"/>
            </w:tcBorders>
            <w:noWrap/>
            <w:vAlign w:val="bottom"/>
            <w:hideMark/>
          </w:tcPr>
          <w:p w14:paraId="7BF6DBF7" w14:textId="77777777" w:rsidR="00B00B1C" w:rsidRDefault="00B00B1C">
            <w:pPr>
              <w:rPr>
                <w:sz w:val="20"/>
                <w:szCs w:val="20"/>
              </w:rPr>
            </w:pPr>
          </w:p>
        </w:tc>
        <w:tc>
          <w:tcPr>
            <w:tcW w:w="415" w:type="pct"/>
            <w:tcBorders>
              <w:top w:val="nil"/>
              <w:left w:val="nil"/>
              <w:bottom w:val="nil"/>
              <w:right w:val="nil"/>
            </w:tcBorders>
            <w:noWrap/>
            <w:vAlign w:val="bottom"/>
            <w:hideMark/>
          </w:tcPr>
          <w:p w14:paraId="48619BED" w14:textId="77777777" w:rsidR="00B00B1C" w:rsidRDefault="00B00B1C">
            <w:pPr>
              <w:rPr>
                <w:sz w:val="20"/>
                <w:szCs w:val="20"/>
              </w:rPr>
            </w:pPr>
          </w:p>
        </w:tc>
        <w:tc>
          <w:tcPr>
            <w:tcW w:w="414" w:type="pct"/>
            <w:tcBorders>
              <w:top w:val="nil"/>
              <w:left w:val="nil"/>
              <w:bottom w:val="nil"/>
              <w:right w:val="nil"/>
            </w:tcBorders>
            <w:noWrap/>
            <w:vAlign w:val="bottom"/>
            <w:hideMark/>
          </w:tcPr>
          <w:p w14:paraId="63A79D0D" w14:textId="77777777" w:rsidR="00B00B1C" w:rsidRDefault="00B00B1C">
            <w:pPr>
              <w:rPr>
                <w:sz w:val="20"/>
                <w:szCs w:val="20"/>
              </w:rPr>
            </w:pPr>
          </w:p>
        </w:tc>
        <w:tc>
          <w:tcPr>
            <w:tcW w:w="368" w:type="pct"/>
            <w:tcBorders>
              <w:top w:val="nil"/>
              <w:left w:val="nil"/>
              <w:bottom w:val="nil"/>
              <w:right w:val="nil"/>
            </w:tcBorders>
            <w:noWrap/>
            <w:vAlign w:val="bottom"/>
            <w:hideMark/>
          </w:tcPr>
          <w:p w14:paraId="3040E047" w14:textId="77777777" w:rsidR="00B00B1C" w:rsidRDefault="00B00B1C">
            <w:pPr>
              <w:rPr>
                <w:sz w:val="20"/>
                <w:szCs w:val="20"/>
              </w:rPr>
            </w:pPr>
          </w:p>
        </w:tc>
        <w:tc>
          <w:tcPr>
            <w:tcW w:w="459" w:type="pct"/>
            <w:tcBorders>
              <w:top w:val="nil"/>
              <w:left w:val="nil"/>
              <w:bottom w:val="nil"/>
              <w:right w:val="nil"/>
            </w:tcBorders>
            <w:noWrap/>
            <w:vAlign w:val="bottom"/>
            <w:hideMark/>
          </w:tcPr>
          <w:p w14:paraId="43E8D47E" w14:textId="77777777" w:rsidR="00B00B1C" w:rsidRDefault="00B00B1C">
            <w:pPr>
              <w:rPr>
                <w:sz w:val="20"/>
                <w:szCs w:val="20"/>
              </w:rPr>
            </w:pPr>
          </w:p>
        </w:tc>
        <w:tc>
          <w:tcPr>
            <w:tcW w:w="464" w:type="pct"/>
            <w:tcBorders>
              <w:top w:val="nil"/>
              <w:left w:val="nil"/>
              <w:bottom w:val="nil"/>
              <w:right w:val="nil"/>
            </w:tcBorders>
            <w:noWrap/>
            <w:vAlign w:val="bottom"/>
            <w:hideMark/>
          </w:tcPr>
          <w:p w14:paraId="562CB14D" w14:textId="77777777" w:rsidR="00B00B1C" w:rsidRDefault="00B00B1C">
            <w:pPr>
              <w:rPr>
                <w:sz w:val="20"/>
                <w:szCs w:val="20"/>
              </w:rPr>
            </w:pPr>
          </w:p>
        </w:tc>
        <w:tc>
          <w:tcPr>
            <w:tcW w:w="364" w:type="pct"/>
            <w:tcBorders>
              <w:top w:val="nil"/>
              <w:left w:val="nil"/>
              <w:bottom w:val="nil"/>
              <w:right w:val="nil"/>
            </w:tcBorders>
            <w:noWrap/>
            <w:vAlign w:val="bottom"/>
            <w:hideMark/>
          </w:tcPr>
          <w:p w14:paraId="0B9AB469" w14:textId="77777777" w:rsidR="00B00B1C" w:rsidRDefault="00B00B1C">
            <w:pPr>
              <w:rPr>
                <w:sz w:val="20"/>
                <w:szCs w:val="20"/>
              </w:rPr>
            </w:pPr>
          </w:p>
        </w:tc>
        <w:tc>
          <w:tcPr>
            <w:tcW w:w="414" w:type="pct"/>
            <w:tcBorders>
              <w:top w:val="nil"/>
              <w:left w:val="nil"/>
              <w:bottom w:val="nil"/>
              <w:right w:val="nil"/>
            </w:tcBorders>
            <w:noWrap/>
            <w:vAlign w:val="bottom"/>
            <w:hideMark/>
          </w:tcPr>
          <w:p w14:paraId="4907E707" w14:textId="77777777" w:rsidR="00B00B1C" w:rsidRDefault="00B00B1C">
            <w:pPr>
              <w:rPr>
                <w:sz w:val="20"/>
                <w:szCs w:val="20"/>
              </w:rPr>
            </w:pPr>
          </w:p>
        </w:tc>
        <w:tc>
          <w:tcPr>
            <w:tcW w:w="404" w:type="pct"/>
            <w:tcBorders>
              <w:top w:val="nil"/>
              <w:left w:val="nil"/>
              <w:bottom w:val="nil"/>
              <w:right w:val="nil"/>
            </w:tcBorders>
            <w:noWrap/>
            <w:vAlign w:val="bottom"/>
            <w:hideMark/>
          </w:tcPr>
          <w:p w14:paraId="4F36CAF0" w14:textId="77777777" w:rsidR="00B00B1C" w:rsidRDefault="00B00B1C">
            <w:pPr>
              <w:rPr>
                <w:sz w:val="20"/>
                <w:szCs w:val="20"/>
              </w:rPr>
            </w:pPr>
          </w:p>
        </w:tc>
      </w:tr>
      <w:tr w:rsidR="00360C8E" w14:paraId="3719D076" w14:textId="77777777" w:rsidTr="00721CAB">
        <w:trPr>
          <w:trHeight w:val="675"/>
        </w:trPr>
        <w:tc>
          <w:tcPr>
            <w:tcW w:w="457" w:type="pct"/>
            <w:tcBorders>
              <w:top w:val="nil"/>
              <w:left w:val="nil"/>
              <w:bottom w:val="nil"/>
              <w:right w:val="nil"/>
            </w:tcBorders>
            <w:noWrap/>
            <w:vAlign w:val="bottom"/>
            <w:hideMark/>
          </w:tcPr>
          <w:p w14:paraId="16EABA3A" w14:textId="77777777" w:rsidR="00B00B1C" w:rsidRDefault="00B00B1C">
            <w:pPr>
              <w:rPr>
                <w:sz w:val="20"/>
                <w:szCs w:val="20"/>
              </w:rPr>
            </w:pPr>
          </w:p>
        </w:tc>
        <w:tc>
          <w:tcPr>
            <w:tcW w:w="414" w:type="pct"/>
            <w:tcBorders>
              <w:top w:val="nil"/>
              <w:left w:val="nil"/>
              <w:bottom w:val="nil"/>
              <w:right w:val="nil"/>
            </w:tcBorders>
            <w:noWrap/>
            <w:vAlign w:val="bottom"/>
            <w:hideMark/>
          </w:tcPr>
          <w:p w14:paraId="45F6F114" w14:textId="77777777" w:rsidR="00B00B1C" w:rsidRDefault="00B00B1C">
            <w:pPr>
              <w:rPr>
                <w:sz w:val="20"/>
                <w:szCs w:val="20"/>
              </w:rPr>
            </w:pPr>
          </w:p>
        </w:tc>
        <w:tc>
          <w:tcPr>
            <w:tcW w:w="413" w:type="pct"/>
            <w:tcBorders>
              <w:top w:val="nil"/>
              <w:left w:val="nil"/>
              <w:bottom w:val="nil"/>
              <w:right w:val="nil"/>
            </w:tcBorders>
            <w:noWrap/>
            <w:vAlign w:val="bottom"/>
            <w:hideMark/>
          </w:tcPr>
          <w:p w14:paraId="2D8B53F9" w14:textId="77777777" w:rsidR="00B00B1C" w:rsidRDefault="00B00B1C">
            <w:pPr>
              <w:rPr>
                <w:sz w:val="20"/>
                <w:szCs w:val="20"/>
              </w:rPr>
            </w:pPr>
          </w:p>
        </w:tc>
        <w:tc>
          <w:tcPr>
            <w:tcW w:w="414" w:type="pct"/>
            <w:tcBorders>
              <w:top w:val="nil"/>
              <w:left w:val="nil"/>
              <w:bottom w:val="nil"/>
              <w:right w:val="nil"/>
            </w:tcBorders>
            <w:noWrap/>
            <w:vAlign w:val="bottom"/>
            <w:hideMark/>
          </w:tcPr>
          <w:p w14:paraId="55214AC7" w14:textId="77777777" w:rsidR="00B00B1C" w:rsidRDefault="00B00B1C">
            <w:pPr>
              <w:rPr>
                <w:sz w:val="20"/>
                <w:szCs w:val="20"/>
              </w:rPr>
            </w:pPr>
          </w:p>
        </w:tc>
        <w:tc>
          <w:tcPr>
            <w:tcW w:w="415" w:type="pct"/>
            <w:tcBorders>
              <w:top w:val="nil"/>
              <w:left w:val="nil"/>
              <w:bottom w:val="nil"/>
              <w:right w:val="nil"/>
            </w:tcBorders>
            <w:noWrap/>
            <w:vAlign w:val="bottom"/>
            <w:hideMark/>
          </w:tcPr>
          <w:p w14:paraId="793E8D88" w14:textId="77777777" w:rsidR="00B00B1C" w:rsidRDefault="00B00B1C">
            <w:pPr>
              <w:rPr>
                <w:sz w:val="20"/>
                <w:szCs w:val="20"/>
              </w:rPr>
            </w:pPr>
          </w:p>
        </w:tc>
        <w:tc>
          <w:tcPr>
            <w:tcW w:w="1705" w:type="pct"/>
            <w:gridSpan w:val="4"/>
            <w:tcBorders>
              <w:top w:val="single" w:sz="8" w:space="0" w:color="auto"/>
              <w:left w:val="single" w:sz="8" w:space="0" w:color="auto"/>
              <w:bottom w:val="single" w:sz="8" w:space="0" w:color="auto"/>
              <w:right w:val="single" w:sz="8" w:space="0" w:color="000000"/>
            </w:tcBorders>
            <w:noWrap/>
            <w:vAlign w:val="center"/>
            <w:hideMark/>
          </w:tcPr>
          <w:p w14:paraId="6FC8810E" w14:textId="77777777" w:rsidR="00B00B1C" w:rsidRDefault="00B00B1C">
            <w:pPr>
              <w:jc w:val="center"/>
              <w:rPr>
                <w:rFonts w:ascii="Arial" w:hAnsi="Arial" w:cs="Arial"/>
                <w:b/>
                <w:bCs/>
                <w:sz w:val="20"/>
                <w:szCs w:val="20"/>
              </w:rPr>
            </w:pPr>
            <w:r>
              <w:rPr>
                <w:rFonts w:ascii="Arial" w:hAnsi="Arial" w:cs="Arial"/>
                <w:b/>
                <w:bCs/>
                <w:sz w:val="20"/>
                <w:szCs w:val="20"/>
              </w:rPr>
              <w:t xml:space="preserve">TOTAL FOR De Aar "F" Substation (1+2+3) </w:t>
            </w:r>
          </w:p>
        </w:tc>
        <w:tc>
          <w:tcPr>
            <w:tcW w:w="1182" w:type="pct"/>
            <w:gridSpan w:val="3"/>
            <w:tcBorders>
              <w:top w:val="single" w:sz="8" w:space="0" w:color="auto"/>
              <w:left w:val="nil"/>
              <w:bottom w:val="single" w:sz="8" w:space="0" w:color="auto"/>
              <w:right w:val="single" w:sz="8" w:space="0" w:color="000000"/>
            </w:tcBorders>
            <w:noWrap/>
            <w:vAlign w:val="bottom"/>
            <w:hideMark/>
          </w:tcPr>
          <w:p w14:paraId="7A0BF097" w14:textId="77777777" w:rsidR="00B00B1C" w:rsidRDefault="00B00B1C">
            <w:pPr>
              <w:jc w:val="center"/>
              <w:rPr>
                <w:rFonts w:ascii="Calibri" w:hAnsi="Calibri" w:cs="Calibri"/>
                <w:b/>
                <w:bCs/>
                <w:sz w:val="22"/>
                <w:szCs w:val="22"/>
              </w:rPr>
            </w:pPr>
            <w:r>
              <w:rPr>
                <w:rFonts w:ascii="Calibri" w:hAnsi="Calibri" w:cs="Calibri"/>
                <w:b/>
                <w:bCs/>
                <w:sz w:val="22"/>
                <w:szCs w:val="22"/>
              </w:rPr>
              <w:t> </w:t>
            </w:r>
          </w:p>
        </w:tc>
      </w:tr>
    </w:tbl>
    <w:p w14:paraId="76635462" w14:textId="77777777" w:rsidR="00B00B1C" w:rsidRDefault="00B00B1C" w:rsidP="009E431D">
      <w:pPr>
        <w:rPr>
          <w:rFonts w:ascii="Arial" w:hAnsi="Arial" w:cs="Arial"/>
        </w:rPr>
      </w:pPr>
    </w:p>
    <w:p w14:paraId="5E4B1B2F" w14:textId="77777777" w:rsidR="00360C8E" w:rsidRDefault="00360C8E" w:rsidP="009E431D">
      <w:pPr>
        <w:rPr>
          <w:rFonts w:ascii="Arial" w:hAnsi="Arial" w:cs="Arial"/>
        </w:rPr>
      </w:pPr>
    </w:p>
    <w:p w14:paraId="06D2820E" w14:textId="77777777" w:rsidR="00360C8E" w:rsidRDefault="00360C8E" w:rsidP="009E431D">
      <w:pPr>
        <w:rPr>
          <w:rFonts w:ascii="Arial" w:hAnsi="Arial" w:cs="Arial"/>
        </w:rPr>
      </w:pPr>
    </w:p>
    <w:p w14:paraId="630A2220" w14:textId="77777777" w:rsidR="00360C8E" w:rsidRDefault="00360C8E" w:rsidP="009E431D">
      <w:pPr>
        <w:rPr>
          <w:rFonts w:ascii="Arial" w:hAnsi="Arial" w:cs="Arial"/>
        </w:rPr>
      </w:pPr>
    </w:p>
    <w:p w14:paraId="2E6CE35D" w14:textId="77777777" w:rsidR="00360C8E" w:rsidRDefault="00360C8E" w:rsidP="009E431D">
      <w:pPr>
        <w:rPr>
          <w:rFonts w:ascii="Arial" w:hAnsi="Arial" w:cs="Arial"/>
        </w:rPr>
      </w:pPr>
    </w:p>
    <w:p w14:paraId="21A88D5A" w14:textId="77777777" w:rsidR="00360C8E" w:rsidRDefault="00360C8E" w:rsidP="009E431D">
      <w:pPr>
        <w:rPr>
          <w:rFonts w:ascii="Arial" w:hAnsi="Arial" w:cs="Arial"/>
        </w:rPr>
      </w:pPr>
    </w:p>
    <w:p w14:paraId="68BEBC4A" w14:textId="77777777" w:rsidR="00360C8E" w:rsidRDefault="00360C8E" w:rsidP="009E431D">
      <w:pPr>
        <w:rPr>
          <w:rFonts w:ascii="Arial" w:hAnsi="Arial" w:cs="Arial"/>
        </w:rPr>
      </w:pPr>
    </w:p>
    <w:p w14:paraId="57412640" w14:textId="77777777" w:rsidR="00360C8E" w:rsidRDefault="00360C8E" w:rsidP="009E431D">
      <w:pPr>
        <w:rPr>
          <w:rFonts w:ascii="Arial" w:hAnsi="Arial" w:cs="Arial"/>
        </w:rPr>
      </w:pPr>
    </w:p>
    <w:p w14:paraId="3FA77F32" w14:textId="77777777" w:rsidR="00360C8E" w:rsidRDefault="00360C8E" w:rsidP="009E431D">
      <w:pPr>
        <w:rPr>
          <w:rFonts w:ascii="Arial" w:hAnsi="Arial" w:cs="Arial"/>
        </w:rPr>
      </w:pPr>
    </w:p>
    <w:p w14:paraId="5A3CAD3E" w14:textId="77777777" w:rsidR="00360C8E" w:rsidRDefault="00360C8E" w:rsidP="009E431D">
      <w:pPr>
        <w:rPr>
          <w:rFonts w:ascii="Arial" w:hAnsi="Arial" w:cs="Arial"/>
        </w:rPr>
      </w:pPr>
    </w:p>
    <w:p w14:paraId="74AF60E2" w14:textId="77777777" w:rsidR="00360C8E" w:rsidRDefault="00360C8E" w:rsidP="009E431D">
      <w:pPr>
        <w:rPr>
          <w:rFonts w:ascii="Arial" w:hAnsi="Arial" w:cs="Arial"/>
        </w:rPr>
      </w:pPr>
    </w:p>
    <w:p w14:paraId="3F3112A0" w14:textId="77777777" w:rsidR="00360C8E" w:rsidRDefault="00360C8E" w:rsidP="009E431D">
      <w:pPr>
        <w:rPr>
          <w:rFonts w:ascii="Arial" w:hAnsi="Arial" w:cs="Arial"/>
        </w:rPr>
      </w:pPr>
    </w:p>
    <w:p w14:paraId="35B572E5" w14:textId="77777777" w:rsidR="00360C8E" w:rsidRDefault="00360C8E" w:rsidP="009E431D">
      <w:pPr>
        <w:rPr>
          <w:rFonts w:ascii="Arial" w:hAnsi="Arial" w:cs="Arial"/>
        </w:rPr>
      </w:pPr>
    </w:p>
    <w:p w14:paraId="26E8EB79" w14:textId="77777777" w:rsidR="00360C8E" w:rsidRDefault="00360C8E" w:rsidP="009E431D">
      <w:pPr>
        <w:rPr>
          <w:rFonts w:ascii="Arial" w:hAnsi="Arial" w:cs="Arial"/>
        </w:rPr>
      </w:pPr>
    </w:p>
    <w:p w14:paraId="62F79958" w14:textId="77777777" w:rsidR="00360C8E" w:rsidRDefault="00360C8E" w:rsidP="009E431D">
      <w:pPr>
        <w:rPr>
          <w:rFonts w:ascii="Arial" w:hAnsi="Arial" w:cs="Arial"/>
        </w:rPr>
      </w:pPr>
    </w:p>
    <w:tbl>
      <w:tblPr>
        <w:tblW w:w="5146" w:type="pct"/>
        <w:tblLayout w:type="fixed"/>
        <w:tblLook w:val="04A0" w:firstRow="1" w:lastRow="0" w:firstColumn="1" w:lastColumn="0" w:noHBand="0" w:noVBand="1"/>
      </w:tblPr>
      <w:tblGrid>
        <w:gridCol w:w="1361"/>
        <w:gridCol w:w="2173"/>
        <w:gridCol w:w="1139"/>
        <w:gridCol w:w="1262"/>
        <w:gridCol w:w="1117"/>
        <w:gridCol w:w="1205"/>
        <w:gridCol w:w="1050"/>
        <w:gridCol w:w="6"/>
        <w:gridCol w:w="1545"/>
        <w:gridCol w:w="1307"/>
        <w:gridCol w:w="1291"/>
        <w:gridCol w:w="1275"/>
        <w:gridCol w:w="1129"/>
      </w:tblGrid>
      <w:tr w:rsidR="00BB6C4A" w14:paraId="4F3B9635" w14:textId="77777777" w:rsidTr="00721CAB">
        <w:trPr>
          <w:trHeight w:val="540"/>
        </w:trPr>
        <w:tc>
          <w:tcPr>
            <w:tcW w:w="429" w:type="pct"/>
            <w:tcBorders>
              <w:top w:val="single" w:sz="8" w:space="0" w:color="auto"/>
              <w:left w:val="single" w:sz="8" w:space="0" w:color="auto"/>
              <w:bottom w:val="single" w:sz="8" w:space="0" w:color="auto"/>
              <w:right w:val="nil"/>
            </w:tcBorders>
            <w:vAlign w:val="center"/>
            <w:hideMark/>
          </w:tcPr>
          <w:p w14:paraId="13A283FE" w14:textId="77777777" w:rsidR="00B00B1C" w:rsidRDefault="00B00B1C">
            <w:pPr>
              <w:rPr>
                <w:rFonts w:ascii="Arial" w:hAnsi="Arial" w:cs="Arial"/>
                <w:b/>
                <w:bCs/>
                <w:sz w:val="20"/>
                <w:szCs w:val="20"/>
                <w:lang w:val="en-ZA" w:eastAsia="en-ZA"/>
              </w:rPr>
            </w:pPr>
            <w:r>
              <w:rPr>
                <w:rFonts w:ascii="Arial" w:hAnsi="Arial" w:cs="Arial"/>
                <w:b/>
                <w:bCs/>
                <w:sz w:val="20"/>
                <w:szCs w:val="20"/>
              </w:rPr>
              <w:t>Substation Name:</w:t>
            </w:r>
          </w:p>
        </w:tc>
        <w:tc>
          <w:tcPr>
            <w:tcW w:w="685" w:type="pct"/>
            <w:tcBorders>
              <w:top w:val="single" w:sz="8" w:space="0" w:color="auto"/>
              <w:left w:val="single" w:sz="8" w:space="0" w:color="auto"/>
              <w:bottom w:val="single" w:sz="8" w:space="0" w:color="auto"/>
              <w:right w:val="single" w:sz="8" w:space="0" w:color="auto"/>
            </w:tcBorders>
            <w:vAlign w:val="center"/>
            <w:hideMark/>
          </w:tcPr>
          <w:p w14:paraId="5CAE59B3" w14:textId="77777777" w:rsidR="00B00B1C" w:rsidRDefault="00B00B1C">
            <w:pPr>
              <w:rPr>
                <w:rFonts w:ascii="Arial" w:hAnsi="Arial" w:cs="Arial"/>
                <w:b/>
                <w:bCs/>
                <w:sz w:val="20"/>
                <w:szCs w:val="20"/>
              </w:rPr>
            </w:pPr>
            <w:r>
              <w:rPr>
                <w:rFonts w:ascii="Arial" w:hAnsi="Arial" w:cs="Arial"/>
                <w:b/>
                <w:bCs/>
                <w:sz w:val="20"/>
                <w:szCs w:val="20"/>
              </w:rPr>
              <w:t>Space:</w:t>
            </w:r>
          </w:p>
        </w:tc>
        <w:tc>
          <w:tcPr>
            <w:tcW w:w="359" w:type="pct"/>
            <w:tcBorders>
              <w:top w:val="single" w:sz="8" w:space="0" w:color="auto"/>
              <w:left w:val="nil"/>
              <w:bottom w:val="single" w:sz="8" w:space="0" w:color="auto"/>
              <w:right w:val="single" w:sz="8" w:space="0" w:color="auto"/>
            </w:tcBorders>
            <w:vAlign w:val="center"/>
            <w:hideMark/>
          </w:tcPr>
          <w:p w14:paraId="27B40B3C" w14:textId="77777777" w:rsidR="00B00B1C" w:rsidRDefault="00B00B1C">
            <w:pPr>
              <w:rPr>
                <w:rFonts w:ascii="Arial" w:hAnsi="Arial" w:cs="Arial"/>
                <w:b/>
                <w:bCs/>
                <w:sz w:val="20"/>
                <w:szCs w:val="20"/>
              </w:rPr>
            </w:pPr>
            <w:r>
              <w:rPr>
                <w:rFonts w:ascii="Arial" w:hAnsi="Arial" w:cs="Arial"/>
                <w:b/>
                <w:bCs/>
                <w:sz w:val="20"/>
                <w:szCs w:val="20"/>
              </w:rPr>
              <w:t>System Voltage:</w:t>
            </w:r>
          </w:p>
        </w:tc>
        <w:tc>
          <w:tcPr>
            <w:tcW w:w="1461"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411FC328" w14:textId="77777777" w:rsidR="00B00B1C" w:rsidRDefault="00B00B1C">
            <w:pPr>
              <w:jc w:val="center"/>
              <w:rPr>
                <w:rFonts w:ascii="Arial" w:hAnsi="Arial" w:cs="Arial"/>
                <w:b/>
                <w:bCs/>
                <w:sz w:val="20"/>
                <w:szCs w:val="20"/>
              </w:rPr>
            </w:pPr>
            <w:r>
              <w:rPr>
                <w:rFonts w:ascii="Arial" w:hAnsi="Arial" w:cs="Arial"/>
                <w:b/>
                <w:bCs/>
                <w:sz w:val="20"/>
                <w:szCs w:val="20"/>
              </w:rPr>
              <w:t>Clearance OK</w:t>
            </w:r>
          </w:p>
        </w:tc>
        <w:tc>
          <w:tcPr>
            <w:tcW w:w="489" w:type="pct"/>
            <w:gridSpan w:val="2"/>
            <w:tcBorders>
              <w:top w:val="nil"/>
              <w:left w:val="nil"/>
              <w:bottom w:val="nil"/>
              <w:right w:val="nil"/>
            </w:tcBorders>
            <w:vAlign w:val="center"/>
            <w:hideMark/>
          </w:tcPr>
          <w:p w14:paraId="7A8E9E82" w14:textId="77777777" w:rsidR="00B00B1C" w:rsidRDefault="00B00B1C">
            <w:pPr>
              <w:jc w:val="center"/>
              <w:rPr>
                <w:rFonts w:ascii="Arial" w:hAnsi="Arial" w:cs="Arial"/>
                <w:b/>
                <w:bCs/>
                <w:sz w:val="20"/>
                <w:szCs w:val="20"/>
              </w:rPr>
            </w:pPr>
          </w:p>
        </w:tc>
        <w:tc>
          <w:tcPr>
            <w:tcW w:w="412" w:type="pct"/>
            <w:tcBorders>
              <w:top w:val="nil"/>
              <w:left w:val="nil"/>
              <w:bottom w:val="nil"/>
              <w:right w:val="nil"/>
            </w:tcBorders>
            <w:vAlign w:val="center"/>
            <w:hideMark/>
          </w:tcPr>
          <w:p w14:paraId="4C63DE48" w14:textId="77777777" w:rsidR="00B00B1C" w:rsidRDefault="00B00B1C">
            <w:pPr>
              <w:rPr>
                <w:sz w:val="20"/>
                <w:szCs w:val="20"/>
              </w:rPr>
            </w:pPr>
          </w:p>
        </w:tc>
        <w:tc>
          <w:tcPr>
            <w:tcW w:w="407" w:type="pct"/>
            <w:tcBorders>
              <w:top w:val="nil"/>
              <w:left w:val="nil"/>
              <w:bottom w:val="nil"/>
              <w:right w:val="nil"/>
            </w:tcBorders>
            <w:vAlign w:val="center"/>
            <w:hideMark/>
          </w:tcPr>
          <w:p w14:paraId="2E535024" w14:textId="77777777" w:rsidR="00B00B1C" w:rsidRDefault="00B00B1C">
            <w:pPr>
              <w:rPr>
                <w:sz w:val="20"/>
                <w:szCs w:val="20"/>
              </w:rPr>
            </w:pPr>
          </w:p>
        </w:tc>
        <w:tc>
          <w:tcPr>
            <w:tcW w:w="402" w:type="pct"/>
            <w:tcBorders>
              <w:top w:val="nil"/>
              <w:left w:val="nil"/>
              <w:bottom w:val="nil"/>
              <w:right w:val="nil"/>
            </w:tcBorders>
            <w:vAlign w:val="center"/>
            <w:hideMark/>
          </w:tcPr>
          <w:p w14:paraId="4D3642B4" w14:textId="77777777" w:rsidR="00B00B1C" w:rsidRDefault="00B00B1C">
            <w:pPr>
              <w:rPr>
                <w:sz w:val="20"/>
                <w:szCs w:val="20"/>
              </w:rPr>
            </w:pPr>
          </w:p>
        </w:tc>
        <w:tc>
          <w:tcPr>
            <w:tcW w:w="356" w:type="pct"/>
            <w:tcBorders>
              <w:top w:val="nil"/>
              <w:left w:val="nil"/>
              <w:bottom w:val="nil"/>
              <w:right w:val="nil"/>
            </w:tcBorders>
            <w:vAlign w:val="center"/>
            <w:hideMark/>
          </w:tcPr>
          <w:p w14:paraId="35A9D420" w14:textId="77777777" w:rsidR="00B00B1C" w:rsidRDefault="00B00B1C">
            <w:pPr>
              <w:rPr>
                <w:sz w:val="20"/>
                <w:szCs w:val="20"/>
              </w:rPr>
            </w:pPr>
          </w:p>
        </w:tc>
      </w:tr>
      <w:tr w:rsidR="00BB6C4A" w14:paraId="63DFECF4" w14:textId="77777777" w:rsidTr="00721CAB">
        <w:trPr>
          <w:trHeight w:val="540"/>
        </w:trPr>
        <w:tc>
          <w:tcPr>
            <w:tcW w:w="429" w:type="pct"/>
            <w:tcBorders>
              <w:top w:val="nil"/>
              <w:left w:val="single" w:sz="8" w:space="0" w:color="auto"/>
              <w:bottom w:val="single" w:sz="8" w:space="0" w:color="auto"/>
              <w:right w:val="nil"/>
            </w:tcBorders>
            <w:vAlign w:val="center"/>
            <w:hideMark/>
          </w:tcPr>
          <w:p w14:paraId="3BFE4D24" w14:textId="77777777" w:rsidR="00B00B1C" w:rsidRDefault="00B00B1C">
            <w:pPr>
              <w:rPr>
                <w:rFonts w:ascii="Arial" w:hAnsi="Arial" w:cs="Arial"/>
                <w:b/>
                <w:bCs/>
                <w:sz w:val="20"/>
                <w:szCs w:val="20"/>
              </w:rPr>
            </w:pPr>
            <w:r>
              <w:rPr>
                <w:rFonts w:ascii="Arial" w:hAnsi="Arial" w:cs="Arial"/>
                <w:b/>
                <w:bCs/>
                <w:sz w:val="20"/>
                <w:szCs w:val="20"/>
              </w:rPr>
              <w:t>De Aar "H" Substation</w:t>
            </w:r>
          </w:p>
        </w:tc>
        <w:tc>
          <w:tcPr>
            <w:tcW w:w="685" w:type="pct"/>
            <w:tcBorders>
              <w:top w:val="nil"/>
              <w:left w:val="single" w:sz="8" w:space="0" w:color="auto"/>
              <w:bottom w:val="single" w:sz="8" w:space="0" w:color="auto"/>
              <w:right w:val="single" w:sz="8" w:space="0" w:color="auto"/>
            </w:tcBorders>
            <w:vAlign w:val="center"/>
            <w:hideMark/>
          </w:tcPr>
          <w:p w14:paraId="25E22869" w14:textId="77777777" w:rsidR="00B00B1C" w:rsidRDefault="00B00B1C">
            <w:pPr>
              <w:rPr>
                <w:rFonts w:ascii="Arial" w:hAnsi="Arial" w:cs="Arial"/>
                <w:b/>
                <w:bCs/>
                <w:sz w:val="20"/>
                <w:szCs w:val="20"/>
              </w:rPr>
            </w:pPr>
            <w:r>
              <w:rPr>
                <w:rFonts w:ascii="Arial" w:hAnsi="Arial" w:cs="Arial"/>
                <w:b/>
                <w:bCs/>
                <w:sz w:val="20"/>
                <w:szCs w:val="20"/>
              </w:rPr>
              <w:t>4,5 x 4 x 3</w:t>
            </w:r>
          </w:p>
        </w:tc>
        <w:tc>
          <w:tcPr>
            <w:tcW w:w="359" w:type="pct"/>
            <w:tcBorders>
              <w:top w:val="nil"/>
              <w:left w:val="nil"/>
              <w:bottom w:val="single" w:sz="8" w:space="0" w:color="auto"/>
              <w:right w:val="single" w:sz="8" w:space="0" w:color="auto"/>
            </w:tcBorders>
            <w:vAlign w:val="center"/>
            <w:hideMark/>
          </w:tcPr>
          <w:p w14:paraId="7034FED0" w14:textId="77777777" w:rsidR="00B00B1C" w:rsidRDefault="00B00B1C">
            <w:pPr>
              <w:rPr>
                <w:rFonts w:ascii="Arial" w:hAnsi="Arial" w:cs="Arial"/>
                <w:b/>
                <w:bCs/>
                <w:sz w:val="20"/>
                <w:szCs w:val="20"/>
              </w:rPr>
            </w:pPr>
            <w:r>
              <w:rPr>
                <w:rFonts w:ascii="Arial" w:hAnsi="Arial" w:cs="Arial"/>
                <w:b/>
                <w:bCs/>
                <w:sz w:val="20"/>
                <w:szCs w:val="20"/>
              </w:rPr>
              <w:t>6.6kV</w:t>
            </w:r>
          </w:p>
        </w:tc>
        <w:tc>
          <w:tcPr>
            <w:tcW w:w="1461" w:type="pct"/>
            <w:gridSpan w:val="4"/>
            <w:vMerge/>
            <w:tcBorders>
              <w:top w:val="nil"/>
              <w:left w:val="nil"/>
              <w:bottom w:val="single" w:sz="8" w:space="0" w:color="auto"/>
              <w:right w:val="single" w:sz="8" w:space="0" w:color="auto"/>
            </w:tcBorders>
            <w:vAlign w:val="center"/>
            <w:hideMark/>
          </w:tcPr>
          <w:p w14:paraId="3C205405" w14:textId="77777777" w:rsidR="00B00B1C" w:rsidRDefault="00B00B1C">
            <w:pPr>
              <w:rPr>
                <w:rFonts w:ascii="Arial" w:hAnsi="Arial" w:cs="Arial"/>
                <w:b/>
                <w:bCs/>
                <w:sz w:val="20"/>
                <w:szCs w:val="20"/>
              </w:rPr>
            </w:pPr>
          </w:p>
        </w:tc>
        <w:tc>
          <w:tcPr>
            <w:tcW w:w="489" w:type="pct"/>
            <w:gridSpan w:val="2"/>
            <w:tcBorders>
              <w:top w:val="nil"/>
              <w:left w:val="nil"/>
              <w:bottom w:val="nil"/>
              <w:right w:val="nil"/>
            </w:tcBorders>
            <w:vAlign w:val="center"/>
            <w:hideMark/>
          </w:tcPr>
          <w:p w14:paraId="3F44115E" w14:textId="77777777" w:rsidR="00B00B1C" w:rsidRDefault="00B00B1C">
            <w:pPr>
              <w:rPr>
                <w:rFonts w:ascii="Arial" w:hAnsi="Arial" w:cs="Arial"/>
                <w:b/>
                <w:bCs/>
                <w:sz w:val="20"/>
                <w:szCs w:val="20"/>
              </w:rPr>
            </w:pPr>
          </w:p>
        </w:tc>
        <w:tc>
          <w:tcPr>
            <w:tcW w:w="412" w:type="pct"/>
            <w:tcBorders>
              <w:top w:val="nil"/>
              <w:left w:val="nil"/>
              <w:bottom w:val="nil"/>
              <w:right w:val="nil"/>
            </w:tcBorders>
            <w:vAlign w:val="center"/>
            <w:hideMark/>
          </w:tcPr>
          <w:p w14:paraId="315B1CEA" w14:textId="77777777" w:rsidR="00B00B1C" w:rsidRDefault="00B00B1C">
            <w:pPr>
              <w:rPr>
                <w:sz w:val="20"/>
                <w:szCs w:val="20"/>
              </w:rPr>
            </w:pPr>
          </w:p>
        </w:tc>
        <w:tc>
          <w:tcPr>
            <w:tcW w:w="407" w:type="pct"/>
            <w:tcBorders>
              <w:top w:val="nil"/>
              <w:left w:val="nil"/>
              <w:bottom w:val="nil"/>
              <w:right w:val="nil"/>
            </w:tcBorders>
            <w:vAlign w:val="center"/>
            <w:hideMark/>
          </w:tcPr>
          <w:p w14:paraId="0F7107B7" w14:textId="77777777" w:rsidR="00B00B1C" w:rsidRDefault="00B00B1C">
            <w:pPr>
              <w:rPr>
                <w:sz w:val="20"/>
                <w:szCs w:val="20"/>
              </w:rPr>
            </w:pPr>
          </w:p>
        </w:tc>
        <w:tc>
          <w:tcPr>
            <w:tcW w:w="402" w:type="pct"/>
            <w:tcBorders>
              <w:top w:val="nil"/>
              <w:left w:val="nil"/>
              <w:bottom w:val="nil"/>
              <w:right w:val="nil"/>
            </w:tcBorders>
            <w:vAlign w:val="center"/>
            <w:hideMark/>
          </w:tcPr>
          <w:p w14:paraId="7E41AEA0" w14:textId="77777777" w:rsidR="00B00B1C" w:rsidRDefault="00B00B1C">
            <w:pPr>
              <w:rPr>
                <w:sz w:val="20"/>
                <w:szCs w:val="20"/>
              </w:rPr>
            </w:pPr>
          </w:p>
        </w:tc>
        <w:tc>
          <w:tcPr>
            <w:tcW w:w="356" w:type="pct"/>
            <w:tcBorders>
              <w:top w:val="nil"/>
              <w:left w:val="nil"/>
              <w:bottom w:val="nil"/>
              <w:right w:val="nil"/>
            </w:tcBorders>
            <w:vAlign w:val="center"/>
            <w:hideMark/>
          </w:tcPr>
          <w:p w14:paraId="38D52457" w14:textId="77777777" w:rsidR="00B00B1C" w:rsidRDefault="00B00B1C">
            <w:pPr>
              <w:rPr>
                <w:sz w:val="20"/>
                <w:szCs w:val="20"/>
              </w:rPr>
            </w:pPr>
          </w:p>
        </w:tc>
      </w:tr>
      <w:tr w:rsidR="00BB6C4A" w14:paraId="1464C41C" w14:textId="77777777" w:rsidTr="00721CAB">
        <w:trPr>
          <w:trHeight w:val="315"/>
        </w:trPr>
        <w:tc>
          <w:tcPr>
            <w:tcW w:w="429" w:type="pct"/>
            <w:vMerge w:val="restart"/>
            <w:tcBorders>
              <w:top w:val="nil"/>
              <w:left w:val="single" w:sz="8" w:space="0" w:color="auto"/>
              <w:bottom w:val="single" w:sz="8" w:space="0" w:color="000000"/>
              <w:right w:val="single" w:sz="8" w:space="0" w:color="auto"/>
            </w:tcBorders>
            <w:vAlign w:val="center"/>
            <w:hideMark/>
          </w:tcPr>
          <w:p w14:paraId="20923432" w14:textId="77777777" w:rsidR="00B00B1C" w:rsidRDefault="00B00B1C">
            <w:pPr>
              <w:rPr>
                <w:rFonts w:ascii="Arial" w:hAnsi="Arial" w:cs="Arial"/>
                <w:b/>
                <w:bCs/>
                <w:sz w:val="20"/>
                <w:szCs w:val="20"/>
              </w:rPr>
            </w:pPr>
            <w:r>
              <w:rPr>
                <w:rFonts w:ascii="Arial" w:hAnsi="Arial" w:cs="Arial"/>
                <w:b/>
                <w:bCs/>
                <w:sz w:val="20"/>
                <w:szCs w:val="20"/>
              </w:rPr>
              <w:t>CB/Panel  number + Designation</w:t>
            </w:r>
          </w:p>
        </w:tc>
        <w:tc>
          <w:tcPr>
            <w:tcW w:w="685" w:type="pct"/>
            <w:vMerge w:val="restart"/>
            <w:tcBorders>
              <w:top w:val="nil"/>
              <w:left w:val="single" w:sz="8" w:space="0" w:color="auto"/>
              <w:bottom w:val="single" w:sz="8" w:space="0" w:color="000000"/>
              <w:right w:val="single" w:sz="8" w:space="0" w:color="auto"/>
            </w:tcBorders>
            <w:vAlign w:val="center"/>
            <w:hideMark/>
          </w:tcPr>
          <w:p w14:paraId="23E916B1" w14:textId="77777777" w:rsidR="00B00B1C" w:rsidRDefault="00B00B1C">
            <w:pPr>
              <w:jc w:val="center"/>
              <w:rPr>
                <w:rFonts w:ascii="Arial" w:hAnsi="Arial" w:cs="Arial"/>
                <w:b/>
                <w:bCs/>
                <w:sz w:val="20"/>
                <w:szCs w:val="20"/>
              </w:rPr>
            </w:pPr>
            <w:r>
              <w:rPr>
                <w:rFonts w:ascii="Arial" w:hAnsi="Arial" w:cs="Arial"/>
                <w:b/>
                <w:bCs/>
                <w:sz w:val="20"/>
                <w:szCs w:val="20"/>
              </w:rPr>
              <w:t>kWh Meter</w:t>
            </w:r>
          </w:p>
        </w:tc>
        <w:tc>
          <w:tcPr>
            <w:tcW w:w="359" w:type="pct"/>
            <w:vMerge w:val="restart"/>
            <w:tcBorders>
              <w:top w:val="nil"/>
              <w:left w:val="single" w:sz="8" w:space="0" w:color="auto"/>
              <w:bottom w:val="single" w:sz="8" w:space="0" w:color="000000"/>
              <w:right w:val="single" w:sz="8" w:space="0" w:color="auto"/>
            </w:tcBorders>
            <w:vAlign w:val="center"/>
            <w:hideMark/>
          </w:tcPr>
          <w:p w14:paraId="40184471" w14:textId="77777777" w:rsidR="00B00B1C" w:rsidRDefault="00B00B1C">
            <w:pPr>
              <w:jc w:val="center"/>
              <w:rPr>
                <w:rFonts w:ascii="Arial" w:hAnsi="Arial" w:cs="Arial"/>
                <w:b/>
                <w:bCs/>
                <w:sz w:val="20"/>
                <w:szCs w:val="20"/>
              </w:rPr>
            </w:pPr>
            <w:r>
              <w:rPr>
                <w:rFonts w:ascii="Arial" w:hAnsi="Arial" w:cs="Arial"/>
                <w:b/>
                <w:bCs/>
                <w:sz w:val="20"/>
                <w:szCs w:val="20"/>
              </w:rPr>
              <w:t>Voltmeter</w:t>
            </w:r>
          </w:p>
        </w:tc>
        <w:tc>
          <w:tcPr>
            <w:tcW w:w="398" w:type="pct"/>
            <w:vMerge w:val="restart"/>
            <w:tcBorders>
              <w:top w:val="nil"/>
              <w:left w:val="single" w:sz="8" w:space="0" w:color="auto"/>
              <w:bottom w:val="single" w:sz="8" w:space="0" w:color="000000"/>
              <w:right w:val="single" w:sz="8" w:space="0" w:color="auto"/>
            </w:tcBorders>
            <w:vAlign w:val="center"/>
            <w:hideMark/>
          </w:tcPr>
          <w:p w14:paraId="7E06691B" w14:textId="77777777" w:rsidR="00B00B1C" w:rsidRDefault="00B00B1C">
            <w:pPr>
              <w:rPr>
                <w:rFonts w:ascii="Arial" w:hAnsi="Arial" w:cs="Arial"/>
                <w:b/>
                <w:bCs/>
                <w:sz w:val="20"/>
                <w:szCs w:val="20"/>
              </w:rPr>
            </w:pPr>
            <w:r>
              <w:rPr>
                <w:rFonts w:ascii="Arial" w:hAnsi="Arial" w:cs="Arial"/>
                <w:b/>
                <w:bCs/>
                <w:sz w:val="20"/>
                <w:szCs w:val="20"/>
              </w:rPr>
              <w:t>Differential Protection</w:t>
            </w:r>
          </w:p>
        </w:tc>
        <w:tc>
          <w:tcPr>
            <w:tcW w:w="352" w:type="pct"/>
            <w:vMerge w:val="restart"/>
            <w:tcBorders>
              <w:top w:val="nil"/>
              <w:left w:val="single" w:sz="8" w:space="0" w:color="auto"/>
              <w:bottom w:val="single" w:sz="8" w:space="0" w:color="000000"/>
              <w:right w:val="single" w:sz="8" w:space="0" w:color="auto"/>
            </w:tcBorders>
            <w:vAlign w:val="center"/>
            <w:hideMark/>
          </w:tcPr>
          <w:p w14:paraId="56FB2AA4" w14:textId="77777777" w:rsidR="00B00B1C" w:rsidRDefault="00B00B1C">
            <w:pPr>
              <w:rPr>
                <w:rFonts w:ascii="Arial" w:hAnsi="Arial" w:cs="Arial"/>
                <w:b/>
                <w:bCs/>
                <w:sz w:val="20"/>
                <w:szCs w:val="20"/>
              </w:rPr>
            </w:pPr>
            <w:r>
              <w:rPr>
                <w:rFonts w:ascii="Arial" w:hAnsi="Arial" w:cs="Arial"/>
                <w:b/>
                <w:bCs/>
                <w:sz w:val="20"/>
                <w:szCs w:val="20"/>
              </w:rPr>
              <w:t>Buchholz &amp; Oil Temp</w:t>
            </w:r>
          </w:p>
        </w:tc>
        <w:tc>
          <w:tcPr>
            <w:tcW w:w="711" w:type="pct"/>
            <w:gridSpan w:val="2"/>
            <w:tcBorders>
              <w:top w:val="single" w:sz="8" w:space="0" w:color="auto"/>
              <w:left w:val="nil"/>
              <w:bottom w:val="nil"/>
              <w:right w:val="single" w:sz="8" w:space="0" w:color="000000"/>
            </w:tcBorders>
            <w:vAlign w:val="center"/>
            <w:hideMark/>
          </w:tcPr>
          <w:p w14:paraId="7C9FBCE7" w14:textId="77777777" w:rsidR="00B00B1C" w:rsidRDefault="00B00B1C">
            <w:pPr>
              <w:jc w:val="center"/>
              <w:rPr>
                <w:rFonts w:ascii="Arial" w:hAnsi="Arial" w:cs="Arial"/>
                <w:b/>
                <w:bCs/>
                <w:sz w:val="20"/>
                <w:szCs w:val="20"/>
              </w:rPr>
            </w:pPr>
            <w:r>
              <w:rPr>
                <w:rFonts w:ascii="Arial" w:hAnsi="Arial" w:cs="Arial"/>
                <w:b/>
                <w:bCs/>
                <w:sz w:val="20"/>
                <w:szCs w:val="20"/>
              </w:rPr>
              <w:t>CT Ratio</w:t>
            </w:r>
          </w:p>
        </w:tc>
        <w:tc>
          <w:tcPr>
            <w:tcW w:w="489"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171ED644" w14:textId="77777777" w:rsidR="00B00B1C" w:rsidRDefault="00B00B1C">
            <w:pPr>
              <w:rPr>
                <w:rFonts w:ascii="Arial" w:hAnsi="Arial" w:cs="Arial"/>
                <w:b/>
                <w:bCs/>
                <w:sz w:val="20"/>
                <w:szCs w:val="20"/>
              </w:rPr>
            </w:pPr>
            <w:r>
              <w:rPr>
                <w:rFonts w:ascii="Arial" w:hAnsi="Arial" w:cs="Arial"/>
                <w:b/>
                <w:bCs/>
                <w:sz w:val="20"/>
                <w:szCs w:val="20"/>
              </w:rPr>
              <w:t>Other Protection Requirements</w:t>
            </w:r>
          </w:p>
        </w:tc>
        <w:tc>
          <w:tcPr>
            <w:tcW w:w="412" w:type="pct"/>
            <w:vMerge w:val="restart"/>
            <w:tcBorders>
              <w:top w:val="single" w:sz="8" w:space="0" w:color="auto"/>
              <w:left w:val="single" w:sz="8" w:space="0" w:color="auto"/>
              <w:bottom w:val="single" w:sz="8" w:space="0" w:color="000000"/>
              <w:right w:val="single" w:sz="8" w:space="0" w:color="auto"/>
            </w:tcBorders>
            <w:vAlign w:val="center"/>
            <w:hideMark/>
          </w:tcPr>
          <w:p w14:paraId="150EBB5C" w14:textId="77777777" w:rsidR="00B00B1C" w:rsidRDefault="00B00B1C">
            <w:pPr>
              <w:rPr>
                <w:rFonts w:ascii="Arial" w:hAnsi="Arial" w:cs="Arial"/>
                <w:b/>
                <w:bCs/>
                <w:sz w:val="20"/>
                <w:szCs w:val="20"/>
              </w:rPr>
            </w:pPr>
            <w:r>
              <w:rPr>
                <w:rFonts w:ascii="Arial" w:hAnsi="Arial" w:cs="Arial"/>
                <w:b/>
                <w:bCs/>
                <w:sz w:val="20"/>
                <w:szCs w:val="20"/>
              </w:rPr>
              <w:t>Functions (refer to clause 7.9.2 of BBC6467)</w:t>
            </w:r>
          </w:p>
        </w:tc>
        <w:tc>
          <w:tcPr>
            <w:tcW w:w="407" w:type="pct"/>
            <w:vMerge w:val="restart"/>
            <w:tcBorders>
              <w:top w:val="single" w:sz="8" w:space="0" w:color="auto"/>
              <w:left w:val="single" w:sz="8" w:space="0" w:color="auto"/>
              <w:bottom w:val="single" w:sz="8" w:space="0" w:color="000000"/>
              <w:right w:val="single" w:sz="8" w:space="0" w:color="auto"/>
            </w:tcBorders>
            <w:vAlign w:val="center"/>
            <w:hideMark/>
          </w:tcPr>
          <w:p w14:paraId="54661336" w14:textId="77777777" w:rsidR="00BB6C4A" w:rsidRDefault="00B00B1C">
            <w:pPr>
              <w:jc w:val="center"/>
              <w:rPr>
                <w:rFonts w:ascii="Arial" w:hAnsi="Arial" w:cs="Arial"/>
                <w:b/>
                <w:bCs/>
                <w:sz w:val="20"/>
                <w:szCs w:val="20"/>
              </w:rPr>
            </w:pPr>
            <w:r>
              <w:rPr>
                <w:rFonts w:ascii="Arial" w:hAnsi="Arial" w:cs="Arial"/>
                <w:b/>
                <w:bCs/>
                <w:sz w:val="20"/>
                <w:szCs w:val="20"/>
              </w:rPr>
              <w:t xml:space="preserve">Equipment </w:t>
            </w:r>
          </w:p>
          <w:p w14:paraId="713664ED" w14:textId="347DAD17" w:rsidR="00B00B1C" w:rsidRDefault="00B00B1C">
            <w:pPr>
              <w:jc w:val="center"/>
              <w:rPr>
                <w:rFonts w:ascii="Arial" w:hAnsi="Arial" w:cs="Arial"/>
                <w:b/>
                <w:bCs/>
                <w:sz w:val="20"/>
                <w:szCs w:val="20"/>
              </w:rPr>
            </w:pPr>
            <w:r>
              <w:rPr>
                <w:rFonts w:ascii="Arial" w:hAnsi="Arial" w:cs="Arial"/>
                <w:b/>
                <w:bCs/>
                <w:sz w:val="20"/>
                <w:szCs w:val="20"/>
              </w:rPr>
              <w:t>rate</w:t>
            </w:r>
          </w:p>
        </w:tc>
        <w:tc>
          <w:tcPr>
            <w:tcW w:w="402" w:type="pct"/>
            <w:vMerge w:val="restart"/>
            <w:tcBorders>
              <w:top w:val="single" w:sz="8" w:space="0" w:color="auto"/>
              <w:left w:val="single" w:sz="8" w:space="0" w:color="auto"/>
              <w:bottom w:val="single" w:sz="8" w:space="0" w:color="000000"/>
              <w:right w:val="single" w:sz="8" w:space="0" w:color="auto"/>
            </w:tcBorders>
            <w:vAlign w:val="center"/>
            <w:hideMark/>
          </w:tcPr>
          <w:p w14:paraId="1F5B2C4D" w14:textId="77777777" w:rsidR="00BB6C4A" w:rsidRDefault="00B00B1C">
            <w:pPr>
              <w:jc w:val="center"/>
              <w:rPr>
                <w:rFonts w:ascii="Arial" w:hAnsi="Arial" w:cs="Arial"/>
                <w:b/>
                <w:bCs/>
                <w:sz w:val="20"/>
                <w:szCs w:val="20"/>
              </w:rPr>
            </w:pPr>
            <w:r>
              <w:rPr>
                <w:rFonts w:ascii="Arial" w:hAnsi="Arial" w:cs="Arial"/>
                <w:b/>
                <w:bCs/>
                <w:sz w:val="20"/>
                <w:szCs w:val="20"/>
              </w:rPr>
              <w:t>Labour</w:t>
            </w:r>
          </w:p>
          <w:p w14:paraId="4ECAD441" w14:textId="0EBA6256" w:rsidR="00B00B1C" w:rsidRDefault="00B00B1C">
            <w:pPr>
              <w:jc w:val="center"/>
              <w:rPr>
                <w:rFonts w:ascii="Arial" w:hAnsi="Arial" w:cs="Arial"/>
                <w:b/>
                <w:bCs/>
                <w:sz w:val="20"/>
                <w:szCs w:val="20"/>
              </w:rPr>
            </w:pPr>
            <w:r>
              <w:rPr>
                <w:rFonts w:ascii="Arial" w:hAnsi="Arial" w:cs="Arial"/>
                <w:b/>
                <w:bCs/>
                <w:sz w:val="20"/>
                <w:szCs w:val="20"/>
              </w:rPr>
              <w:t xml:space="preserve"> rate</w:t>
            </w:r>
          </w:p>
        </w:tc>
        <w:tc>
          <w:tcPr>
            <w:tcW w:w="356" w:type="pct"/>
            <w:vMerge w:val="restart"/>
            <w:tcBorders>
              <w:top w:val="single" w:sz="8" w:space="0" w:color="auto"/>
              <w:left w:val="single" w:sz="8" w:space="0" w:color="auto"/>
              <w:bottom w:val="single" w:sz="8" w:space="0" w:color="000000"/>
              <w:right w:val="single" w:sz="8" w:space="0" w:color="auto"/>
            </w:tcBorders>
            <w:vAlign w:val="center"/>
            <w:hideMark/>
          </w:tcPr>
          <w:p w14:paraId="563D9AB4"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BB6C4A" w14:paraId="07460192" w14:textId="77777777" w:rsidTr="00721CAB">
        <w:trPr>
          <w:trHeight w:val="540"/>
        </w:trPr>
        <w:tc>
          <w:tcPr>
            <w:tcW w:w="429" w:type="pct"/>
            <w:vMerge/>
            <w:tcBorders>
              <w:top w:val="nil"/>
              <w:left w:val="single" w:sz="8" w:space="0" w:color="auto"/>
              <w:bottom w:val="single" w:sz="8" w:space="0" w:color="000000"/>
              <w:right w:val="single" w:sz="8" w:space="0" w:color="auto"/>
            </w:tcBorders>
            <w:vAlign w:val="center"/>
            <w:hideMark/>
          </w:tcPr>
          <w:p w14:paraId="78C41C0B" w14:textId="77777777" w:rsidR="00B00B1C" w:rsidRDefault="00B00B1C">
            <w:pPr>
              <w:rPr>
                <w:rFonts w:ascii="Arial" w:hAnsi="Arial" w:cs="Arial"/>
                <w:b/>
                <w:bCs/>
                <w:sz w:val="20"/>
                <w:szCs w:val="20"/>
              </w:rPr>
            </w:pPr>
          </w:p>
        </w:tc>
        <w:tc>
          <w:tcPr>
            <w:tcW w:w="685" w:type="pct"/>
            <w:vMerge/>
            <w:tcBorders>
              <w:top w:val="nil"/>
              <w:left w:val="single" w:sz="8" w:space="0" w:color="auto"/>
              <w:bottom w:val="single" w:sz="8" w:space="0" w:color="000000"/>
              <w:right w:val="single" w:sz="8" w:space="0" w:color="auto"/>
            </w:tcBorders>
            <w:vAlign w:val="center"/>
            <w:hideMark/>
          </w:tcPr>
          <w:p w14:paraId="1674C2D7" w14:textId="77777777" w:rsidR="00B00B1C" w:rsidRDefault="00B00B1C">
            <w:pPr>
              <w:rPr>
                <w:rFonts w:ascii="Arial" w:hAnsi="Arial" w:cs="Arial"/>
                <w:b/>
                <w:bCs/>
                <w:sz w:val="20"/>
                <w:szCs w:val="20"/>
              </w:rPr>
            </w:pPr>
          </w:p>
        </w:tc>
        <w:tc>
          <w:tcPr>
            <w:tcW w:w="359" w:type="pct"/>
            <w:vMerge/>
            <w:tcBorders>
              <w:top w:val="nil"/>
              <w:left w:val="single" w:sz="8" w:space="0" w:color="auto"/>
              <w:bottom w:val="single" w:sz="8" w:space="0" w:color="000000"/>
              <w:right w:val="single" w:sz="8" w:space="0" w:color="auto"/>
            </w:tcBorders>
            <w:vAlign w:val="center"/>
            <w:hideMark/>
          </w:tcPr>
          <w:p w14:paraId="18637ADD" w14:textId="77777777" w:rsidR="00B00B1C" w:rsidRDefault="00B00B1C">
            <w:pPr>
              <w:rPr>
                <w:rFonts w:ascii="Arial" w:hAnsi="Arial" w:cs="Arial"/>
                <w:b/>
                <w:bCs/>
                <w:sz w:val="20"/>
                <w:szCs w:val="20"/>
              </w:rPr>
            </w:pPr>
          </w:p>
        </w:tc>
        <w:tc>
          <w:tcPr>
            <w:tcW w:w="398" w:type="pct"/>
            <w:vMerge/>
            <w:tcBorders>
              <w:top w:val="nil"/>
              <w:left w:val="single" w:sz="8" w:space="0" w:color="auto"/>
              <w:bottom w:val="single" w:sz="8" w:space="0" w:color="000000"/>
              <w:right w:val="single" w:sz="8" w:space="0" w:color="auto"/>
            </w:tcBorders>
            <w:vAlign w:val="center"/>
            <w:hideMark/>
          </w:tcPr>
          <w:p w14:paraId="3B6D3213" w14:textId="77777777" w:rsidR="00B00B1C" w:rsidRDefault="00B00B1C">
            <w:pPr>
              <w:rPr>
                <w:rFonts w:ascii="Arial" w:hAnsi="Arial" w:cs="Arial"/>
                <w:b/>
                <w:bCs/>
                <w:sz w:val="20"/>
                <w:szCs w:val="20"/>
              </w:rPr>
            </w:pPr>
          </w:p>
        </w:tc>
        <w:tc>
          <w:tcPr>
            <w:tcW w:w="352" w:type="pct"/>
            <w:vMerge/>
            <w:tcBorders>
              <w:top w:val="nil"/>
              <w:left w:val="single" w:sz="8" w:space="0" w:color="auto"/>
              <w:bottom w:val="single" w:sz="8" w:space="0" w:color="000000"/>
              <w:right w:val="single" w:sz="8" w:space="0" w:color="auto"/>
            </w:tcBorders>
            <w:vAlign w:val="center"/>
            <w:hideMark/>
          </w:tcPr>
          <w:p w14:paraId="6726C8CF" w14:textId="77777777" w:rsidR="00B00B1C" w:rsidRDefault="00B00B1C">
            <w:pPr>
              <w:rPr>
                <w:rFonts w:ascii="Arial" w:hAnsi="Arial" w:cs="Arial"/>
                <w:b/>
                <w:bCs/>
                <w:sz w:val="20"/>
                <w:szCs w:val="20"/>
              </w:rPr>
            </w:pPr>
          </w:p>
        </w:tc>
        <w:tc>
          <w:tcPr>
            <w:tcW w:w="380" w:type="pct"/>
            <w:tcBorders>
              <w:top w:val="single" w:sz="8" w:space="0" w:color="auto"/>
              <w:left w:val="nil"/>
              <w:bottom w:val="single" w:sz="8" w:space="0" w:color="auto"/>
              <w:right w:val="single" w:sz="8" w:space="0" w:color="auto"/>
            </w:tcBorders>
            <w:vAlign w:val="center"/>
            <w:hideMark/>
          </w:tcPr>
          <w:p w14:paraId="55F29918" w14:textId="77777777" w:rsidR="00B00B1C" w:rsidRDefault="00B00B1C">
            <w:pPr>
              <w:rPr>
                <w:rFonts w:ascii="Arial" w:hAnsi="Arial" w:cs="Arial"/>
                <w:b/>
                <w:bCs/>
                <w:sz w:val="20"/>
                <w:szCs w:val="20"/>
              </w:rPr>
            </w:pPr>
            <w:r>
              <w:rPr>
                <w:rFonts w:ascii="Arial" w:hAnsi="Arial" w:cs="Arial"/>
                <w:b/>
                <w:bCs/>
                <w:sz w:val="20"/>
                <w:szCs w:val="20"/>
              </w:rPr>
              <w:t>Protection CT Ratio</w:t>
            </w:r>
          </w:p>
        </w:tc>
        <w:tc>
          <w:tcPr>
            <w:tcW w:w="331" w:type="pct"/>
            <w:tcBorders>
              <w:top w:val="single" w:sz="8" w:space="0" w:color="auto"/>
              <w:left w:val="nil"/>
              <w:bottom w:val="single" w:sz="8" w:space="0" w:color="auto"/>
              <w:right w:val="single" w:sz="8" w:space="0" w:color="auto"/>
            </w:tcBorders>
            <w:vAlign w:val="center"/>
            <w:hideMark/>
          </w:tcPr>
          <w:p w14:paraId="56E81D23" w14:textId="77777777" w:rsidR="00B00B1C" w:rsidRDefault="00B00B1C">
            <w:pPr>
              <w:rPr>
                <w:rFonts w:ascii="Arial" w:hAnsi="Arial" w:cs="Arial"/>
                <w:b/>
                <w:bCs/>
                <w:sz w:val="20"/>
                <w:szCs w:val="20"/>
              </w:rPr>
            </w:pPr>
            <w:r>
              <w:rPr>
                <w:rFonts w:ascii="Arial" w:hAnsi="Arial" w:cs="Arial"/>
                <w:b/>
                <w:bCs/>
                <w:sz w:val="20"/>
                <w:szCs w:val="20"/>
              </w:rPr>
              <w:t>Metering CT Ratio</w:t>
            </w:r>
          </w:p>
        </w:tc>
        <w:tc>
          <w:tcPr>
            <w:tcW w:w="489" w:type="pct"/>
            <w:gridSpan w:val="2"/>
            <w:vMerge/>
            <w:tcBorders>
              <w:top w:val="single" w:sz="8" w:space="0" w:color="auto"/>
              <w:left w:val="single" w:sz="8" w:space="0" w:color="auto"/>
              <w:bottom w:val="single" w:sz="8" w:space="0" w:color="000000"/>
              <w:right w:val="single" w:sz="8" w:space="0" w:color="auto"/>
            </w:tcBorders>
            <w:vAlign w:val="center"/>
            <w:hideMark/>
          </w:tcPr>
          <w:p w14:paraId="21B2A561" w14:textId="77777777" w:rsidR="00B00B1C" w:rsidRDefault="00B00B1C">
            <w:pPr>
              <w:rPr>
                <w:rFonts w:ascii="Arial" w:hAnsi="Arial" w:cs="Arial"/>
                <w:b/>
                <w:bCs/>
                <w:sz w:val="20"/>
                <w:szCs w:val="20"/>
              </w:rPr>
            </w:pPr>
          </w:p>
        </w:tc>
        <w:tc>
          <w:tcPr>
            <w:tcW w:w="412" w:type="pct"/>
            <w:vMerge/>
            <w:tcBorders>
              <w:top w:val="single" w:sz="8" w:space="0" w:color="auto"/>
              <w:left w:val="single" w:sz="8" w:space="0" w:color="auto"/>
              <w:bottom w:val="single" w:sz="8" w:space="0" w:color="000000"/>
              <w:right w:val="single" w:sz="8" w:space="0" w:color="auto"/>
            </w:tcBorders>
            <w:vAlign w:val="center"/>
            <w:hideMark/>
          </w:tcPr>
          <w:p w14:paraId="5D7F2FA9" w14:textId="77777777" w:rsidR="00B00B1C" w:rsidRDefault="00B00B1C">
            <w:pPr>
              <w:rPr>
                <w:rFonts w:ascii="Arial" w:hAnsi="Arial" w:cs="Arial"/>
                <w:b/>
                <w:bCs/>
                <w:sz w:val="20"/>
                <w:szCs w:val="20"/>
              </w:rPr>
            </w:pPr>
          </w:p>
        </w:tc>
        <w:tc>
          <w:tcPr>
            <w:tcW w:w="407" w:type="pct"/>
            <w:vMerge/>
            <w:tcBorders>
              <w:top w:val="single" w:sz="8" w:space="0" w:color="auto"/>
              <w:left w:val="single" w:sz="8" w:space="0" w:color="auto"/>
              <w:bottom w:val="single" w:sz="8" w:space="0" w:color="000000"/>
              <w:right w:val="single" w:sz="8" w:space="0" w:color="auto"/>
            </w:tcBorders>
            <w:vAlign w:val="center"/>
            <w:hideMark/>
          </w:tcPr>
          <w:p w14:paraId="735453C9" w14:textId="77777777" w:rsidR="00B00B1C" w:rsidRDefault="00B00B1C">
            <w:pPr>
              <w:rPr>
                <w:rFonts w:ascii="Arial" w:hAnsi="Arial" w:cs="Arial"/>
                <w:b/>
                <w:bCs/>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051F4DB8" w14:textId="77777777" w:rsidR="00B00B1C" w:rsidRDefault="00B00B1C">
            <w:pPr>
              <w:rPr>
                <w:rFonts w:ascii="Arial" w:hAnsi="Arial" w:cs="Arial"/>
                <w:b/>
                <w:bCs/>
                <w:sz w:val="20"/>
                <w:szCs w:val="20"/>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1CF53D86" w14:textId="77777777" w:rsidR="00B00B1C" w:rsidRDefault="00B00B1C">
            <w:pPr>
              <w:rPr>
                <w:rFonts w:ascii="Arial" w:hAnsi="Arial" w:cs="Arial"/>
                <w:b/>
                <w:bCs/>
                <w:sz w:val="20"/>
                <w:szCs w:val="20"/>
              </w:rPr>
            </w:pPr>
          </w:p>
        </w:tc>
      </w:tr>
      <w:tr w:rsidR="00BB6C4A" w14:paraId="606B0215" w14:textId="77777777" w:rsidTr="00721CAB">
        <w:trPr>
          <w:trHeight w:val="570"/>
        </w:trPr>
        <w:tc>
          <w:tcPr>
            <w:tcW w:w="429" w:type="pct"/>
            <w:tcBorders>
              <w:top w:val="nil"/>
              <w:left w:val="single" w:sz="8" w:space="0" w:color="auto"/>
              <w:bottom w:val="single" w:sz="8" w:space="0" w:color="auto"/>
              <w:right w:val="nil"/>
            </w:tcBorders>
            <w:vAlign w:val="center"/>
            <w:hideMark/>
          </w:tcPr>
          <w:p w14:paraId="23B6E0E2" w14:textId="77777777" w:rsidR="00B00B1C" w:rsidRDefault="00B00B1C">
            <w:pPr>
              <w:rPr>
                <w:rFonts w:ascii="Arial" w:hAnsi="Arial" w:cs="Arial"/>
                <w:sz w:val="20"/>
                <w:szCs w:val="20"/>
              </w:rPr>
            </w:pPr>
            <w:r>
              <w:rPr>
                <w:rFonts w:ascii="Arial" w:hAnsi="Arial" w:cs="Arial"/>
                <w:sz w:val="20"/>
                <w:szCs w:val="20"/>
              </w:rPr>
              <w:t>1 Local Transformer (400kVA)</w:t>
            </w:r>
          </w:p>
        </w:tc>
        <w:tc>
          <w:tcPr>
            <w:tcW w:w="685" w:type="pct"/>
            <w:tcBorders>
              <w:top w:val="nil"/>
              <w:left w:val="single" w:sz="8" w:space="0" w:color="auto"/>
              <w:bottom w:val="single" w:sz="8" w:space="0" w:color="auto"/>
              <w:right w:val="single" w:sz="8" w:space="0" w:color="auto"/>
            </w:tcBorders>
            <w:vAlign w:val="center"/>
            <w:hideMark/>
          </w:tcPr>
          <w:p w14:paraId="39DE0356" w14:textId="77777777" w:rsidR="00B00B1C" w:rsidRDefault="00B00B1C">
            <w:pPr>
              <w:jc w:val="center"/>
              <w:rPr>
                <w:rFonts w:ascii="Arial" w:hAnsi="Arial" w:cs="Arial"/>
                <w:sz w:val="20"/>
                <w:szCs w:val="20"/>
              </w:rPr>
            </w:pPr>
            <w:r>
              <w:rPr>
                <w:rFonts w:ascii="Arial" w:hAnsi="Arial" w:cs="Arial"/>
                <w:sz w:val="20"/>
                <w:szCs w:val="20"/>
              </w:rPr>
              <w:t> </w:t>
            </w:r>
          </w:p>
        </w:tc>
        <w:tc>
          <w:tcPr>
            <w:tcW w:w="359" w:type="pct"/>
            <w:tcBorders>
              <w:top w:val="nil"/>
              <w:left w:val="nil"/>
              <w:bottom w:val="single" w:sz="8" w:space="0" w:color="auto"/>
              <w:right w:val="single" w:sz="8" w:space="0" w:color="auto"/>
            </w:tcBorders>
            <w:vAlign w:val="center"/>
            <w:hideMark/>
          </w:tcPr>
          <w:p w14:paraId="1532CDCA" w14:textId="77777777" w:rsidR="00B00B1C" w:rsidRDefault="00B00B1C">
            <w:pPr>
              <w:jc w:val="center"/>
              <w:rPr>
                <w:rFonts w:ascii="Arial" w:hAnsi="Arial" w:cs="Arial"/>
                <w:sz w:val="20"/>
                <w:szCs w:val="20"/>
              </w:rPr>
            </w:pPr>
            <w:r>
              <w:rPr>
                <w:rFonts w:ascii="Arial" w:hAnsi="Arial" w:cs="Arial"/>
                <w:sz w:val="20"/>
                <w:szCs w:val="20"/>
              </w:rPr>
              <w:t> </w:t>
            </w:r>
          </w:p>
        </w:tc>
        <w:tc>
          <w:tcPr>
            <w:tcW w:w="398" w:type="pct"/>
            <w:tcBorders>
              <w:top w:val="nil"/>
              <w:left w:val="nil"/>
              <w:bottom w:val="single" w:sz="8" w:space="0" w:color="auto"/>
              <w:right w:val="single" w:sz="8" w:space="0" w:color="auto"/>
            </w:tcBorders>
            <w:vAlign w:val="center"/>
            <w:hideMark/>
          </w:tcPr>
          <w:p w14:paraId="590D862A" w14:textId="77777777" w:rsidR="00B00B1C" w:rsidRDefault="00B00B1C">
            <w:pPr>
              <w:jc w:val="center"/>
              <w:rPr>
                <w:rFonts w:ascii="Arial" w:hAnsi="Arial" w:cs="Arial"/>
                <w:sz w:val="20"/>
                <w:szCs w:val="20"/>
              </w:rPr>
            </w:pPr>
            <w:r>
              <w:rPr>
                <w:rFonts w:ascii="Arial" w:hAnsi="Arial" w:cs="Arial"/>
                <w:sz w:val="20"/>
                <w:szCs w:val="20"/>
              </w:rPr>
              <w:t> </w:t>
            </w:r>
          </w:p>
        </w:tc>
        <w:tc>
          <w:tcPr>
            <w:tcW w:w="352" w:type="pct"/>
            <w:tcBorders>
              <w:top w:val="nil"/>
              <w:left w:val="nil"/>
              <w:bottom w:val="single" w:sz="8" w:space="0" w:color="auto"/>
              <w:right w:val="single" w:sz="8" w:space="0" w:color="auto"/>
            </w:tcBorders>
            <w:vAlign w:val="center"/>
            <w:hideMark/>
          </w:tcPr>
          <w:p w14:paraId="76E0D38B" w14:textId="77777777" w:rsidR="00B00B1C" w:rsidRDefault="00B00B1C">
            <w:pPr>
              <w:jc w:val="center"/>
              <w:rPr>
                <w:rFonts w:ascii="Arial" w:hAnsi="Arial" w:cs="Arial"/>
                <w:sz w:val="20"/>
                <w:szCs w:val="20"/>
              </w:rPr>
            </w:pPr>
            <w:r>
              <w:rPr>
                <w:rFonts w:ascii="Arial" w:hAnsi="Arial" w:cs="Arial"/>
                <w:sz w:val="20"/>
                <w:szCs w:val="20"/>
              </w:rPr>
              <w:t>X</w:t>
            </w:r>
          </w:p>
        </w:tc>
        <w:tc>
          <w:tcPr>
            <w:tcW w:w="380" w:type="pct"/>
            <w:tcBorders>
              <w:top w:val="nil"/>
              <w:left w:val="nil"/>
              <w:bottom w:val="single" w:sz="8" w:space="0" w:color="auto"/>
              <w:right w:val="single" w:sz="8" w:space="0" w:color="auto"/>
            </w:tcBorders>
            <w:vAlign w:val="center"/>
            <w:hideMark/>
          </w:tcPr>
          <w:p w14:paraId="2A2076FB" w14:textId="77777777" w:rsidR="00B00B1C" w:rsidRDefault="00B00B1C">
            <w:pPr>
              <w:jc w:val="center"/>
              <w:rPr>
                <w:rFonts w:ascii="Arial" w:hAnsi="Arial" w:cs="Arial"/>
                <w:sz w:val="20"/>
                <w:szCs w:val="20"/>
              </w:rPr>
            </w:pPr>
            <w:r>
              <w:rPr>
                <w:rFonts w:ascii="Arial" w:hAnsi="Arial" w:cs="Arial"/>
                <w:sz w:val="20"/>
                <w:szCs w:val="20"/>
              </w:rPr>
              <w:t>30/5</w:t>
            </w:r>
          </w:p>
        </w:tc>
        <w:tc>
          <w:tcPr>
            <w:tcW w:w="331" w:type="pct"/>
            <w:tcBorders>
              <w:top w:val="nil"/>
              <w:left w:val="nil"/>
              <w:bottom w:val="single" w:sz="8" w:space="0" w:color="auto"/>
              <w:right w:val="single" w:sz="8" w:space="0" w:color="auto"/>
            </w:tcBorders>
            <w:vAlign w:val="center"/>
            <w:hideMark/>
          </w:tcPr>
          <w:p w14:paraId="3A813BD9" w14:textId="77777777" w:rsidR="00B00B1C" w:rsidRDefault="00B00B1C">
            <w:pPr>
              <w:jc w:val="center"/>
              <w:rPr>
                <w:rFonts w:ascii="Arial" w:hAnsi="Arial" w:cs="Arial"/>
                <w:sz w:val="20"/>
                <w:szCs w:val="20"/>
              </w:rPr>
            </w:pPr>
            <w:r>
              <w:rPr>
                <w:rFonts w:ascii="Arial" w:hAnsi="Arial" w:cs="Arial"/>
                <w:sz w:val="20"/>
                <w:szCs w:val="20"/>
              </w:rPr>
              <w:t>30/5</w:t>
            </w:r>
          </w:p>
        </w:tc>
        <w:tc>
          <w:tcPr>
            <w:tcW w:w="489" w:type="pct"/>
            <w:gridSpan w:val="2"/>
            <w:tcBorders>
              <w:top w:val="nil"/>
              <w:left w:val="nil"/>
              <w:bottom w:val="single" w:sz="8" w:space="0" w:color="auto"/>
              <w:right w:val="nil"/>
            </w:tcBorders>
            <w:vAlign w:val="center"/>
            <w:hideMark/>
          </w:tcPr>
          <w:p w14:paraId="0AE1C44F" w14:textId="77777777" w:rsidR="00B00B1C" w:rsidRDefault="00B00B1C">
            <w:pPr>
              <w:jc w:val="center"/>
              <w:rPr>
                <w:rFonts w:ascii="Arial" w:hAnsi="Arial" w:cs="Arial"/>
                <w:sz w:val="20"/>
                <w:szCs w:val="20"/>
              </w:rPr>
            </w:pPr>
            <w:proofErr w:type="spellStart"/>
            <w:r>
              <w:rPr>
                <w:rFonts w:ascii="Arial" w:hAnsi="Arial" w:cs="Arial"/>
                <w:sz w:val="20"/>
                <w:szCs w:val="20"/>
              </w:rPr>
              <w:t>Intertripping</w:t>
            </w:r>
            <w:proofErr w:type="spellEnd"/>
          </w:p>
        </w:tc>
        <w:tc>
          <w:tcPr>
            <w:tcW w:w="412" w:type="pct"/>
            <w:tcBorders>
              <w:top w:val="nil"/>
              <w:left w:val="single" w:sz="8" w:space="0" w:color="auto"/>
              <w:bottom w:val="single" w:sz="8" w:space="0" w:color="auto"/>
              <w:right w:val="nil"/>
            </w:tcBorders>
            <w:vAlign w:val="center"/>
            <w:hideMark/>
          </w:tcPr>
          <w:p w14:paraId="1234C153" w14:textId="77777777" w:rsidR="00B00B1C" w:rsidRDefault="00B00B1C">
            <w:pPr>
              <w:jc w:val="center"/>
              <w:rPr>
                <w:rFonts w:ascii="Arial" w:hAnsi="Arial" w:cs="Arial"/>
                <w:sz w:val="20"/>
                <w:szCs w:val="20"/>
              </w:rPr>
            </w:pPr>
            <w:r>
              <w:rPr>
                <w:rFonts w:ascii="Arial" w:hAnsi="Arial" w:cs="Arial"/>
                <w:sz w:val="20"/>
                <w:szCs w:val="20"/>
              </w:rPr>
              <w:t>Transformer</w:t>
            </w:r>
          </w:p>
        </w:tc>
        <w:tc>
          <w:tcPr>
            <w:tcW w:w="407" w:type="pct"/>
            <w:tcBorders>
              <w:top w:val="nil"/>
              <w:left w:val="single" w:sz="8" w:space="0" w:color="auto"/>
              <w:bottom w:val="single" w:sz="8" w:space="0" w:color="auto"/>
              <w:right w:val="nil"/>
            </w:tcBorders>
            <w:vAlign w:val="center"/>
            <w:hideMark/>
          </w:tcPr>
          <w:p w14:paraId="0CE9509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single" w:sz="8" w:space="0" w:color="auto"/>
              <w:bottom w:val="single" w:sz="8" w:space="0" w:color="auto"/>
              <w:right w:val="single" w:sz="8" w:space="0" w:color="auto"/>
            </w:tcBorders>
            <w:vAlign w:val="center"/>
            <w:hideMark/>
          </w:tcPr>
          <w:p w14:paraId="6DC5769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8" w:space="0" w:color="auto"/>
              <w:right w:val="single" w:sz="8" w:space="0" w:color="auto"/>
            </w:tcBorders>
            <w:vAlign w:val="center"/>
            <w:hideMark/>
          </w:tcPr>
          <w:p w14:paraId="4B6442FF"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BB6C4A" w14:paraId="3D197D94" w14:textId="77777777" w:rsidTr="00721CAB">
        <w:trPr>
          <w:trHeight w:val="570"/>
        </w:trPr>
        <w:tc>
          <w:tcPr>
            <w:tcW w:w="429" w:type="pct"/>
            <w:tcBorders>
              <w:top w:val="nil"/>
              <w:left w:val="single" w:sz="8" w:space="0" w:color="auto"/>
              <w:bottom w:val="single" w:sz="8" w:space="0" w:color="auto"/>
              <w:right w:val="nil"/>
            </w:tcBorders>
            <w:vAlign w:val="center"/>
            <w:hideMark/>
          </w:tcPr>
          <w:p w14:paraId="043BCA7B" w14:textId="77777777" w:rsidR="00B00B1C" w:rsidRDefault="00B00B1C">
            <w:pPr>
              <w:rPr>
                <w:rFonts w:ascii="Arial" w:hAnsi="Arial" w:cs="Arial"/>
                <w:sz w:val="20"/>
                <w:szCs w:val="20"/>
              </w:rPr>
            </w:pPr>
            <w:r>
              <w:rPr>
                <w:rFonts w:ascii="Arial" w:hAnsi="Arial" w:cs="Arial"/>
                <w:sz w:val="20"/>
                <w:szCs w:val="20"/>
              </w:rPr>
              <w:t>2 Municipal Feeder</w:t>
            </w:r>
          </w:p>
        </w:tc>
        <w:tc>
          <w:tcPr>
            <w:tcW w:w="685" w:type="pct"/>
            <w:tcBorders>
              <w:top w:val="nil"/>
              <w:left w:val="single" w:sz="8" w:space="0" w:color="auto"/>
              <w:bottom w:val="single" w:sz="8" w:space="0" w:color="auto"/>
              <w:right w:val="single" w:sz="8" w:space="0" w:color="auto"/>
            </w:tcBorders>
            <w:vAlign w:val="center"/>
            <w:hideMark/>
          </w:tcPr>
          <w:p w14:paraId="04D384EA" w14:textId="77777777" w:rsidR="00B00B1C" w:rsidRDefault="00B00B1C">
            <w:pPr>
              <w:jc w:val="center"/>
              <w:rPr>
                <w:rFonts w:ascii="Arial" w:hAnsi="Arial" w:cs="Arial"/>
                <w:sz w:val="20"/>
                <w:szCs w:val="20"/>
              </w:rPr>
            </w:pPr>
            <w:r>
              <w:rPr>
                <w:rFonts w:ascii="Arial" w:hAnsi="Arial" w:cs="Arial"/>
                <w:sz w:val="20"/>
                <w:szCs w:val="20"/>
              </w:rPr>
              <w:t>X</w:t>
            </w:r>
          </w:p>
        </w:tc>
        <w:tc>
          <w:tcPr>
            <w:tcW w:w="359" w:type="pct"/>
            <w:tcBorders>
              <w:top w:val="nil"/>
              <w:left w:val="nil"/>
              <w:bottom w:val="single" w:sz="8" w:space="0" w:color="auto"/>
              <w:right w:val="single" w:sz="8" w:space="0" w:color="auto"/>
            </w:tcBorders>
            <w:vAlign w:val="center"/>
            <w:hideMark/>
          </w:tcPr>
          <w:p w14:paraId="419EA946" w14:textId="77777777" w:rsidR="00B00B1C" w:rsidRDefault="00B00B1C">
            <w:pPr>
              <w:jc w:val="center"/>
              <w:rPr>
                <w:rFonts w:ascii="Arial" w:hAnsi="Arial" w:cs="Arial"/>
                <w:sz w:val="20"/>
                <w:szCs w:val="20"/>
              </w:rPr>
            </w:pPr>
            <w:r>
              <w:rPr>
                <w:rFonts w:ascii="Arial" w:hAnsi="Arial" w:cs="Arial"/>
                <w:sz w:val="20"/>
                <w:szCs w:val="20"/>
              </w:rPr>
              <w:t>X</w:t>
            </w:r>
          </w:p>
        </w:tc>
        <w:tc>
          <w:tcPr>
            <w:tcW w:w="398" w:type="pct"/>
            <w:tcBorders>
              <w:top w:val="nil"/>
              <w:left w:val="nil"/>
              <w:bottom w:val="single" w:sz="8" w:space="0" w:color="auto"/>
              <w:right w:val="nil"/>
            </w:tcBorders>
            <w:vAlign w:val="center"/>
            <w:hideMark/>
          </w:tcPr>
          <w:p w14:paraId="7ED0B8F8" w14:textId="77777777" w:rsidR="00B00B1C" w:rsidRDefault="00B00B1C">
            <w:pPr>
              <w:jc w:val="center"/>
              <w:rPr>
                <w:rFonts w:ascii="Arial" w:hAnsi="Arial" w:cs="Arial"/>
                <w:sz w:val="20"/>
                <w:szCs w:val="20"/>
              </w:rPr>
            </w:pPr>
            <w:r>
              <w:rPr>
                <w:rFonts w:ascii="Arial" w:hAnsi="Arial" w:cs="Arial"/>
                <w:sz w:val="20"/>
                <w:szCs w:val="20"/>
              </w:rPr>
              <w:t> </w:t>
            </w:r>
          </w:p>
        </w:tc>
        <w:tc>
          <w:tcPr>
            <w:tcW w:w="352" w:type="pct"/>
            <w:tcBorders>
              <w:top w:val="nil"/>
              <w:left w:val="single" w:sz="8" w:space="0" w:color="auto"/>
              <w:bottom w:val="single" w:sz="8" w:space="0" w:color="auto"/>
              <w:right w:val="single" w:sz="8" w:space="0" w:color="auto"/>
            </w:tcBorders>
            <w:vAlign w:val="center"/>
            <w:hideMark/>
          </w:tcPr>
          <w:p w14:paraId="2854FA6E" w14:textId="77777777" w:rsidR="00B00B1C" w:rsidRDefault="00B00B1C">
            <w:pPr>
              <w:jc w:val="center"/>
              <w:rPr>
                <w:rFonts w:ascii="Arial" w:hAnsi="Arial" w:cs="Arial"/>
                <w:sz w:val="20"/>
                <w:szCs w:val="20"/>
              </w:rPr>
            </w:pPr>
            <w:r>
              <w:rPr>
                <w:rFonts w:ascii="Arial" w:hAnsi="Arial" w:cs="Arial"/>
                <w:sz w:val="20"/>
                <w:szCs w:val="20"/>
              </w:rPr>
              <w:t> </w:t>
            </w:r>
          </w:p>
        </w:tc>
        <w:tc>
          <w:tcPr>
            <w:tcW w:w="380" w:type="pct"/>
            <w:tcBorders>
              <w:top w:val="nil"/>
              <w:left w:val="nil"/>
              <w:bottom w:val="single" w:sz="8" w:space="0" w:color="auto"/>
              <w:right w:val="single" w:sz="8" w:space="0" w:color="auto"/>
            </w:tcBorders>
            <w:vAlign w:val="center"/>
            <w:hideMark/>
          </w:tcPr>
          <w:p w14:paraId="5F181D02" w14:textId="77777777" w:rsidR="00B00B1C" w:rsidRDefault="00B00B1C">
            <w:pPr>
              <w:jc w:val="center"/>
              <w:rPr>
                <w:rFonts w:ascii="Arial" w:hAnsi="Arial" w:cs="Arial"/>
                <w:sz w:val="20"/>
                <w:szCs w:val="20"/>
              </w:rPr>
            </w:pPr>
            <w:r>
              <w:rPr>
                <w:rFonts w:ascii="Arial" w:hAnsi="Arial" w:cs="Arial"/>
                <w:sz w:val="20"/>
                <w:szCs w:val="20"/>
              </w:rPr>
              <w:t>200/5</w:t>
            </w:r>
          </w:p>
        </w:tc>
        <w:tc>
          <w:tcPr>
            <w:tcW w:w="331" w:type="pct"/>
            <w:tcBorders>
              <w:top w:val="nil"/>
              <w:left w:val="nil"/>
              <w:bottom w:val="single" w:sz="8" w:space="0" w:color="auto"/>
              <w:right w:val="single" w:sz="8" w:space="0" w:color="auto"/>
            </w:tcBorders>
            <w:vAlign w:val="center"/>
            <w:hideMark/>
          </w:tcPr>
          <w:p w14:paraId="3B1DC7C5" w14:textId="77777777" w:rsidR="00B00B1C" w:rsidRDefault="00B00B1C">
            <w:pPr>
              <w:jc w:val="center"/>
              <w:rPr>
                <w:rFonts w:ascii="Arial" w:hAnsi="Arial" w:cs="Arial"/>
                <w:sz w:val="20"/>
                <w:szCs w:val="20"/>
              </w:rPr>
            </w:pPr>
            <w:r>
              <w:rPr>
                <w:rFonts w:ascii="Arial" w:hAnsi="Arial" w:cs="Arial"/>
                <w:sz w:val="20"/>
                <w:szCs w:val="20"/>
              </w:rPr>
              <w:t>200/5</w:t>
            </w:r>
          </w:p>
        </w:tc>
        <w:tc>
          <w:tcPr>
            <w:tcW w:w="489" w:type="pct"/>
            <w:gridSpan w:val="2"/>
            <w:tcBorders>
              <w:top w:val="nil"/>
              <w:left w:val="nil"/>
              <w:bottom w:val="single" w:sz="8" w:space="0" w:color="auto"/>
              <w:right w:val="nil"/>
            </w:tcBorders>
            <w:vAlign w:val="center"/>
            <w:hideMark/>
          </w:tcPr>
          <w:p w14:paraId="00859594" w14:textId="77777777" w:rsidR="00B00B1C" w:rsidRDefault="00B00B1C">
            <w:pPr>
              <w:jc w:val="center"/>
              <w:rPr>
                <w:rFonts w:ascii="Arial" w:hAnsi="Arial" w:cs="Arial"/>
                <w:sz w:val="20"/>
                <w:szCs w:val="20"/>
              </w:rPr>
            </w:pPr>
            <w:r>
              <w:rPr>
                <w:rFonts w:ascii="Arial" w:hAnsi="Arial" w:cs="Arial"/>
                <w:sz w:val="20"/>
                <w:szCs w:val="20"/>
              </w:rPr>
              <w:t> </w:t>
            </w:r>
          </w:p>
        </w:tc>
        <w:tc>
          <w:tcPr>
            <w:tcW w:w="412" w:type="pct"/>
            <w:tcBorders>
              <w:top w:val="nil"/>
              <w:left w:val="single" w:sz="8" w:space="0" w:color="auto"/>
              <w:bottom w:val="single" w:sz="8" w:space="0" w:color="auto"/>
              <w:right w:val="nil"/>
            </w:tcBorders>
            <w:vAlign w:val="center"/>
            <w:hideMark/>
          </w:tcPr>
          <w:p w14:paraId="1FC80D68" w14:textId="77777777" w:rsidR="00B00B1C" w:rsidRDefault="00B00B1C">
            <w:pPr>
              <w:jc w:val="center"/>
              <w:rPr>
                <w:rFonts w:ascii="Arial" w:hAnsi="Arial" w:cs="Arial"/>
                <w:sz w:val="20"/>
                <w:szCs w:val="20"/>
              </w:rPr>
            </w:pPr>
            <w:r>
              <w:rPr>
                <w:rFonts w:ascii="Arial" w:hAnsi="Arial" w:cs="Arial"/>
                <w:sz w:val="20"/>
                <w:szCs w:val="20"/>
              </w:rPr>
              <w:t>Incomer</w:t>
            </w:r>
          </w:p>
        </w:tc>
        <w:tc>
          <w:tcPr>
            <w:tcW w:w="407" w:type="pct"/>
            <w:tcBorders>
              <w:top w:val="nil"/>
              <w:left w:val="single" w:sz="8" w:space="0" w:color="auto"/>
              <w:bottom w:val="single" w:sz="8" w:space="0" w:color="auto"/>
              <w:right w:val="nil"/>
            </w:tcBorders>
            <w:vAlign w:val="center"/>
            <w:hideMark/>
          </w:tcPr>
          <w:p w14:paraId="58B722E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single" w:sz="8" w:space="0" w:color="auto"/>
              <w:bottom w:val="single" w:sz="8" w:space="0" w:color="auto"/>
              <w:right w:val="single" w:sz="8" w:space="0" w:color="auto"/>
            </w:tcBorders>
            <w:vAlign w:val="center"/>
            <w:hideMark/>
          </w:tcPr>
          <w:p w14:paraId="04C3C2C5"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8" w:space="0" w:color="auto"/>
              <w:right w:val="single" w:sz="8" w:space="0" w:color="auto"/>
            </w:tcBorders>
            <w:vAlign w:val="center"/>
            <w:hideMark/>
          </w:tcPr>
          <w:p w14:paraId="6513A122"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BB6C4A" w14:paraId="30C0E721" w14:textId="77777777" w:rsidTr="00721CAB">
        <w:trPr>
          <w:trHeight w:val="570"/>
        </w:trPr>
        <w:tc>
          <w:tcPr>
            <w:tcW w:w="429" w:type="pct"/>
            <w:tcBorders>
              <w:top w:val="nil"/>
              <w:left w:val="single" w:sz="8" w:space="0" w:color="auto"/>
              <w:bottom w:val="single" w:sz="8" w:space="0" w:color="auto"/>
              <w:right w:val="single" w:sz="8" w:space="0" w:color="auto"/>
            </w:tcBorders>
            <w:vAlign w:val="center"/>
            <w:hideMark/>
          </w:tcPr>
          <w:p w14:paraId="15F363A5" w14:textId="77777777" w:rsidR="00B00B1C" w:rsidRDefault="00B00B1C">
            <w:pPr>
              <w:rPr>
                <w:rFonts w:ascii="Arial" w:hAnsi="Arial" w:cs="Arial"/>
                <w:sz w:val="20"/>
                <w:szCs w:val="20"/>
              </w:rPr>
            </w:pPr>
            <w:r>
              <w:rPr>
                <w:rFonts w:ascii="Arial" w:hAnsi="Arial" w:cs="Arial"/>
                <w:sz w:val="20"/>
                <w:szCs w:val="20"/>
              </w:rPr>
              <w:t>3 D Substation</w:t>
            </w:r>
          </w:p>
        </w:tc>
        <w:tc>
          <w:tcPr>
            <w:tcW w:w="685" w:type="pct"/>
            <w:tcBorders>
              <w:top w:val="nil"/>
              <w:left w:val="nil"/>
              <w:bottom w:val="single" w:sz="8" w:space="0" w:color="auto"/>
              <w:right w:val="single" w:sz="8" w:space="0" w:color="auto"/>
            </w:tcBorders>
            <w:vAlign w:val="center"/>
            <w:hideMark/>
          </w:tcPr>
          <w:p w14:paraId="3542725B" w14:textId="77777777" w:rsidR="00B00B1C" w:rsidRDefault="00B00B1C">
            <w:pPr>
              <w:jc w:val="center"/>
              <w:rPr>
                <w:rFonts w:ascii="Arial" w:hAnsi="Arial" w:cs="Arial"/>
                <w:sz w:val="20"/>
                <w:szCs w:val="20"/>
              </w:rPr>
            </w:pPr>
            <w:r>
              <w:rPr>
                <w:rFonts w:ascii="Arial" w:hAnsi="Arial" w:cs="Arial"/>
                <w:sz w:val="20"/>
                <w:szCs w:val="20"/>
              </w:rPr>
              <w:t> </w:t>
            </w:r>
          </w:p>
        </w:tc>
        <w:tc>
          <w:tcPr>
            <w:tcW w:w="359" w:type="pct"/>
            <w:tcBorders>
              <w:top w:val="nil"/>
              <w:left w:val="nil"/>
              <w:bottom w:val="single" w:sz="8" w:space="0" w:color="auto"/>
              <w:right w:val="single" w:sz="8" w:space="0" w:color="auto"/>
            </w:tcBorders>
            <w:vAlign w:val="center"/>
            <w:hideMark/>
          </w:tcPr>
          <w:p w14:paraId="5129D67D" w14:textId="77777777" w:rsidR="00B00B1C" w:rsidRDefault="00B00B1C">
            <w:pPr>
              <w:jc w:val="center"/>
              <w:rPr>
                <w:rFonts w:ascii="Arial" w:hAnsi="Arial" w:cs="Arial"/>
                <w:sz w:val="20"/>
                <w:szCs w:val="20"/>
              </w:rPr>
            </w:pPr>
            <w:r>
              <w:rPr>
                <w:rFonts w:ascii="Arial" w:hAnsi="Arial" w:cs="Arial"/>
                <w:sz w:val="20"/>
                <w:szCs w:val="20"/>
              </w:rPr>
              <w:t> </w:t>
            </w:r>
          </w:p>
        </w:tc>
        <w:tc>
          <w:tcPr>
            <w:tcW w:w="398" w:type="pct"/>
            <w:tcBorders>
              <w:top w:val="nil"/>
              <w:left w:val="nil"/>
              <w:bottom w:val="single" w:sz="8" w:space="0" w:color="auto"/>
              <w:right w:val="single" w:sz="8" w:space="0" w:color="auto"/>
            </w:tcBorders>
            <w:vAlign w:val="center"/>
            <w:hideMark/>
          </w:tcPr>
          <w:p w14:paraId="4D16538C" w14:textId="77777777" w:rsidR="00B00B1C" w:rsidRDefault="00B00B1C">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352" w:type="pct"/>
            <w:tcBorders>
              <w:top w:val="nil"/>
              <w:left w:val="nil"/>
              <w:bottom w:val="single" w:sz="8" w:space="0" w:color="auto"/>
              <w:right w:val="single" w:sz="8" w:space="0" w:color="auto"/>
            </w:tcBorders>
            <w:vAlign w:val="center"/>
            <w:hideMark/>
          </w:tcPr>
          <w:p w14:paraId="6C900F67" w14:textId="77777777" w:rsidR="00B00B1C" w:rsidRDefault="00B00B1C">
            <w:pPr>
              <w:jc w:val="center"/>
              <w:rPr>
                <w:rFonts w:ascii="Arial" w:hAnsi="Arial" w:cs="Arial"/>
                <w:sz w:val="20"/>
                <w:szCs w:val="20"/>
              </w:rPr>
            </w:pPr>
            <w:r>
              <w:rPr>
                <w:rFonts w:ascii="Arial" w:hAnsi="Arial" w:cs="Arial"/>
                <w:sz w:val="20"/>
                <w:szCs w:val="20"/>
              </w:rPr>
              <w:t> </w:t>
            </w:r>
          </w:p>
        </w:tc>
        <w:tc>
          <w:tcPr>
            <w:tcW w:w="380" w:type="pct"/>
            <w:tcBorders>
              <w:top w:val="nil"/>
              <w:left w:val="nil"/>
              <w:bottom w:val="single" w:sz="8" w:space="0" w:color="auto"/>
              <w:right w:val="single" w:sz="8" w:space="0" w:color="auto"/>
            </w:tcBorders>
            <w:vAlign w:val="center"/>
            <w:hideMark/>
          </w:tcPr>
          <w:p w14:paraId="6DABD1AF" w14:textId="77777777" w:rsidR="00B00B1C" w:rsidRDefault="00B00B1C">
            <w:pPr>
              <w:jc w:val="center"/>
              <w:rPr>
                <w:rFonts w:ascii="Arial" w:hAnsi="Arial" w:cs="Arial"/>
                <w:sz w:val="20"/>
                <w:szCs w:val="20"/>
              </w:rPr>
            </w:pPr>
            <w:r>
              <w:rPr>
                <w:rFonts w:ascii="Arial" w:hAnsi="Arial" w:cs="Arial"/>
                <w:sz w:val="20"/>
                <w:szCs w:val="20"/>
              </w:rPr>
              <w:t>150/5</w:t>
            </w:r>
          </w:p>
        </w:tc>
        <w:tc>
          <w:tcPr>
            <w:tcW w:w="331" w:type="pct"/>
            <w:tcBorders>
              <w:top w:val="nil"/>
              <w:left w:val="nil"/>
              <w:bottom w:val="single" w:sz="8" w:space="0" w:color="auto"/>
              <w:right w:val="single" w:sz="8" w:space="0" w:color="auto"/>
            </w:tcBorders>
            <w:vAlign w:val="center"/>
            <w:hideMark/>
          </w:tcPr>
          <w:p w14:paraId="73981CBC" w14:textId="77777777" w:rsidR="00B00B1C" w:rsidRDefault="00B00B1C">
            <w:pPr>
              <w:jc w:val="center"/>
              <w:rPr>
                <w:rFonts w:ascii="Arial" w:hAnsi="Arial" w:cs="Arial"/>
                <w:sz w:val="20"/>
                <w:szCs w:val="20"/>
              </w:rPr>
            </w:pPr>
            <w:r>
              <w:rPr>
                <w:rFonts w:ascii="Arial" w:hAnsi="Arial" w:cs="Arial"/>
                <w:sz w:val="20"/>
                <w:szCs w:val="20"/>
              </w:rPr>
              <w:t>150/5</w:t>
            </w:r>
          </w:p>
        </w:tc>
        <w:tc>
          <w:tcPr>
            <w:tcW w:w="489" w:type="pct"/>
            <w:gridSpan w:val="2"/>
            <w:tcBorders>
              <w:top w:val="nil"/>
              <w:left w:val="nil"/>
              <w:bottom w:val="single" w:sz="8" w:space="0" w:color="auto"/>
              <w:right w:val="nil"/>
            </w:tcBorders>
            <w:vAlign w:val="center"/>
            <w:hideMark/>
          </w:tcPr>
          <w:p w14:paraId="2D93435F" w14:textId="77777777" w:rsidR="00B00B1C" w:rsidRDefault="00B00B1C">
            <w:pPr>
              <w:jc w:val="center"/>
              <w:rPr>
                <w:rFonts w:ascii="Arial" w:hAnsi="Arial" w:cs="Arial"/>
                <w:sz w:val="20"/>
                <w:szCs w:val="20"/>
              </w:rPr>
            </w:pPr>
            <w:r>
              <w:rPr>
                <w:rFonts w:ascii="Arial" w:hAnsi="Arial" w:cs="Arial"/>
                <w:sz w:val="20"/>
                <w:szCs w:val="20"/>
              </w:rPr>
              <w:t>+IDMT</w:t>
            </w:r>
          </w:p>
        </w:tc>
        <w:tc>
          <w:tcPr>
            <w:tcW w:w="412" w:type="pct"/>
            <w:tcBorders>
              <w:top w:val="nil"/>
              <w:left w:val="single" w:sz="8" w:space="0" w:color="auto"/>
              <w:bottom w:val="single" w:sz="8" w:space="0" w:color="auto"/>
              <w:right w:val="nil"/>
            </w:tcBorders>
            <w:vAlign w:val="center"/>
            <w:hideMark/>
          </w:tcPr>
          <w:p w14:paraId="058C5CB8" w14:textId="77777777" w:rsidR="00B00B1C" w:rsidRDefault="00B00B1C">
            <w:pPr>
              <w:jc w:val="center"/>
              <w:rPr>
                <w:rFonts w:ascii="Arial" w:hAnsi="Arial" w:cs="Arial"/>
                <w:sz w:val="20"/>
                <w:szCs w:val="20"/>
              </w:rPr>
            </w:pPr>
            <w:r>
              <w:rPr>
                <w:rFonts w:ascii="Arial" w:hAnsi="Arial" w:cs="Arial"/>
                <w:sz w:val="20"/>
                <w:szCs w:val="20"/>
              </w:rPr>
              <w:t>Ring Cable</w:t>
            </w:r>
          </w:p>
        </w:tc>
        <w:tc>
          <w:tcPr>
            <w:tcW w:w="407" w:type="pct"/>
            <w:tcBorders>
              <w:top w:val="nil"/>
              <w:left w:val="single" w:sz="8" w:space="0" w:color="auto"/>
              <w:bottom w:val="single" w:sz="8" w:space="0" w:color="auto"/>
              <w:right w:val="nil"/>
            </w:tcBorders>
            <w:vAlign w:val="center"/>
            <w:hideMark/>
          </w:tcPr>
          <w:p w14:paraId="74CDC41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single" w:sz="8" w:space="0" w:color="auto"/>
              <w:bottom w:val="single" w:sz="8" w:space="0" w:color="auto"/>
              <w:right w:val="single" w:sz="8" w:space="0" w:color="auto"/>
            </w:tcBorders>
            <w:vAlign w:val="center"/>
            <w:hideMark/>
          </w:tcPr>
          <w:p w14:paraId="14E806D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8" w:space="0" w:color="auto"/>
              <w:right w:val="single" w:sz="8" w:space="0" w:color="auto"/>
            </w:tcBorders>
            <w:vAlign w:val="center"/>
            <w:hideMark/>
          </w:tcPr>
          <w:p w14:paraId="245A216C"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BB6C4A" w14:paraId="7A8F2469" w14:textId="77777777" w:rsidTr="00721CAB">
        <w:trPr>
          <w:trHeight w:val="660"/>
        </w:trPr>
        <w:tc>
          <w:tcPr>
            <w:tcW w:w="429" w:type="pct"/>
            <w:tcBorders>
              <w:top w:val="nil"/>
              <w:left w:val="nil"/>
              <w:bottom w:val="nil"/>
              <w:right w:val="nil"/>
            </w:tcBorders>
            <w:shd w:val="clear" w:color="000000" w:fill="FFFFFF"/>
            <w:vAlign w:val="center"/>
            <w:hideMark/>
          </w:tcPr>
          <w:p w14:paraId="736FADFC" w14:textId="77777777" w:rsidR="00B00B1C" w:rsidRDefault="00B00B1C">
            <w:pPr>
              <w:rPr>
                <w:rFonts w:ascii="Arial" w:hAnsi="Arial" w:cs="Arial"/>
                <w:sz w:val="20"/>
                <w:szCs w:val="20"/>
              </w:rPr>
            </w:pPr>
            <w:r>
              <w:rPr>
                <w:rFonts w:ascii="Arial" w:hAnsi="Arial" w:cs="Arial"/>
                <w:sz w:val="20"/>
                <w:szCs w:val="20"/>
              </w:rPr>
              <w:t> </w:t>
            </w:r>
          </w:p>
        </w:tc>
        <w:tc>
          <w:tcPr>
            <w:tcW w:w="685" w:type="pct"/>
            <w:tcBorders>
              <w:top w:val="nil"/>
              <w:left w:val="nil"/>
              <w:bottom w:val="nil"/>
              <w:right w:val="nil"/>
            </w:tcBorders>
            <w:shd w:val="clear" w:color="000000" w:fill="FFFFFF"/>
            <w:vAlign w:val="center"/>
            <w:hideMark/>
          </w:tcPr>
          <w:p w14:paraId="1E7283F3" w14:textId="77777777" w:rsidR="00B00B1C" w:rsidRDefault="00B00B1C">
            <w:pPr>
              <w:rPr>
                <w:rFonts w:ascii="Arial" w:hAnsi="Arial" w:cs="Arial"/>
                <w:sz w:val="20"/>
                <w:szCs w:val="20"/>
              </w:rPr>
            </w:pPr>
            <w:r>
              <w:rPr>
                <w:rFonts w:ascii="Arial" w:hAnsi="Arial" w:cs="Arial"/>
                <w:sz w:val="20"/>
                <w:szCs w:val="20"/>
              </w:rPr>
              <w:t> </w:t>
            </w:r>
          </w:p>
        </w:tc>
        <w:tc>
          <w:tcPr>
            <w:tcW w:w="359" w:type="pct"/>
            <w:tcBorders>
              <w:top w:val="nil"/>
              <w:left w:val="nil"/>
              <w:bottom w:val="nil"/>
              <w:right w:val="nil"/>
            </w:tcBorders>
            <w:vAlign w:val="center"/>
            <w:hideMark/>
          </w:tcPr>
          <w:p w14:paraId="2A3CCE3B" w14:textId="77777777" w:rsidR="00B00B1C" w:rsidRDefault="00B00B1C">
            <w:pPr>
              <w:rPr>
                <w:rFonts w:ascii="Arial" w:hAnsi="Arial" w:cs="Arial"/>
                <w:sz w:val="20"/>
                <w:szCs w:val="20"/>
              </w:rPr>
            </w:pPr>
          </w:p>
        </w:tc>
        <w:tc>
          <w:tcPr>
            <w:tcW w:w="398" w:type="pct"/>
            <w:tcBorders>
              <w:top w:val="nil"/>
              <w:left w:val="nil"/>
              <w:bottom w:val="nil"/>
              <w:right w:val="nil"/>
            </w:tcBorders>
            <w:vAlign w:val="center"/>
            <w:hideMark/>
          </w:tcPr>
          <w:p w14:paraId="79C075D0" w14:textId="77777777" w:rsidR="00B00B1C" w:rsidRDefault="00B00B1C">
            <w:pPr>
              <w:rPr>
                <w:sz w:val="20"/>
                <w:szCs w:val="20"/>
              </w:rPr>
            </w:pPr>
          </w:p>
        </w:tc>
        <w:tc>
          <w:tcPr>
            <w:tcW w:w="352" w:type="pct"/>
            <w:tcBorders>
              <w:top w:val="nil"/>
              <w:left w:val="nil"/>
              <w:bottom w:val="nil"/>
              <w:right w:val="nil"/>
            </w:tcBorders>
            <w:vAlign w:val="center"/>
            <w:hideMark/>
          </w:tcPr>
          <w:p w14:paraId="6774983B" w14:textId="77777777" w:rsidR="00B00B1C" w:rsidRDefault="00B00B1C">
            <w:pPr>
              <w:rPr>
                <w:sz w:val="20"/>
                <w:szCs w:val="20"/>
              </w:rPr>
            </w:pPr>
          </w:p>
        </w:tc>
        <w:tc>
          <w:tcPr>
            <w:tcW w:w="380" w:type="pct"/>
            <w:tcBorders>
              <w:top w:val="nil"/>
              <w:left w:val="nil"/>
              <w:bottom w:val="nil"/>
              <w:right w:val="nil"/>
            </w:tcBorders>
            <w:vAlign w:val="center"/>
            <w:hideMark/>
          </w:tcPr>
          <w:p w14:paraId="7F011062" w14:textId="77777777" w:rsidR="00B00B1C" w:rsidRDefault="00B00B1C">
            <w:pPr>
              <w:rPr>
                <w:sz w:val="20"/>
                <w:szCs w:val="20"/>
              </w:rPr>
            </w:pPr>
          </w:p>
        </w:tc>
        <w:tc>
          <w:tcPr>
            <w:tcW w:w="331" w:type="pct"/>
            <w:tcBorders>
              <w:top w:val="nil"/>
              <w:left w:val="nil"/>
              <w:bottom w:val="nil"/>
              <w:right w:val="nil"/>
            </w:tcBorders>
            <w:vAlign w:val="center"/>
            <w:hideMark/>
          </w:tcPr>
          <w:p w14:paraId="66DE7097" w14:textId="77777777" w:rsidR="00B00B1C" w:rsidRDefault="00B00B1C">
            <w:pPr>
              <w:rPr>
                <w:sz w:val="20"/>
                <w:szCs w:val="20"/>
              </w:rPr>
            </w:pPr>
          </w:p>
        </w:tc>
        <w:tc>
          <w:tcPr>
            <w:tcW w:w="489" w:type="pct"/>
            <w:gridSpan w:val="2"/>
            <w:tcBorders>
              <w:top w:val="nil"/>
              <w:left w:val="nil"/>
              <w:bottom w:val="nil"/>
              <w:right w:val="nil"/>
            </w:tcBorders>
            <w:vAlign w:val="center"/>
            <w:hideMark/>
          </w:tcPr>
          <w:p w14:paraId="7E924DC2" w14:textId="77777777" w:rsidR="00B00B1C" w:rsidRDefault="00B00B1C">
            <w:pPr>
              <w:rPr>
                <w:sz w:val="20"/>
                <w:szCs w:val="20"/>
              </w:rPr>
            </w:pPr>
          </w:p>
        </w:tc>
        <w:tc>
          <w:tcPr>
            <w:tcW w:w="412" w:type="pct"/>
            <w:tcBorders>
              <w:top w:val="nil"/>
              <w:left w:val="nil"/>
              <w:bottom w:val="nil"/>
              <w:right w:val="nil"/>
            </w:tcBorders>
            <w:vAlign w:val="center"/>
            <w:hideMark/>
          </w:tcPr>
          <w:p w14:paraId="4DBE03D0" w14:textId="77777777" w:rsidR="00B00B1C" w:rsidRDefault="00B00B1C">
            <w:pPr>
              <w:jc w:val="center"/>
              <w:rPr>
                <w:sz w:val="20"/>
                <w:szCs w:val="20"/>
              </w:rPr>
            </w:pPr>
          </w:p>
        </w:tc>
        <w:tc>
          <w:tcPr>
            <w:tcW w:w="407" w:type="pct"/>
            <w:tcBorders>
              <w:top w:val="nil"/>
              <w:left w:val="nil"/>
              <w:bottom w:val="nil"/>
              <w:right w:val="nil"/>
            </w:tcBorders>
            <w:vAlign w:val="center"/>
            <w:hideMark/>
          </w:tcPr>
          <w:p w14:paraId="0DA5119E" w14:textId="77777777" w:rsidR="00B00B1C" w:rsidRDefault="00B00B1C">
            <w:pPr>
              <w:jc w:val="center"/>
              <w:rPr>
                <w:sz w:val="20"/>
                <w:szCs w:val="20"/>
              </w:rPr>
            </w:pPr>
          </w:p>
        </w:tc>
        <w:tc>
          <w:tcPr>
            <w:tcW w:w="402" w:type="pct"/>
            <w:tcBorders>
              <w:top w:val="nil"/>
              <w:left w:val="single" w:sz="8" w:space="0" w:color="auto"/>
              <w:bottom w:val="single" w:sz="8" w:space="0" w:color="auto"/>
              <w:right w:val="nil"/>
            </w:tcBorders>
            <w:vAlign w:val="center"/>
            <w:hideMark/>
          </w:tcPr>
          <w:p w14:paraId="10A17FB7" w14:textId="4C9ADBA7" w:rsidR="00B00B1C" w:rsidRDefault="00B00B1C">
            <w:pPr>
              <w:jc w:val="center"/>
              <w:rPr>
                <w:rFonts w:ascii="Arial" w:hAnsi="Arial" w:cs="Arial"/>
                <w:b/>
                <w:bCs/>
                <w:sz w:val="20"/>
                <w:szCs w:val="20"/>
              </w:rPr>
            </w:pPr>
            <w:r>
              <w:rPr>
                <w:rFonts w:ascii="Arial" w:hAnsi="Arial" w:cs="Arial"/>
                <w:b/>
                <w:bCs/>
                <w:sz w:val="20"/>
                <w:szCs w:val="20"/>
              </w:rPr>
              <w:t>SUB TOTAL (1)</w:t>
            </w:r>
          </w:p>
        </w:tc>
        <w:tc>
          <w:tcPr>
            <w:tcW w:w="356" w:type="pct"/>
            <w:tcBorders>
              <w:top w:val="nil"/>
              <w:left w:val="single" w:sz="8" w:space="0" w:color="auto"/>
              <w:bottom w:val="single" w:sz="8" w:space="0" w:color="auto"/>
              <w:right w:val="single" w:sz="8" w:space="0" w:color="auto"/>
            </w:tcBorders>
            <w:vAlign w:val="center"/>
            <w:hideMark/>
          </w:tcPr>
          <w:p w14:paraId="1EAD547E"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BB6C4A" w14:paraId="60CD7ECC" w14:textId="77777777" w:rsidTr="00721CAB">
        <w:trPr>
          <w:trHeight w:val="288"/>
        </w:trPr>
        <w:tc>
          <w:tcPr>
            <w:tcW w:w="429" w:type="pct"/>
            <w:tcBorders>
              <w:top w:val="nil"/>
              <w:left w:val="nil"/>
              <w:bottom w:val="nil"/>
              <w:right w:val="nil"/>
            </w:tcBorders>
            <w:vAlign w:val="center"/>
          </w:tcPr>
          <w:p w14:paraId="6074CAA7" w14:textId="77777777" w:rsidR="00B00B1C" w:rsidRDefault="00B00B1C" w:rsidP="00BB6C4A">
            <w:pPr>
              <w:rPr>
                <w:rFonts w:ascii="Arial" w:hAnsi="Arial" w:cs="Arial"/>
                <w:b/>
                <w:bCs/>
                <w:sz w:val="20"/>
                <w:szCs w:val="20"/>
              </w:rPr>
            </w:pPr>
          </w:p>
        </w:tc>
        <w:tc>
          <w:tcPr>
            <w:tcW w:w="685" w:type="pct"/>
            <w:tcBorders>
              <w:top w:val="nil"/>
              <w:left w:val="nil"/>
              <w:bottom w:val="nil"/>
              <w:right w:val="nil"/>
            </w:tcBorders>
            <w:vAlign w:val="center"/>
          </w:tcPr>
          <w:p w14:paraId="7B8F41E7" w14:textId="77777777" w:rsidR="00B00B1C" w:rsidRDefault="00B00B1C">
            <w:pPr>
              <w:rPr>
                <w:sz w:val="20"/>
                <w:szCs w:val="20"/>
              </w:rPr>
            </w:pPr>
          </w:p>
        </w:tc>
        <w:tc>
          <w:tcPr>
            <w:tcW w:w="359" w:type="pct"/>
            <w:tcBorders>
              <w:top w:val="nil"/>
              <w:left w:val="nil"/>
              <w:bottom w:val="nil"/>
              <w:right w:val="nil"/>
            </w:tcBorders>
            <w:vAlign w:val="center"/>
          </w:tcPr>
          <w:p w14:paraId="41E047EF" w14:textId="77777777" w:rsidR="00B00B1C" w:rsidRDefault="00B00B1C">
            <w:pPr>
              <w:rPr>
                <w:sz w:val="20"/>
                <w:szCs w:val="20"/>
              </w:rPr>
            </w:pPr>
          </w:p>
        </w:tc>
        <w:tc>
          <w:tcPr>
            <w:tcW w:w="398" w:type="pct"/>
            <w:tcBorders>
              <w:top w:val="nil"/>
              <w:left w:val="nil"/>
              <w:bottom w:val="nil"/>
              <w:right w:val="nil"/>
            </w:tcBorders>
            <w:vAlign w:val="center"/>
          </w:tcPr>
          <w:p w14:paraId="54346FF8" w14:textId="77777777" w:rsidR="00B00B1C" w:rsidRDefault="00B00B1C">
            <w:pPr>
              <w:rPr>
                <w:sz w:val="20"/>
                <w:szCs w:val="20"/>
              </w:rPr>
            </w:pPr>
          </w:p>
        </w:tc>
        <w:tc>
          <w:tcPr>
            <w:tcW w:w="352" w:type="pct"/>
            <w:tcBorders>
              <w:top w:val="nil"/>
              <w:left w:val="nil"/>
              <w:bottom w:val="nil"/>
              <w:right w:val="nil"/>
            </w:tcBorders>
            <w:vAlign w:val="center"/>
          </w:tcPr>
          <w:p w14:paraId="7AB85641" w14:textId="77777777" w:rsidR="00B00B1C" w:rsidRDefault="00B00B1C">
            <w:pPr>
              <w:rPr>
                <w:sz w:val="20"/>
                <w:szCs w:val="20"/>
              </w:rPr>
            </w:pPr>
          </w:p>
        </w:tc>
        <w:tc>
          <w:tcPr>
            <w:tcW w:w="380" w:type="pct"/>
            <w:tcBorders>
              <w:top w:val="nil"/>
              <w:left w:val="nil"/>
              <w:bottom w:val="nil"/>
              <w:right w:val="nil"/>
            </w:tcBorders>
            <w:vAlign w:val="center"/>
          </w:tcPr>
          <w:p w14:paraId="4781A2E8" w14:textId="77777777" w:rsidR="00360C8E" w:rsidRDefault="00360C8E">
            <w:pPr>
              <w:jc w:val="right"/>
              <w:rPr>
                <w:rFonts w:ascii="Arial" w:hAnsi="Arial" w:cs="Arial"/>
                <w:sz w:val="20"/>
                <w:szCs w:val="20"/>
              </w:rPr>
            </w:pPr>
          </w:p>
          <w:p w14:paraId="4217A73F" w14:textId="77777777" w:rsidR="00E8355D" w:rsidRDefault="00E8355D">
            <w:pPr>
              <w:jc w:val="right"/>
              <w:rPr>
                <w:rFonts w:ascii="Arial" w:hAnsi="Arial" w:cs="Arial"/>
                <w:sz w:val="20"/>
                <w:szCs w:val="20"/>
              </w:rPr>
            </w:pPr>
          </w:p>
          <w:p w14:paraId="3628E616" w14:textId="77777777" w:rsidR="00E8355D" w:rsidRDefault="00E8355D">
            <w:pPr>
              <w:jc w:val="right"/>
              <w:rPr>
                <w:rFonts w:ascii="Arial" w:hAnsi="Arial" w:cs="Arial"/>
                <w:sz w:val="20"/>
                <w:szCs w:val="20"/>
              </w:rPr>
            </w:pPr>
          </w:p>
          <w:p w14:paraId="26D1CB4B" w14:textId="77777777" w:rsidR="00E8355D" w:rsidRDefault="00E8355D">
            <w:pPr>
              <w:jc w:val="right"/>
              <w:rPr>
                <w:rFonts w:ascii="Arial" w:hAnsi="Arial" w:cs="Arial"/>
                <w:sz w:val="20"/>
                <w:szCs w:val="20"/>
              </w:rPr>
            </w:pPr>
          </w:p>
          <w:p w14:paraId="58D79B67" w14:textId="77777777" w:rsidR="00E8355D" w:rsidRDefault="00E8355D">
            <w:pPr>
              <w:jc w:val="right"/>
              <w:rPr>
                <w:rFonts w:ascii="Arial" w:hAnsi="Arial" w:cs="Arial"/>
                <w:sz w:val="20"/>
                <w:szCs w:val="20"/>
              </w:rPr>
            </w:pPr>
          </w:p>
          <w:p w14:paraId="3F5D3A70" w14:textId="77777777" w:rsidR="00E8355D" w:rsidRDefault="00E8355D">
            <w:pPr>
              <w:jc w:val="right"/>
              <w:rPr>
                <w:rFonts w:ascii="Arial" w:hAnsi="Arial" w:cs="Arial"/>
                <w:sz w:val="20"/>
                <w:szCs w:val="20"/>
              </w:rPr>
            </w:pPr>
          </w:p>
          <w:p w14:paraId="31CAD530" w14:textId="77777777" w:rsidR="00E8355D" w:rsidRDefault="00E8355D">
            <w:pPr>
              <w:jc w:val="right"/>
              <w:rPr>
                <w:rFonts w:ascii="Arial" w:hAnsi="Arial" w:cs="Arial"/>
                <w:sz w:val="20"/>
                <w:szCs w:val="20"/>
              </w:rPr>
            </w:pPr>
          </w:p>
          <w:p w14:paraId="2961E10F" w14:textId="77777777" w:rsidR="00E8355D" w:rsidRDefault="00E8355D">
            <w:pPr>
              <w:jc w:val="right"/>
              <w:rPr>
                <w:rFonts w:ascii="Arial" w:hAnsi="Arial" w:cs="Arial"/>
                <w:sz w:val="20"/>
                <w:szCs w:val="20"/>
              </w:rPr>
            </w:pPr>
          </w:p>
          <w:p w14:paraId="4A7D865E" w14:textId="77777777" w:rsidR="00E8355D" w:rsidRDefault="00E8355D">
            <w:pPr>
              <w:jc w:val="right"/>
              <w:rPr>
                <w:rFonts w:ascii="Arial" w:hAnsi="Arial" w:cs="Arial"/>
                <w:sz w:val="20"/>
                <w:szCs w:val="20"/>
              </w:rPr>
            </w:pPr>
          </w:p>
          <w:p w14:paraId="1853292B" w14:textId="77777777" w:rsidR="00E8355D" w:rsidRDefault="00E8355D">
            <w:pPr>
              <w:jc w:val="right"/>
              <w:rPr>
                <w:rFonts w:ascii="Arial" w:hAnsi="Arial" w:cs="Arial"/>
                <w:sz w:val="20"/>
                <w:szCs w:val="20"/>
              </w:rPr>
            </w:pPr>
          </w:p>
          <w:p w14:paraId="5F4F6487" w14:textId="77777777" w:rsidR="00E8355D" w:rsidRDefault="00E8355D">
            <w:pPr>
              <w:jc w:val="right"/>
              <w:rPr>
                <w:rFonts w:ascii="Arial" w:hAnsi="Arial" w:cs="Arial"/>
                <w:sz w:val="20"/>
                <w:szCs w:val="20"/>
              </w:rPr>
            </w:pPr>
          </w:p>
          <w:p w14:paraId="6E516C64" w14:textId="77777777" w:rsidR="00E8355D" w:rsidRDefault="00E8355D">
            <w:pPr>
              <w:jc w:val="right"/>
              <w:rPr>
                <w:rFonts w:ascii="Arial" w:hAnsi="Arial" w:cs="Arial"/>
                <w:sz w:val="20"/>
                <w:szCs w:val="20"/>
              </w:rPr>
            </w:pPr>
          </w:p>
          <w:p w14:paraId="67B169EE" w14:textId="77777777" w:rsidR="00E8355D" w:rsidRDefault="00E8355D">
            <w:pPr>
              <w:jc w:val="right"/>
              <w:rPr>
                <w:rFonts w:ascii="Arial" w:hAnsi="Arial" w:cs="Arial"/>
                <w:sz w:val="20"/>
                <w:szCs w:val="20"/>
              </w:rPr>
            </w:pPr>
          </w:p>
          <w:p w14:paraId="6F5C6FE3" w14:textId="77777777" w:rsidR="00E8355D" w:rsidRDefault="00E8355D">
            <w:pPr>
              <w:jc w:val="right"/>
              <w:rPr>
                <w:rFonts w:ascii="Arial" w:hAnsi="Arial" w:cs="Arial"/>
                <w:sz w:val="20"/>
                <w:szCs w:val="20"/>
              </w:rPr>
            </w:pPr>
          </w:p>
          <w:p w14:paraId="716ACEB2" w14:textId="77777777" w:rsidR="00E8355D" w:rsidRDefault="00E8355D">
            <w:pPr>
              <w:jc w:val="right"/>
              <w:rPr>
                <w:rFonts w:ascii="Arial" w:hAnsi="Arial" w:cs="Arial"/>
                <w:sz w:val="20"/>
                <w:szCs w:val="20"/>
              </w:rPr>
            </w:pPr>
          </w:p>
          <w:p w14:paraId="0CD201AA" w14:textId="395CE48B" w:rsidR="00E8355D" w:rsidRDefault="00E8355D">
            <w:pPr>
              <w:jc w:val="right"/>
              <w:rPr>
                <w:rFonts w:ascii="Arial" w:hAnsi="Arial" w:cs="Arial"/>
                <w:sz w:val="20"/>
                <w:szCs w:val="20"/>
              </w:rPr>
            </w:pPr>
          </w:p>
        </w:tc>
        <w:tc>
          <w:tcPr>
            <w:tcW w:w="331" w:type="pct"/>
            <w:tcBorders>
              <w:top w:val="nil"/>
              <w:left w:val="nil"/>
              <w:bottom w:val="nil"/>
              <w:right w:val="nil"/>
            </w:tcBorders>
            <w:vAlign w:val="center"/>
          </w:tcPr>
          <w:p w14:paraId="6F968895" w14:textId="77777777" w:rsidR="00B00B1C" w:rsidRDefault="00B00B1C">
            <w:pPr>
              <w:jc w:val="right"/>
              <w:rPr>
                <w:rFonts w:ascii="Arial" w:hAnsi="Arial" w:cs="Arial"/>
                <w:sz w:val="20"/>
                <w:szCs w:val="20"/>
              </w:rPr>
            </w:pPr>
          </w:p>
        </w:tc>
        <w:tc>
          <w:tcPr>
            <w:tcW w:w="489" w:type="pct"/>
            <w:gridSpan w:val="2"/>
            <w:tcBorders>
              <w:top w:val="nil"/>
              <w:left w:val="nil"/>
              <w:bottom w:val="nil"/>
              <w:right w:val="nil"/>
            </w:tcBorders>
            <w:vAlign w:val="center"/>
          </w:tcPr>
          <w:p w14:paraId="7D02B44F" w14:textId="77777777" w:rsidR="00B00B1C" w:rsidRDefault="00B00B1C">
            <w:pPr>
              <w:rPr>
                <w:sz w:val="20"/>
                <w:szCs w:val="20"/>
              </w:rPr>
            </w:pPr>
          </w:p>
        </w:tc>
        <w:tc>
          <w:tcPr>
            <w:tcW w:w="412" w:type="pct"/>
            <w:tcBorders>
              <w:top w:val="nil"/>
              <w:left w:val="nil"/>
              <w:bottom w:val="nil"/>
              <w:right w:val="nil"/>
            </w:tcBorders>
            <w:vAlign w:val="center"/>
          </w:tcPr>
          <w:p w14:paraId="6BCC4863" w14:textId="77777777" w:rsidR="00B00B1C" w:rsidRDefault="00B00B1C">
            <w:pPr>
              <w:jc w:val="center"/>
              <w:rPr>
                <w:sz w:val="20"/>
                <w:szCs w:val="20"/>
              </w:rPr>
            </w:pPr>
          </w:p>
        </w:tc>
        <w:tc>
          <w:tcPr>
            <w:tcW w:w="407" w:type="pct"/>
            <w:tcBorders>
              <w:top w:val="nil"/>
              <w:left w:val="nil"/>
              <w:bottom w:val="nil"/>
              <w:right w:val="nil"/>
            </w:tcBorders>
            <w:vAlign w:val="center"/>
          </w:tcPr>
          <w:p w14:paraId="1701EA64" w14:textId="77777777" w:rsidR="00B00B1C" w:rsidRDefault="00B00B1C">
            <w:pPr>
              <w:jc w:val="center"/>
              <w:rPr>
                <w:sz w:val="20"/>
                <w:szCs w:val="20"/>
              </w:rPr>
            </w:pPr>
          </w:p>
        </w:tc>
        <w:tc>
          <w:tcPr>
            <w:tcW w:w="402" w:type="pct"/>
            <w:tcBorders>
              <w:top w:val="nil"/>
              <w:left w:val="nil"/>
              <w:bottom w:val="nil"/>
              <w:right w:val="nil"/>
            </w:tcBorders>
            <w:vAlign w:val="center"/>
          </w:tcPr>
          <w:p w14:paraId="3F89AB83" w14:textId="77777777" w:rsidR="00B00B1C" w:rsidRDefault="00B00B1C">
            <w:pPr>
              <w:rPr>
                <w:sz w:val="20"/>
                <w:szCs w:val="20"/>
              </w:rPr>
            </w:pPr>
          </w:p>
        </w:tc>
        <w:tc>
          <w:tcPr>
            <w:tcW w:w="356" w:type="pct"/>
            <w:tcBorders>
              <w:top w:val="nil"/>
              <w:left w:val="nil"/>
              <w:bottom w:val="nil"/>
              <w:right w:val="nil"/>
            </w:tcBorders>
            <w:vAlign w:val="center"/>
          </w:tcPr>
          <w:p w14:paraId="1F858860" w14:textId="77777777" w:rsidR="00B00B1C" w:rsidRDefault="00B00B1C">
            <w:pPr>
              <w:jc w:val="center"/>
              <w:rPr>
                <w:sz w:val="20"/>
                <w:szCs w:val="20"/>
              </w:rPr>
            </w:pPr>
          </w:p>
        </w:tc>
      </w:tr>
      <w:tr w:rsidR="00BB6C4A" w14:paraId="11F42FEB" w14:textId="77777777" w:rsidTr="00721CAB">
        <w:trPr>
          <w:trHeight w:val="300"/>
        </w:trPr>
        <w:tc>
          <w:tcPr>
            <w:tcW w:w="429" w:type="pct"/>
            <w:tcBorders>
              <w:top w:val="nil"/>
              <w:left w:val="nil"/>
              <w:bottom w:val="nil"/>
              <w:right w:val="nil"/>
            </w:tcBorders>
            <w:noWrap/>
            <w:vAlign w:val="bottom"/>
            <w:hideMark/>
          </w:tcPr>
          <w:p w14:paraId="46865397" w14:textId="77777777" w:rsidR="00B00B1C" w:rsidRDefault="00B00B1C">
            <w:pPr>
              <w:jc w:val="center"/>
              <w:rPr>
                <w:sz w:val="20"/>
                <w:szCs w:val="20"/>
              </w:rPr>
            </w:pPr>
          </w:p>
        </w:tc>
        <w:tc>
          <w:tcPr>
            <w:tcW w:w="685" w:type="pct"/>
            <w:tcBorders>
              <w:top w:val="nil"/>
              <w:left w:val="nil"/>
              <w:bottom w:val="nil"/>
              <w:right w:val="nil"/>
            </w:tcBorders>
            <w:noWrap/>
            <w:vAlign w:val="bottom"/>
            <w:hideMark/>
          </w:tcPr>
          <w:p w14:paraId="2A41AEE2" w14:textId="77777777" w:rsidR="00B00B1C" w:rsidRDefault="00B00B1C">
            <w:pPr>
              <w:rPr>
                <w:sz w:val="20"/>
                <w:szCs w:val="20"/>
              </w:rPr>
            </w:pPr>
          </w:p>
        </w:tc>
        <w:tc>
          <w:tcPr>
            <w:tcW w:w="359" w:type="pct"/>
            <w:tcBorders>
              <w:top w:val="nil"/>
              <w:left w:val="nil"/>
              <w:bottom w:val="nil"/>
              <w:right w:val="nil"/>
            </w:tcBorders>
            <w:noWrap/>
            <w:vAlign w:val="bottom"/>
            <w:hideMark/>
          </w:tcPr>
          <w:p w14:paraId="34DEE493" w14:textId="77777777" w:rsidR="00B00B1C" w:rsidRDefault="00B00B1C">
            <w:pPr>
              <w:rPr>
                <w:sz w:val="20"/>
                <w:szCs w:val="20"/>
              </w:rPr>
            </w:pPr>
          </w:p>
        </w:tc>
        <w:tc>
          <w:tcPr>
            <w:tcW w:w="398" w:type="pct"/>
            <w:tcBorders>
              <w:top w:val="nil"/>
              <w:left w:val="nil"/>
              <w:bottom w:val="nil"/>
              <w:right w:val="nil"/>
            </w:tcBorders>
            <w:noWrap/>
            <w:vAlign w:val="bottom"/>
            <w:hideMark/>
          </w:tcPr>
          <w:p w14:paraId="65F3B863" w14:textId="77777777" w:rsidR="00B00B1C" w:rsidRDefault="00B00B1C">
            <w:pPr>
              <w:rPr>
                <w:sz w:val="20"/>
                <w:szCs w:val="20"/>
              </w:rPr>
            </w:pPr>
          </w:p>
        </w:tc>
        <w:tc>
          <w:tcPr>
            <w:tcW w:w="352" w:type="pct"/>
            <w:tcBorders>
              <w:top w:val="nil"/>
              <w:left w:val="nil"/>
              <w:bottom w:val="nil"/>
              <w:right w:val="nil"/>
            </w:tcBorders>
            <w:noWrap/>
            <w:vAlign w:val="bottom"/>
            <w:hideMark/>
          </w:tcPr>
          <w:p w14:paraId="51F597C3" w14:textId="77777777" w:rsidR="00B00B1C" w:rsidRDefault="00B00B1C">
            <w:pPr>
              <w:rPr>
                <w:sz w:val="20"/>
                <w:szCs w:val="20"/>
              </w:rPr>
            </w:pPr>
          </w:p>
        </w:tc>
        <w:tc>
          <w:tcPr>
            <w:tcW w:w="380" w:type="pct"/>
            <w:tcBorders>
              <w:top w:val="nil"/>
              <w:left w:val="nil"/>
              <w:bottom w:val="nil"/>
              <w:right w:val="nil"/>
            </w:tcBorders>
            <w:noWrap/>
            <w:vAlign w:val="bottom"/>
            <w:hideMark/>
          </w:tcPr>
          <w:p w14:paraId="55CBFFF6" w14:textId="77777777" w:rsidR="00B00B1C" w:rsidRDefault="00B00B1C">
            <w:pPr>
              <w:rPr>
                <w:sz w:val="20"/>
                <w:szCs w:val="20"/>
              </w:rPr>
            </w:pPr>
          </w:p>
        </w:tc>
        <w:tc>
          <w:tcPr>
            <w:tcW w:w="331" w:type="pct"/>
            <w:tcBorders>
              <w:top w:val="nil"/>
              <w:left w:val="nil"/>
              <w:bottom w:val="nil"/>
              <w:right w:val="nil"/>
            </w:tcBorders>
            <w:noWrap/>
            <w:vAlign w:val="bottom"/>
            <w:hideMark/>
          </w:tcPr>
          <w:p w14:paraId="0E275E55" w14:textId="77777777" w:rsidR="00B00B1C" w:rsidRDefault="00B00B1C">
            <w:pPr>
              <w:rPr>
                <w:sz w:val="20"/>
                <w:szCs w:val="20"/>
              </w:rPr>
            </w:pPr>
          </w:p>
        </w:tc>
        <w:tc>
          <w:tcPr>
            <w:tcW w:w="489" w:type="pct"/>
            <w:gridSpan w:val="2"/>
            <w:tcBorders>
              <w:top w:val="nil"/>
              <w:left w:val="nil"/>
              <w:bottom w:val="nil"/>
              <w:right w:val="nil"/>
            </w:tcBorders>
            <w:noWrap/>
            <w:vAlign w:val="bottom"/>
            <w:hideMark/>
          </w:tcPr>
          <w:p w14:paraId="175A8DD1" w14:textId="77777777" w:rsidR="00B00B1C" w:rsidRDefault="00B00B1C">
            <w:pPr>
              <w:rPr>
                <w:sz w:val="20"/>
                <w:szCs w:val="20"/>
              </w:rPr>
            </w:pPr>
          </w:p>
        </w:tc>
        <w:tc>
          <w:tcPr>
            <w:tcW w:w="412" w:type="pct"/>
            <w:tcBorders>
              <w:top w:val="nil"/>
              <w:left w:val="nil"/>
              <w:bottom w:val="nil"/>
              <w:right w:val="nil"/>
            </w:tcBorders>
            <w:noWrap/>
            <w:vAlign w:val="bottom"/>
            <w:hideMark/>
          </w:tcPr>
          <w:p w14:paraId="07FF417A" w14:textId="77777777" w:rsidR="00B00B1C" w:rsidRDefault="00B00B1C">
            <w:pPr>
              <w:rPr>
                <w:sz w:val="20"/>
                <w:szCs w:val="20"/>
              </w:rPr>
            </w:pPr>
          </w:p>
        </w:tc>
        <w:tc>
          <w:tcPr>
            <w:tcW w:w="407" w:type="pct"/>
            <w:tcBorders>
              <w:top w:val="nil"/>
              <w:left w:val="nil"/>
              <w:bottom w:val="nil"/>
              <w:right w:val="nil"/>
            </w:tcBorders>
            <w:noWrap/>
            <w:vAlign w:val="bottom"/>
            <w:hideMark/>
          </w:tcPr>
          <w:p w14:paraId="667FA1C9" w14:textId="77777777" w:rsidR="00B00B1C" w:rsidRDefault="00B00B1C">
            <w:pPr>
              <w:rPr>
                <w:sz w:val="20"/>
                <w:szCs w:val="20"/>
              </w:rPr>
            </w:pPr>
          </w:p>
        </w:tc>
        <w:tc>
          <w:tcPr>
            <w:tcW w:w="402" w:type="pct"/>
            <w:tcBorders>
              <w:top w:val="nil"/>
              <w:left w:val="nil"/>
              <w:bottom w:val="nil"/>
              <w:right w:val="nil"/>
            </w:tcBorders>
            <w:noWrap/>
            <w:vAlign w:val="bottom"/>
            <w:hideMark/>
          </w:tcPr>
          <w:p w14:paraId="496E8C43" w14:textId="77777777" w:rsidR="00B00B1C" w:rsidRDefault="00B00B1C">
            <w:pPr>
              <w:rPr>
                <w:sz w:val="20"/>
                <w:szCs w:val="20"/>
              </w:rPr>
            </w:pPr>
          </w:p>
        </w:tc>
        <w:tc>
          <w:tcPr>
            <w:tcW w:w="356" w:type="pct"/>
            <w:tcBorders>
              <w:top w:val="nil"/>
              <w:left w:val="nil"/>
              <w:bottom w:val="nil"/>
              <w:right w:val="nil"/>
            </w:tcBorders>
            <w:noWrap/>
            <w:vAlign w:val="bottom"/>
            <w:hideMark/>
          </w:tcPr>
          <w:p w14:paraId="3107C3ED" w14:textId="77777777" w:rsidR="00B00B1C" w:rsidRDefault="00B00B1C">
            <w:pPr>
              <w:rPr>
                <w:sz w:val="20"/>
                <w:szCs w:val="20"/>
              </w:rPr>
            </w:pPr>
          </w:p>
        </w:tc>
      </w:tr>
      <w:tr w:rsidR="00BB6C4A" w14:paraId="4BADB476" w14:textId="77777777" w:rsidTr="00721CAB">
        <w:trPr>
          <w:trHeight w:val="300"/>
        </w:trPr>
        <w:tc>
          <w:tcPr>
            <w:tcW w:w="3835" w:type="pct"/>
            <w:gridSpan w:val="10"/>
            <w:tcBorders>
              <w:top w:val="single" w:sz="8" w:space="0" w:color="auto"/>
              <w:left w:val="single" w:sz="8" w:space="0" w:color="auto"/>
              <w:bottom w:val="single" w:sz="8" w:space="0" w:color="auto"/>
              <w:right w:val="single" w:sz="8" w:space="0" w:color="000000"/>
            </w:tcBorders>
            <w:noWrap/>
            <w:vAlign w:val="center"/>
            <w:hideMark/>
          </w:tcPr>
          <w:p w14:paraId="5FDF1586" w14:textId="77777777" w:rsidR="00B00B1C" w:rsidRDefault="00B00B1C">
            <w:pPr>
              <w:jc w:val="center"/>
              <w:rPr>
                <w:rFonts w:ascii="Arial" w:hAnsi="Arial" w:cs="Arial"/>
                <w:b/>
                <w:bCs/>
                <w:sz w:val="20"/>
                <w:szCs w:val="20"/>
              </w:rPr>
            </w:pPr>
            <w:r>
              <w:rPr>
                <w:rFonts w:ascii="Arial" w:hAnsi="Arial" w:cs="Arial"/>
                <w:b/>
                <w:bCs/>
                <w:sz w:val="20"/>
                <w:szCs w:val="20"/>
              </w:rPr>
              <w:t>SUBSTATION LOW VOLTAGE PANELS: De Aar "H" SUB</w:t>
            </w:r>
          </w:p>
        </w:tc>
        <w:tc>
          <w:tcPr>
            <w:tcW w:w="407" w:type="pct"/>
            <w:tcBorders>
              <w:top w:val="nil"/>
              <w:left w:val="nil"/>
              <w:bottom w:val="nil"/>
              <w:right w:val="nil"/>
            </w:tcBorders>
            <w:noWrap/>
            <w:vAlign w:val="bottom"/>
            <w:hideMark/>
          </w:tcPr>
          <w:p w14:paraId="0C4996A4" w14:textId="77777777" w:rsidR="00B00B1C" w:rsidRDefault="00B00B1C">
            <w:pPr>
              <w:jc w:val="center"/>
              <w:rPr>
                <w:rFonts w:ascii="Arial" w:hAnsi="Arial" w:cs="Arial"/>
                <w:b/>
                <w:bCs/>
                <w:sz w:val="20"/>
                <w:szCs w:val="20"/>
              </w:rPr>
            </w:pPr>
          </w:p>
        </w:tc>
        <w:tc>
          <w:tcPr>
            <w:tcW w:w="402" w:type="pct"/>
            <w:tcBorders>
              <w:top w:val="nil"/>
              <w:left w:val="nil"/>
              <w:bottom w:val="nil"/>
              <w:right w:val="nil"/>
            </w:tcBorders>
            <w:noWrap/>
            <w:vAlign w:val="bottom"/>
            <w:hideMark/>
          </w:tcPr>
          <w:p w14:paraId="7E24C6B3" w14:textId="77777777" w:rsidR="00B00B1C" w:rsidRDefault="00B00B1C">
            <w:pPr>
              <w:rPr>
                <w:sz w:val="20"/>
                <w:szCs w:val="20"/>
              </w:rPr>
            </w:pPr>
          </w:p>
        </w:tc>
        <w:tc>
          <w:tcPr>
            <w:tcW w:w="356" w:type="pct"/>
            <w:tcBorders>
              <w:top w:val="nil"/>
              <w:left w:val="nil"/>
              <w:bottom w:val="nil"/>
              <w:right w:val="nil"/>
            </w:tcBorders>
            <w:noWrap/>
            <w:vAlign w:val="bottom"/>
            <w:hideMark/>
          </w:tcPr>
          <w:p w14:paraId="63E7B8E9" w14:textId="77777777" w:rsidR="00B00B1C" w:rsidRDefault="00B00B1C">
            <w:pPr>
              <w:rPr>
                <w:sz w:val="20"/>
                <w:szCs w:val="20"/>
              </w:rPr>
            </w:pPr>
          </w:p>
        </w:tc>
      </w:tr>
      <w:tr w:rsidR="00731DF8" w14:paraId="3E0AE17F" w14:textId="77777777" w:rsidTr="00721CAB">
        <w:trPr>
          <w:trHeight w:val="300"/>
        </w:trPr>
        <w:tc>
          <w:tcPr>
            <w:tcW w:w="429" w:type="pct"/>
            <w:tcBorders>
              <w:top w:val="nil"/>
              <w:left w:val="single" w:sz="8" w:space="0" w:color="auto"/>
              <w:bottom w:val="single" w:sz="8" w:space="0" w:color="auto"/>
              <w:right w:val="nil"/>
            </w:tcBorders>
            <w:noWrap/>
            <w:vAlign w:val="center"/>
            <w:hideMark/>
          </w:tcPr>
          <w:p w14:paraId="61F0E955"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507" w:type="pct"/>
            <w:gridSpan w:val="7"/>
            <w:tcBorders>
              <w:top w:val="single" w:sz="8" w:space="0" w:color="auto"/>
              <w:left w:val="single" w:sz="8" w:space="0" w:color="auto"/>
              <w:bottom w:val="single" w:sz="8" w:space="0" w:color="auto"/>
              <w:right w:val="single" w:sz="8" w:space="0" w:color="000000"/>
            </w:tcBorders>
            <w:noWrap/>
            <w:vAlign w:val="center"/>
            <w:hideMark/>
          </w:tcPr>
          <w:p w14:paraId="7234533E"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487" w:type="pct"/>
            <w:vMerge w:val="restart"/>
            <w:tcBorders>
              <w:top w:val="nil"/>
              <w:left w:val="single" w:sz="8" w:space="0" w:color="auto"/>
              <w:bottom w:val="single" w:sz="8" w:space="0" w:color="000000"/>
              <w:right w:val="single" w:sz="8" w:space="0" w:color="auto"/>
            </w:tcBorders>
            <w:noWrap/>
            <w:vAlign w:val="center"/>
            <w:hideMark/>
          </w:tcPr>
          <w:p w14:paraId="5C6A6AE8"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412" w:type="pct"/>
            <w:vMerge w:val="restart"/>
            <w:tcBorders>
              <w:top w:val="nil"/>
              <w:left w:val="single" w:sz="8" w:space="0" w:color="auto"/>
              <w:bottom w:val="single" w:sz="8" w:space="0" w:color="000000"/>
              <w:right w:val="single" w:sz="8" w:space="0" w:color="auto"/>
            </w:tcBorders>
            <w:noWrap/>
            <w:vAlign w:val="center"/>
            <w:hideMark/>
          </w:tcPr>
          <w:p w14:paraId="79942A02"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407" w:type="pct"/>
            <w:vMerge w:val="restart"/>
            <w:tcBorders>
              <w:top w:val="single" w:sz="8" w:space="0" w:color="auto"/>
              <w:left w:val="single" w:sz="8" w:space="0" w:color="auto"/>
              <w:bottom w:val="single" w:sz="8" w:space="0" w:color="000000"/>
              <w:right w:val="single" w:sz="8" w:space="0" w:color="auto"/>
            </w:tcBorders>
            <w:noWrap/>
            <w:vAlign w:val="center"/>
            <w:hideMark/>
          </w:tcPr>
          <w:p w14:paraId="441C85DD" w14:textId="77777777" w:rsidR="00B00B1C" w:rsidRDefault="00B00B1C">
            <w:pPr>
              <w:jc w:val="center"/>
              <w:rPr>
                <w:rFonts w:ascii="Arial" w:hAnsi="Arial" w:cs="Arial"/>
                <w:b/>
                <w:bCs/>
                <w:sz w:val="20"/>
                <w:szCs w:val="20"/>
              </w:rPr>
            </w:pPr>
            <w:r>
              <w:rPr>
                <w:rFonts w:ascii="Arial" w:hAnsi="Arial" w:cs="Arial"/>
                <w:b/>
                <w:bCs/>
                <w:sz w:val="20"/>
                <w:szCs w:val="20"/>
              </w:rPr>
              <w:t xml:space="preserve">Equipment rate </w:t>
            </w:r>
          </w:p>
        </w:tc>
        <w:tc>
          <w:tcPr>
            <w:tcW w:w="402" w:type="pct"/>
            <w:vMerge w:val="restart"/>
            <w:tcBorders>
              <w:top w:val="single" w:sz="8" w:space="0" w:color="auto"/>
              <w:left w:val="single" w:sz="8" w:space="0" w:color="auto"/>
              <w:bottom w:val="single" w:sz="8" w:space="0" w:color="000000"/>
              <w:right w:val="single" w:sz="8" w:space="0" w:color="auto"/>
            </w:tcBorders>
            <w:noWrap/>
            <w:vAlign w:val="center"/>
            <w:hideMark/>
          </w:tcPr>
          <w:p w14:paraId="154841EF" w14:textId="77777777" w:rsidR="00B00B1C" w:rsidRDefault="00B00B1C">
            <w:pPr>
              <w:jc w:val="center"/>
              <w:rPr>
                <w:rFonts w:ascii="Arial" w:hAnsi="Arial" w:cs="Arial"/>
                <w:b/>
                <w:bCs/>
                <w:sz w:val="20"/>
                <w:szCs w:val="20"/>
              </w:rPr>
            </w:pPr>
            <w:r>
              <w:rPr>
                <w:rFonts w:ascii="Arial" w:hAnsi="Arial" w:cs="Arial"/>
                <w:b/>
                <w:bCs/>
                <w:sz w:val="20"/>
                <w:szCs w:val="20"/>
              </w:rPr>
              <w:t xml:space="preserve">Labour rate    </w:t>
            </w:r>
          </w:p>
        </w:tc>
        <w:tc>
          <w:tcPr>
            <w:tcW w:w="356" w:type="pct"/>
            <w:vMerge w:val="restart"/>
            <w:tcBorders>
              <w:top w:val="single" w:sz="8" w:space="0" w:color="auto"/>
              <w:left w:val="single" w:sz="8" w:space="0" w:color="auto"/>
              <w:bottom w:val="single" w:sz="8" w:space="0" w:color="000000"/>
              <w:right w:val="single" w:sz="8" w:space="0" w:color="auto"/>
            </w:tcBorders>
            <w:noWrap/>
            <w:vAlign w:val="center"/>
            <w:hideMark/>
          </w:tcPr>
          <w:p w14:paraId="10162EB7"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731DF8" w14:paraId="4C742851" w14:textId="77777777" w:rsidTr="00721CAB">
        <w:trPr>
          <w:trHeight w:val="315"/>
        </w:trPr>
        <w:tc>
          <w:tcPr>
            <w:tcW w:w="429" w:type="pct"/>
            <w:tcBorders>
              <w:top w:val="nil"/>
              <w:left w:val="single" w:sz="8" w:space="0" w:color="auto"/>
              <w:bottom w:val="single" w:sz="8" w:space="0" w:color="auto"/>
              <w:right w:val="nil"/>
            </w:tcBorders>
            <w:noWrap/>
            <w:vAlign w:val="center"/>
            <w:hideMark/>
          </w:tcPr>
          <w:p w14:paraId="427995C2" w14:textId="77777777" w:rsidR="00B00B1C" w:rsidRDefault="00B00B1C">
            <w:pPr>
              <w:jc w:val="center"/>
              <w:rPr>
                <w:rFonts w:ascii="Arial" w:hAnsi="Arial" w:cs="Arial"/>
                <w:b/>
                <w:bCs/>
                <w:sz w:val="20"/>
                <w:szCs w:val="20"/>
              </w:rPr>
            </w:pPr>
            <w:r>
              <w:rPr>
                <w:rFonts w:ascii="Arial" w:hAnsi="Arial" w:cs="Arial"/>
                <w:b/>
                <w:bCs/>
                <w:sz w:val="20"/>
                <w:szCs w:val="20"/>
              </w:rPr>
              <w:t>B</w:t>
            </w:r>
          </w:p>
        </w:tc>
        <w:tc>
          <w:tcPr>
            <w:tcW w:w="2507" w:type="pct"/>
            <w:gridSpan w:val="7"/>
            <w:tcBorders>
              <w:top w:val="single" w:sz="8" w:space="0" w:color="auto"/>
              <w:left w:val="single" w:sz="8" w:space="0" w:color="auto"/>
              <w:bottom w:val="single" w:sz="8" w:space="0" w:color="auto"/>
              <w:right w:val="single" w:sz="8" w:space="0" w:color="000000"/>
            </w:tcBorders>
            <w:vAlign w:val="center"/>
            <w:hideMark/>
          </w:tcPr>
          <w:p w14:paraId="4D731E66" w14:textId="77777777" w:rsidR="00B00B1C" w:rsidRDefault="00B00B1C">
            <w:pPr>
              <w:jc w:val="center"/>
              <w:rPr>
                <w:rFonts w:ascii="Arial" w:hAnsi="Arial" w:cs="Arial"/>
                <w:b/>
                <w:bCs/>
                <w:sz w:val="20"/>
                <w:szCs w:val="20"/>
              </w:rPr>
            </w:pPr>
            <w:r>
              <w:rPr>
                <w:rFonts w:ascii="Arial" w:hAnsi="Arial" w:cs="Arial"/>
                <w:b/>
                <w:bCs/>
                <w:sz w:val="20"/>
                <w:szCs w:val="20"/>
              </w:rPr>
              <w:t>LOW VOLTAGE ELECTRICAL INSTALLATIONS</w:t>
            </w:r>
          </w:p>
        </w:tc>
        <w:tc>
          <w:tcPr>
            <w:tcW w:w="487" w:type="pct"/>
            <w:vMerge/>
            <w:tcBorders>
              <w:top w:val="nil"/>
              <w:left w:val="single" w:sz="8" w:space="0" w:color="auto"/>
              <w:bottom w:val="single" w:sz="8" w:space="0" w:color="000000"/>
              <w:right w:val="single" w:sz="8" w:space="0" w:color="auto"/>
            </w:tcBorders>
            <w:vAlign w:val="center"/>
            <w:hideMark/>
          </w:tcPr>
          <w:p w14:paraId="5462109C" w14:textId="77777777" w:rsidR="00B00B1C" w:rsidRDefault="00B00B1C">
            <w:pPr>
              <w:rPr>
                <w:rFonts w:ascii="Arial" w:hAnsi="Arial" w:cs="Arial"/>
                <w:b/>
                <w:bCs/>
                <w:sz w:val="20"/>
                <w:szCs w:val="20"/>
              </w:rPr>
            </w:pPr>
          </w:p>
        </w:tc>
        <w:tc>
          <w:tcPr>
            <w:tcW w:w="412" w:type="pct"/>
            <w:vMerge/>
            <w:tcBorders>
              <w:top w:val="nil"/>
              <w:left w:val="single" w:sz="8" w:space="0" w:color="auto"/>
              <w:bottom w:val="single" w:sz="8" w:space="0" w:color="000000"/>
              <w:right w:val="single" w:sz="8" w:space="0" w:color="auto"/>
            </w:tcBorders>
            <w:vAlign w:val="center"/>
            <w:hideMark/>
          </w:tcPr>
          <w:p w14:paraId="51241D8B" w14:textId="77777777" w:rsidR="00B00B1C" w:rsidRDefault="00B00B1C">
            <w:pPr>
              <w:rPr>
                <w:rFonts w:ascii="Arial" w:hAnsi="Arial" w:cs="Arial"/>
                <w:b/>
                <w:bCs/>
                <w:sz w:val="20"/>
                <w:szCs w:val="20"/>
              </w:rPr>
            </w:pPr>
          </w:p>
        </w:tc>
        <w:tc>
          <w:tcPr>
            <w:tcW w:w="407" w:type="pct"/>
            <w:vMerge/>
            <w:tcBorders>
              <w:top w:val="single" w:sz="8" w:space="0" w:color="auto"/>
              <w:left w:val="single" w:sz="8" w:space="0" w:color="auto"/>
              <w:bottom w:val="single" w:sz="8" w:space="0" w:color="000000"/>
              <w:right w:val="single" w:sz="8" w:space="0" w:color="auto"/>
            </w:tcBorders>
            <w:vAlign w:val="center"/>
            <w:hideMark/>
          </w:tcPr>
          <w:p w14:paraId="718E3469" w14:textId="77777777" w:rsidR="00B00B1C" w:rsidRDefault="00B00B1C">
            <w:pPr>
              <w:rPr>
                <w:rFonts w:ascii="Arial" w:hAnsi="Arial" w:cs="Arial"/>
                <w:b/>
                <w:bCs/>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777D94F4" w14:textId="77777777" w:rsidR="00B00B1C" w:rsidRDefault="00B00B1C">
            <w:pPr>
              <w:rPr>
                <w:rFonts w:ascii="Arial" w:hAnsi="Arial" w:cs="Arial"/>
                <w:b/>
                <w:bCs/>
                <w:sz w:val="20"/>
                <w:szCs w:val="20"/>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27C85BBD" w14:textId="77777777" w:rsidR="00B00B1C" w:rsidRDefault="00B00B1C">
            <w:pPr>
              <w:rPr>
                <w:rFonts w:ascii="Arial" w:hAnsi="Arial" w:cs="Arial"/>
                <w:b/>
                <w:bCs/>
                <w:sz w:val="20"/>
                <w:szCs w:val="20"/>
              </w:rPr>
            </w:pPr>
          </w:p>
        </w:tc>
      </w:tr>
      <w:tr w:rsidR="00731DF8" w14:paraId="67F263AE" w14:textId="77777777" w:rsidTr="00721CAB">
        <w:trPr>
          <w:trHeight w:val="315"/>
        </w:trPr>
        <w:tc>
          <w:tcPr>
            <w:tcW w:w="429" w:type="pct"/>
            <w:tcBorders>
              <w:top w:val="single" w:sz="4" w:space="0" w:color="auto"/>
              <w:left w:val="single" w:sz="8" w:space="0" w:color="auto"/>
              <w:bottom w:val="nil"/>
              <w:right w:val="nil"/>
            </w:tcBorders>
            <w:noWrap/>
            <w:hideMark/>
          </w:tcPr>
          <w:p w14:paraId="1F3B9048"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507" w:type="pct"/>
            <w:gridSpan w:val="7"/>
            <w:tcBorders>
              <w:top w:val="single" w:sz="8" w:space="0" w:color="auto"/>
              <w:left w:val="single" w:sz="8" w:space="0" w:color="auto"/>
              <w:bottom w:val="nil"/>
              <w:right w:val="single" w:sz="4" w:space="0" w:color="000000"/>
            </w:tcBorders>
            <w:vAlign w:val="center"/>
            <w:hideMark/>
          </w:tcPr>
          <w:p w14:paraId="4B1AE05D" w14:textId="77777777" w:rsidR="00B00B1C" w:rsidRDefault="00B00B1C">
            <w:pPr>
              <w:rPr>
                <w:rFonts w:ascii="Arial" w:hAnsi="Arial" w:cs="Arial"/>
                <w:b/>
                <w:bCs/>
                <w:sz w:val="20"/>
                <w:szCs w:val="20"/>
              </w:rPr>
            </w:pPr>
            <w:r>
              <w:rPr>
                <w:rFonts w:ascii="Arial" w:hAnsi="Arial" w:cs="Arial"/>
                <w:b/>
                <w:bCs/>
                <w:sz w:val="20"/>
                <w:szCs w:val="20"/>
              </w:rPr>
              <w:t>Low Voltage panels</w:t>
            </w:r>
          </w:p>
        </w:tc>
        <w:tc>
          <w:tcPr>
            <w:tcW w:w="487" w:type="pct"/>
            <w:tcBorders>
              <w:top w:val="nil"/>
              <w:left w:val="nil"/>
              <w:bottom w:val="nil"/>
              <w:right w:val="single" w:sz="4" w:space="0" w:color="auto"/>
            </w:tcBorders>
            <w:noWrap/>
            <w:hideMark/>
          </w:tcPr>
          <w:p w14:paraId="611E3131" w14:textId="77777777" w:rsidR="00B00B1C" w:rsidRDefault="00B00B1C">
            <w:pPr>
              <w:jc w:val="center"/>
              <w:rPr>
                <w:rFonts w:ascii="Arial" w:hAnsi="Arial" w:cs="Arial"/>
                <w:sz w:val="20"/>
                <w:szCs w:val="20"/>
              </w:rPr>
            </w:pPr>
            <w:r>
              <w:rPr>
                <w:rFonts w:ascii="Arial" w:hAnsi="Arial" w:cs="Arial"/>
                <w:sz w:val="20"/>
                <w:szCs w:val="20"/>
              </w:rPr>
              <w:t> </w:t>
            </w:r>
          </w:p>
        </w:tc>
        <w:tc>
          <w:tcPr>
            <w:tcW w:w="412" w:type="pct"/>
            <w:tcBorders>
              <w:top w:val="nil"/>
              <w:left w:val="nil"/>
              <w:bottom w:val="nil"/>
              <w:right w:val="single" w:sz="4" w:space="0" w:color="auto"/>
            </w:tcBorders>
            <w:noWrap/>
            <w:hideMark/>
          </w:tcPr>
          <w:p w14:paraId="5E5203BC" w14:textId="77777777" w:rsidR="00B00B1C" w:rsidRDefault="00B00B1C">
            <w:pPr>
              <w:jc w:val="center"/>
              <w:rPr>
                <w:rFonts w:ascii="Arial" w:hAnsi="Arial" w:cs="Arial"/>
                <w:sz w:val="20"/>
                <w:szCs w:val="20"/>
              </w:rPr>
            </w:pPr>
            <w:r>
              <w:rPr>
                <w:rFonts w:ascii="Arial" w:hAnsi="Arial" w:cs="Arial"/>
                <w:sz w:val="20"/>
                <w:szCs w:val="20"/>
              </w:rPr>
              <w:t> </w:t>
            </w:r>
          </w:p>
        </w:tc>
        <w:tc>
          <w:tcPr>
            <w:tcW w:w="407" w:type="pct"/>
            <w:tcBorders>
              <w:top w:val="nil"/>
              <w:left w:val="nil"/>
              <w:bottom w:val="nil"/>
              <w:right w:val="single" w:sz="4" w:space="0" w:color="auto"/>
            </w:tcBorders>
            <w:noWrap/>
            <w:hideMark/>
          </w:tcPr>
          <w:p w14:paraId="0B662276"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nil"/>
              <w:right w:val="single" w:sz="4" w:space="0" w:color="auto"/>
            </w:tcBorders>
            <w:noWrap/>
            <w:hideMark/>
          </w:tcPr>
          <w:p w14:paraId="6844B034"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hideMark/>
          </w:tcPr>
          <w:p w14:paraId="2E28A298"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731DF8" w14:paraId="4D5DBFEF" w14:textId="77777777" w:rsidTr="00721CAB">
        <w:trPr>
          <w:trHeight w:val="288"/>
        </w:trPr>
        <w:tc>
          <w:tcPr>
            <w:tcW w:w="429" w:type="pct"/>
            <w:tcBorders>
              <w:top w:val="single" w:sz="4" w:space="0" w:color="auto"/>
              <w:left w:val="single" w:sz="8" w:space="0" w:color="auto"/>
              <w:bottom w:val="single" w:sz="4" w:space="0" w:color="auto"/>
              <w:right w:val="nil"/>
            </w:tcBorders>
            <w:noWrap/>
            <w:hideMark/>
          </w:tcPr>
          <w:p w14:paraId="58E6E87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2507" w:type="pct"/>
            <w:gridSpan w:val="7"/>
            <w:tcBorders>
              <w:top w:val="single" w:sz="4" w:space="0" w:color="auto"/>
              <w:left w:val="single" w:sz="8" w:space="0" w:color="auto"/>
              <w:bottom w:val="single" w:sz="4" w:space="0" w:color="auto"/>
              <w:right w:val="single" w:sz="4" w:space="0" w:color="auto"/>
            </w:tcBorders>
            <w:hideMark/>
          </w:tcPr>
          <w:p w14:paraId="2D7130C4" w14:textId="77777777" w:rsidR="00B00B1C" w:rsidRDefault="00B00B1C">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487" w:type="pct"/>
            <w:tcBorders>
              <w:top w:val="single" w:sz="4" w:space="0" w:color="auto"/>
              <w:left w:val="nil"/>
              <w:bottom w:val="single" w:sz="4" w:space="0" w:color="auto"/>
              <w:right w:val="single" w:sz="4" w:space="0" w:color="auto"/>
            </w:tcBorders>
            <w:noWrap/>
            <w:hideMark/>
          </w:tcPr>
          <w:p w14:paraId="6A689BA1" w14:textId="77777777" w:rsidR="00B00B1C" w:rsidRDefault="00B00B1C">
            <w:pPr>
              <w:jc w:val="center"/>
              <w:rPr>
                <w:rFonts w:ascii="Arial" w:hAnsi="Arial" w:cs="Arial"/>
                <w:sz w:val="20"/>
                <w:szCs w:val="20"/>
              </w:rPr>
            </w:pPr>
            <w:r>
              <w:rPr>
                <w:rFonts w:ascii="Arial" w:hAnsi="Arial" w:cs="Arial"/>
                <w:sz w:val="20"/>
                <w:szCs w:val="20"/>
              </w:rPr>
              <w:t> </w:t>
            </w:r>
          </w:p>
        </w:tc>
        <w:tc>
          <w:tcPr>
            <w:tcW w:w="412" w:type="pct"/>
            <w:tcBorders>
              <w:top w:val="single" w:sz="4" w:space="0" w:color="auto"/>
              <w:left w:val="nil"/>
              <w:bottom w:val="single" w:sz="4" w:space="0" w:color="auto"/>
              <w:right w:val="single" w:sz="4" w:space="0" w:color="auto"/>
            </w:tcBorders>
            <w:noWrap/>
            <w:hideMark/>
          </w:tcPr>
          <w:p w14:paraId="4A2753D1" w14:textId="77777777" w:rsidR="00B00B1C" w:rsidRDefault="00B00B1C">
            <w:pPr>
              <w:jc w:val="center"/>
              <w:rPr>
                <w:rFonts w:ascii="Arial" w:hAnsi="Arial" w:cs="Arial"/>
                <w:sz w:val="20"/>
                <w:szCs w:val="20"/>
              </w:rPr>
            </w:pPr>
            <w:r>
              <w:rPr>
                <w:rFonts w:ascii="Arial" w:hAnsi="Arial" w:cs="Arial"/>
                <w:sz w:val="20"/>
                <w:szCs w:val="20"/>
              </w:rPr>
              <w:t> </w:t>
            </w:r>
          </w:p>
        </w:tc>
        <w:tc>
          <w:tcPr>
            <w:tcW w:w="407" w:type="pct"/>
            <w:tcBorders>
              <w:top w:val="single" w:sz="4" w:space="0" w:color="auto"/>
              <w:left w:val="nil"/>
              <w:bottom w:val="single" w:sz="4" w:space="0" w:color="auto"/>
              <w:right w:val="single" w:sz="4" w:space="0" w:color="auto"/>
            </w:tcBorders>
            <w:noWrap/>
            <w:hideMark/>
          </w:tcPr>
          <w:p w14:paraId="61C75B15"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single" w:sz="4" w:space="0" w:color="auto"/>
              <w:left w:val="nil"/>
              <w:bottom w:val="single" w:sz="4" w:space="0" w:color="auto"/>
              <w:right w:val="single" w:sz="4" w:space="0" w:color="auto"/>
            </w:tcBorders>
            <w:vAlign w:val="center"/>
            <w:hideMark/>
          </w:tcPr>
          <w:p w14:paraId="37FE0C85"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283326A1"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BB6C4A" w14:paraId="74AB4099" w14:textId="77777777" w:rsidTr="00721CAB">
        <w:trPr>
          <w:trHeight w:val="288"/>
        </w:trPr>
        <w:tc>
          <w:tcPr>
            <w:tcW w:w="429" w:type="pct"/>
            <w:tcBorders>
              <w:top w:val="nil"/>
              <w:left w:val="single" w:sz="8" w:space="0" w:color="auto"/>
              <w:bottom w:val="single" w:sz="4" w:space="0" w:color="auto"/>
              <w:right w:val="nil"/>
            </w:tcBorders>
            <w:noWrap/>
            <w:hideMark/>
          </w:tcPr>
          <w:p w14:paraId="20991EA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685" w:type="pct"/>
            <w:tcBorders>
              <w:top w:val="nil"/>
              <w:left w:val="single" w:sz="8" w:space="0" w:color="auto"/>
              <w:bottom w:val="single" w:sz="4" w:space="0" w:color="auto"/>
              <w:right w:val="single" w:sz="4" w:space="0" w:color="auto"/>
            </w:tcBorders>
            <w:hideMark/>
          </w:tcPr>
          <w:p w14:paraId="2D3A8713" w14:textId="77777777" w:rsidR="00B00B1C" w:rsidRDefault="00B00B1C">
            <w:pPr>
              <w:rPr>
                <w:rFonts w:ascii="Arial" w:hAnsi="Arial" w:cs="Arial"/>
                <w:b/>
                <w:bCs/>
                <w:sz w:val="20"/>
                <w:szCs w:val="20"/>
              </w:rPr>
            </w:pPr>
            <w:r>
              <w:rPr>
                <w:rFonts w:ascii="Arial" w:hAnsi="Arial" w:cs="Arial"/>
                <w:b/>
                <w:bCs/>
                <w:sz w:val="20"/>
                <w:szCs w:val="20"/>
              </w:rPr>
              <w:t>Feeder type</w:t>
            </w:r>
          </w:p>
        </w:tc>
        <w:tc>
          <w:tcPr>
            <w:tcW w:w="1109" w:type="pct"/>
            <w:gridSpan w:val="3"/>
            <w:tcBorders>
              <w:top w:val="single" w:sz="4" w:space="0" w:color="auto"/>
              <w:left w:val="nil"/>
              <w:bottom w:val="nil"/>
              <w:right w:val="single" w:sz="4" w:space="0" w:color="000000"/>
            </w:tcBorders>
            <w:hideMark/>
          </w:tcPr>
          <w:p w14:paraId="395CAE88"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11" w:type="pct"/>
            <w:gridSpan w:val="2"/>
            <w:tcBorders>
              <w:top w:val="single" w:sz="4" w:space="0" w:color="auto"/>
              <w:left w:val="nil"/>
              <w:bottom w:val="single" w:sz="4" w:space="0" w:color="auto"/>
              <w:right w:val="single" w:sz="4" w:space="0" w:color="000000"/>
            </w:tcBorders>
            <w:hideMark/>
          </w:tcPr>
          <w:p w14:paraId="33A06DF3" w14:textId="77777777" w:rsidR="00B00B1C" w:rsidRDefault="00B00B1C">
            <w:pPr>
              <w:rPr>
                <w:rFonts w:ascii="Arial" w:hAnsi="Arial" w:cs="Arial"/>
                <w:b/>
                <w:bCs/>
                <w:sz w:val="20"/>
                <w:szCs w:val="20"/>
              </w:rPr>
            </w:pPr>
            <w:r>
              <w:rPr>
                <w:rFonts w:ascii="Arial" w:hAnsi="Arial" w:cs="Arial"/>
                <w:b/>
                <w:bCs/>
                <w:sz w:val="20"/>
                <w:szCs w:val="20"/>
              </w:rPr>
              <w:t>Designation</w:t>
            </w:r>
          </w:p>
        </w:tc>
        <w:tc>
          <w:tcPr>
            <w:tcW w:w="489" w:type="pct"/>
            <w:gridSpan w:val="2"/>
            <w:tcBorders>
              <w:top w:val="nil"/>
              <w:left w:val="nil"/>
              <w:bottom w:val="single" w:sz="4" w:space="0" w:color="auto"/>
              <w:right w:val="single" w:sz="4" w:space="0" w:color="auto"/>
            </w:tcBorders>
            <w:noWrap/>
            <w:hideMark/>
          </w:tcPr>
          <w:p w14:paraId="2CA6D540" w14:textId="77777777" w:rsidR="00B00B1C" w:rsidRDefault="00B00B1C">
            <w:pPr>
              <w:jc w:val="center"/>
              <w:rPr>
                <w:rFonts w:ascii="Arial" w:hAnsi="Arial" w:cs="Arial"/>
                <w:sz w:val="20"/>
                <w:szCs w:val="20"/>
              </w:rPr>
            </w:pPr>
            <w:r>
              <w:rPr>
                <w:rFonts w:ascii="Arial" w:hAnsi="Arial" w:cs="Arial"/>
                <w:sz w:val="20"/>
                <w:szCs w:val="20"/>
              </w:rPr>
              <w:t> </w:t>
            </w:r>
          </w:p>
        </w:tc>
        <w:tc>
          <w:tcPr>
            <w:tcW w:w="412" w:type="pct"/>
            <w:tcBorders>
              <w:top w:val="nil"/>
              <w:left w:val="nil"/>
              <w:bottom w:val="single" w:sz="4" w:space="0" w:color="auto"/>
              <w:right w:val="single" w:sz="4" w:space="0" w:color="auto"/>
            </w:tcBorders>
            <w:noWrap/>
            <w:hideMark/>
          </w:tcPr>
          <w:p w14:paraId="174FC727" w14:textId="77777777" w:rsidR="00B00B1C" w:rsidRDefault="00B00B1C">
            <w:pPr>
              <w:jc w:val="center"/>
              <w:rPr>
                <w:rFonts w:ascii="Arial" w:hAnsi="Arial" w:cs="Arial"/>
                <w:sz w:val="20"/>
                <w:szCs w:val="20"/>
              </w:rPr>
            </w:pPr>
            <w:r>
              <w:rPr>
                <w:rFonts w:ascii="Arial" w:hAnsi="Arial" w:cs="Arial"/>
                <w:sz w:val="20"/>
                <w:szCs w:val="20"/>
              </w:rPr>
              <w:t> </w:t>
            </w:r>
          </w:p>
        </w:tc>
        <w:tc>
          <w:tcPr>
            <w:tcW w:w="407" w:type="pct"/>
            <w:tcBorders>
              <w:top w:val="nil"/>
              <w:left w:val="nil"/>
              <w:bottom w:val="single" w:sz="4" w:space="0" w:color="auto"/>
              <w:right w:val="single" w:sz="4" w:space="0" w:color="auto"/>
            </w:tcBorders>
            <w:noWrap/>
            <w:hideMark/>
          </w:tcPr>
          <w:p w14:paraId="6A97E0E8"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hideMark/>
          </w:tcPr>
          <w:p w14:paraId="5F9C17E5"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hideMark/>
          </w:tcPr>
          <w:p w14:paraId="024D9073"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BB6C4A" w14:paraId="37707F45" w14:textId="77777777" w:rsidTr="00721CAB">
        <w:trPr>
          <w:trHeight w:val="525"/>
        </w:trPr>
        <w:tc>
          <w:tcPr>
            <w:tcW w:w="429" w:type="pct"/>
            <w:tcBorders>
              <w:top w:val="nil"/>
              <w:left w:val="single" w:sz="8" w:space="0" w:color="auto"/>
              <w:bottom w:val="single" w:sz="4" w:space="0" w:color="auto"/>
              <w:right w:val="nil"/>
            </w:tcBorders>
            <w:noWrap/>
            <w:hideMark/>
          </w:tcPr>
          <w:p w14:paraId="68DA2FF5"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685" w:type="pct"/>
            <w:tcBorders>
              <w:top w:val="nil"/>
              <w:left w:val="single" w:sz="8" w:space="0" w:color="auto"/>
              <w:bottom w:val="single" w:sz="4" w:space="0" w:color="auto"/>
              <w:right w:val="single" w:sz="4" w:space="0" w:color="auto"/>
            </w:tcBorders>
            <w:noWrap/>
            <w:hideMark/>
          </w:tcPr>
          <w:p w14:paraId="156EBD06" w14:textId="77777777" w:rsidR="00B00B1C" w:rsidRDefault="00B00B1C">
            <w:pPr>
              <w:rPr>
                <w:rFonts w:ascii="Arial" w:hAnsi="Arial" w:cs="Arial"/>
                <w:sz w:val="20"/>
                <w:szCs w:val="20"/>
              </w:rPr>
            </w:pPr>
            <w:r>
              <w:rPr>
                <w:rFonts w:ascii="Arial" w:hAnsi="Arial" w:cs="Arial"/>
                <w:sz w:val="20"/>
                <w:szCs w:val="20"/>
              </w:rPr>
              <w:t xml:space="preserve">Incomer:  </w:t>
            </w:r>
          </w:p>
        </w:tc>
        <w:tc>
          <w:tcPr>
            <w:tcW w:w="1109" w:type="pct"/>
            <w:gridSpan w:val="3"/>
            <w:tcBorders>
              <w:top w:val="single" w:sz="4" w:space="0" w:color="auto"/>
              <w:left w:val="nil"/>
              <w:bottom w:val="single" w:sz="4" w:space="0" w:color="auto"/>
              <w:right w:val="single" w:sz="4" w:space="0" w:color="000000"/>
            </w:tcBorders>
            <w:hideMark/>
          </w:tcPr>
          <w:p w14:paraId="54563BB0" w14:textId="77777777" w:rsidR="00B00B1C" w:rsidRDefault="00B00B1C">
            <w:pPr>
              <w:rPr>
                <w:rFonts w:ascii="Arial" w:hAnsi="Arial" w:cs="Arial"/>
                <w:sz w:val="20"/>
                <w:szCs w:val="20"/>
              </w:rPr>
            </w:pPr>
            <w:r>
              <w:rPr>
                <w:rFonts w:ascii="Arial" w:hAnsi="Arial" w:cs="Arial"/>
                <w:sz w:val="20"/>
                <w:szCs w:val="20"/>
              </w:rPr>
              <w:t>3 phase, 400 Amps MCCB</w:t>
            </w:r>
          </w:p>
        </w:tc>
        <w:tc>
          <w:tcPr>
            <w:tcW w:w="711" w:type="pct"/>
            <w:gridSpan w:val="2"/>
            <w:tcBorders>
              <w:top w:val="single" w:sz="4" w:space="0" w:color="auto"/>
              <w:left w:val="nil"/>
              <w:bottom w:val="single" w:sz="4" w:space="0" w:color="auto"/>
              <w:right w:val="single" w:sz="4" w:space="0" w:color="000000"/>
            </w:tcBorders>
            <w:hideMark/>
          </w:tcPr>
          <w:p w14:paraId="0B3CA4BC" w14:textId="77777777" w:rsidR="00B00B1C" w:rsidRDefault="00B00B1C">
            <w:pPr>
              <w:rPr>
                <w:rFonts w:ascii="Arial" w:hAnsi="Arial" w:cs="Arial"/>
                <w:sz w:val="20"/>
                <w:szCs w:val="20"/>
              </w:rPr>
            </w:pPr>
            <w:r>
              <w:rPr>
                <w:rFonts w:ascii="Arial" w:hAnsi="Arial" w:cs="Arial"/>
                <w:sz w:val="20"/>
                <w:szCs w:val="20"/>
              </w:rPr>
              <w:t>Transformer 1</w:t>
            </w:r>
          </w:p>
        </w:tc>
        <w:tc>
          <w:tcPr>
            <w:tcW w:w="489" w:type="pct"/>
            <w:gridSpan w:val="2"/>
            <w:tcBorders>
              <w:top w:val="nil"/>
              <w:left w:val="nil"/>
              <w:bottom w:val="single" w:sz="4" w:space="0" w:color="auto"/>
              <w:right w:val="single" w:sz="4" w:space="0" w:color="auto"/>
            </w:tcBorders>
            <w:noWrap/>
            <w:hideMark/>
          </w:tcPr>
          <w:p w14:paraId="308872F3"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noWrap/>
            <w:hideMark/>
          </w:tcPr>
          <w:p w14:paraId="7DAEA605" w14:textId="77777777" w:rsidR="00B00B1C" w:rsidRDefault="00B00B1C">
            <w:pPr>
              <w:jc w:val="center"/>
              <w:rPr>
                <w:rFonts w:ascii="Arial" w:hAnsi="Arial" w:cs="Arial"/>
                <w:sz w:val="20"/>
                <w:szCs w:val="20"/>
              </w:rPr>
            </w:pPr>
            <w:r>
              <w:rPr>
                <w:rFonts w:ascii="Arial" w:hAnsi="Arial" w:cs="Arial"/>
                <w:sz w:val="20"/>
                <w:szCs w:val="20"/>
              </w:rPr>
              <w:t>each</w:t>
            </w:r>
          </w:p>
        </w:tc>
        <w:tc>
          <w:tcPr>
            <w:tcW w:w="407" w:type="pct"/>
            <w:tcBorders>
              <w:top w:val="nil"/>
              <w:left w:val="nil"/>
              <w:bottom w:val="single" w:sz="4" w:space="0" w:color="auto"/>
              <w:right w:val="single" w:sz="4" w:space="0" w:color="auto"/>
            </w:tcBorders>
            <w:noWrap/>
            <w:hideMark/>
          </w:tcPr>
          <w:p w14:paraId="3024148A"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hideMark/>
          </w:tcPr>
          <w:p w14:paraId="7334BC62"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hideMark/>
          </w:tcPr>
          <w:p w14:paraId="492BFC07"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BB6C4A" w14:paraId="76B3153B" w14:textId="77777777" w:rsidTr="00721CAB">
        <w:trPr>
          <w:trHeight w:val="585"/>
        </w:trPr>
        <w:tc>
          <w:tcPr>
            <w:tcW w:w="429" w:type="pct"/>
            <w:tcBorders>
              <w:top w:val="nil"/>
              <w:left w:val="single" w:sz="8" w:space="0" w:color="auto"/>
              <w:bottom w:val="single" w:sz="4" w:space="0" w:color="auto"/>
              <w:right w:val="nil"/>
            </w:tcBorders>
            <w:noWrap/>
            <w:hideMark/>
          </w:tcPr>
          <w:p w14:paraId="71CF550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685" w:type="pct"/>
            <w:tcBorders>
              <w:top w:val="nil"/>
              <w:left w:val="single" w:sz="8" w:space="0" w:color="auto"/>
              <w:bottom w:val="single" w:sz="4" w:space="0" w:color="auto"/>
              <w:right w:val="single" w:sz="4" w:space="0" w:color="auto"/>
            </w:tcBorders>
            <w:noWrap/>
            <w:hideMark/>
          </w:tcPr>
          <w:p w14:paraId="39FDDB04" w14:textId="77777777" w:rsidR="00B00B1C" w:rsidRDefault="00B00B1C">
            <w:pPr>
              <w:rPr>
                <w:rFonts w:ascii="Arial" w:hAnsi="Arial" w:cs="Arial"/>
                <w:sz w:val="20"/>
                <w:szCs w:val="20"/>
              </w:rPr>
            </w:pPr>
            <w:r>
              <w:rPr>
                <w:rFonts w:ascii="Arial" w:hAnsi="Arial" w:cs="Arial"/>
                <w:sz w:val="20"/>
                <w:szCs w:val="20"/>
              </w:rPr>
              <w:t>Outgoing Feeders:</w:t>
            </w:r>
          </w:p>
        </w:tc>
        <w:tc>
          <w:tcPr>
            <w:tcW w:w="1109" w:type="pct"/>
            <w:gridSpan w:val="3"/>
            <w:tcBorders>
              <w:top w:val="single" w:sz="4" w:space="0" w:color="auto"/>
              <w:left w:val="nil"/>
              <w:bottom w:val="single" w:sz="4" w:space="0" w:color="auto"/>
              <w:right w:val="single" w:sz="4" w:space="0" w:color="000000"/>
            </w:tcBorders>
            <w:hideMark/>
          </w:tcPr>
          <w:p w14:paraId="5AC7EA77" w14:textId="77777777" w:rsidR="00B00B1C" w:rsidRDefault="00B00B1C">
            <w:pPr>
              <w:rPr>
                <w:rFonts w:ascii="Arial" w:hAnsi="Arial" w:cs="Arial"/>
                <w:sz w:val="20"/>
                <w:szCs w:val="20"/>
              </w:rPr>
            </w:pPr>
            <w:r>
              <w:rPr>
                <w:rFonts w:ascii="Arial" w:hAnsi="Arial" w:cs="Arial"/>
                <w:sz w:val="20"/>
                <w:szCs w:val="20"/>
              </w:rPr>
              <w:t>3 phase, 200 Amps MCCB</w:t>
            </w:r>
          </w:p>
        </w:tc>
        <w:tc>
          <w:tcPr>
            <w:tcW w:w="711" w:type="pct"/>
            <w:gridSpan w:val="2"/>
            <w:tcBorders>
              <w:top w:val="single" w:sz="4" w:space="0" w:color="auto"/>
              <w:left w:val="nil"/>
              <w:bottom w:val="single" w:sz="4" w:space="0" w:color="auto"/>
              <w:right w:val="single" w:sz="4" w:space="0" w:color="auto"/>
            </w:tcBorders>
            <w:hideMark/>
          </w:tcPr>
          <w:p w14:paraId="427AB20B" w14:textId="77777777" w:rsidR="00B00B1C" w:rsidRDefault="00B00B1C">
            <w:pPr>
              <w:rPr>
                <w:rFonts w:ascii="Arial" w:hAnsi="Arial" w:cs="Arial"/>
                <w:sz w:val="20"/>
                <w:szCs w:val="20"/>
              </w:rPr>
            </w:pPr>
            <w:r>
              <w:rPr>
                <w:rFonts w:ascii="Arial" w:hAnsi="Arial" w:cs="Arial"/>
                <w:sz w:val="20"/>
                <w:szCs w:val="20"/>
              </w:rPr>
              <w:t>Signal Kiosk and North Kiosk, Yard Lights, 3 x Undesignated</w:t>
            </w:r>
          </w:p>
        </w:tc>
        <w:tc>
          <w:tcPr>
            <w:tcW w:w="489" w:type="pct"/>
            <w:gridSpan w:val="2"/>
            <w:tcBorders>
              <w:top w:val="nil"/>
              <w:left w:val="nil"/>
              <w:bottom w:val="single" w:sz="4" w:space="0" w:color="auto"/>
              <w:right w:val="single" w:sz="4" w:space="0" w:color="auto"/>
            </w:tcBorders>
            <w:noWrap/>
            <w:hideMark/>
          </w:tcPr>
          <w:p w14:paraId="780D2F87" w14:textId="77777777" w:rsidR="00B00B1C" w:rsidRDefault="00B00B1C">
            <w:pPr>
              <w:jc w:val="center"/>
              <w:rPr>
                <w:rFonts w:ascii="Arial" w:hAnsi="Arial" w:cs="Arial"/>
                <w:sz w:val="20"/>
                <w:szCs w:val="20"/>
              </w:rPr>
            </w:pPr>
            <w:r>
              <w:rPr>
                <w:rFonts w:ascii="Arial" w:hAnsi="Arial" w:cs="Arial"/>
                <w:sz w:val="20"/>
                <w:szCs w:val="20"/>
              </w:rPr>
              <w:t>5</w:t>
            </w:r>
          </w:p>
        </w:tc>
        <w:tc>
          <w:tcPr>
            <w:tcW w:w="412" w:type="pct"/>
            <w:tcBorders>
              <w:top w:val="nil"/>
              <w:left w:val="nil"/>
              <w:bottom w:val="single" w:sz="4" w:space="0" w:color="auto"/>
              <w:right w:val="single" w:sz="4" w:space="0" w:color="auto"/>
            </w:tcBorders>
            <w:noWrap/>
            <w:hideMark/>
          </w:tcPr>
          <w:p w14:paraId="2CE53E96" w14:textId="77777777" w:rsidR="00B00B1C" w:rsidRDefault="00B00B1C">
            <w:pPr>
              <w:jc w:val="center"/>
              <w:rPr>
                <w:rFonts w:ascii="Arial" w:hAnsi="Arial" w:cs="Arial"/>
                <w:sz w:val="20"/>
                <w:szCs w:val="20"/>
              </w:rPr>
            </w:pPr>
            <w:r>
              <w:rPr>
                <w:rFonts w:ascii="Arial" w:hAnsi="Arial" w:cs="Arial"/>
                <w:sz w:val="20"/>
                <w:szCs w:val="20"/>
              </w:rPr>
              <w:t>each</w:t>
            </w:r>
          </w:p>
        </w:tc>
        <w:tc>
          <w:tcPr>
            <w:tcW w:w="407" w:type="pct"/>
            <w:tcBorders>
              <w:top w:val="nil"/>
              <w:left w:val="nil"/>
              <w:bottom w:val="single" w:sz="4" w:space="0" w:color="auto"/>
              <w:right w:val="single" w:sz="4" w:space="0" w:color="auto"/>
            </w:tcBorders>
            <w:noWrap/>
            <w:hideMark/>
          </w:tcPr>
          <w:p w14:paraId="719ED3BC"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hideMark/>
          </w:tcPr>
          <w:p w14:paraId="752DCBEE"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hideMark/>
          </w:tcPr>
          <w:p w14:paraId="78F55461" w14:textId="77777777" w:rsidR="00B00B1C" w:rsidRDefault="00B00B1C">
            <w:pPr>
              <w:ind w:firstLineChars="100" w:firstLine="200"/>
              <w:jc w:val="right"/>
              <w:rPr>
                <w:rFonts w:ascii="Arial" w:hAnsi="Arial" w:cs="Arial"/>
                <w:sz w:val="20"/>
                <w:szCs w:val="20"/>
              </w:rPr>
            </w:pPr>
            <w:r>
              <w:rPr>
                <w:rFonts w:ascii="Arial" w:hAnsi="Arial" w:cs="Arial"/>
                <w:sz w:val="20"/>
                <w:szCs w:val="20"/>
              </w:rPr>
              <w:t> </w:t>
            </w:r>
          </w:p>
        </w:tc>
      </w:tr>
      <w:tr w:rsidR="00BB6C4A" w14:paraId="6D05CBF7" w14:textId="77777777" w:rsidTr="00721CAB">
        <w:trPr>
          <w:trHeight w:val="555"/>
        </w:trPr>
        <w:tc>
          <w:tcPr>
            <w:tcW w:w="429" w:type="pct"/>
            <w:tcBorders>
              <w:top w:val="nil"/>
              <w:left w:val="single" w:sz="8" w:space="0" w:color="auto"/>
              <w:bottom w:val="single" w:sz="4" w:space="0" w:color="auto"/>
              <w:right w:val="nil"/>
            </w:tcBorders>
            <w:noWrap/>
            <w:hideMark/>
          </w:tcPr>
          <w:p w14:paraId="4F426C5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685" w:type="pct"/>
            <w:tcBorders>
              <w:top w:val="nil"/>
              <w:left w:val="single" w:sz="8" w:space="0" w:color="auto"/>
              <w:bottom w:val="single" w:sz="4" w:space="0" w:color="auto"/>
              <w:right w:val="single" w:sz="4" w:space="0" w:color="auto"/>
            </w:tcBorders>
            <w:noWrap/>
            <w:hideMark/>
          </w:tcPr>
          <w:p w14:paraId="42436C2C" w14:textId="77777777" w:rsidR="00B00B1C" w:rsidRDefault="00B00B1C">
            <w:pPr>
              <w:rPr>
                <w:rFonts w:ascii="Arial" w:hAnsi="Arial" w:cs="Arial"/>
                <w:sz w:val="20"/>
                <w:szCs w:val="20"/>
              </w:rPr>
            </w:pPr>
            <w:r>
              <w:rPr>
                <w:rFonts w:ascii="Arial" w:hAnsi="Arial" w:cs="Arial"/>
                <w:sz w:val="20"/>
                <w:szCs w:val="20"/>
              </w:rPr>
              <w:t> </w:t>
            </w:r>
          </w:p>
        </w:tc>
        <w:tc>
          <w:tcPr>
            <w:tcW w:w="1109" w:type="pct"/>
            <w:gridSpan w:val="3"/>
            <w:tcBorders>
              <w:top w:val="single" w:sz="4" w:space="0" w:color="auto"/>
              <w:left w:val="nil"/>
              <w:bottom w:val="single" w:sz="4" w:space="0" w:color="auto"/>
              <w:right w:val="single" w:sz="4" w:space="0" w:color="000000"/>
            </w:tcBorders>
            <w:hideMark/>
          </w:tcPr>
          <w:p w14:paraId="2F99A5A8" w14:textId="77777777" w:rsidR="00B00B1C" w:rsidRDefault="00B00B1C">
            <w:pPr>
              <w:rPr>
                <w:rFonts w:ascii="Arial" w:hAnsi="Arial" w:cs="Arial"/>
                <w:sz w:val="20"/>
                <w:szCs w:val="20"/>
              </w:rPr>
            </w:pPr>
            <w:r>
              <w:rPr>
                <w:rFonts w:ascii="Arial" w:hAnsi="Arial" w:cs="Arial"/>
                <w:sz w:val="20"/>
                <w:szCs w:val="20"/>
              </w:rPr>
              <w:t>3 phase, 160 Amps MCCB</w:t>
            </w:r>
          </w:p>
        </w:tc>
        <w:tc>
          <w:tcPr>
            <w:tcW w:w="711" w:type="pct"/>
            <w:gridSpan w:val="2"/>
            <w:tcBorders>
              <w:top w:val="single" w:sz="4" w:space="0" w:color="auto"/>
              <w:left w:val="nil"/>
              <w:bottom w:val="single" w:sz="4" w:space="0" w:color="auto"/>
              <w:right w:val="single" w:sz="4" w:space="0" w:color="auto"/>
            </w:tcBorders>
            <w:hideMark/>
          </w:tcPr>
          <w:p w14:paraId="3474F76C" w14:textId="77777777" w:rsidR="00B00B1C" w:rsidRDefault="00B00B1C">
            <w:pPr>
              <w:rPr>
                <w:rFonts w:ascii="Arial" w:hAnsi="Arial" w:cs="Arial"/>
                <w:sz w:val="20"/>
                <w:szCs w:val="20"/>
              </w:rPr>
            </w:pPr>
            <w:r>
              <w:rPr>
                <w:rFonts w:ascii="Arial" w:hAnsi="Arial" w:cs="Arial"/>
                <w:sz w:val="20"/>
                <w:szCs w:val="20"/>
              </w:rPr>
              <w:t>Mess + Ablution, Operating and Undesignated</w:t>
            </w:r>
          </w:p>
        </w:tc>
        <w:tc>
          <w:tcPr>
            <w:tcW w:w="489" w:type="pct"/>
            <w:gridSpan w:val="2"/>
            <w:tcBorders>
              <w:top w:val="nil"/>
              <w:left w:val="nil"/>
              <w:bottom w:val="single" w:sz="4" w:space="0" w:color="auto"/>
              <w:right w:val="single" w:sz="4" w:space="0" w:color="auto"/>
            </w:tcBorders>
            <w:noWrap/>
            <w:hideMark/>
          </w:tcPr>
          <w:p w14:paraId="0644B877" w14:textId="77777777" w:rsidR="00B00B1C" w:rsidRDefault="00B00B1C">
            <w:pPr>
              <w:jc w:val="center"/>
              <w:rPr>
                <w:rFonts w:ascii="Arial" w:hAnsi="Arial" w:cs="Arial"/>
                <w:sz w:val="20"/>
                <w:szCs w:val="20"/>
              </w:rPr>
            </w:pPr>
            <w:r>
              <w:rPr>
                <w:rFonts w:ascii="Arial" w:hAnsi="Arial" w:cs="Arial"/>
                <w:sz w:val="20"/>
                <w:szCs w:val="20"/>
              </w:rPr>
              <w:t>3</w:t>
            </w:r>
          </w:p>
        </w:tc>
        <w:tc>
          <w:tcPr>
            <w:tcW w:w="412" w:type="pct"/>
            <w:tcBorders>
              <w:top w:val="nil"/>
              <w:left w:val="nil"/>
              <w:bottom w:val="single" w:sz="4" w:space="0" w:color="auto"/>
              <w:right w:val="single" w:sz="4" w:space="0" w:color="auto"/>
            </w:tcBorders>
            <w:noWrap/>
            <w:hideMark/>
          </w:tcPr>
          <w:p w14:paraId="1565529F" w14:textId="77777777" w:rsidR="00B00B1C" w:rsidRDefault="00B00B1C">
            <w:pPr>
              <w:jc w:val="center"/>
              <w:rPr>
                <w:rFonts w:ascii="Arial" w:hAnsi="Arial" w:cs="Arial"/>
                <w:sz w:val="20"/>
                <w:szCs w:val="20"/>
              </w:rPr>
            </w:pPr>
            <w:r>
              <w:rPr>
                <w:rFonts w:ascii="Arial" w:hAnsi="Arial" w:cs="Arial"/>
                <w:sz w:val="20"/>
                <w:szCs w:val="20"/>
              </w:rPr>
              <w:t>each</w:t>
            </w:r>
          </w:p>
        </w:tc>
        <w:tc>
          <w:tcPr>
            <w:tcW w:w="407" w:type="pct"/>
            <w:tcBorders>
              <w:top w:val="nil"/>
              <w:left w:val="nil"/>
              <w:bottom w:val="single" w:sz="4" w:space="0" w:color="auto"/>
              <w:right w:val="single" w:sz="4" w:space="0" w:color="auto"/>
            </w:tcBorders>
            <w:noWrap/>
            <w:hideMark/>
          </w:tcPr>
          <w:p w14:paraId="6B1F69BD"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vAlign w:val="bottom"/>
            <w:hideMark/>
          </w:tcPr>
          <w:p w14:paraId="2F28588B" w14:textId="77777777" w:rsidR="00B00B1C" w:rsidRDefault="00B00B1C">
            <w:pPr>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vAlign w:val="bottom"/>
            <w:hideMark/>
          </w:tcPr>
          <w:p w14:paraId="39D9A117" w14:textId="77777777" w:rsidR="00B00B1C" w:rsidRDefault="00B00B1C">
            <w:pPr>
              <w:rPr>
                <w:rFonts w:ascii="Arial" w:hAnsi="Arial" w:cs="Arial"/>
                <w:sz w:val="20"/>
                <w:szCs w:val="20"/>
              </w:rPr>
            </w:pPr>
            <w:r>
              <w:rPr>
                <w:rFonts w:ascii="Arial" w:hAnsi="Arial" w:cs="Arial"/>
                <w:sz w:val="20"/>
                <w:szCs w:val="20"/>
              </w:rPr>
              <w:t> </w:t>
            </w:r>
          </w:p>
        </w:tc>
      </w:tr>
      <w:tr w:rsidR="00731DF8" w14:paraId="6157536A" w14:textId="77777777" w:rsidTr="00721CAB">
        <w:trPr>
          <w:trHeight w:val="288"/>
        </w:trPr>
        <w:tc>
          <w:tcPr>
            <w:tcW w:w="429" w:type="pct"/>
            <w:tcBorders>
              <w:top w:val="nil"/>
              <w:left w:val="single" w:sz="8" w:space="0" w:color="auto"/>
              <w:bottom w:val="nil"/>
              <w:right w:val="nil"/>
            </w:tcBorders>
            <w:noWrap/>
            <w:hideMark/>
          </w:tcPr>
          <w:p w14:paraId="126EB00E"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2507" w:type="pct"/>
            <w:gridSpan w:val="7"/>
            <w:tcBorders>
              <w:top w:val="single" w:sz="4" w:space="0" w:color="auto"/>
              <w:left w:val="single" w:sz="8" w:space="0" w:color="auto"/>
              <w:bottom w:val="single" w:sz="4" w:space="0" w:color="auto"/>
              <w:right w:val="single" w:sz="4" w:space="0" w:color="000000"/>
            </w:tcBorders>
            <w:hideMark/>
          </w:tcPr>
          <w:p w14:paraId="3B64BD29" w14:textId="77777777" w:rsidR="00B00B1C" w:rsidRDefault="00B00B1C">
            <w:pPr>
              <w:rPr>
                <w:rFonts w:ascii="Arial" w:hAnsi="Arial" w:cs="Arial"/>
                <w:sz w:val="20"/>
                <w:szCs w:val="20"/>
              </w:rPr>
            </w:pPr>
            <w:r>
              <w:rPr>
                <w:rFonts w:ascii="Arial" w:hAnsi="Arial" w:cs="Arial"/>
                <w:sz w:val="20"/>
                <w:szCs w:val="20"/>
              </w:rPr>
              <w:t> </w:t>
            </w:r>
          </w:p>
        </w:tc>
        <w:tc>
          <w:tcPr>
            <w:tcW w:w="487" w:type="pct"/>
            <w:tcBorders>
              <w:top w:val="nil"/>
              <w:left w:val="nil"/>
              <w:bottom w:val="single" w:sz="4" w:space="0" w:color="auto"/>
              <w:right w:val="single" w:sz="4" w:space="0" w:color="auto"/>
            </w:tcBorders>
            <w:noWrap/>
            <w:hideMark/>
          </w:tcPr>
          <w:p w14:paraId="22B9B0F4" w14:textId="77777777" w:rsidR="00B00B1C" w:rsidRDefault="00B00B1C">
            <w:pPr>
              <w:jc w:val="center"/>
              <w:rPr>
                <w:rFonts w:ascii="Arial" w:hAnsi="Arial" w:cs="Arial"/>
                <w:sz w:val="20"/>
                <w:szCs w:val="20"/>
              </w:rPr>
            </w:pPr>
            <w:r>
              <w:rPr>
                <w:rFonts w:ascii="Arial" w:hAnsi="Arial" w:cs="Arial"/>
                <w:sz w:val="20"/>
                <w:szCs w:val="20"/>
              </w:rPr>
              <w:t> </w:t>
            </w:r>
          </w:p>
        </w:tc>
        <w:tc>
          <w:tcPr>
            <w:tcW w:w="412" w:type="pct"/>
            <w:tcBorders>
              <w:top w:val="nil"/>
              <w:left w:val="nil"/>
              <w:bottom w:val="single" w:sz="4" w:space="0" w:color="auto"/>
              <w:right w:val="single" w:sz="4" w:space="0" w:color="auto"/>
            </w:tcBorders>
            <w:noWrap/>
            <w:hideMark/>
          </w:tcPr>
          <w:p w14:paraId="48C63910" w14:textId="77777777" w:rsidR="00B00B1C" w:rsidRDefault="00B00B1C">
            <w:pPr>
              <w:jc w:val="center"/>
              <w:rPr>
                <w:rFonts w:ascii="Arial" w:hAnsi="Arial" w:cs="Arial"/>
                <w:sz w:val="20"/>
                <w:szCs w:val="20"/>
              </w:rPr>
            </w:pPr>
            <w:r>
              <w:rPr>
                <w:rFonts w:ascii="Arial" w:hAnsi="Arial" w:cs="Arial"/>
                <w:sz w:val="20"/>
                <w:szCs w:val="20"/>
              </w:rPr>
              <w:t> </w:t>
            </w:r>
          </w:p>
        </w:tc>
        <w:tc>
          <w:tcPr>
            <w:tcW w:w="407" w:type="pct"/>
            <w:tcBorders>
              <w:top w:val="nil"/>
              <w:left w:val="nil"/>
              <w:bottom w:val="single" w:sz="4" w:space="0" w:color="auto"/>
              <w:right w:val="single" w:sz="4" w:space="0" w:color="auto"/>
            </w:tcBorders>
            <w:noWrap/>
            <w:hideMark/>
          </w:tcPr>
          <w:p w14:paraId="7787EC08"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vAlign w:val="bottom"/>
            <w:hideMark/>
          </w:tcPr>
          <w:p w14:paraId="3476EB37" w14:textId="77777777" w:rsidR="00B00B1C" w:rsidRDefault="00B00B1C">
            <w:pPr>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vAlign w:val="bottom"/>
            <w:hideMark/>
          </w:tcPr>
          <w:p w14:paraId="512A5DA5" w14:textId="77777777" w:rsidR="00B00B1C" w:rsidRDefault="00B00B1C">
            <w:pPr>
              <w:rPr>
                <w:rFonts w:ascii="Arial" w:hAnsi="Arial" w:cs="Arial"/>
                <w:sz w:val="20"/>
                <w:szCs w:val="20"/>
              </w:rPr>
            </w:pPr>
            <w:r>
              <w:rPr>
                <w:rFonts w:ascii="Arial" w:hAnsi="Arial" w:cs="Arial"/>
                <w:sz w:val="20"/>
                <w:szCs w:val="20"/>
              </w:rPr>
              <w:t> </w:t>
            </w:r>
          </w:p>
        </w:tc>
      </w:tr>
      <w:tr w:rsidR="00731DF8" w14:paraId="7070A979" w14:textId="77777777" w:rsidTr="00721CAB">
        <w:trPr>
          <w:trHeight w:val="300"/>
        </w:trPr>
        <w:tc>
          <w:tcPr>
            <w:tcW w:w="429" w:type="pct"/>
            <w:tcBorders>
              <w:top w:val="single" w:sz="4" w:space="0" w:color="auto"/>
              <w:left w:val="single" w:sz="8" w:space="0" w:color="auto"/>
              <w:bottom w:val="nil"/>
              <w:right w:val="nil"/>
            </w:tcBorders>
            <w:noWrap/>
            <w:hideMark/>
          </w:tcPr>
          <w:p w14:paraId="6E27E67E" w14:textId="77777777" w:rsidR="00B00B1C" w:rsidRDefault="00B00B1C">
            <w:pPr>
              <w:jc w:val="center"/>
              <w:rPr>
                <w:rFonts w:ascii="Arial" w:hAnsi="Arial" w:cs="Arial"/>
                <w:b/>
                <w:bCs/>
                <w:sz w:val="20"/>
                <w:szCs w:val="20"/>
              </w:rPr>
            </w:pPr>
            <w:r>
              <w:rPr>
                <w:rFonts w:ascii="Arial" w:hAnsi="Arial" w:cs="Arial"/>
                <w:b/>
                <w:bCs/>
                <w:sz w:val="20"/>
                <w:szCs w:val="20"/>
              </w:rPr>
              <w:t>1.02</w:t>
            </w:r>
          </w:p>
        </w:tc>
        <w:tc>
          <w:tcPr>
            <w:tcW w:w="2507" w:type="pct"/>
            <w:gridSpan w:val="7"/>
            <w:tcBorders>
              <w:top w:val="single" w:sz="4" w:space="0" w:color="auto"/>
              <w:left w:val="single" w:sz="8" w:space="0" w:color="auto"/>
              <w:bottom w:val="single" w:sz="4" w:space="0" w:color="auto"/>
              <w:right w:val="single" w:sz="4" w:space="0" w:color="000000"/>
            </w:tcBorders>
            <w:noWrap/>
            <w:hideMark/>
          </w:tcPr>
          <w:p w14:paraId="0BC25993" w14:textId="77777777" w:rsidR="00B00B1C" w:rsidRDefault="00B00B1C">
            <w:pPr>
              <w:rPr>
                <w:rFonts w:ascii="Arial" w:hAnsi="Arial" w:cs="Arial"/>
                <w:b/>
                <w:bCs/>
                <w:sz w:val="20"/>
                <w:szCs w:val="20"/>
              </w:rPr>
            </w:pPr>
            <w:r>
              <w:rPr>
                <w:rFonts w:ascii="Arial" w:hAnsi="Arial" w:cs="Arial"/>
                <w:b/>
                <w:bCs/>
                <w:sz w:val="20"/>
                <w:szCs w:val="20"/>
              </w:rPr>
              <w:t>Indicating instruments</w:t>
            </w:r>
          </w:p>
        </w:tc>
        <w:tc>
          <w:tcPr>
            <w:tcW w:w="487" w:type="pct"/>
            <w:tcBorders>
              <w:top w:val="nil"/>
              <w:left w:val="nil"/>
              <w:bottom w:val="single" w:sz="4" w:space="0" w:color="auto"/>
              <w:right w:val="single" w:sz="4" w:space="0" w:color="auto"/>
            </w:tcBorders>
            <w:noWrap/>
            <w:hideMark/>
          </w:tcPr>
          <w:p w14:paraId="39F32229" w14:textId="77777777" w:rsidR="00B00B1C" w:rsidRDefault="00B00B1C">
            <w:pPr>
              <w:jc w:val="center"/>
              <w:rPr>
                <w:rFonts w:ascii="Arial" w:hAnsi="Arial" w:cs="Arial"/>
                <w:sz w:val="20"/>
                <w:szCs w:val="20"/>
              </w:rPr>
            </w:pPr>
            <w:r>
              <w:rPr>
                <w:rFonts w:ascii="Arial" w:hAnsi="Arial" w:cs="Arial"/>
                <w:sz w:val="20"/>
                <w:szCs w:val="20"/>
              </w:rPr>
              <w:t> </w:t>
            </w:r>
          </w:p>
        </w:tc>
        <w:tc>
          <w:tcPr>
            <w:tcW w:w="412" w:type="pct"/>
            <w:tcBorders>
              <w:top w:val="nil"/>
              <w:left w:val="nil"/>
              <w:bottom w:val="single" w:sz="4" w:space="0" w:color="auto"/>
              <w:right w:val="single" w:sz="4" w:space="0" w:color="auto"/>
            </w:tcBorders>
            <w:noWrap/>
            <w:hideMark/>
          </w:tcPr>
          <w:p w14:paraId="3F725CDB" w14:textId="77777777" w:rsidR="00B00B1C" w:rsidRDefault="00B00B1C">
            <w:pPr>
              <w:jc w:val="center"/>
              <w:rPr>
                <w:rFonts w:ascii="Arial" w:hAnsi="Arial" w:cs="Arial"/>
                <w:sz w:val="20"/>
                <w:szCs w:val="20"/>
              </w:rPr>
            </w:pPr>
            <w:r>
              <w:rPr>
                <w:rFonts w:ascii="Arial" w:hAnsi="Arial" w:cs="Arial"/>
                <w:sz w:val="20"/>
                <w:szCs w:val="20"/>
              </w:rPr>
              <w:t> </w:t>
            </w:r>
          </w:p>
        </w:tc>
        <w:tc>
          <w:tcPr>
            <w:tcW w:w="407" w:type="pct"/>
            <w:tcBorders>
              <w:top w:val="nil"/>
              <w:left w:val="nil"/>
              <w:bottom w:val="single" w:sz="4" w:space="0" w:color="auto"/>
              <w:right w:val="single" w:sz="4" w:space="0" w:color="auto"/>
            </w:tcBorders>
            <w:noWrap/>
            <w:hideMark/>
          </w:tcPr>
          <w:p w14:paraId="21610EDC"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vAlign w:val="bottom"/>
            <w:hideMark/>
          </w:tcPr>
          <w:p w14:paraId="2383C479" w14:textId="77777777" w:rsidR="00B00B1C" w:rsidRDefault="00B00B1C">
            <w:pPr>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vAlign w:val="bottom"/>
            <w:hideMark/>
          </w:tcPr>
          <w:p w14:paraId="1115126D" w14:textId="77777777" w:rsidR="00B00B1C" w:rsidRDefault="00B00B1C">
            <w:pPr>
              <w:rPr>
                <w:rFonts w:ascii="Arial" w:hAnsi="Arial" w:cs="Arial"/>
                <w:sz w:val="20"/>
                <w:szCs w:val="20"/>
              </w:rPr>
            </w:pPr>
            <w:r>
              <w:rPr>
                <w:rFonts w:ascii="Arial" w:hAnsi="Arial" w:cs="Arial"/>
                <w:sz w:val="20"/>
                <w:szCs w:val="20"/>
              </w:rPr>
              <w:t> </w:t>
            </w:r>
          </w:p>
        </w:tc>
      </w:tr>
      <w:tr w:rsidR="00BB6C4A" w14:paraId="5D4DCE78" w14:textId="77777777" w:rsidTr="00721CAB">
        <w:trPr>
          <w:trHeight w:val="288"/>
        </w:trPr>
        <w:tc>
          <w:tcPr>
            <w:tcW w:w="429" w:type="pct"/>
            <w:tcBorders>
              <w:top w:val="single" w:sz="4" w:space="0" w:color="auto"/>
              <w:left w:val="single" w:sz="8" w:space="0" w:color="auto"/>
              <w:bottom w:val="single" w:sz="4" w:space="0" w:color="auto"/>
              <w:right w:val="nil"/>
            </w:tcBorders>
            <w:noWrap/>
            <w:hideMark/>
          </w:tcPr>
          <w:p w14:paraId="2D228AE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685" w:type="pct"/>
            <w:tcBorders>
              <w:top w:val="nil"/>
              <w:left w:val="single" w:sz="8" w:space="0" w:color="auto"/>
              <w:bottom w:val="single" w:sz="4" w:space="0" w:color="auto"/>
              <w:right w:val="single" w:sz="4" w:space="0" w:color="auto"/>
            </w:tcBorders>
            <w:noWrap/>
            <w:hideMark/>
          </w:tcPr>
          <w:p w14:paraId="2137BB2D" w14:textId="77777777" w:rsidR="00B00B1C" w:rsidRDefault="00B00B1C">
            <w:pPr>
              <w:rPr>
                <w:rFonts w:ascii="Arial" w:hAnsi="Arial" w:cs="Arial"/>
                <w:b/>
                <w:bCs/>
                <w:sz w:val="20"/>
                <w:szCs w:val="20"/>
              </w:rPr>
            </w:pPr>
            <w:r>
              <w:rPr>
                <w:rFonts w:ascii="Arial" w:hAnsi="Arial" w:cs="Arial"/>
                <w:b/>
                <w:bCs/>
                <w:sz w:val="20"/>
                <w:szCs w:val="20"/>
              </w:rPr>
              <w:t>Meter type</w:t>
            </w:r>
          </w:p>
        </w:tc>
        <w:tc>
          <w:tcPr>
            <w:tcW w:w="1109" w:type="pct"/>
            <w:gridSpan w:val="3"/>
            <w:tcBorders>
              <w:top w:val="single" w:sz="4" w:space="0" w:color="auto"/>
              <w:left w:val="nil"/>
              <w:bottom w:val="nil"/>
              <w:right w:val="single" w:sz="4" w:space="0" w:color="000000"/>
            </w:tcBorders>
            <w:hideMark/>
          </w:tcPr>
          <w:p w14:paraId="72147F77" w14:textId="77777777" w:rsidR="00B00B1C" w:rsidRDefault="00B00B1C">
            <w:pPr>
              <w:rPr>
                <w:rFonts w:ascii="Arial" w:hAnsi="Arial" w:cs="Arial"/>
                <w:b/>
                <w:bCs/>
                <w:sz w:val="20"/>
                <w:szCs w:val="20"/>
              </w:rPr>
            </w:pPr>
            <w:r>
              <w:rPr>
                <w:rFonts w:ascii="Arial" w:hAnsi="Arial" w:cs="Arial"/>
                <w:b/>
                <w:bCs/>
                <w:sz w:val="20"/>
                <w:szCs w:val="20"/>
              </w:rPr>
              <w:t>Technical Description</w:t>
            </w:r>
          </w:p>
        </w:tc>
        <w:tc>
          <w:tcPr>
            <w:tcW w:w="711" w:type="pct"/>
            <w:gridSpan w:val="2"/>
            <w:tcBorders>
              <w:top w:val="single" w:sz="4" w:space="0" w:color="auto"/>
              <w:left w:val="nil"/>
              <w:bottom w:val="single" w:sz="4" w:space="0" w:color="auto"/>
              <w:right w:val="single" w:sz="4" w:space="0" w:color="000000"/>
            </w:tcBorders>
            <w:hideMark/>
          </w:tcPr>
          <w:p w14:paraId="176AFB6F" w14:textId="77777777" w:rsidR="00B00B1C" w:rsidRDefault="00B00B1C">
            <w:pPr>
              <w:rPr>
                <w:rFonts w:ascii="Arial" w:hAnsi="Arial" w:cs="Arial"/>
                <w:b/>
                <w:bCs/>
                <w:sz w:val="20"/>
                <w:szCs w:val="20"/>
              </w:rPr>
            </w:pPr>
            <w:r>
              <w:rPr>
                <w:rFonts w:ascii="Arial" w:hAnsi="Arial" w:cs="Arial"/>
                <w:b/>
                <w:bCs/>
                <w:sz w:val="20"/>
                <w:szCs w:val="20"/>
              </w:rPr>
              <w:t>Designation</w:t>
            </w:r>
          </w:p>
        </w:tc>
        <w:tc>
          <w:tcPr>
            <w:tcW w:w="489" w:type="pct"/>
            <w:gridSpan w:val="2"/>
            <w:tcBorders>
              <w:top w:val="nil"/>
              <w:left w:val="nil"/>
              <w:bottom w:val="single" w:sz="4" w:space="0" w:color="auto"/>
              <w:right w:val="single" w:sz="4" w:space="0" w:color="auto"/>
            </w:tcBorders>
            <w:noWrap/>
            <w:hideMark/>
          </w:tcPr>
          <w:p w14:paraId="7E3C86E5" w14:textId="77777777" w:rsidR="00B00B1C" w:rsidRDefault="00B00B1C">
            <w:pPr>
              <w:jc w:val="center"/>
              <w:rPr>
                <w:rFonts w:ascii="Arial" w:hAnsi="Arial" w:cs="Arial"/>
                <w:sz w:val="20"/>
                <w:szCs w:val="20"/>
              </w:rPr>
            </w:pPr>
            <w:r>
              <w:rPr>
                <w:rFonts w:ascii="Arial" w:hAnsi="Arial" w:cs="Arial"/>
                <w:sz w:val="20"/>
                <w:szCs w:val="20"/>
              </w:rPr>
              <w:t> </w:t>
            </w:r>
          </w:p>
        </w:tc>
        <w:tc>
          <w:tcPr>
            <w:tcW w:w="412" w:type="pct"/>
            <w:tcBorders>
              <w:top w:val="nil"/>
              <w:left w:val="nil"/>
              <w:bottom w:val="single" w:sz="4" w:space="0" w:color="auto"/>
              <w:right w:val="single" w:sz="4" w:space="0" w:color="auto"/>
            </w:tcBorders>
            <w:noWrap/>
            <w:hideMark/>
          </w:tcPr>
          <w:p w14:paraId="730FFA85" w14:textId="77777777" w:rsidR="00B00B1C" w:rsidRDefault="00B00B1C">
            <w:pPr>
              <w:jc w:val="center"/>
              <w:rPr>
                <w:rFonts w:ascii="Arial" w:hAnsi="Arial" w:cs="Arial"/>
                <w:sz w:val="20"/>
                <w:szCs w:val="20"/>
              </w:rPr>
            </w:pPr>
            <w:r>
              <w:rPr>
                <w:rFonts w:ascii="Arial" w:hAnsi="Arial" w:cs="Arial"/>
                <w:sz w:val="20"/>
                <w:szCs w:val="20"/>
              </w:rPr>
              <w:t> </w:t>
            </w:r>
          </w:p>
        </w:tc>
        <w:tc>
          <w:tcPr>
            <w:tcW w:w="407" w:type="pct"/>
            <w:tcBorders>
              <w:top w:val="nil"/>
              <w:left w:val="nil"/>
              <w:bottom w:val="single" w:sz="4" w:space="0" w:color="auto"/>
              <w:right w:val="single" w:sz="4" w:space="0" w:color="auto"/>
            </w:tcBorders>
            <w:noWrap/>
            <w:hideMark/>
          </w:tcPr>
          <w:p w14:paraId="470ABFEB"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vAlign w:val="bottom"/>
            <w:hideMark/>
          </w:tcPr>
          <w:p w14:paraId="0271811A" w14:textId="77777777" w:rsidR="00B00B1C" w:rsidRDefault="00B00B1C">
            <w:pPr>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vAlign w:val="bottom"/>
            <w:hideMark/>
          </w:tcPr>
          <w:p w14:paraId="5772770B" w14:textId="77777777" w:rsidR="00B00B1C" w:rsidRDefault="00B00B1C">
            <w:pPr>
              <w:rPr>
                <w:rFonts w:ascii="Arial" w:hAnsi="Arial" w:cs="Arial"/>
                <w:sz w:val="20"/>
                <w:szCs w:val="20"/>
              </w:rPr>
            </w:pPr>
            <w:r>
              <w:rPr>
                <w:rFonts w:ascii="Arial" w:hAnsi="Arial" w:cs="Arial"/>
                <w:sz w:val="20"/>
                <w:szCs w:val="20"/>
              </w:rPr>
              <w:t> </w:t>
            </w:r>
          </w:p>
        </w:tc>
      </w:tr>
      <w:tr w:rsidR="00BB6C4A" w14:paraId="6D261C52" w14:textId="77777777" w:rsidTr="00721CAB">
        <w:trPr>
          <w:trHeight w:val="870"/>
        </w:trPr>
        <w:tc>
          <w:tcPr>
            <w:tcW w:w="429" w:type="pct"/>
            <w:tcBorders>
              <w:top w:val="nil"/>
              <w:left w:val="single" w:sz="8" w:space="0" w:color="auto"/>
              <w:bottom w:val="single" w:sz="4" w:space="0" w:color="auto"/>
              <w:right w:val="nil"/>
            </w:tcBorders>
            <w:noWrap/>
            <w:hideMark/>
          </w:tcPr>
          <w:p w14:paraId="0CF6AA8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685" w:type="pct"/>
            <w:tcBorders>
              <w:top w:val="nil"/>
              <w:left w:val="single" w:sz="8" w:space="0" w:color="auto"/>
              <w:bottom w:val="single" w:sz="4" w:space="0" w:color="auto"/>
              <w:right w:val="single" w:sz="4" w:space="0" w:color="auto"/>
            </w:tcBorders>
            <w:noWrap/>
            <w:hideMark/>
          </w:tcPr>
          <w:p w14:paraId="6DF9148C" w14:textId="77777777" w:rsidR="00B00B1C" w:rsidRDefault="00B00B1C">
            <w:pPr>
              <w:rPr>
                <w:rFonts w:ascii="Arial" w:hAnsi="Arial" w:cs="Arial"/>
                <w:sz w:val="20"/>
                <w:szCs w:val="20"/>
              </w:rPr>
            </w:pPr>
            <w:r>
              <w:rPr>
                <w:rFonts w:ascii="Arial" w:hAnsi="Arial" w:cs="Arial"/>
                <w:sz w:val="20"/>
                <w:szCs w:val="20"/>
              </w:rPr>
              <w:t>Ammeter:</w:t>
            </w:r>
          </w:p>
        </w:tc>
        <w:tc>
          <w:tcPr>
            <w:tcW w:w="1109" w:type="pct"/>
            <w:gridSpan w:val="3"/>
            <w:tcBorders>
              <w:top w:val="single" w:sz="4" w:space="0" w:color="auto"/>
              <w:left w:val="nil"/>
              <w:bottom w:val="single" w:sz="4" w:space="0" w:color="auto"/>
              <w:right w:val="single" w:sz="4" w:space="0" w:color="000000"/>
            </w:tcBorders>
            <w:hideMark/>
          </w:tcPr>
          <w:p w14:paraId="07962358" w14:textId="77777777" w:rsidR="00B00B1C" w:rsidRDefault="00B00B1C">
            <w:pPr>
              <w:rPr>
                <w:rFonts w:ascii="Arial" w:hAnsi="Arial" w:cs="Arial"/>
                <w:sz w:val="20"/>
                <w:szCs w:val="20"/>
              </w:rPr>
            </w:pPr>
            <w:r>
              <w:rPr>
                <w:rFonts w:ascii="Arial" w:hAnsi="Arial" w:cs="Arial"/>
                <w:sz w:val="20"/>
                <w:szCs w:val="20"/>
              </w:rPr>
              <w:t>Supply and install 400/5A Maximum Demand Ammeters per Incomer on all phases with their respective Current Transformers</w:t>
            </w:r>
          </w:p>
        </w:tc>
        <w:tc>
          <w:tcPr>
            <w:tcW w:w="711" w:type="pct"/>
            <w:gridSpan w:val="2"/>
            <w:tcBorders>
              <w:top w:val="single" w:sz="4" w:space="0" w:color="auto"/>
              <w:left w:val="nil"/>
              <w:bottom w:val="single" w:sz="4" w:space="0" w:color="auto"/>
              <w:right w:val="single" w:sz="4" w:space="0" w:color="000000"/>
            </w:tcBorders>
            <w:hideMark/>
          </w:tcPr>
          <w:p w14:paraId="25D68A69" w14:textId="77777777" w:rsidR="00B00B1C" w:rsidRDefault="00B00B1C">
            <w:pPr>
              <w:rPr>
                <w:rFonts w:ascii="Arial" w:hAnsi="Arial" w:cs="Arial"/>
                <w:sz w:val="20"/>
                <w:szCs w:val="20"/>
              </w:rPr>
            </w:pPr>
            <w:r>
              <w:rPr>
                <w:rFonts w:ascii="Arial" w:hAnsi="Arial" w:cs="Arial"/>
                <w:sz w:val="20"/>
                <w:szCs w:val="20"/>
              </w:rPr>
              <w:t xml:space="preserve">Incomer #1 </w:t>
            </w:r>
          </w:p>
        </w:tc>
        <w:tc>
          <w:tcPr>
            <w:tcW w:w="489" w:type="pct"/>
            <w:gridSpan w:val="2"/>
            <w:tcBorders>
              <w:top w:val="nil"/>
              <w:left w:val="nil"/>
              <w:bottom w:val="single" w:sz="4" w:space="0" w:color="auto"/>
              <w:right w:val="single" w:sz="4" w:space="0" w:color="auto"/>
            </w:tcBorders>
            <w:noWrap/>
            <w:hideMark/>
          </w:tcPr>
          <w:p w14:paraId="3288B4C3" w14:textId="77777777" w:rsidR="00B00B1C" w:rsidRDefault="00B00B1C">
            <w:pPr>
              <w:jc w:val="center"/>
              <w:rPr>
                <w:rFonts w:ascii="Arial" w:hAnsi="Arial" w:cs="Arial"/>
                <w:sz w:val="20"/>
                <w:szCs w:val="20"/>
              </w:rPr>
            </w:pPr>
            <w:r>
              <w:rPr>
                <w:rFonts w:ascii="Arial" w:hAnsi="Arial" w:cs="Arial"/>
                <w:sz w:val="20"/>
                <w:szCs w:val="20"/>
              </w:rPr>
              <w:t>3</w:t>
            </w:r>
          </w:p>
        </w:tc>
        <w:tc>
          <w:tcPr>
            <w:tcW w:w="412" w:type="pct"/>
            <w:tcBorders>
              <w:top w:val="nil"/>
              <w:left w:val="nil"/>
              <w:bottom w:val="single" w:sz="4" w:space="0" w:color="auto"/>
              <w:right w:val="single" w:sz="4" w:space="0" w:color="auto"/>
            </w:tcBorders>
            <w:noWrap/>
            <w:hideMark/>
          </w:tcPr>
          <w:p w14:paraId="418B75C8" w14:textId="77777777" w:rsidR="00B00B1C" w:rsidRDefault="00B00B1C">
            <w:pPr>
              <w:jc w:val="center"/>
              <w:rPr>
                <w:rFonts w:ascii="Arial" w:hAnsi="Arial" w:cs="Arial"/>
                <w:sz w:val="20"/>
                <w:szCs w:val="20"/>
              </w:rPr>
            </w:pPr>
            <w:r>
              <w:rPr>
                <w:rFonts w:ascii="Arial" w:hAnsi="Arial" w:cs="Arial"/>
                <w:sz w:val="20"/>
                <w:szCs w:val="20"/>
              </w:rPr>
              <w:t>each</w:t>
            </w:r>
          </w:p>
        </w:tc>
        <w:tc>
          <w:tcPr>
            <w:tcW w:w="407" w:type="pct"/>
            <w:tcBorders>
              <w:top w:val="nil"/>
              <w:left w:val="nil"/>
              <w:bottom w:val="single" w:sz="4" w:space="0" w:color="auto"/>
              <w:right w:val="single" w:sz="4" w:space="0" w:color="auto"/>
            </w:tcBorders>
            <w:noWrap/>
            <w:hideMark/>
          </w:tcPr>
          <w:p w14:paraId="1E324470"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vAlign w:val="bottom"/>
            <w:hideMark/>
          </w:tcPr>
          <w:p w14:paraId="09783ACF" w14:textId="77777777" w:rsidR="00B00B1C" w:rsidRDefault="00B00B1C">
            <w:pPr>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vAlign w:val="bottom"/>
            <w:hideMark/>
          </w:tcPr>
          <w:p w14:paraId="6474BA90" w14:textId="77777777" w:rsidR="00B00B1C" w:rsidRDefault="00B00B1C">
            <w:pPr>
              <w:rPr>
                <w:rFonts w:ascii="Arial" w:hAnsi="Arial" w:cs="Arial"/>
                <w:sz w:val="20"/>
                <w:szCs w:val="20"/>
              </w:rPr>
            </w:pPr>
            <w:r>
              <w:rPr>
                <w:rFonts w:ascii="Arial" w:hAnsi="Arial" w:cs="Arial"/>
                <w:sz w:val="20"/>
                <w:szCs w:val="20"/>
              </w:rPr>
              <w:t> </w:t>
            </w:r>
          </w:p>
        </w:tc>
      </w:tr>
      <w:tr w:rsidR="00BB6C4A" w14:paraId="2E3AA8F4" w14:textId="77777777" w:rsidTr="00721CAB">
        <w:trPr>
          <w:trHeight w:val="660"/>
        </w:trPr>
        <w:tc>
          <w:tcPr>
            <w:tcW w:w="429" w:type="pct"/>
            <w:tcBorders>
              <w:top w:val="nil"/>
              <w:left w:val="single" w:sz="8" w:space="0" w:color="auto"/>
              <w:bottom w:val="single" w:sz="4" w:space="0" w:color="auto"/>
              <w:right w:val="nil"/>
            </w:tcBorders>
            <w:noWrap/>
            <w:hideMark/>
          </w:tcPr>
          <w:p w14:paraId="6A19793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685" w:type="pct"/>
            <w:tcBorders>
              <w:top w:val="nil"/>
              <w:left w:val="single" w:sz="8" w:space="0" w:color="auto"/>
              <w:bottom w:val="single" w:sz="4" w:space="0" w:color="auto"/>
              <w:right w:val="single" w:sz="4" w:space="0" w:color="auto"/>
            </w:tcBorders>
            <w:noWrap/>
            <w:hideMark/>
          </w:tcPr>
          <w:p w14:paraId="6E4BFD88" w14:textId="77777777" w:rsidR="00B00B1C" w:rsidRDefault="00B00B1C">
            <w:pPr>
              <w:rPr>
                <w:rFonts w:ascii="Arial" w:hAnsi="Arial" w:cs="Arial"/>
                <w:sz w:val="20"/>
                <w:szCs w:val="20"/>
              </w:rPr>
            </w:pPr>
            <w:r>
              <w:rPr>
                <w:rFonts w:ascii="Arial" w:hAnsi="Arial" w:cs="Arial"/>
                <w:sz w:val="20"/>
                <w:szCs w:val="20"/>
              </w:rPr>
              <w:t>Voltmeter:</w:t>
            </w:r>
          </w:p>
        </w:tc>
        <w:tc>
          <w:tcPr>
            <w:tcW w:w="1109" w:type="pct"/>
            <w:gridSpan w:val="3"/>
            <w:tcBorders>
              <w:top w:val="single" w:sz="4" w:space="0" w:color="auto"/>
              <w:left w:val="nil"/>
              <w:bottom w:val="single" w:sz="4" w:space="0" w:color="auto"/>
              <w:right w:val="single" w:sz="4" w:space="0" w:color="000000"/>
            </w:tcBorders>
            <w:hideMark/>
          </w:tcPr>
          <w:p w14:paraId="744A4057" w14:textId="77777777" w:rsidR="00B00B1C" w:rsidRDefault="00B00B1C">
            <w:pPr>
              <w:rPr>
                <w:rFonts w:ascii="Arial" w:hAnsi="Arial" w:cs="Arial"/>
                <w:sz w:val="20"/>
                <w:szCs w:val="20"/>
              </w:rPr>
            </w:pPr>
            <w:r>
              <w:rPr>
                <w:rFonts w:ascii="Arial" w:hAnsi="Arial" w:cs="Arial"/>
                <w:sz w:val="20"/>
                <w:szCs w:val="20"/>
              </w:rPr>
              <w:t>Supply and install 400V Voltmeters in accordance with clause 15 of CEE0082</w:t>
            </w:r>
          </w:p>
        </w:tc>
        <w:tc>
          <w:tcPr>
            <w:tcW w:w="711" w:type="pct"/>
            <w:gridSpan w:val="2"/>
            <w:tcBorders>
              <w:top w:val="single" w:sz="4" w:space="0" w:color="auto"/>
              <w:left w:val="nil"/>
              <w:bottom w:val="single" w:sz="4" w:space="0" w:color="auto"/>
              <w:right w:val="single" w:sz="4" w:space="0" w:color="000000"/>
            </w:tcBorders>
            <w:hideMark/>
          </w:tcPr>
          <w:p w14:paraId="5F934636" w14:textId="77777777" w:rsidR="00B00B1C" w:rsidRDefault="00B00B1C">
            <w:pPr>
              <w:rPr>
                <w:rFonts w:ascii="Arial" w:hAnsi="Arial" w:cs="Arial"/>
                <w:sz w:val="20"/>
                <w:szCs w:val="20"/>
              </w:rPr>
            </w:pPr>
            <w:r>
              <w:rPr>
                <w:rFonts w:ascii="Arial" w:hAnsi="Arial" w:cs="Arial"/>
                <w:sz w:val="20"/>
                <w:szCs w:val="20"/>
              </w:rPr>
              <w:t xml:space="preserve">Incomer #1 </w:t>
            </w:r>
          </w:p>
        </w:tc>
        <w:tc>
          <w:tcPr>
            <w:tcW w:w="489" w:type="pct"/>
            <w:gridSpan w:val="2"/>
            <w:tcBorders>
              <w:top w:val="nil"/>
              <w:left w:val="nil"/>
              <w:bottom w:val="single" w:sz="4" w:space="0" w:color="auto"/>
              <w:right w:val="single" w:sz="4" w:space="0" w:color="auto"/>
            </w:tcBorders>
            <w:noWrap/>
            <w:hideMark/>
          </w:tcPr>
          <w:p w14:paraId="2FF96228"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noWrap/>
            <w:hideMark/>
          </w:tcPr>
          <w:p w14:paraId="0D375886" w14:textId="77777777" w:rsidR="00B00B1C" w:rsidRDefault="00B00B1C">
            <w:pPr>
              <w:jc w:val="center"/>
              <w:rPr>
                <w:rFonts w:ascii="Arial" w:hAnsi="Arial" w:cs="Arial"/>
                <w:sz w:val="20"/>
                <w:szCs w:val="20"/>
              </w:rPr>
            </w:pPr>
            <w:r>
              <w:rPr>
                <w:rFonts w:ascii="Arial" w:hAnsi="Arial" w:cs="Arial"/>
                <w:sz w:val="20"/>
                <w:szCs w:val="20"/>
              </w:rPr>
              <w:t>each</w:t>
            </w:r>
          </w:p>
        </w:tc>
        <w:tc>
          <w:tcPr>
            <w:tcW w:w="407" w:type="pct"/>
            <w:tcBorders>
              <w:top w:val="nil"/>
              <w:left w:val="nil"/>
              <w:bottom w:val="single" w:sz="4" w:space="0" w:color="auto"/>
              <w:right w:val="single" w:sz="4" w:space="0" w:color="auto"/>
            </w:tcBorders>
            <w:noWrap/>
            <w:hideMark/>
          </w:tcPr>
          <w:p w14:paraId="1F4BC4CE"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vAlign w:val="bottom"/>
            <w:hideMark/>
          </w:tcPr>
          <w:p w14:paraId="38C9C830" w14:textId="77777777" w:rsidR="00B00B1C" w:rsidRDefault="00B00B1C">
            <w:pPr>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vAlign w:val="bottom"/>
            <w:hideMark/>
          </w:tcPr>
          <w:p w14:paraId="30119981" w14:textId="77777777" w:rsidR="00B00B1C" w:rsidRDefault="00B00B1C">
            <w:pPr>
              <w:rPr>
                <w:rFonts w:ascii="Arial" w:hAnsi="Arial" w:cs="Arial"/>
                <w:sz w:val="20"/>
                <w:szCs w:val="20"/>
              </w:rPr>
            </w:pPr>
            <w:r>
              <w:rPr>
                <w:rFonts w:ascii="Arial" w:hAnsi="Arial" w:cs="Arial"/>
                <w:sz w:val="20"/>
                <w:szCs w:val="20"/>
              </w:rPr>
              <w:t> </w:t>
            </w:r>
          </w:p>
        </w:tc>
      </w:tr>
      <w:tr w:rsidR="00BB6C4A" w14:paraId="556723D7" w14:textId="77777777" w:rsidTr="00721CAB">
        <w:trPr>
          <w:trHeight w:val="600"/>
        </w:trPr>
        <w:tc>
          <w:tcPr>
            <w:tcW w:w="429" w:type="pct"/>
            <w:tcBorders>
              <w:top w:val="nil"/>
              <w:left w:val="single" w:sz="8" w:space="0" w:color="auto"/>
              <w:bottom w:val="single" w:sz="4" w:space="0" w:color="auto"/>
              <w:right w:val="nil"/>
            </w:tcBorders>
            <w:noWrap/>
            <w:hideMark/>
          </w:tcPr>
          <w:p w14:paraId="1B70703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685" w:type="pct"/>
            <w:tcBorders>
              <w:top w:val="nil"/>
              <w:left w:val="single" w:sz="8" w:space="0" w:color="auto"/>
              <w:bottom w:val="single" w:sz="4" w:space="0" w:color="auto"/>
              <w:right w:val="single" w:sz="4" w:space="0" w:color="auto"/>
            </w:tcBorders>
            <w:noWrap/>
            <w:hideMark/>
          </w:tcPr>
          <w:p w14:paraId="438E6E3C" w14:textId="77777777" w:rsidR="00B00B1C" w:rsidRDefault="00B00B1C">
            <w:pPr>
              <w:rPr>
                <w:rFonts w:ascii="Arial" w:hAnsi="Arial" w:cs="Arial"/>
                <w:sz w:val="20"/>
                <w:szCs w:val="20"/>
              </w:rPr>
            </w:pPr>
            <w:proofErr w:type="spellStart"/>
            <w:r>
              <w:rPr>
                <w:rFonts w:ascii="Arial" w:hAnsi="Arial" w:cs="Arial"/>
                <w:sz w:val="20"/>
                <w:szCs w:val="20"/>
              </w:rPr>
              <w:t>Killowatt</w:t>
            </w:r>
            <w:proofErr w:type="spellEnd"/>
            <w:r>
              <w:rPr>
                <w:rFonts w:ascii="Arial" w:hAnsi="Arial" w:cs="Arial"/>
                <w:sz w:val="20"/>
                <w:szCs w:val="20"/>
              </w:rPr>
              <w:t xml:space="preserve"> Hour Meters:</w:t>
            </w:r>
          </w:p>
        </w:tc>
        <w:tc>
          <w:tcPr>
            <w:tcW w:w="1109" w:type="pct"/>
            <w:gridSpan w:val="3"/>
            <w:tcBorders>
              <w:top w:val="single" w:sz="4" w:space="0" w:color="auto"/>
              <w:left w:val="nil"/>
              <w:bottom w:val="single" w:sz="4" w:space="0" w:color="auto"/>
              <w:right w:val="single" w:sz="4" w:space="0" w:color="000000"/>
            </w:tcBorders>
            <w:hideMark/>
          </w:tcPr>
          <w:p w14:paraId="4A27D5BA" w14:textId="77777777" w:rsidR="00B00B1C" w:rsidRDefault="00B00B1C">
            <w:pPr>
              <w:rPr>
                <w:rFonts w:ascii="Arial" w:hAnsi="Arial" w:cs="Arial"/>
                <w:sz w:val="20"/>
                <w:szCs w:val="20"/>
              </w:rPr>
            </w:pPr>
            <w:r>
              <w:rPr>
                <w:rFonts w:ascii="Arial" w:hAnsi="Arial" w:cs="Arial"/>
                <w:sz w:val="20"/>
                <w:szCs w:val="20"/>
              </w:rPr>
              <w:t xml:space="preserve">Supply and install a new </w:t>
            </w:r>
            <w:proofErr w:type="spellStart"/>
            <w:r>
              <w:rPr>
                <w:rFonts w:ascii="Arial" w:hAnsi="Arial" w:cs="Arial"/>
                <w:sz w:val="20"/>
                <w:szCs w:val="20"/>
              </w:rPr>
              <w:t>Killowatthour</w:t>
            </w:r>
            <w:proofErr w:type="spellEnd"/>
            <w:r>
              <w:rPr>
                <w:rFonts w:ascii="Arial" w:hAnsi="Arial" w:cs="Arial"/>
                <w:sz w:val="20"/>
                <w:szCs w:val="20"/>
              </w:rPr>
              <w:t xml:space="preserve"> meter</w:t>
            </w:r>
          </w:p>
        </w:tc>
        <w:tc>
          <w:tcPr>
            <w:tcW w:w="711" w:type="pct"/>
            <w:gridSpan w:val="2"/>
            <w:tcBorders>
              <w:top w:val="single" w:sz="4" w:space="0" w:color="auto"/>
              <w:left w:val="nil"/>
              <w:bottom w:val="single" w:sz="4" w:space="0" w:color="auto"/>
              <w:right w:val="single" w:sz="4" w:space="0" w:color="000000"/>
            </w:tcBorders>
            <w:hideMark/>
          </w:tcPr>
          <w:p w14:paraId="753F29EB" w14:textId="77777777" w:rsidR="00B00B1C" w:rsidRDefault="00B00B1C">
            <w:pPr>
              <w:rPr>
                <w:rFonts w:ascii="Arial" w:hAnsi="Arial" w:cs="Arial"/>
                <w:sz w:val="20"/>
                <w:szCs w:val="20"/>
              </w:rPr>
            </w:pPr>
            <w:r>
              <w:rPr>
                <w:rFonts w:ascii="Arial" w:hAnsi="Arial" w:cs="Arial"/>
                <w:sz w:val="20"/>
                <w:szCs w:val="20"/>
              </w:rPr>
              <w:t> </w:t>
            </w:r>
          </w:p>
        </w:tc>
        <w:tc>
          <w:tcPr>
            <w:tcW w:w="489" w:type="pct"/>
            <w:gridSpan w:val="2"/>
            <w:tcBorders>
              <w:top w:val="nil"/>
              <w:left w:val="nil"/>
              <w:bottom w:val="single" w:sz="4" w:space="0" w:color="auto"/>
              <w:right w:val="single" w:sz="4" w:space="0" w:color="auto"/>
            </w:tcBorders>
            <w:noWrap/>
            <w:hideMark/>
          </w:tcPr>
          <w:p w14:paraId="1338050D"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noWrap/>
            <w:hideMark/>
          </w:tcPr>
          <w:p w14:paraId="67266DC1" w14:textId="77777777" w:rsidR="00B00B1C" w:rsidRDefault="00B00B1C">
            <w:pPr>
              <w:jc w:val="center"/>
              <w:rPr>
                <w:rFonts w:ascii="Arial" w:hAnsi="Arial" w:cs="Arial"/>
                <w:sz w:val="20"/>
                <w:szCs w:val="20"/>
              </w:rPr>
            </w:pPr>
            <w:r>
              <w:rPr>
                <w:rFonts w:ascii="Arial" w:hAnsi="Arial" w:cs="Arial"/>
                <w:sz w:val="20"/>
                <w:szCs w:val="20"/>
              </w:rPr>
              <w:t>each</w:t>
            </w:r>
          </w:p>
        </w:tc>
        <w:tc>
          <w:tcPr>
            <w:tcW w:w="407" w:type="pct"/>
            <w:tcBorders>
              <w:top w:val="nil"/>
              <w:left w:val="nil"/>
              <w:bottom w:val="single" w:sz="4" w:space="0" w:color="auto"/>
              <w:right w:val="single" w:sz="4" w:space="0" w:color="auto"/>
            </w:tcBorders>
            <w:noWrap/>
            <w:hideMark/>
          </w:tcPr>
          <w:p w14:paraId="484D817E"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vAlign w:val="bottom"/>
            <w:hideMark/>
          </w:tcPr>
          <w:p w14:paraId="606DACB1" w14:textId="77777777" w:rsidR="00B00B1C" w:rsidRDefault="00B00B1C">
            <w:pPr>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vAlign w:val="bottom"/>
            <w:hideMark/>
          </w:tcPr>
          <w:p w14:paraId="6A86EE0C" w14:textId="77777777" w:rsidR="00B00B1C" w:rsidRDefault="00B00B1C">
            <w:pPr>
              <w:rPr>
                <w:rFonts w:ascii="Arial" w:hAnsi="Arial" w:cs="Arial"/>
                <w:sz w:val="20"/>
                <w:szCs w:val="20"/>
              </w:rPr>
            </w:pPr>
            <w:r>
              <w:rPr>
                <w:rFonts w:ascii="Arial" w:hAnsi="Arial" w:cs="Arial"/>
                <w:sz w:val="20"/>
                <w:szCs w:val="20"/>
              </w:rPr>
              <w:t> </w:t>
            </w:r>
          </w:p>
        </w:tc>
      </w:tr>
      <w:tr w:rsidR="00731DF8" w14:paraId="0A897B6D" w14:textId="77777777" w:rsidTr="00721CAB">
        <w:trPr>
          <w:trHeight w:val="288"/>
        </w:trPr>
        <w:tc>
          <w:tcPr>
            <w:tcW w:w="429" w:type="pct"/>
            <w:tcBorders>
              <w:top w:val="nil"/>
              <w:left w:val="single" w:sz="8" w:space="0" w:color="auto"/>
              <w:bottom w:val="single" w:sz="4" w:space="0" w:color="auto"/>
              <w:right w:val="nil"/>
            </w:tcBorders>
            <w:noWrap/>
            <w:hideMark/>
          </w:tcPr>
          <w:p w14:paraId="70D6D501"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507" w:type="pct"/>
            <w:gridSpan w:val="7"/>
            <w:tcBorders>
              <w:top w:val="single" w:sz="4" w:space="0" w:color="auto"/>
              <w:left w:val="single" w:sz="8" w:space="0" w:color="auto"/>
              <w:bottom w:val="single" w:sz="4" w:space="0" w:color="auto"/>
              <w:right w:val="single" w:sz="4" w:space="0" w:color="000000"/>
            </w:tcBorders>
            <w:noWrap/>
            <w:hideMark/>
          </w:tcPr>
          <w:p w14:paraId="7CB688C3" w14:textId="77777777" w:rsidR="00B00B1C" w:rsidRDefault="00B00B1C">
            <w:pPr>
              <w:rPr>
                <w:rFonts w:ascii="Arial" w:hAnsi="Arial" w:cs="Arial"/>
                <w:b/>
                <w:bCs/>
                <w:sz w:val="20"/>
                <w:szCs w:val="20"/>
              </w:rPr>
            </w:pPr>
            <w:r>
              <w:rPr>
                <w:rFonts w:ascii="Arial" w:hAnsi="Arial" w:cs="Arial"/>
                <w:b/>
                <w:bCs/>
                <w:sz w:val="20"/>
                <w:szCs w:val="20"/>
              </w:rPr>
              <w:t>Steelwork, Busbar and cabling</w:t>
            </w:r>
          </w:p>
        </w:tc>
        <w:tc>
          <w:tcPr>
            <w:tcW w:w="487" w:type="pct"/>
            <w:tcBorders>
              <w:top w:val="nil"/>
              <w:left w:val="nil"/>
              <w:bottom w:val="single" w:sz="4" w:space="0" w:color="auto"/>
              <w:right w:val="single" w:sz="4" w:space="0" w:color="auto"/>
            </w:tcBorders>
            <w:noWrap/>
            <w:hideMark/>
          </w:tcPr>
          <w:p w14:paraId="01A9955C" w14:textId="77777777" w:rsidR="00B00B1C" w:rsidRDefault="00B00B1C">
            <w:pPr>
              <w:jc w:val="center"/>
              <w:rPr>
                <w:rFonts w:ascii="Arial" w:hAnsi="Arial" w:cs="Arial"/>
                <w:sz w:val="20"/>
                <w:szCs w:val="20"/>
              </w:rPr>
            </w:pPr>
            <w:r>
              <w:rPr>
                <w:rFonts w:ascii="Arial" w:hAnsi="Arial" w:cs="Arial"/>
                <w:sz w:val="20"/>
                <w:szCs w:val="20"/>
              </w:rPr>
              <w:t> </w:t>
            </w:r>
          </w:p>
        </w:tc>
        <w:tc>
          <w:tcPr>
            <w:tcW w:w="412" w:type="pct"/>
            <w:tcBorders>
              <w:top w:val="nil"/>
              <w:left w:val="nil"/>
              <w:bottom w:val="single" w:sz="4" w:space="0" w:color="auto"/>
              <w:right w:val="single" w:sz="4" w:space="0" w:color="auto"/>
            </w:tcBorders>
            <w:noWrap/>
            <w:hideMark/>
          </w:tcPr>
          <w:p w14:paraId="61D388EA" w14:textId="77777777" w:rsidR="00B00B1C" w:rsidRDefault="00B00B1C">
            <w:pPr>
              <w:jc w:val="center"/>
              <w:rPr>
                <w:rFonts w:ascii="Arial" w:hAnsi="Arial" w:cs="Arial"/>
                <w:sz w:val="20"/>
                <w:szCs w:val="20"/>
              </w:rPr>
            </w:pPr>
            <w:r>
              <w:rPr>
                <w:rFonts w:ascii="Arial" w:hAnsi="Arial" w:cs="Arial"/>
                <w:sz w:val="20"/>
                <w:szCs w:val="20"/>
              </w:rPr>
              <w:t> </w:t>
            </w:r>
          </w:p>
        </w:tc>
        <w:tc>
          <w:tcPr>
            <w:tcW w:w="407" w:type="pct"/>
            <w:tcBorders>
              <w:top w:val="nil"/>
              <w:left w:val="nil"/>
              <w:bottom w:val="single" w:sz="4" w:space="0" w:color="auto"/>
              <w:right w:val="single" w:sz="4" w:space="0" w:color="auto"/>
            </w:tcBorders>
            <w:noWrap/>
            <w:hideMark/>
          </w:tcPr>
          <w:p w14:paraId="0B387671"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noWrap/>
            <w:vAlign w:val="bottom"/>
            <w:hideMark/>
          </w:tcPr>
          <w:p w14:paraId="10248E8B" w14:textId="77777777" w:rsidR="00B00B1C" w:rsidRDefault="00B00B1C">
            <w:pPr>
              <w:rPr>
                <w:rFonts w:ascii="Arial" w:hAnsi="Arial" w:cs="Arial"/>
                <w:sz w:val="20"/>
                <w:szCs w:val="20"/>
              </w:rPr>
            </w:pPr>
            <w:r>
              <w:rPr>
                <w:rFonts w:ascii="Arial" w:hAnsi="Arial" w:cs="Arial"/>
                <w:sz w:val="20"/>
                <w:szCs w:val="20"/>
              </w:rPr>
              <w:t> </w:t>
            </w:r>
          </w:p>
        </w:tc>
        <w:tc>
          <w:tcPr>
            <w:tcW w:w="356" w:type="pct"/>
            <w:tcBorders>
              <w:top w:val="nil"/>
              <w:left w:val="nil"/>
              <w:bottom w:val="single" w:sz="4" w:space="0" w:color="auto"/>
              <w:right w:val="single" w:sz="8" w:space="0" w:color="auto"/>
            </w:tcBorders>
            <w:noWrap/>
            <w:vAlign w:val="bottom"/>
            <w:hideMark/>
          </w:tcPr>
          <w:p w14:paraId="657D1487" w14:textId="77777777" w:rsidR="00B00B1C" w:rsidRDefault="00B00B1C">
            <w:pPr>
              <w:rPr>
                <w:rFonts w:ascii="Arial" w:hAnsi="Arial" w:cs="Arial"/>
                <w:sz w:val="20"/>
                <w:szCs w:val="20"/>
              </w:rPr>
            </w:pPr>
            <w:r>
              <w:rPr>
                <w:rFonts w:ascii="Arial" w:hAnsi="Arial" w:cs="Arial"/>
                <w:sz w:val="20"/>
                <w:szCs w:val="20"/>
              </w:rPr>
              <w:t> </w:t>
            </w:r>
          </w:p>
        </w:tc>
      </w:tr>
      <w:tr w:rsidR="00BB6C4A" w14:paraId="3FFA2231" w14:textId="77777777" w:rsidTr="00721CAB">
        <w:trPr>
          <w:trHeight w:val="840"/>
        </w:trPr>
        <w:tc>
          <w:tcPr>
            <w:tcW w:w="429" w:type="pct"/>
            <w:tcBorders>
              <w:top w:val="nil"/>
              <w:left w:val="single" w:sz="8" w:space="0" w:color="auto"/>
              <w:bottom w:val="single" w:sz="8" w:space="0" w:color="auto"/>
              <w:right w:val="nil"/>
            </w:tcBorders>
            <w:noWrap/>
            <w:hideMark/>
          </w:tcPr>
          <w:p w14:paraId="5750CC2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685" w:type="pct"/>
            <w:tcBorders>
              <w:top w:val="nil"/>
              <w:left w:val="single" w:sz="8" w:space="0" w:color="auto"/>
              <w:bottom w:val="single" w:sz="8" w:space="0" w:color="auto"/>
              <w:right w:val="single" w:sz="4" w:space="0" w:color="auto"/>
            </w:tcBorders>
            <w:hideMark/>
          </w:tcPr>
          <w:p w14:paraId="51B4DFEA" w14:textId="77777777" w:rsidR="00B00B1C" w:rsidRDefault="00B00B1C">
            <w:pPr>
              <w:rPr>
                <w:rFonts w:ascii="Arial" w:hAnsi="Arial" w:cs="Arial"/>
                <w:sz w:val="20"/>
                <w:szCs w:val="20"/>
              </w:rPr>
            </w:pPr>
            <w:r>
              <w:rPr>
                <w:rFonts w:ascii="Arial" w:hAnsi="Arial" w:cs="Arial"/>
                <w:sz w:val="20"/>
                <w:szCs w:val="20"/>
              </w:rPr>
              <w:t>Panel, Cabling and busbars</w:t>
            </w:r>
          </w:p>
        </w:tc>
        <w:tc>
          <w:tcPr>
            <w:tcW w:w="1820" w:type="pct"/>
            <w:gridSpan w:val="5"/>
            <w:tcBorders>
              <w:top w:val="single" w:sz="4" w:space="0" w:color="auto"/>
              <w:left w:val="nil"/>
              <w:bottom w:val="single" w:sz="8" w:space="0" w:color="auto"/>
              <w:right w:val="single" w:sz="4" w:space="0" w:color="000000"/>
            </w:tcBorders>
            <w:hideMark/>
          </w:tcPr>
          <w:p w14:paraId="22FEF57E" w14:textId="77777777" w:rsidR="00B00B1C" w:rsidRDefault="00B00B1C">
            <w:pPr>
              <w:rPr>
                <w:rFonts w:ascii="Arial" w:hAnsi="Arial" w:cs="Arial"/>
                <w:sz w:val="20"/>
                <w:szCs w:val="20"/>
              </w:rPr>
            </w:pPr>
            <w:r>
              <w:rPr>
                <w:rFonts w:ascii="Arial" w:hAnsi="Arial" w:cs="Arial"/>
                <w:sz w:val="20"/>
                <w:szCs w:val="20"/>
              </w:rPr>
              <w:t xml:space="preserve">Design and supply full metal enclosure to house the above mentioned equipment in accordance with CEE0082, provide </w:t>
            </w:r>
            <w:r>
              <w:rPr>
                <w:rFonts w:ascii="Arial" w:hAnsi="Arial" w:cs="Arial"/>
                <w:sz w:val="20"/>
                <w:szCs w:val="20"/>
              </w:rPr>
              <w:lastRenderedPageBreak/>
              <w:t>and install cabling and busbars for interconnection between various circuits</w:t>
            </w:r>
          </w:p>
        </w:tc>
        <w:tc>
          <w:tcPr>
            <w:tcW w:w="489" w:type="pct"/>
            <w:gridSpan w:val="2"/>
            <w:tcBorders>
              <w:top w:val="nil"/>
              <w:left w:val="nil"/>
              <w:bottom w:val="single" w:sz="8" w:space="0" w:color="auto"/>
              <w:right w:val="single" w:sz="4" w:space="0" w:color="auto"/>
            </w:tcBorders>
            <w:noWrap/>
            <w:hideMark/>
          </w:tcPr>
          <w:p w14:paraId="2A1CA250" w14:textId="77777777" w:rsidR="00B00B1C" w:rsidRDefault="00B00B1C">
            <w:pPr>
              <w:jc w:val="center"/>
              <w:rPr>
                <w:rFonts w:ascii="Arial" w:hAnsi="Arial" w:cs="Arial"/>
                <w:sz w:val="20"/>
                <w:szCs w:val="20"/>
              </w:rPr>
            </w:pPr>
            <w:r>
              <w:rPr>
                <w:rFonts w:ascii="Arial" w:hAnsi="Arial" w:cs="Arial"/>
                <w:sz w:val="20"/>
                <w:szCs w:val="20"/>
              </w:rPr>
              <w:lastRenderedPageBreak/>
              <w:t>1</w:t>
            </w:r>
          </w:p>
        </w:tc>
        <w:tc>
          <w:tcPr>
            <w:tcW w:w="412" w:type="pct"/>
            <w:tcBorders>
              <w:top w:val="nil"/>
              <w:left w:val="nil"/>
              <w:bottom w:val="single" w:sz="8" w:space="0" w:color="auto"/>
              <w:right w:val="single" w:sz="4" w:space="0" w:color="auto"/>
            </w:tcBorders>
            <w:noWrap/>
            <w:hideMark/>
          </w:tcPr>
          <w:p w14:paraId="278BB21A"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8" w:space="0" w:color="auto"/>
              <w:right w:val="single" w:sz="4" w:space="0" w:color="auto"/>
            </w:tcBorders>
            <w:noWrap/>
            <w:hideMark/>
          </w:tcPr>
          <w:p w14:paraId="353C5D86"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8" w:space="0" w:color="auto"/>
              <w:right w:val="single" w:sz="4" w:space="0" w:color="auto"/>
            </w:tcBorders>
            <w:noWrap/>
            <w:vAlign w:val="bottom"/>
            <w:hideMark/>
          </w:tcPr>
          <w:p w14:paraId="67DC9B7E" w14:textId="77777777" w:rsidR="00B00B1C" w:rsidRDefault="00B00B1C">
            <w:pPr>
              <w:rPr>
                <w:rFonts w:ascii="Arial" w:hAnsi="Arial" w:cs="Arial"/>
                <w:sz w:val="20"/>
                <w:szCs w:val="20"/>
              </w:rPr>
            </w:pPr>
            <w:r>
              <w:rPr>
                <w:rFonts w:ascii="Arial" w:hAnsi="Arial" w:cs="Arial"/>
                <w:sz w:val="20"/>
                <w:szCs w:val="20"/>
              </w:rPr>
              <w:t> </w:t>
            </w:r>
          </w:p>
        </w:tc>
        <w:tc>
          <w:tcPr>
            <w:tcW w:w="356" w:type="pct"/>
            <w:tcBorders>
              <w:top w:val="nil"/>
              <w:left w:val="nil"/>
              <w:bottom w:val="single" w:sz="8" w:space="0" w:color="auto"/>
              <w:right w:val="single" w:sz="8" w:space="0" w:color="auto"/>
            </w:tcBorders>
            <w:noWrap/>
            <w:vAlign w:val="bottom"/>
            <w:hideMark/>
          </w:tcPr>
          <w:p w14:paraId="15462B5C" w14:textId="77777777" w:rsidR="00B00B1C" w:rsidRDefault="00B00B1C">
            <w:pPr>
              <w:rPr>
                <w:rFonts w:ascii="Arial" w:hAnsi="Arial" w:cs="Arial"/>
                <w:sz w:val="20"/>
                <w:szCs w:val="20"/>
              </w:rPr>
            </w:pPr>
            <w:r>
              <w:rPr>
                <w:rFonts w:ascii="Arial" w:hAnsi="Arial" w:cs="Arial"/>
                <w:sz w:val="20"/>
                <w:szCs w:val="20"/>
              </w:rPr>
              <w:t> </w:t>
            </w:r>
          </w:p>
        </w:tc>
      </w:tr>
      <w:tr w:rsidR="00BB6C4A" w14:paraId="76541CF0" w14:textId="77777777" w:rsidTr="00721CAB">
        <w:trPr>
          <w:trHeight w:val="780"/>
        </w:trPr>
        <w:tc>
          <w:tcPr>
            <w:tcW w:w="429" w:type="pct"/>
            <w:tcBorders>
              <w:top w:val="nil"/>
              <w:left w:val="nil"/>
              <w:bottom w:val="nil"/>
              <w:right w:val="nil"/>
            </w:tcBorders>
            <w:vAlign w:val="center"/>
            <w:hideMark/>
          </w:tcPr>
          <w:p w14:paraId="79FE8D5C" w14:textId="77777777" w:rsidR="00B00B1C" w:rsidRDefault="00B00B1C">
            <w:pPr>
              <w:rPr>
                <w:rFonts w:ascii="Arial" w:hAnsi="Arial" w:cs="Arial"/>
                <w:sz w:val="20"/>
                <w:szCs w:val="20"/>
              </w:rPr>
            </w:pPr>
          </w:p>
        </w:tc>
        <w:tc>
          <w:tcPr>
            <w:tcW w:w="685" w:type="pct"/>
            <w:tcBorders>
              <w:top w:val="nil"/>
              <w:left w:val="nil"/>
              <w:bottom w:val="nil"/>
              <w:right w:val="nil"/>
            </w:tcBorders>
            <w:vAlign w:val="center"/>
            <w:hideMark/>
          </w:tcPr>
          <w:p w14:paraId="35820147" w14:textId="77777777" w:rsidR="00B00B1C" w:rsidRDefault="00B00B1C">
            <w:pPr>
              <w:rPr>
                <w:sz w:val="20"/>
                <w:szCs w:val="20"/>
              </w:rPr>
            </w:pPr>
          </w:p>
        </w:tc>
        <w:tc>
          <w:tcPr>
            <w:tcW w:w="359" w:type="pct"/>
            <w:tcBorders>
              <w:top w:val="nil"/>
              <w:left w:val="nil"/>
              <w:bottom w:val="nil"/>
              <w:right w:val="nil"/>
            </w:tcBorders>
            <w:vAlign w:val="center"/>
            <w:hideMark/>
          </w:tcPr>
          <w:p w14:paraId="5777C833" w14:textId="77777777" w:rsidR="00B00B1C" w:rsidRDefault="00B00B1C">
            <w:pPr>
              <w:rPr>
                <w:sz w:val="20"/>
                <w:szCs w:val="20"/>
              </w:rPr>
            </w:pPr>
          </w:p>
        </w:tc>
        <w:tc>
          <w:tcPr>
            <w:tcW w:w="398" w:type="pct"/>
            <w:tcBorders>
              <w:top w:val="nil"/>
              <w:left w:val="nil"/>
              <w:bottom w:val="nil"/>
              <w:right w:val="nil"/>
            </w:tcBorders>
            <w:vAlign w:val="center"/>
            <w:hideMark/>
          </w:tcPr>
          <w:p w14:paraId="29482A57" w14:textId="77777777" w:rsidR="00B00B1C" w:rsidRDefault="00B00B1C">
            <w:pPr>
              <w:rPr>
                <w:sz w:val="20"/>
                <w:szCs w:val="20"/>
              </w:rPr>
            </w:pPr>
          </w:p>
        </w:tc>
        <w:tc>
          <w:tcPr>
            <w:tcW w:w="352" w:type="pct"/>
            <w:tcBorders>
              <w:top w:val="nil"/>
              <w:left w:val="nil"/>
              <w:bottom w:val="nil"/>
              <w:right w:val="nil"/>
            </w:tcBorders>
            <w:vAlign w:val="center"/>
            <w:hideMark/>
          </w:tcPr>
          <w:p w14:paraId="508D0EF7" w14:textId="77777777" w:rsidR="00B00B1C" w:rsidRDefault="00B00B1C">
            <w:pPr>
              <w:rPr>
                <w:sz w:val="20"/>
                <w:szCs w:val="20"/>
              </w:rPr>
            </w:pPr>
          </w:p>
        </w:tc>
        <w:tc>
          <w:tcPr>
            <w:tcW w:w="380" w:type="pct"/>
            <w:tcBorders>
              <w:top w:val="nil"/>
              <w:left w:val="nil"/>
              <w:bottom w:val="nil"/>
              <w:right w:val="nil"/>
            </w:tcBorders>
            <w:vAlign w:val="center"/>
            <w:hideMark/>
          </w:tcPr>
          <w:p w14:paraId="4E83FEE2" w14:textId="77777777" w:rsidR="00B00B1C" w:rsidRDefault="00B00B1C">
            <w:pPr>
              <w:rPr>
                <w:sz w:val="20"/>
                <w:szCs w:val="20"/>
              </w:rPr>
            </w:pPr>
          </w:p>
        </w:tc>
        <w:tc>
          <w:tcPr>
            <w:tcW w:w="331" w:type="pct"/>
            <w:tcBorders>
              <w:top w:val="nil"/>
              <w:left w:val="nil"/>
              <w:bottom w:val="nil"/>
              <w:right w:val="nil"/>
            </w:tcBorders>
            <w:vAlign w:val="center"/>
            <w:hideMark/>
          </w:tcPr>
          <w:p w14:paraId="38D6062F" w14:textId="77777777" w:rsidR="00B00B1C" w:rsidRDefault="00B00B1C">
            <w:pPr>
              <w:rPr>
                <w:sz w:val="20"/>
                <w:szCs w:val="20"/>
              </w:rPr>
            </w:pPr>
          </w:p>
        </w:tc>
        <w:tc>
          <w:tcPr>
            <w:tcW w:w="489" w:type="pct"/>
            <w:gridSpan w:val="2"/>
            <w:tcBorders>
              <w:top w:val="nil"/>
              <w:left w:val="nil"/>
              <w:bottom w:val="nil"/>
              <w:right w:val="nil"/>
            </w:tcBorders>
            <w:vAlign w:val="center"/>
            <w:hideMark/>
          </w:tcPr>
          <w:p w14:paraId="05B80A00" w14:textId="77777777" w:rsidR="00B00B1C" w:rsidRDefault="00B00B1C">
            <w:pPr>
              <w:rPr>
                <w:sz w:val="20"/>
                <w:szCs w:val="20"/>
              </w:rPr>
            </w:pPr>
          </w:p>
        </w:tc>
        <w:tc>
          <w:tcPr>
            <w:tcW w:w="412" w:type="pct"/>
            <w:tcBorders>
              <w:top w:val="nil"/>
              <w:left w:val="nil"/>
              <w:bottom w:val="nil"/>
              <w:right w:val="nil"/>
            </w:tcBorders>
            <w:vAlign w:val="center"/>
            <w:hideMark/>
          </w:tcPr>
          <w:p w14:paraId="00645C13" w14:textId="77777777" w:rsidR="00B00B1C" w:rsidRDefault="00B00B1C">
            <w:pPr>
              <w:rPr>
                <w:sz w:val="20"/>
                <w:szCs w:val="20"/>
              </w:rPr>
            </w:pPr>
          </w:p>
        </w:tc>
        <w:tc>
          <w:tcPr>
            <w:tcW w:w="407" w:type="pct"/>
            <w:tcBorders>
              <w:top w:val="nil"/>
              <w:left w:val="nil"/>
              <w:bottom w:val="nil"/>
              <w:right w:val="nil"/>
            </w:tcBorders>
            <w:vAlign w:val="center"/>
            <w:hideMark/>
          </w:tcPr>
          <w:p w14:paraId="252CEF9D" w14:textId="77777777" w:rsidR="00B00B1C" w:rsidRDefault="00B00B1C">
            <w:pPr>
              <w:rPr>
                <w:sz w:val="20"/>
                <w:szCs w:val="20"/>
              </w:rPr>
            </w:pPr>
          </w:p>
        </w:tc>
        <w:tc>
          <w:tcPr>
            <w:tcW w:w="402" w:type="pct"/>
            <w:tcBorders>
              <w:top w:val="nil"/>
              <w:left w:val="single" w:sz="8" w:space="0" w:color="auto"/>
              <w:bottom w:val="single" w:sz="8" w:space="0" w:color="auto"/>
              <w:right w:val="single" w:sz="8" w:space="0" w:color="auto"/>
            </w:tcBorders>
            <w:vAlign w:val="center"/>
            <w:hideMark/>
          </w:tcPr>
          <w:p w14:paraId="47F1220B" w14:textId="6FE96EC8" w:rsidR="00B00B1C" w:rsidRDefault="00B00B1C">
            <w:pPr>
              <w:rPr>
                <w:rFonts w:ascii="Arial" w:hAnsi="Arial" w:cs="Arial"/>
                <w:b/>
                <w:bCs/>
                <w:sz w:val="20"/>
                <w:szCs w:val="20"/>
              </w:rPr>
            </w:pPr>
            <w:r>
              <w:rPr>
                <w:rFonts w:ascii="Arial" w:hAnsi="Arial" w:cs="Arial"/>
                <w:b/>
                <w:bCs/>
                <w:sz w:val="20"/>
                <w:szCs w:val="20"/>
              </w:rPr>
              <w:t>SUB TOTAL (2</w:t>
            </w:r>
          </w:p>
        </w:tc>
        <w:tc>
          <w:tcPr>
            <w:tcW w:w="356" w:type="pct"/>
            <w:tcBorders>
              <w:top w:val="nil"/>
              <w:left w:val="nil"/>
              <w:bottom w:val="single" w:sz="8" w:space="0" w:color="auto"/>
              <w:right w:val="single" w:sz="8" w:space="0" w:color="auto"/>
            </w:tcBorders>
            <w:vAlign w:val="center"/>
            <w:hideMark/>
          </w:tcPr>
          <w:p w14:paraId="08B3D737"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BB6C4A" w14:paraId="047DB38B" w14:textId="77777777" w:rsidTr="00721CAB">
        <w:trPr>
          <w:trHeight w:val="288"/>
        </w:trPr>
        <w:tc>
          <w:tcPr>
            <w:tcW w:w="429" w:type="pct"/>
            <w:tcBorders>
              <w:top w:val="nil"/>
              <w:left w:val="nil"/>
              <w:bottom w:val="nil"/>
              <w:right w:val="nil"/>
            </w:tcBorders>
            <w:noWrap/>
            <w:vAlign w:val="bottom"/>
            <w:hideMark/>
          </w:tcPr>
          <w:p w14:paraId="13E719BA" w14:textId="77777777" w:rsidR="00B00B1C" w:rsidRDefault="00B00B1C">
            <w:pPr>
              <w:jc w:val="center"/>
              <w:rPr>
                <w:rFonts w:ascii="Arial" w:hAnsi="Arial" w:cs="Arial"/>
                <w:b/>
                <w:bCs/>
                <w:sz w:val="20"/>
                <w:szCs w:val="20"/>
              </w:rPr>
            </w:pPr>
          </w:p>
        </w:tc>
        <w:tc>
          <w:tcPr>
            <w:tcW w:w="685" w:type="pct"/>
            <w:tcBorders>
              <w:top w:val="nil"/>
              <w:left w:val="nil"/>
              <w:bottom w:val="nil"/>
              <w:right w:val="nil"/>
            </w:tcBorders>
            <w:noWrap/>
            <w:vAlign w:val="bottom"/>
            <w:hideMark/>
          </w:tcPr>
          <w:p w14:paraId="23D2B5D6" w14:textId="77777777" w:rsidR="00B00B1C" w:rsidRDefault="00B00B1C">
            <w:pPr>
              <w:rPr>
                <w:sz w:val="20"/>
                <w:szCs w:val="20"/>
              </w:rPr>
            </w:pPr>
          </w:p>
        </w:tc>
        <w:tc>
          <w:tcPr>
            <w:tcW w:w="359" w:type="pct"/>
            <w:tcBorders>
              <w:top w:val="nil"/>
              <w:left w:val="nil"/>
              <w:bottom w:val="nil"/>
              <w:right w:val="nil"/>
            </w:tcBorders>
            <w:noWrap/>
            <w:vAlign w:val="bottom"/>
            <w:hideMark/>
          </w:tcPr>
          <w:p w14:paraId="65968E3C" w14:textId="77777777" w:rsidR="00B00B1C" w:rsidRDefault="00B00B1C">
            <w:pPr>
              <w:rPr>
                <w:sz w:val="20"/>
                <w:szCs w:val="20"/>
              </w:rPr>
            </w:pPr>
          </w:p>
        </w:tc>
        <w:tc>
          <w:tcPr>
            <w:tcW w:w="398" w:type="pct"/>
            <w:tcBorders>
              <w:top w:val="nil"/>
              <w:left w:val="nil"/>
              <w:bottom w:val="nil"/>
              <w:right w:val="nil"/>
            </w:tcBorders>
            <w:noWrap/>
            <w:vAlign w:val="bottom"/>
            <w:hideMark/>
          </w:tcPr>
          <w:p w14:paraId="5BDB762D" w14:textId="77777777" w:rsidR="00B00B1C" w:rsidRDefault="00B00B1C">
            <w:pPr>
              <w:rPr>
                <w:sz w:val="20"/>
                <w:szCs w:val="20"/>
              </w:rPr>
            </w:pPr>
          </w:p>
        </w:tc>
        <w:tc>
          <w:tcPr>
            <w:tcW w:w="352" w:type="pct"/>
            <w:tcBorders>
              <w:top w:val="nil"/>
              <w:left w:val="nil"/>
              <w:bottom w:val="nil"/>
              <w:right w:val="nil"/>
            </w:tcBorders>
            <w:noWrap/>
            <w:vAlign w:val="bottom"/>
            <w:hideMark/>
          </w:tcPr>
          <w:p w14:paraId="0D518926" w14:textId="77777777" w:rsidR="00B00B1C" w:rsidRDefault="00B00B1C">
            <w:pPr>
              <w:rPr>
                <w:sz w:val="20"/>
                <w:szCs w:val="20"/>
              </w:rPr>
            </w:pPr>
          </w:p>
        </w:tc>
        <w:tc>
          <w:tcPr>
            <w:tcW w:w="380" w:type="pct"/>
            <w:tcBorders>
              <w:top w:val="nil"/>
              <w:left w:val="nil"/>
              <w:bottom w:val="nil"/>
              <w:right w:val="nil"/>
            </w:tcBorders>
            <w:noWrap/>
            <w:vAlign w:val="bottom"/>
            <w:hideMark/>
          </w:tcPr>
          <w:p w14:paraId="0C072065" w14:textId="77777777" w:rsidR="00B00B1C" w:rsidRDefault="00B00B1C">
            <w:pPr>
              <w:rPr>
                <w:sz w:val="20"/>
                <w:szCs w:val="20"/>
              </w:rPr>
            </w:pPr>
          </w:p>
        </w:tc>
        <w:tc>
          <w:tcPr>
            <w:tcW w:w="331" w:type="pct"/>
            <w:tcBorders>
              <w:top w:val="nil"/>
              <w:left w:val="nil"/>
              <w:bottom w:val="nil"/>
              <w:right w:val="nil"/>
            </w:tcBorders>
            <w:noWrap/>
            <w:vAlign w:val="bottom"/>
            <w:hideMark/>
          </w:tcPr>
          <w:p w14:paraId="08726EE7" w14:textId="77777777" w:rsidR="00B00B1C" w:rsidRDefault="00B00B1C">
            <w:pPr>
              <w:rPr>
                <w:sz w:val="20"/>
                <w:szCs w:val="20"/>
              </w:rPr>
            </w:pPr>
          </w:p>
        </w:tc>
        <w:tc>
          <w:tcPr>
            <w:tcW w:w="489" w:type="pct"/>
            <w:gridSpan w:val="2"/>
            <w:tcBorders>
              <w:top w:val="nil"/>
              <w:left w:val="nil"/>
              <w:bottom w:val="nil"/>
              <w:right w:val="nil"/>
            </w:tcBorders>
            <w:noWrap/>
            <w:vAlign w:val="bottom"/>
            <w:hideMark/>
          </w:tcPr>
          <w:p w14:paraId="29154DD7" w14:textId="77777777" w:rsidR="00B00B1C" w:rsidRDefault="00B00B1C">
            <w:pPr>
              <w:rPr>
                <w:sz w:val="20"/>
                <w:szCs w:val="20"/>
              </w:rPr>
            </w:pPr>
          </w:p>
        </w:tc>
        <w:tc>
          <w:tcPr>
            <w:tcW w:w="412" w:type="pct"/>
            <w:tcBorders>
              <w:top w:val="nil"/>
              <w:left w:val="nil"/>
              <w:bottom w:val="nil"/>
              <w:right w:val="nil"/>
            </w:tcBorders>
            <w:noWrap/>
            <w:vAlign w:val="bottom"/>
            <w:hideMark/>
          </w:tcPr>
          <w:p w14:paraId="3157F43E" w14:textId="77777777" w:rsidR="00B00B1C" w:rsidRDefault="00B00B1C">
            <w:pPr>
              <w:rPr>
                <w:sz w:val="20"/>
                <w:szCs w:val="20"/>
              </w:rPr>
            </w:pPr>
          </w:p>
        </w:tc>
        <w:tc>
          <w:tcPr>
            <w:tcW w:w="407" w:type="pct"/>
            <w:tcBorders>
              <w:top w:val="nil"/>
              <w:left w:val="nil"/>
              <w:bottom w:val="nil"/>
              <w:right w:val="nil"/>
            </w:tcBorders>
            <w:noWrap/>
            <w:vAlign w:val="bottom"/>
            <w:hideMark/>
          </w:tcPr>
          <w:p w14:paraId="1641BEC6" w14:textId="77777777" w:rsidR="00B00B1C" w:rsidRDefault="00B00B1C">
            <w:pPr>
              <w:rPr>
                <w:sz w:val="20"/>
                <w:szCs w:val="20"/>
              </w:rPr>
            </w:pPr>
          </w:p>
        </w:tc>
        <w:tc>
          <w:tcPr>
            <w:tcW w:w="402" w:type="pct"/>
            <w:tcBorders>
              <w:top w:val="nil"/>
              <w:left w:val="nil"/>
              <w:bottom w:val="nil"/>
              <w:right w:val="nil"/>
            </w:tcBorders>
            <w:noWrap/>
            <w:vAlign w:val="bottom"/>
            <w:hideMark/>
          </w:tcPr>
          <w:p w14:paraId="73407A02" w14:textId="77777777" w:rsidR="00B00B1C" w:rsidRDefault="00B00B1C">
            <w:pPr>
              <w:rPr>
                <w:sz w:val="20"/>
                <w:szCs w:val="20"/>
              </w:rPr>
            </w:pPr>
          </w:p>
        </w:tc>
        <w:tc>
          <w:tcPr>
            <w:tcW w:w="356" w:type="pct"/>
            <w:tcBorders>
              <w:top w:val="nil"/>
              <w:left w:val="nil"/>
              <w:bottom w:val="nil"/>
              <w:right w:val="nil"/>
            </w:tcBorders>
            <w:noWrap/>
            <w:vAlign w:val="bottom"/>
            <w:hideMark/>
          </w:tcPr>
          <w:p w14:paraId="0B9594E4" w14:textId="77777777" w:rsidR="00B00B1C" w:rsidRDefault="00B00B1C">
            <w:pPr>
              <w:rPr>
                <w:sz w:val="20"/>
                <w:szCs w:val="20"/>
              </w:rPr>
            </w:pPr>
          </w:p>
        </w:tc>
      </w:tr>
      <w:tr w:rsidR="00BB6C4A" w14:paraId="26907BBD" w14:textId="77777777" w:rsidTr="00721CAB">
        <w:trPr>
          <w:trHeight w:val="300"/>
        </w:trPr>
        <w:tc>
          <w:tcPr>
            <w:tcW w:w="429" w:type="pct"/>
            <w:tcBorders>
              <w:top w:val="nil"/>
              <w:left w:val="nil"/>
              <w:bottom w:val="nil"/>
              <w:right w:val="nil"/>
            </w:tcBorders>
            <w:noWrap/>
            <w:vAlign w:val="bottom"/>
            <w:hideMark/>
          </w:tcPr>
          <w:p w14:paraId="655D7E43" w14:textId="77777777" w:rsidR="00B00B1C" w:rsidRDefault="00B00B1C">
            <w:pPr>
              <w:rPr>
                <w:sz w:val="20"/>
                <w:szCs w:val="20"/>
              </w:rPr>
            </w:pPr>
          </w:p>
        </w:tc>
        <w:tc>
          <w:tcPr>
            <w:tcW w:w="685" w:type="pct"/>
            <w:tcBorders>
              <w:top w:val="nil"/>
              <w:left w:val="nil"/>
              <w:bottom w:val="nil"/>
              <w:right w:val="nil"/>
            </w:tcBorders>
            <w:noWrap/>
            <w:vAlign w:val="bottom"/>
            <w:hideMark/>
          </w:tcPr>
          <w:p w14:paraId="4EC1B4F8" w14:textId="77777777" w:rsidR="00B00B1C" w:rsidRDefault="00B00B1C">
            <w:pPr>
              <w:rPr>
                <w:sz w:val="20"/>
                <w:szCs w:val="20"/>
              </w:rPr>
            </w:pPr>
          </w:p>
        </w:tc>
        <w:tc>
          <w:tcPr>
            <w:tcW w:w="359" w:type="pct"/>
            <w:tcBorders>
              <w:top w:val="nil"/>
              <w:left w:val="nil"/>
              <w:bottom w:val="nil"/>
              <w:right w:val="nil"/>
            </w:tcBorders>
            <w:noWrap/>
            <w:vAlign w:val="bottom"/>
            <w:hideMark/>
          </w:tcPr>
          <w:p w14:paraId="784865C2" w14:textId="77777777" w:rsidR="00B00B1C" w:rsidRDefault="00B00B1C">
            <w:pPr>
              <w:rPr>
                <w:sz w:val="20"/>
                <w:szCs w:val="20"/>
              </w:rPr>
            </w:pPr>
          </w:p>
        </w:tc>
        <w:tc>
          <w:tcPr>
            <w:tcW w:w="398" w:type="pct"/>
            <w:tcBorders>
              <w:top w:val="nil"/>
              <w:left w:val="nil"/>
              <w:bottom w:val="nil"/>
              <w:right w:val="nil"/>
            </w:tcBorders>
            <w:noWrap/>
            <w:vAlign w:val="bottom"/>
            <w:hideMark/>
          </w:tcPr>
          <w:p w14:paraId="0C74B140" w14:textId="77777777" w:rsidR="00B00B1C" w:rsidRDefault="00B00B1C">
            <w:pPr>
              <w:rPr>
                <w:sz w:val="20"/>
                <w:szCs w:val="20"/>
              </w:rPr>
            </w:pPr>
          </w:p>
        </w:tc>
        <w:tc>
          <w:tcPr>
            <w:tcW w:w="352" w:type="pct"/>
            <w:tcBorders>
              <w:top w:val="nil"/>
              <w:left w:val="nil"/>
              <w:bottom w:val="nil"/>
              <w:right w:val="nil"/>
            </w:tcBorders>
            <w:noWrap/>
            <w:vAlign w:val="bottom"/>
            <w:hideMark/>
          </w:tcPr>
          <w:p w14:paraId="73C09BC5" w14:textId="77777777" w:rsidR="00B00B1C" w:rsidRDefault="00B00B1C">
            <w:pPr>
              <w:rPr>
                <w:sz w:val="20"/>
                <w:szCs w:val="20"/>
              </w:rPr>
            </w:pPr>
          </w:p>
        </w:tc>
        <w:tc>
          <w:tcPr>
            <w:tcW w:w="380" w:type="pct"/>
            <w:tcBorders>
              <w:top w:val="nil"/>
              <w:left w:val="nil"/>
              <w:bottom w:val="nil"/>
              <w:right w:val="nil"/>
            </w:tcBorders>
            <w:noWrap/>
            <w:vAlign w:val="bottom"/>
            <w:hideMark/>
          </w:tcPr>
          <w:p w14:paraId="3F24C542" w14:textId="77777777" w:rsidR="00B00B1C" w:rsidRDefault="00B00B1C">
            <w:pPr>
              <w:rPr>
                <w:sz w:val="20"/>
                <w:szCs w:val="20"/>
              </w:rPr>
            </w:pPr>
          </w:p>
        </w:tc>
        <w:tc>
          <w:tcPr>
            <w:tcW w:w="331" w:type="pct"/>
            <w:tcBorders>
              <w:top w:val="nil"/>
              <w:left w:val="nil"/>
              <w:bottom w:val="nil"/>
              <w:right w:val="nil"/>
            </w:tcBorders>
            <w:noWrap/>
            <w:vAlign w:val="bottom"/>
            <w:hideMark/>
          </w:tcPr>
          <w:p w14:paraId="00B05603" w14:textId="77777777" w:rsidR="00B00B1C" w:rsidRDefault="00B00B1C">
            <w:pPr>
              <w:rPr>
                <w:sz w:val="20"/>
                <w:szCs w:val="20"/>
              </w:rPr>
            </w:pPr>
          </w:p>
        </w:tc>
        <w:tc>
          <w:tcPr>
            <w:tcW w:w="489" w:type="pct"/>
            <w:gridSpan w:val="2"/>
            <w:tcBorders>
              <w:top w:val="nil"/>
              <w:left w:val="nil"/>
              <w:bottom w:val="nil"/>
              <w:right w:val="nil"/>
            </w:tcBorders>
            <w:noWrap/>
            <w:vAlign w:val="bottom"/>
            <w:hideMark/>
          </w:tcPr>
          <w:p w14:paraId="07E06D30" w14:textId="77777777" w:rsidR="00B00B1C" w:rsidRDefault="00B00B1C">
            <w:pPr>
              <w:rPr>
                <w:sz w:val="20"/>
                <w:szCs w:val="20"/>
              </w:rPr>
            </w:pPr>
          </w:p>
        </w:tc>
        <w:tc>
          <w:tcPr>
            <w:tcW w:w="412" w:type="pct"/>
            <w:tcBorders>
              <w:top w:val="nil"/>
              <w:left w:val="nil"/>
              <w:bottom w:val="nil"/>
              <w:right w:val="nil"/>
            </w:tcBorders>
            <w:noWrap/>
            <w:vAlign w:val="bottom"/>
            <w:hideMark/>
          </w:tcPr>
          <w:p w14:paraId="47C9717A" w14:textId="77777777" w:rsidR="00B00B1C" w:rsidRDefault="00B00B1C">
            <w:pPr>
              <w:rPr>
                <w:sz w:val="20"/>
                <w:szCs w:val="20"/>
              </w:rPr>
            </w:pPr>
          </w:p>
        </w:tc>
        <w:tc>
          <w:tcPr>
            <w:tcW w:w="407" w:type="pct"/>
            <w:tcBorders>
              <w:top w:val="nil"/>
              <w:left w:val="nil"/>
              <w:bottom w:val="nil"/>
              <w:right w:val="nil"/>
            </w:tcBorders>
            <w:noWrap/>
            <w:vAlign w:val="bottom"/>
            <w:hideMark/>
          </w:tcPr>
          <w:p w14:paraId="16132CA7" w14:textId="77777777" w:rsidR="00B00B1C" w:rsidRDefault="00B00B1C">
            <w:pPr>
              <w:rPr>
                <w:sz w:val="20"/>
                <w:szCs w:val="20"/>
              </w:rPr>
            </w:pPr>
          </w:p>
        </w:tc>
        <w:tc>
          <w:tcPr>
            <w:tcW w:w="402" w:type="pct"/>
            <w:tcBorders>
              <w:top w:val="nil"/>
              <w:left w:val="nil"/>
              <w:bottom w:val="nil"/>
              <w:right w:val="nil"/>
            </w:tcBorders>
            <w:noWrap/>
            <w:vAlign w:val="bottom"/>
            <w:hideMark/>
          </w:tcPr>
          <w:p w14:paraId="78A4BDDC" w14:textId="77777777" w:rsidR="00B00B1C" w:rsidRDefault="00B00B1C">
            <w:pPr>
              <w:rPr>
                <w:sz w:val="20"/>
                <w:szCs w:val="20"/>
              </w:rPr>
            </w:pPr>
          </w:p>
        </w:tc>
        <w:tc>
          <w:tcPr>
            <w:tcW w:w="356" w:type="pct"/>
            <w:tcBorders>
              <w:top w:val="nil"/>
              <w:left w:val="nil"/>
              <w:bottom w:val="nil"/>
              <w:right w:val="nil"/>
            </w:tcBorders>
            <w:noWrap/>
            <w:vAlign w:val="bottom"/>
            <w:hideMark/>
          </w:tcPr>
          <w:p w14:paraId="63148DCA" w14:textId="77777777" w:rsidR="00B00B1C" w:rsidRDefault="00B00B1C">
            <w:pPr>
              <w:rPr>
                <w:sz w:val="20"/>
                <w:szCs w:val="20"/>
              </w:rPr>
            </w:pPr>
          </w:p>
        </w:tc>
      </w:tr>
      <w:tr w:rsidR="00731DF8" w14:paraId="2814D472" w14:textId="77777777" w:rsidTr="00721CAB">
        <w:trPr>
          <w:trHeight w:val="300"/>
        </w:trPr>
        <w:tc>
          <w:tcPr>
            <w:tcW w:w="429" w:type="pct"/>
            <w:tcBorders>
              <w:top w:val="single" w:sz="8" w:space="0" w:color="auto"/>
              <w:left w:val="single" w:sz="8" w:space="0" w:color="auto"/>
              <w:bottom w:val="single" w:sz="8" w:space="0" w:color="auto"/>
              <w:right w:val="nil"/>
            </w:tcBorders>
            <w:noWrap/>
            <w:vAlign w:val="center"/>
            <w:hideMark/>
          </w:tcPr>
          <w:p w14:paraId="0FE7D715" w14:textId="77777777" w:rsidR="00B00B1C" w:rsidRDefault="00B00B1C">
            <w:pPr>
              <w:jc w:val="center"/>
              <w:rPr>
                <w:rFonts w:ascii="Arial" w:hAnsi="Arial" w:cs="Arial"/>
                <w:b/>
                <w:bCs/>
                <w:sz w:val="20"/>
                <w:szCs w:val="20"/>
              </w:rPr>
            </w:pPr>
            <w:r>
              <w:rPr>
                <w:rFonts w:ascii="Arial" w:hAnsi="Arial" w:cs="Arial"/>
                <w:b/>
                <w:bCs/>
                <w:sz w:val="20"/>
                <w:szCs w:val="20"/>
              </w:rPr>
              <w:t>ITEM</w:t>
            </w:r>
          </w:p>
        </w:tc>
        <w:tc>
          <w:tcPr>
            <w:tcW w:w="2507" w:type="pct"/>
            <w:gridSpan w:val="7"/>
            <w:tcBorders>
              <w:top w:val="single" w:sz="8" w:space="0" w:color="auto"/>
              <w:left w:val="single" w:sz="8" w:space="0" w:color="auto"/>
              <w:bottom w:val="single" w:sz="8" w:space="0" w:color="auto"/>
              <w:right w:val="single" w:sz="8" w:space="0" w:color="000000"/>
            </w:tcBorders>
            <w:noWrap/>
            <w:vAlign w:val="center"/>
            <w:hideMark/>
          </w:tcPr>
          <w:p w14:paraId="4C32F6CD" w14:textId="77777777" w:rsidR="00B00B1C" w:rsidRDefault="00B00B1C">
            <w:pPr>
              <w:jc w:val="center"/>
              <w:rPr>
                <w:rFonts w:ascii="Arial" w:hAnsi="Arial" w:cs="Arial"/>
                <w:b/>
                <w:bCs/>
                <w:sz w:val="20"/>
                <w:szCs w:val="20"/>
              </w:rPr>
            </w:pPr>
            <w:r>
              <w:rPr>
                <w:rFonts w:ascii="Arial" w:hAnsi="Arial" w:cs="Arial"/>
                <w:b/>
                <w:bCs/>
                <w:sz w:val="20"/>
                <w:szCs w:val="20"/>
              </w:rPr>
              <w:t>Description</w:t>
            </w:r>
          </w:p>
        </w:tc>
        <w:tc>
          <w:tcPr>
            <w:tcW w:w="487" w:type="pct"/>
            <w:vMerge w:val="restart"/>
            <w:tcBorders>
              <w:top w:val="single" w:sz="8" w:space="0" w:color="auto"/>
              <w:left w:val="single" w:sz="8" w:space="0" w:color="auto"/>
              <w:bottom w:val="single" w:sz="8" w:space="0" w:color="000000"/>
              <w:right w:val="single" w:sz="8" w:space="0" w:color="auto"/>
            </w:tcBorders>
            <w:vAlign w:val="center"/>
            <w:hideMark/>
          </w:tcPr>
          <w:p w14:paraId="5A32FCD3" w14:textId="77777777" w:rsidR="00B00B1C" w:rsidRDefault="00B00B1C">
            <w:pPr>
              <w:jc w:val="center"/>
              <w:rPr>
                <w:rFonts w:ascii="Arial" w:hAnsi="Arial" w:cs="Arial"/>
                <w:b/>
                <w:bCs/>
                <w:sz w:val="20"/>
                <w:szCs w:val="20"/>
              </w:rPr>
            </w:pPr>
            <w:r>
              <w:rPr>
                <w:rFonts w:ascii="Arial" w:hAnsi="Arial" w:cs="Arial"/>
                <w:b/>
                <w:bCs/>
                <w:sz w:val="20"/>
                <w:szCs w:val="20"/>
              </w:rPr>
              <w:t>Quantity</w:t>
            </w:r>
          </w:p>
        </w:tc>
        <w:tc>
          <w:tcPr>
            <w:tcW w:w="412" w:type="pct"/>
            <w:vMerge w:val="restart"/>
            <w:tcBorders>
              <w:top w:val="single" w:sz="8" w:space="0" w:color="auto"/>
              <w:left w:val="single" w:sz="8" w:space="0" w:color="auto"/>
              <w:bottom w:val="single" w:sz="8" w:space="0" w:color="000000"/>
              <w:right w:val="single" w:sz="8" w:space="0" w:color="auto"/>
            </w:tcBorders>
            <w:vAlign w:val="center"/>
            <w:hideMark/>
          </w:tcPr>
          <w:p w14:paraId="711A0922" w14:textId="77777777" w:rsidR="00B00B1C" w:rsidRDefault="00B00B1C">
            <w:pPr>
              <w:jc w:val="center"/>
              <w:rPr>
                <w:rFonts w:ascii="Arial" w:hAnsi="Arial" w:cs="Arial"/>
                <w:b/>
                <w:bCs/>
                <w:sz w:val="20"/>
                <w:szCs w:val="20"/>
              </w:rPr>
            </w:pPr>
            <w:r>
              <w:rPr>
                <w:rFonts w:ascii="Arial" w:hAnsi="Arial" w:cs="Arial"/>
                <w:b/>
                <w:bCs/>
                <w:sz w:val="20"/>
                <w:szCs w:val="20"/>
              </w:rPr>
              <w:t>Unit</w:t>
            </w:r>
          </w:p>
        </w:tc>
        <w:tc>
          <w:tcPr>
            <w:tcW w:w="407" w:type="pct"/>
            <w:vMerge w:val="restart"/>
            <w:tcBorders>
              <w:top w:val="single" w:sz="8" w:space="0" w:color="auto"/>
              <w:left w:val="single" w:sz="8" w:space="0" w:color="auto"/>
              <w:bottom w:val="single" w:sz="8" w:space="0" w:color="000000"/>
              <w:right w:val="single" w:sz="8" w:space="0" w:color="auto"/>
            </w:tcBorders>
            <w:vAlign w:val="center"/>
            <w:hideMark/>
          </w:tcPr>
          <w:p w14:paraId="0EDD5F6E" w14:textId="77777777" w:rsidR="00B00B1C" w:rsidRDefault="00B00B1C">
            <w:pPr>
              <w:jc w:val="center"/>
              <w:rPr>
                <w:rFonts w:ascii="Arial" w:hAnsi="Arial" w:cs="Arial"/>
                <w:b/>
                <w:bCs/>
                <w:sz w:val="20"/>
                <w:szCs w:val="20"/>
              </w:rPr>
            </w:pPr>
            <w:r>
              <w:rPr>
                <w:rFonts w:ascii="Arial" w:hAnsi="Arial" w:cs="Arial"/>
                <w:b/>
                <w:bCs/>
                <w:sz w:val="20"/>
                <w:szCs w:val="20"/>
              </w:rPr>
              <w:t>Equipment rate</w:t>
            </w:r>
          </w:p>
        </w:tc>
        <w:tc>
          <w:tcPr>
            <w:tcW w:w="402" w:type="pct"/>
            <w:vMerge w:val="restart"/>
            <w:tcBorders>
              <w:top w:val="single" w:sz="8" w:space="0" w:color="auto"/>
              <w:left w:val="single" w:sz="8" w:space="0" w:color="auto"/>
              <w:bottom w:val="single" w:sz="8" w:space="0" w:color="000000"/>
              <w:right w:val="single" w:sz="8" w:space="0" w:color="auto"/>
            </w:tcBorders>
            <w:vAlign w:val="center"/>
            <w:hideMark/>
          </w:tcPr>
          <w:p w14:paraId="5DA2BF06" w14:textId="77777777" w:rsidR="00B00B1C" w:rsidRDefault="00B00B1C">
            <w:pPr>
              <w:jc w:val="center"/>
              <w:rPr>
                <w:rFonts w:ascii="Arial" w:hAnsi="Arial" w:cs="Arial"/>
                <w:b/>
                <w:bCs/>
                <w:sz w:val="20"/>
                <w:szCs w:val="20"/>
              </w:rPr>
            </w:pPr>
            <w:r>
              <w:rPr>
                <w:rFonts w:ascii="Arial" w:hAnsi="Arial" w:cs="Arial"/>
                <w:b/>
                <w:bCs/>
                <w:sz w:val="20"/>
                <w:szCs w:val="20"/>
              </w:rPr>
              <w:t>Labour rate</w:t>
            </w:r>
          </w:p>
        </w:tc>
        <w:tc>
          <w:tcPr>
            <w:tcW w:w="356" w:type="pct"/>
            <w:vMerge w:val="restart"/>
            <w:tcBorders>
              <w:top w:val="single" w:sz="8" w:space="0" w:color="auto"/>
              <w:left w:val="single" w:sz="8" w:space="0" w:color="auto"/>
              <w:bottom w:val="single" w:sz="8" w:space="0" w:color="000000"/>
              <w:right w:val="single" w:sz="8" w:space="0" w:color="auto"/>
            </w:tcBorders>
            <w:vAlign w:val="center"/>
            <w:hideMark/>
          </w:tcPr>
          <w:p w14:paraId="47872EA2" w14:textId="77777777" w:rsidR="00B00B1C" w:rsidRDefault="00B00B1C">
            <w:pPr>
              <w:jc w:val="center"/>
              <w:rPr>
                <w:rFonts w:ascii="Arial" w:hAnsi="Arial" w:cs="Arial"/>
                <w:b/>
                <w:bCs/>
                <w:sz w:val="20"/>
                <w:szCs w:val="20"/>
              </w:rPr>
            </w:pPr>
            <w:r>
              <w:rPr>
                <w:rFonts w:ascii="Arial" w:hAnsi="Arial" w:cs="Arial"/>
                <w:b/>
                <w:bCs/>
                <w:sz w:val="20"/>
                <w:szCs w:val="20"/>
              </w:rPr>
              <w:t>Total</w:t>
            </w:r>
          </w:p>
        </w:tc>
      </w:tr>
      <w:tr w:rsidR="00731DF8" w14:paraId="6FF133CE" w14:textId="77777777" w:rsidTr="00721CAB">
        <w:trPr>
          <w:trHeight w:val="300"/>
        </w:trPr>
        <w:tc>
          <w:tcPr>
            <w:tcW w:w="429" w:type="pct"/>
            <w:tcBorders>
              <w:top w:val="nil"/>
              <w:left w:val="single" w:sz="8" w:space="0" w:color="auto"/>
              <w:bottom w:val="single" w:sz="8" w:space="0" w:color="auto"/>
              <w:right w:val="nil"/>
            </w:tcBorders>
            <w:noWrap/>
            <w:vAlign w:val="center"/>
            <w:hideMark/>
          </w:tcPr>
          <w:p w14:paraId="4226D9DA" w14:textId="77777777" w:rsidR="00B00B1C" w:rsidRDefault="00B00B1C">
            <w:pPr>
              <w:jc w:val="center"/>
              <w:rPr>
                <w:rFonts w:ascii="Arial" w:hAnsi="Arial" w:cs="Arial"/>
                <w:b/>
                <w:bCs/>
                <w:sz w:val="20"/>
                <w:szCs w:val="20"/>
              </w:rPr>
            </w:pPr>
            <w:r>
              <w:rPr>
                <w:rFonts w:ascii="Arial" w:hAnsi="Arial" w:cs="Arial"/>
                <w:b/>
                <w:bCs/>
                <w:sz w:val="20"/>
                <w:szCs w:val="20"/>
              </w:rPr>
              <w:t>C</w:t>
            </w:r>
          </w:p>
        </w:tc>
        <w:tc>
          <w:tcPr>
            <w:tcW w:w="2507" w:type="pct"/>
            <w:gridSpan w:val="7"/>
            <w:tcBorders>
              <w:top w:val="single" w:sz="8" w:space="0" w:color="auto"/>
              <w:left w:val="single" w:sz="8" w:space="0" w:color="auto"/>
              <w:bottom w:val="single" w:sz="8" w:space="0" w:color="auto"/>
              <w:right w:val="single" w:sz="8" w:space="0" w:color="000000"/>
            </w:tcBorders>
            <w:vAlign w:val="center"/>
            <w:hideMark/>
          </w:tcPr>
          <w:p w14:paraId="67806220" w14:textId="77777777" w:rsidR="00B00B1C" w:rsidRDefault="00B00B1C">
            <w:pPr>
              <w:jc w:val="center"/>
              <w:rPr>
                <w:rFonts w:ascii="Arial" w:hAnsi="Arial" w:cs="Arial"/>
                <w:b/>
                <w:bCs/>
                <w:sz w:val="20"/>
                <w:szCs w:val="20"/>
              </w:rPr>
            </w:pPr>
            <w:r>
              <w:rPr>
                <w:rFonts w:ascii="Arial" w:hAnsi="Arial" w:cs="Arial"/>
                <w:b/>
                <w:bCs/>
                <w:sz w:val="20"/>
                <w:szCs w:val="20"/>
              </w:rPr>
              <w:t>OTHER SERVICES</w:t>
            </w:r>
          </w:p>
        </w:tc>
        <w:tc>
          <w:tcPr>
            <w:tcW w:w="487" w:type="pct"/>
            <w:vMerge/>
            <w:tcBorders>
              <w:top w:val="single" w:sz="8" w:space="0" w:color="auto"/>
              <w:left w:val="single" w:sz="8" w:space="0" w:color="auto"/>
              <w:bottom w:val="single" w:sz="8" w:space="0" w:color="000000"/>
              <w:right w:val="single" w:sz="8" w:space="0" w:color="auto"/>
            </w:tcBorders>
            <w:vAlign w:val="center"/>
            <w:hideMark/>
          </w:tcPr>
          <w:p w14:paraId="43414EF9" w14:textId="77777777" w:rsidR="00B00B1C" w:rsidRDefault="00B00B1C">
            <w:pPr>
              <w:rPr>
                <w:rFonts w:ascii="Arial" w:hAnsi="Arial" w:cs="Arial"/>
                <w:b/>
                <w:bCs/>
                <w:sz w:val="20"/>
                <w:szCs w:val="20"/>
              </w:rPr>
            </w:pPr>
          </w:p>
        </w:tc>
        <w:tc>
          <w:tcPr>
            <w:tcW w:w="412" w:type="pct"/>
            <w:vMerge/>
            <w:tcBorders>
              <w:top w:val="single" w:sz="8" w:space="0" w:color="auto"/>
              <w:left w:val="single" w:sz="8" w:space="0" w:color="auto"/>
              <w:bottom w:val="single" w:sz="8" w:space="0" w:color="000000"/>
              <w:right w:val="single" w:sz="8" w:space="0" w:color="auto"/>
            </w:tcBorders>
            <w:vAlign w:val="center"/>
            <w:hideMark/>
          </w:tcPr>
          <w:p w14:paraId="3B7F8F22" w14:textId="77777777" w:rsidR="00B00B1C" w:rsidRDefault="00B00B1C">
            <w:pPr>
              <w:rPr>
                <w:rFonts w:ascii="Arial" w:hAnsi="Arial" w:cs="Arial"/>
                <w:b/>
                <w:bCs/>
                <w:sz w:val="20"/>
                <w:szCs w:val="20"/>
              </w:rPr>
            </w:pPr>
          </w:p>
        </w:tc>
        <w:tc>
          <w:tcPr>
            <w:tcW w:w="407" w:type="pct"/>
            <w:vMerge/>
            <w:tcBorders>
              <w:top w:val="single" w:sz="8" w:space="0" w:color="auto"/>
              <w:left w:val="single" w:sz="8" w:space="0" w:color="auto"/>
              <w:bottom w:val="single" w:sz="8" w:space="0" w:color="000000"/>
              <w:right w:val="single" w:sz="8" w:space="0" w:color="auto"/>
            </w:tcBorders>
            <w:vAlign w:val="center"/>
            <w:hideMark/>
          </w:tcPr>
          <w:p w14:paraId="27A2DBAD" w14:textId="77777777" w:rsidR="00B00B1C" w:rsidRDefault="00B00B1C">
            <w:pPr>
              <w:rPr>
                <w:rFonts w:ascii="Arial" w:hAnsi="Arial" w:cs="Arial"/>
                <w:b/>
                <w:bCs/>
                <w:sz w:val="20"/>
                <w:szCs w:val="20"/>
              </w:rPr>
            </w:pPr>
          </w:p>
        </w:tc>
        <w:tc>
          <w:tcPr>
            <w:tcW w:w="402" w:type="pct"/>
            <w:vMerge/>
            <w:tcBorders>
              <w:top w:val="single" w:sz="8" w:space="0" w:color="auto"/>
              <w:left w:val="single" w:sz="8" w:space="0" w:color="auto"/>
              <w:bottom w:val="single" w:sz="8" w:space="0" w:color="000000"/>
              <w:right w:val="single" w:sz="8" w:space="0" w:color="auto"/>
            </w:tcBorders>
            <w:vAlign w:val="center"/>
            <w:hideMark/>
          </w:tcPr>
          <w:p w14:paraId="2DD24AE6" w14:textId="77777777" w:rsidR="00B00B1C" w:rsidRDefault="00B00B1C">
            <w:pPr>
              <w:rPr>
                <w:rFonts w:ascii="Arial" w:hAnsi="Arial" w:cs="Arial"/>
                <w:b/>
                <w:bCs/>
                <w:sz w:val="20"/>
                <w:szCs w:val="20"/>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7790253B" w14:textId="77777777" w:rsidR="00B00B1C" w:rsidRDefault="00B00B1C">
            <w:pPr>
              <w:rPr>
                <w:rFonts w:ascii="Arial" w:hAnsi="Arial" w:cs="Arial"/>
                <w:b/>
                <w:bCs/>
                <w:sz w:val="20"/>
                <w:szCs w:val="20"/>
              </w:rPr>
            </w:pPr>
          </w:p>
        </w:tc>
      </w:tr>
      <w:tr w:rsidR="00731DF8" w14:paraId="3900DC38" w14:textId="77777777" w:rsidTr="00721CAB">
        <w:trPr>
          <w:trHeight w:val="600"/>
        </w:trPr>
        <w:tc>
          <w:tcPr>
            <w:tcW w:w="429" w:type="pct"/>
            <w:tcBorders>
              <w:top w:val="single" w:sz="4" w:space="0" w:color="auto"/>
              <w:left w:val="single" w:sz="8" w:space="0" w:color="auto"/>
              <w:bottom w:val="single" w:sz="4" w:space="0" w:color="auto"/>
              <w:right w:val="nil"/>
            </w:tcBorders>
            <w:noWrap/>
            <w:hideMark/>
          </w:tcPr>
          <w:p w14:paraId="135D4AEB" w14:textId="77777777" w:rsidR="00B00B1C" w:rsidRDefault="00B00B1C">
            <w:pPr>
              <w:jc w:val="center"/>
              <w:rPr>
                <w:rFonts w:ascii="Arial" w:hAnsi="Arial" w:cs="Arial"/>
                <w:b/>
                <w:bCs/>
                <w:sz w:val="20"/>
                <w:szCs w:val="20"/>
              </w:rPr>
            </w:pPr>
            <w:r>
              <w:rPr>
                <w:rFonts w:ascii="Arial" w:hAnsi="Arial" w:cs="Arial"/>
                <w:b/>
                <w:bCs/>
                <w:sz w:val="20"/>
                <w:szCs w:val="20"/>
              </w:rPr>
              <w:t>1.01</w:t>
            </w:r>
          </w:p>
        </w:tc>
        <w:tc>
          <w:tcPr>
            <w:tcW w:w="2507" w:type="pct"/>
            <w:gridSpan w:val="7"/>
            <w:tcBorders>
              <w:top w:val="single" w:sz="8" w:space="0" w:color="auto"/>
              <w:left w:val="single" w:sz="8" w:space="0" w:color="auto"/>
              <w:bottom w:val="single" w:sz="4" w:space="0" w:color="auto"/>
              <w:right w:val="single" w:sz="4" w:space="0" w:color="000000"/>
            </w:tcBorders>
            <w:vAlign w:val="center"/>
            <w:hideMark/>
          </w:tcPr>
          <w:p w14:paraId="7D0FCE31" w14:textId="77777777" w:rsidR="00B00B1C" w:rsidRDefault="00B00B1C">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487" w:type="pct"/>
            <w:tcBorders>
              <w:top w:val="nil"/>
              <w:left w:val="nil"/>
              <w:bottom w:val="single" w:sz="4" w:space="0" w:color="auto"/>
              <w:right w:val="single" w:sz="4" w:space="0" w:color="auto"/>
            </w:tcBorders>
            <w:vAlign w:val="center"/>
            <w:hideMark/>
          </w:tcPr>
          <w:p w14:paraId="6266302D"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vAlign w:val="center"/>
            <w:hideMark/>
          </w:tcPr>
          <w:p w14:paraId="05530A4A"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vAlign w:val="center"/>
            <w:hideMark/>
          </w:tcPr>
          <w:p w14:paraId="5DBE677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4" w:space="0" w:color="auto"/>
              <w:right w:val="single" w:sz="4" w:space="0" w:color="auto"/>
            </w:tcBorders>
            <w:vAlign w:val="center"/>
            <w:hideMark/>
          </w:tcPr>
          <w:p w14:paraId="6C94FF7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2B1AAA37"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7B61EDEE" w14:textId="77777777" w:rsidTr="00721CAB">
        <w:trPr>
          <w:trHeight w:val="600"/>
        </w:trPr>
        <w:tc>
          <w:tcPr>
            <w:tcW w:w="429" w:type="pct"/>
            <w:tcBorders>
              <w:top w:val="nil"/>
              <w:left w:val="single" w:sz="8" w:space="0" w:color="auto"/>
              <w:bottom w:val="single" w:sz="4" w:space="0" w:color="auto"/>
              <w:right w:val="nil"/>
            </w:tcBorders>
            <w:noWrap/>
            <w:hideMark/>
          </w:tcPr>
          <w:p w14:paraId="710D1AD2" w14:textId="77777777" w:rsidR="00B00B1C" w:rsidRDefault="00B00B1C">
            <w:pPr>
              <w:jc w:val="center"/>
              <w:rPr>
                <w:rFonts w:ascii="Arial" w:hAnsi="Arial" w:cs="Arial"/>
                <w:b/>
                <w:bCs/>
                <w:sz w:val="20"/>
                <w:szCs w:val="20"/>
              </w:rPr>
            </w:pPr>
            <w:r>
              <w:rPr>
                <w:rFonts w:ascii="Arial" w:hAnsi="Arial" w:cs="Arial"/>
                <w:b/>
                <w:bCs/>
                <w:sz w:val="20"/>
                <w:szCs w:val="20"/>
              </w:rPr>
              <w:t>1.02</w:t>
            </w:r>
          </w:p>
        </w:tc>
        <w:tc>
          <w:tcPr>
            <w:tcW w:w="2507" w:type="pct"/>
            <w:gridSpan w:val="7"/>
            <w:tcBorders>
              <w:top w:val="single" w:sz="4" w:space="0" w:color="auto"/>
              <w:left w:val="single" w:sz="8" w:space="0" w:color="auto"/>
              <w:bottom w:val="single" w:sz="4" w:space="0" w:color="auto"/>
              <w:right w:val="single" w:sz="4" w:space="0" w:color="000000"/>
            </w:tcBorders>
            <w:vAlign w:val="center"/>
            <w:hideMark/>
          </w:tcPr>
          <w:p w14:paraId="1ECAD943" w14:textId="77777777" w:rsidR="00B00B1C" w:rsidRDefault="00B00B1C">
            <w:pPr>
              <w:rPr>
                <w:rFonts w:ascii="Arial" w:hAnsi="Arial" w:cs="Arial"/>
                <w:sz w:val="20"/>
                <w:szCs w:val="20"/>
              </w:rPr>
            </w:pPr>
            <w:r>
              <w:rPr>
                <w:rFonts w:ascii="Arial" w:hAnsi="Arial" w:cs="Arial"/>
                <w:sz w:val="20"/>
                <w:szCs w:val="20"/>
              </w:rPr>
              <w:t>Dismantling and Transporting old equipment (MV switchgear panels)</w:t>
            </w:r>
          </w:p>
        </w:tc>
        <w:tc>
          <w:tcPr>
            <w:tcW w:w="487" w:type="pct"/>
            <w:tcBorders>
              <w:top w:val="nil"/>
              <w:left w:val="nil"/>
              <w:bottom w:val="single" w:sz="4" w:space="0" w:color="auto"/>
              <w:right w:val="single" w:sz="4" w:space="0" w:color="auto"/>
            </w:tcBorders>
            <w:vAlign w:val="center"/>
            <w:hideMark/>
          </w:tcPr>
          <w:p w14:paraId="66FD9343"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vAlign w:val="center"/>
            <w:hideMark/>
          </w:tcPr>
          <w:p w14:paraId="29076CD3"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vAlign w:val="center"/>
            <w:hideMark/>
          </w:tcPr>
          <w:p w14:paraId="1CE69B5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4" w:space="0" w:color="auto"/>
              <w:right w:val="single" w:sz="4" w:space="0" w:color="auto"/>
            </w:tcBorders>
            <w:vAlign w:val="center"/>
            <w:hideMark/>
          </w:tcPr>
          <w:p w14:paraId="55E142E6"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3DD04E8B"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7538AC18" w14:textId="77777777" w:rsidTr="00721CAB">
        <w:trPr>
          <w:trHeight w:val="600"/>
        </w:trPr>
        <w:tc>
          <w:tcPr>
            <w:tcW w:w="429" w:type="pct"/>
            <w:tcBorders>
              <w:top w:val="nil"/>
              <w:left w:val="single" w:sz="8" w:space="0" w:color="auto"/>
              <w:bottom w:val="single" w:sz="4" w:space="0" w:color="auto"/>
              <w:right w:val="nil"/>
            </w:tcBorders>
            <w:noWrap/>
            <w:hideMark/>
          </w:tcPr>
          <w:p w14:paraId="76F1AF94" w14:textId="77777777" w:rsidR="00B00B1C" w:rsidRDefault="00B00B1C">
            <w:pPr>
              <w:jc w:val="center"/>
              <w:rPr>
                <w:rFonts w:ascii="Arial" w:hAnsi="Arial" w:cs="Arial"/>
                <w:b/>
                <w:bCs/>
                <w:sz w:val="20"/>
                <w:szCs w:val="20"/>
              </w:rPr>
            </w:pPr>
            <w:r>
              <w:rPr>
                <w:rFonts w:ascii="Arial" w:hAnsi="Arial" w:cs="Arial"/>
                <w:b/>
                <w:bCs/>
                <w:sz w:val="20"/>
                <w:szCs w:val="20"/>
              </w:rPr>
              <w:t>1.03</w:t>
            </w:r>
          </w:p>
        </w:tc>
        <w:tc>
          <w:tcPr>
            <w:tcW w:w="2507" w:type="pct"/>
            <w:gridSpan w:val="7"/>
            <w:tcBorders>
              <w:top w:val="single" w:sz="4" w:space="0" w:color="auto"/>
              <w:left w:val="single" w:sz="8" w:space="0" w:color="auto"/>
              <w:bottom w:val="single" w:sz="4" w:space="0" w:color="auto"/>
              <w:right w:val="single" w:sz="4" w:space="0" w:color="000000"/>
            </w:tcBorders>
            <w:vAlign w:val="center"/>
            <w:hideMark/>
          </w:tcPr>
          <w:p w14:paraId="30E9C52A" w14:textId="77777777" w:rsidR="00B00B1C" w:rsidRDefault="00B00B1C">
            <w:pPr>
              <w:rPr>
                <w:rFonts w:ascii="Arial" w:hAnsi="Arial" w:cs="Arial"/>
                <w:sz w:val="20"/>
                <w:szCs w:val="20"/>
              </w:rPr>
            </w:pPr>
            <w:r>
              <w:rPr>
                <w:rFonts w:ascii="Arial" w:hAnsi="Arial" w:cs="Arial"/>
                <w:sz w:val="20"/>
                <w:szCs w:val="20"/>
              </w:rPr>
              <w:t>Dismantling and Transporting old equipment (LV switchgear panels)</w:t>
            </w:r>
          </w:p>
        </w:tc>
        <w:tc>
          <w:tcPr>
            <w:tcW w:w="487" w:type="pct"/>
            <w:tcBorders>
              <w:top w:val="nil"/>
              <w:left w:val="nil"/>
              <w:bottom w:val="single" w:sz="4" w:space="0" w:color="auto"/>
              <w:right w:val="single" w:sz="4" w:space="0" w:color="auto"/>
            </w:tcBorders>
            <w:vAlign w:val="center"/>
            <w:hideMark/>
          </w:tcPr>
          <w:p w14:paraId="133DB49A"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vAlign w:val="center"/>
            <w:hideMark/>
          </w:tcPr>
          <w:p w14:paraId="41463157"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vAlign w:val="center"/>
            <w:hideMark/>
          </w:tcPr>
          <w:p w14:paraId="3CDFB5B1"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4" w:space="0" w:color="auto"/>
              <w:right w:val="single" w:sz="4" w:space="0" w:color="auto"/>
            </w:tcBorders>
            <w:vAlign w:val="center"/>
            <w:hideMark/>
          </w:tcPr>
          <w:p w14:paraId="6D4A0E0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4D0934BA"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7940CC24" w14:textId="77777777" w:rsidTr="00721CAB">
        <w:trPr>
          <w:trHeight w:val="600"/>
        </w:trPr>
        <w:tc>
          <w:tcPr>
            <w:tcW w:w="429" w:type="pct"/>
            <w:tcBorders>
              <w:top w:val="nil"/>
              <w:left w:val="single" w:sz="8" w:space="0" w:color="auto"/>
              <w:bottom w:val="single" w:sz="4" w:space="0" w:color="auto"/>
              <w:right w:val="nil"/>
            </w:tcBorders>
            <w:noWrap/>
            <w:hideMark/>
          </w:tcPr>
          <w:p w14:paraId="1A2EFD79" w14:textId="77777777" w:rsidR="00B00B1C" w:rsidRDefault="00B00B1C">
            <w:pPr>
              <w:jc w:val="center"/>
              <w:rPr>
                <w:rFonts w:ascii="Arial" w:hAnsi="Arial" w:cs="Arial"/>
                <w:b/>
                <w:bCs/>
                <w:sz w:val="20"/>
                <w:szCs w:val="20"/>
              </w:rPr>
            </w:pPr>
            <w:r>
              <w:rPr>
                <w:rFonts w:ascii="Arial" w:hAnsi="Arial" w:cs="Arial"/>
                <w:b/>
                <w:bCs/>
                <w:sz w:val="20"/>
                <w:szCs w:val="20"/>
              </w:rPr>
              <w:t>1.04</w:t>
            </w:r>
          </w:p>
        </w:tc>
        <w:tc>
          <w:tcPr>
            <w:tcW w:w="2507" w:type="pct"/>
            <w:gridSpan w:val="7"/>
            <w:tcBorders>
              <w:top w:val="single" w:sz="4" w:space="0" w:color="auto"/>
              <w:left w:val="single" w:sz="8" w:space="0" w:color="auto"/>
              <w:bottom w:val="single" w:sz="4" w:space="0" w:color="auto"/>
              <w:right w:val="single" w:sz="4" w:space="0" w:color="000000"/>
            </w:tcBorders>
            <w:vAlign w:val="center"/>
            <w:hideMark/>
          </w:tcPr>
          <w:p w14:paraId="17BEBC0A" w14:textId="77777777" w:rsidR="00B00B1C" w:rsidRDefault="00B00B1C">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487" w:type="pct"/>
            <w:tcBorders>
              <w:top w:val="nil"/>
              <w:left w:val="nil"/>
              <w:bottom w:val="single" w:sz="4" w:space="0" w:color="auto"/>
              <w:right w:val="single" w:sz="4" w:space="0" w:color="auto"/>
            </w:tcBorders>
            <w:vAlign w:val="center"/>
            <w:hideMark/>
          </w:tcPr>
          <w:p w14:paraId="0B407E23"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vAlign w:val="center"/>
            <w:hideMark/>
          </w:tcPr>
          <w:p w14:paraId="4433C886"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vAlign w:val="center"/>
            <w:hideMark/>
          </w:tcPr>
          <w:p w14:paraId="11A0A548"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4" w:space="0" w:color="auto"/>
              <w:right w:val="single" w:sz="4" w:space="0" w:color="auto"/>
            </w:tcBorders>
            <w:vAlign w:val="center"/>
            <w:hideMark/>
          </w:tcPr>
          <w:p w14:paraId="5AF1848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7E7568C2"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50936428" w14:textId="77777777" w:rsidTr="00721CAB">
        <w:trPr>
          <w:trHeight w:val="600"/>
        </w:trPr>
        <w:tc>
          <w:tcPr>
            <w:tcW w:w="429" w:type="pct"/>
            <w:tcBorders>
              <w:top w:val="nil"/>
              <w:left w:val="single" w:sz="8" w:space="0" w:color="auto"/>
              <w:bottom w:val="single" w:sz="4" w:space="0" w:color="auto"/>
              <w:right w:val="nil"/>
            </w:tcBorders>
            <w:noWrap/>
            <w:hideMark/>
          </w:tcPr>
          <w:p w14:paraId="45E4700C" w14:textId="77777777" w:rsidR="00B00B1C" w:rsidRDefault="00B00B1C">
            <w:pPr>
              <w:jc w:val="center"/>
              <w:rPr>
                <w:rFonts w:ascii="Arial" w:hAnsi="Arial" w:cs="Arial"/>
                <w:b/>
                <w:bCs/>
                <w:sz w:val="20"/>
                <w:szCs w:val="20"/>
              </w:rPr>
            </w:pPr>
            <w:r>
              <w:rPr>
                <w:rFonts w:ascii="Arial" w:hAnsi="Arial" w:cs="Arial"/>
                <w:b/>
                <w:bCs/>
                <w:sz w:val="20"/>
                <w:szCs w:val="20"/>
              </w:rPr>
              <w:t>1.05</w:t>
            </w:r>
          </w:p>
        </w:tc>
        <w:tc>
          <w:tcPr>
            <w:tcW w:w="2507" w:type="pct"/>
            <w:gridSpan w:val="7"/>
            <w:tcBorders>
              <w:top w:val="single" w:sz="4" w:space="0" w:color="auto"/>
              <w:left w:val="single" w:sz="8" w:space="0" w:color="auto"/>
              <w:bottom w:val="single" w:sz="4" w:space="0" w:color="auto"/>
              <w:right w:val="single" w:sz="4" w:space="0" w:color="000000"/>
            </w:tcBorders>
            <w:vAlign w:val="center"/>
            <w:hideMark/>
          </w:tcPr>
          <w:p w14:paraId="67AB56A5" w14:textId="77777777" w:rsidR="00B00B1C" w:rsidRDefault="00B00B1C">
            <w:pPr>
              <w:rPr>
                <w:rFonts w:ascii="Arial" w:hAnsi="Arial" w:cs="Arial"/>
                <w:sz w:val="20"/>
                <w:szCs w:val="20"/>
              </w:rPr>
            </w:pPr>
            <w:r>
              <w:rPr>
                <w:rFonts w:ascii="Arial" w:hAnsi="Arial" w:cs="Arial"/>
                <w:sz w:val="20"/>
                <w:szCs w:val="20"/>
              </w:rPr>
              <w:t>Supply and install checker plates (0.5m</w:t>
            </w:r>
            <w:r>
              <w:rPr>
                <w:rFonts w:ascii="Arial" w:hAnsi="Arial" w:cs="Arial"/>
                <w:sz w:val="20"/>
                <w:szCs w:val="20"/>
                <w:vertAlign w:val="superscript"/>
              </w:rPr>
              <w:t xml:space="preserve">2 </w:t>
            </w:r>
            <w:r>
              <w:rPr>
                <w:rFonts w:ascii="Arial" w:hAnsi="Arial" w:cs="Arial"/>
                <w:sz w:val="20"/>
                <w:szCs w:val="20"/>
              </w:rPr>
              <w:t>/ panel)</w:t>
            </w:r>
          </w:p>
        </w:tc>
        <w:tc>
          <w:tcPr>
            <w:tcW w:w="487" w:type="pct"/>
            <w:tcBorders>
              <w:top w:val="nil"/>
              <w:left w:val="nil"/>
              <w:bottom w:val="single" w:sz="4" w:space="0" w:color="auto"/>
              <w:right w:val="single" w:sz="4" w:space="0" w:color="auto"/>
            </w:tcBorders>
            <w:vAlign w:val="center"/>
            <w:hideMark/>
          </w:tcPr>
          <w:p w14:paraId="3327F36D" w14:textId="77777777" w:rsidR="00B00B1C" w:rsidRDefault="00B00B1C">
            <w:pPr>
              <w:jc w:val="center"/>
              <w:rPr>
                <w:rFonts w:ascii="Arial" w:hAnsi="Arial" w:cs="Arial"/>
                <w:sz w:val="20"/>
                <w:szCs w:val="20"/>
              </w:rPr>
            </w:pPr>
            <w:r>
              <w:rPr>
                <w:rFonts w:ascii="Arial" w:hAnsi="Arial" w:cs="Arial"/>
                <w:sz w:val="20"/>
                <w:szCs w:val="20"/>
              </w:rPr>
              <w:t>5</w:t>
            </w:r>
          </w:p>
        </w:tc>
        <w:tc>
          <w:tcPr>
            <w:tcW w:w="412" w:type="pct"/>
            <w:tcBorders>
              <w:top w:val="nil"/>
              <w:left w:val="nil"/>
              <w:bottom w:val="single" w:sz="4" w:space="0" w:color="auto"/>
              <w:right w:val="single" w:sz="4" w:space="0" w:color="auto"/>
            </w:tcBorders>
            <w:vAlign w:val="center"/>
            <w:hideMark/>
          </w:tcPr>
          <w:p w14:paraId="1EB25D43"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vAlign w:val="center"/>
            <w:hideMark/>
          </w:tcPr>
          <w:p w14:paraId="3BB0A3D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4" w:space="0" w:color="auto"/>
              <w:right w:val="single" w:sz="4" w:space="0" w:color="auto"/>
            </w:tcBorders>
            <w:vAlign w:val="center"/>
            <w:hideMark/>
          </w:tcPr>
          <w:p w14:paraId="02893F8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6657C7A8"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2244A71B" w14:textId="77777777" w:rsidTr="00721CAB">
        <w:trPr>
          <w:trHeight w:val="600"/>
        </w:trPr>
        <w:tc>
          <w:tcPr>
            <w:tcW w:w="429" w:type="pct"/>
            <w:tcBorders>
              <w:top w:val="nil"/>
              <w:left w:val="single" w:sz="8" w:space="0" w:color="auto"/>
              <w:bottom w:val="single" w:sz="4" w:space="0" w:color="auto"/>
              <w:right w:val="nil"/>
            </w:tcBorders>
            <w:noWrap/>
            <w:hideMark/>
          </w:tcPr>
          <w:p w14:paraId="41762122" w14:textId="77777777" w:rsidR="00B00B1C" w:rsidRDefault="00B00B1C">
            <w:pPr>
              <w:jc w:val="center"/>
              <w:rPr>
                <w:rFonts w:ascii="Arial" w:hAnsi="Arial" w:cs="Arial"/>
                <w:b/>
                <w:bCs/>
                <w:sz w:val="20"/>
                <w:szCs w:val="20"/>
              </w:rPr>
            </w:pPr>
            <w:r>
              <w:rPr>
                <w:rFonts w:ascii="Arial" w:hAnsi="Arial" w:cs="Arial"/>
                <w:b/>
                <w:bCs/>
                <w:sz w:val="20"/>
                <w:szCs w:val="20"/>
              </w:rPr>
              <w:t>1.06</w:t>
            </w:r>
          </w:p>
        </w:tc>
        <w:tc>
          <w:tcPr>
            <w:tcW w:w="2507" w:type="pct"/>
            <w:gridSpan w:val="7"/>
            <w:tcBorders>
              <w:top w:val="single" w:sz="4" w:space="0" w:color="auto"/>
              <w:left w:val="single" w:sz="8" w:space="0" w:color="auto"/>
              <w:bottom w:val="single" w:sz="4" w:space="0" w:color="auto"/>
              <w:right w:val="single" w:sz="4" w:space="0" w:color="000000"/>
            </w:tcBorders>
            <w:vAlign w:val="center"/>
            <w:hideMark/>
          </w:tcPr>
          <w:p w14:paraId="6BE1DD95" w14:textId="77777777" w:rsidR="00B00B1C" w:rsidRDefault="00B00B1C">
            <w:pPr>
              <w:rPr>
                <w:rFonts w:ascii="Arial" w:hAnsi="Arial" w:cs="Arial"/>
                <w:sz w:val="20"/>
                <w:szCs w:val="20"/>
              </w:rPr>
            </w:pPr>
            <w:r>
              <w:rPr>
                <w:rFonts w:ascii="Arial" w:hAnsi="Arial" w:cs="Arial"/>
                <w:sz w:val="20"/>
                <w:szCs w:val="20"/>
              </w:rPr>
              <w:t>Design and supply remote control pendant</w:t>
            </w:r>
          </w:p>
        </w:tc>
        <w:tc>
          <w:tcPr>
            <w:tcW w:w="487" w:type="pct"/>
            <w:tcBorders>
              <w:top w:val="nil"/>
              <w:left w:val="nil"/>
              <w:bottom w:val="single" w:sz="4" w:space="0" w:color="auto"/>
              <w:right w:val="single" w:sz="4" w:space="0" w:color="auto"/>
            </w:tcBorders>
            <w:vAlign w:val="center"/>
            <w:hideMark/>
          </w:tcPr>
          <w:p w14:paraId="52FE7ADD"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vAlign w:val="center"/>
            <w:hideMark/>
          </w:tcPr>
          <w:p w14:paraId="07BC531F"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vAlign w:val="center"/>
            <w:hideMark/>
          </w:tcPr>
          <w:p w14:paraId="5ECD6FC7"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4" w:space="0" w:color="auto"/>
              <w:right w:val="single" w:sz="4" w:space="0" w:color="auto"/>
            </w:tcBorders>
            <w:vAlign w:val="center"/>
            <w:hideMark/>
          </w:tcPr>
          <w:p w14:paraId="0A4602E2"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3AE9468F"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7A0FA808" w14:textId="77777777" w:rsidTr="00721CAB">
        <w:trPr>
          <w:trHeight w:val="600"/>
        </w:trPr>
        <w:tc>
          <w:tcPr>
            <w:tcW w:w="429" w:type="pct"/>
            <w:tcBorders>
              <w:top w:val="nil"/>
              <w:left w:val="single" w:sz="8" w:space="0" w:color="auto"/>
              <w:bottom w:val="single" w:sz="4" w:space="0" w:color="auto"/>
              <w:right w:val="nil"/>
            </w:tcBorders>
            <w:noWrap/>
            <w:hideMark/>
          </w:tcPr>
          <w:p w14:paraId="3ECB7167" w14:textId="77777777" w:rsidR="00B00B1C" w:rsidRDefault="00B00B1C">
            <w:pPr>
              <w:jc w:val="center"/>
              <w:rPr>
                <w:rFonts w:ascii="Arial" w:hAnsi="Arial" w:cs="Arial"/>
                <w:b/>
                <w:bCs/>
                <w:sz w:val="20"/>
                <w:szCs w:val="20"/>
              </w:rPr>
            </w:pPr>
            <w:r>
              <w:rPr>
                <w:rFonts w:ascii="Arial" w:hAnsi="Arial" w:cs="Arial"/>
                <w:b/>
                <w:bCs/>
                <w:sz w:val="20"/>
                <w:szCs w:val="20"/>
              </w:rPr>
              <w:t>1.07</w:t>
            </w:r>
          </w:p>
        </w:tc>
        <w:tc>
          <w:tcPr>
            <w:tcW w:w="2507" w:type="pct"/>
            <w:gridSpan w:val="7"/>
            <w:tcBorders>
              <w:top w:val="single" w:sz="4" w:space="0" w:color="auto"/>
              <w:left w:val="single" w:sz="8" w:space="0" w:color="auto"/>
              <w:bottom w:val="single" w:sz="4" w:space="0" w:color="auto"/>
              <w:right w:val="single" w:sz="4" w:space="0" w:color="000000"/>
            </w:tcBorders>
            <w:vAlign w:val="center"/>
            <w:hideMark/>
          </w:tcPr>
          <w:p w14:paraId="1DCA57E8" w14:textId="77777777" w:rsidR="00B00B1C" w:rsidRDefault="00B00B1C">
            <w:pPr>
              <w:rPr>
                <w:rFonts w:ascii="Arial" w:hAnsi="Arial" w:cs="Arial"/>
                <w:sz w:val="20"/>
                <w:szCs w:val="20"/>
              </w:rPr>
            </w:pPr>
            <w:r>
              <w:rPr>
                <w:rFonts w:ascii="Arial" w:hAnsi="Arial" w:cs="Arial"/>
                <w:sz w:val="20"/>
                <w:szCs w:val="20"/>
              </w:rPr>
              <w:t>Supply and install substation earthing (Complete/sub)</w:t>
            </w:r>
          </w:p>
        </w:tc>
        <w:tc>
          <w:tcPr>
            <w:tcW w:w="487" w:type="pct"/>
            <w:tcBorders>
              <w:top w:val="nil"/>
              <w:left w:val="nil"/>
              <w:bottom w:val="single" w:sz="4" w:space="0" w:color="auto"/>
              <w:right w:val="single" w:sz="4" w:space="0" w:color="auto"/>
            </w:tcBorders>
            <w:vAlign w:val="center"/>
            <w:hideMark/>
          </w:tcPr>
          <w:p w14:paraId="769B30CD"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vAlign w:val="center"/>
            <w:hideMark/>
          </w:tcPr>
          <w:p w14:paraId="3AAC1A4A"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vAlign w:val="center"/>
            <w:hideMark/>
          </w:tcPr>
          <w:p w14:paraId="77795F6C"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4" w:space="0" w:color="auto"/>
              <w:right w:val="single" w:sz="4" w:space="0" w:color="auto"/>
            </w:tcBorders>
            <w:vAlign w:val="center"/>
            <w:hideMark/>
          </w:tcPr>
          <w:p w14:paraId="064EAA9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12F27217"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578A821B" w14:textId="77777777" w:rsidTr="00721CAB">
        <w:trPr>
          <w:trHeight w:val="600"/>
        </w:trPr>
        <w:tc>
          <w:tcPr>
            <w:tcW w:w="429" w:type="pct"/>
            <w:tcBorders>
              <w:top w:val="nil"/>
              <w:left w:val="single" w:sz="8" w:space="0" w:color="auto"/>
              <w:bottom w:val="single" w:sz="4" w:space="0" w:color="auto"/>
              <w:right w:val="nil"/>
            </w:tcBorders>
            <w:noWrap/>
            <w:hideMark/>
          </w:tcPr>
          <w:p w14:paraId="45AE2647" w14:textId="77777777" w:rsidR="00B00B1C" w:rsidRDefault="00B00B1C">
            <w:pPr>
              <w:jc w:val="center"/>
              <w:rPr>
                <w:rFonts w:ascii="Arial" w:hAnsi="Arial" w:cs="Arial"/>
                <w:b/>
                <w:bCs/>
                <w:sz w:val="20"/>
                <w:szCs w:val="20"/>
              </w:rPr>
            </w:pPr>
            <w:r>
              <w:rPr>
                <w:rFonts w:ascii="Arial" w:hAnsi="Arial" w:cs="Arial"/>
                <w:b/>
                <w:bCs/>
                <w:sz w:val="20"/>
                <w:szCs w:val="20"/>
              </w:rPr>
              <w:t>1.08</w:t>
            </w:r>
          </w:p>
        </w:tc>
        <w:tc>
          <w:tcPr>
            <w:tcW w:w="2507" w:type="pct"/>
            <w:gridSpan w:val="7"/>
            <w:tcBorders>
              <w:top w:val="single" w:sz="4" w:space="0" w:color="auto"/>
              <w:left w:val="single" w:sz="8" w:space="0" w:color="auto"/>
              <w:bottom w:val="single" w:sz="4" w:space="0" w:color="auto"/>
              <w:right w:val="single" w:sz="4" w:space="0" w:color="000000"/>
            </w:tcBorders>
            <w:vAlign w:val="center"/>
            <w:hideMark/>
          </w:tcPr>
          <w:p w14:paraId="44FF56DF" w14:textId="77777777" w:rsidR="00B00B1C" w:rsidRDefault="00B00B1C">
            <w:pPr>
              <w:rPr>
                <w:rFonts w:ascii="Arial" w:hAnsi="Arial" w:cs="Arial"/>
                <w:sz w:val="20"/>
                <w:szCs w:val="20"/>
              </w:rPr>
            </w:pPr>
            <w:r>
              <w:rPr>
                <w:rFonts w:ascii="Arial" w:hAnsi="Arial" w:cs="Arial"/>
                <w:sz w:val="20"/>
                <w:szCs w:val="20"/>
              </w:rPr>
              <w:t xml:space="preserve">Supply and install 11kV XLPE cable for the  400kVA </w:t>
            </w:r>
            <w:proofErr w:type="spellStart"/>
            <w:r>
              <w:rPr>
                <w:rFonts w:ascii="Arial" w:hAnsi="Arial" w:cs="Arial"/>
                <w:sz w:val="20"/>
                <w:szCs w:val="20"/>
              </w:rPr>
              <w:t>transfomer</w:t>
            </w:r>
            <w:proofErr w:type="spellEnd"/>
            <w:r>
              <w:rPr>
                <w:rFonts w:ascii="Arial" w:hAnsi="Arial" w:cs="Arial"/>
                <w:sz w:val="20"/>
                <w:szCs w:val="20"/>
              </w:rPr>
              <w:t xml:space="preserve"> incl. terminations</w:t>
            </w:r>
          </w:p>
        </w:tc>
        <w:tc>
          <w:tcPr>
            <w:tcW w:w="487" w:type="pct"/>
            <w:tcBorders>
              <w:top w:val="nil"/>
              <w:left w:val="nil"/>
              <w:bottom w:val="single" w:sz="4" w:space="0" w:color="auto"/>
              <w:right w:val="single" w:sz="4" w:space="0" w:color="auto"/>
            </w:tcBorders>
            <w:vAlign w:val="center"/>
            <w:hideMark/>
          </w:tcPr>
          <w:p w14:paraId="12B48421" w14:textId="77777777" w:rsidR="00B00B1C" w:rsidRDefault="00B00B1C">
            <w:pPr>
              <w:jc w:val="center"/>
              <w:rPr>
                <w:rFonts w:ascii="Arial" w:hAnsi="Arial" w:cs="Arial"/>
                <w:sz w:val="20"/>
                <w:szCs w:val="20"/>
              </w:rPr>
            </w:pPr>
            <w:r>
              <w:rPr>
                <w:rFonts w:ascii="Arial" w:hAnsi="Arial" w:cs="Arial"/>
                <w:sz w:val="20"/>
                <w:szCs w:val="20"/>
              </w:rPr>
              <w:t>40</w:t>
            </w:r>
          </w:p>
        </w:tc>
        <w:tc>
          <w:tcPr>
            <w:tcW w:w="412" w:type="pct"/>
            <w:tcBorders>
              <w:top w:val="nil"/>
              <w:left w:val="nil"/>
              <w:bottom w:val="single" w:sz="4" w:space="0" w:color="auto"/>
              <w:right w:val="single" w:sz="4" w:space="0" w:color="auto"/>
            </w:tcBorders>
            <w:vAlign w:val="center"/>
            <w:hideMark/>
          </w:tcPr>
          <w:p w14:paraId="323D94AB" w14:textId="77777777" w:rsidR="00B00B1C" w:rsidRDefault="00B00B1C">
            <w:pPr>
              <w:jc w:val="center"/>
              <w:rPr>
                <w:rFonts w:ascii="Arial" w:hAnsi="Arial" w:cs="Arial"/>
                <w:sz w:val="20"/>
                <w:szCs w:val="20"/>
              </w:rPr>
            </w:pPr>
            <w:r>
              <w:rPr>
                <w:rFonts w:ascii="Arial" w:hAnsi="Arial" w:cs="Arial"/>
                <w:sz w:val="20"/>
                <w:szCs w:val="20"/>
              </w:rPr>
              <w:t>metres</w:t>
            </w:r>
          </w:p>
        </w:tc>
        <w:tc>
          <w:tcPr>
            <w:tcW w:w="407" w:type="pct"/>
            <w:tcBorders>
              <w:top w:val="nil"/>
              <w:left w:val="nil"/>
              <w:bottom w:val="single" w:sz="4" w:space="0" w:color="auto"/>
              <w:right w:val="single" w:sz="4" w:space="0" w:color="auto"/>
            </w:tcBorders>
            <w:vAlign w:val="center"/>
            <w:hideMark/>
          </w:tcPr>
          <w:p w14:paraId="7F7D442D"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4" w:space="0" w:color="auto"/>
              <w:right w:val="single" w:sz="4" w:space="0" w:color="auto"/>
            </w:tcBorders>
            <w:vAlign w:val="center"/>
            <w:hideMark/>
          </w:tcPr>
          <w:p w14:paraId="03AD6D4F"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2F472606"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3106C4AE" w14:textId="77777777" w:rsidTr="00721CAB">
        <w:trPr>
          <w:trHeight w:val="600"/>
        </w:trPr>
        <w:tc>
          <w:tcPr>
            <w:tcW w:w="429" w:type="pct"/>
            <w:tcBorders>
              <w:top w:val="nil"/>
              <w:left w:val="single" w:sz="8" w:space="0" w:color="auto"/>
              <w:bottom w:val="single" w:sz="4" w:space="0" w:color="auto"/>
              <w:right w:val="nil"/>
            </w:tcBorders>
            <w:noWrap/>
            <w:hideMark/>
          </w:tcPr>
          <w:p w14:paraId="77AE1C0C" w14:textId="77777777" w:rsidR="00B00B1C" w:rsidRDefault="00B00B1C">
            <w:pPr>
              <w:jc w:val="center"/>
              <w:rPr>
                <w:rFonts w:ascii="Arial" w:hAnsi="Arial" w:cs="Arial"/>
                <w:b/>
                <w:bCs/>
                <w:sz w:val="20"/>
                <w:szCs w:val="20"/>
              </w:rPr>
            </w:pPr>
            <w:r>
              <w:rPr>
                <w:rFonts w:ascii="Arial" w:hAnsi="Arial" w:cs="Arial"/>
                <w:b/>
                <w:bCs/>
                <w:sz w:val="20"/>
                <w:szCs w:val="20"/>
              </w:rPr>
              <w:t>1.09</w:t>
            </w:r>
          </w:p>
        </w:tc>
        <w:tc>
          <w:tcPr>
            <w:tcW w:w="2507" w:type="pct"/>
            <w:gridSpan w:val="7"/>
            <w:tcBorders>
              <w:top w:val="single" w:sz="4" w:space="0" w:color="auto"/>
              <w:left w:val="single" w:sz="8" w:space="0" w:color="auto"/>
              <w:bottom w:val="single" w:sz="4" w:space="0" w:color="auto"/>
              <w:right w:val="single" w:sz="4" w:space="0" w:color="000000"/>
            </w:tcBorders>
            <w:vAlign w:val="center"/>
            <w:hideMark/>
          </w:tcPr>
          <w:p w14:paraId="6D76FB2F" w14:textId="77777777" w:rsidR="00B00B1C" w:rsidRDefault="00B00B1C">
            <w:pPr>
              <w:rPr>
                <w:rFonts w:ascii="Arial" w:hAnsi="Arial" w:cs="Arial"/>
                <w:sz w:val="20"/>
                <w:szCs w:val="20"/>
              </w:rPr>
            </w:pPr>
            <w:r>
              <w:rPr>
                <w:rFonts w:ascii="Arial" w:hAnsi="Arial" w:cs="Arial"/>
                <w:sz w:val="20"/>
                <w:szCs w:val="20"/>
              </w:rPr>
              <w:t>Supply and Install Battery and charger</w:t>
            </w:r>
          </w:p>
        </w:tc>
        <w:tc>
          <w:tcPr>
            <w:tcW w:w="487" w:type="pct"/>
            <w:tcBorders>
              <w:top w:val="nil"/>
              <w:left w:val="nil"/>
              <w:bottom w:val="single" w:sz="4" w:space="0" w:color="auto"/>
              <w:right w:val="single" w:sz="4" w:space="0" w:color="auto"/>
            </w:tcBorders>
            <w:vAlign w:val="center"/>
            <w:hideMark/>
          </w:tcPr>
          <w:p w14:paraId="088F199D"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vAlign w:val="center"/>
            <w:hideMark/>
          </w:tcPr>
          <w:p w14:paraId="74D63FEC"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vAlign w:val="center"/>
            <w:hideMark/>
          </w:tcPr>
          <w:p w14:paraId="5A5F4129"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4" w:space="0" w:color="auto"/>
              <w:right w:val="single" w:sz="4" w:space="0" w:color="auto"/>
            </w:tcBorders>
            <w:vAlign w:val="center"/>
            <w:hideMark/>
          </w:tcPr>
          <w:p w14:paraId="1353A8A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0B78B6BA"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27E88648" w14:textId="77777777" w:rsidTr="00721CAB">
        <w:trPr>
          <w:trHeight w:val="540"/>
        </w:trPr>
        <w:tc>
          <w:tcPr>
            <w:tcW w:w="429" w:type="pct"/>
            <w:tcBorders>
              <w:top w:val="nil"/>
              <w:left w:val="single" w:sz="8" w:space="0" w:color="auto"/>
              <w:bottom w:val="single" w:sz="4" w:space="0" w:color="auto"/>
              <w:right w:val="nil"/>
            </w:tcBorders>
            <w:noWrap/>
            <w:hideMark/>
          </w:tcPr>
          <w:p w14:paraId="6BB40925" w14:textId="77777777" w:rsidR="00B00B1C" w:rsidRDefault="00B00B1C">
            <w:pPr>
              <w:jc w:val="center"/>
              <w:rPr>
                <w:rFonts w:ascii="Arial" w:hAnsi="Arial" w:cs="Arial"/>
                <w:b/>
                <w:bCs/>
                <w:sz w:val="20"/>
                <w:szCs w:val="20"/>
              </w:rPr>
            </w:pPr>
            <w:r>
              <w:rPr>
                <w:rFonts w:ascii="Arial" w:hAnsi="Arial" w:cs="Arial"/>
                <w:b/>
                <w:bCs/>
                <w:sz w:val="20"/>
                <w:szCs w:val="20"/>
              </w:rPr>
              <w:t>1.10</w:t>
            </w:r>
          </w:p>
        </w:tc>
        <w:tc>
          <w:tcPr>
            <w:tcW w:w="2507" w:type="pct"/>
            <w:gridSpan w:val="7"/>
            <w:tcBorders>
              <w:top w:val="single" w:sz="4" w:space="0" w:color="auto"/>
              <w:left w:val="single" w:sz="8" w:space="0" w:color="auto"/>
              <w:bottom w:val="single" w:sz="4" w:space="0" w:color="auto"/>
              <w:right w:val="single" w:sz="4" w:space="0" w:color="000000"/>
            </w:tcBorders>
            <w:hideMark/>
          </w:tcPr>
          <w:p w14:paraId="74CFCAA6" w14:textId="77777777" w:rsidR="00B00B1C" w:rsidRDefault="00B00B1C">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487" w:type="pct"/>
            <w:tcBorders>
              <w:top w:val="nil"/>
              <w:left w:val="nil"/>
              <w:bottom w:val="single" w:sz="4" w:space="0" w:color="auto"/>
              <w:right w:val="single" w:sz="4" w:space="0" w:color="auto"/>
            </w:tcBorders>
            <w:shd w:val="clear" w:color="000000" w:fill="FFFFFF"/>
            <w:noWrap/>
            <w:hideMark/>
          </w:tcPr>
          <w:p w14:paraId="629E2608"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noWrap/>
            <w:hideMark/>
          </w:tcPr>
          <w:p w14:paraId="6825F81D"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noWrap/>
            <w:hideMark/>
          </w:tcPr>
          <w:p w14:paraId="13AC705E"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shd w:val="clear" w:color="000000" w:fill="FFFFFF"/>
            <w:noWrap/>
            <w:hideMark/>
          </w:tcPr>
          <w:p w14:paraId="595F74F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3E1788D1"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411BCF5C" w14:textId="77777777" w:rsidTr="00721CAB">
        <w:trPr>
          <w:trHeight w:val="570"/>
        </w:trPr>
        <w:tc>
          <w:tcPr>
            <w:tcW w:w="429" w:type="pct"/>
            <w:tcBorders>
              <w:top w:val="nil"/>
              <w:left w:val="single" w:sz="8" w:space="0" w:color="auto"/>
              <w:bottom w:val="single" w:sz="4" w:space="0" w:color="auto"/>
              <w:right w:val="nil"/>
            </w:tcBorders>
            <w:noWrap/>
            <w:hideMark/>
          </w:tcPr>
          <w:p w14:paraId="1E742F28" w14:textId="77777777" w:rsidR="00B00B1C" w:rsidRDefault="00B00B1C">
            <w:pPr>
              <w:jc w:val="center"/>
              <w:rPr>
                <w:rFonts w:ascii="Arial" w:hAnsi="Arial" w:cs="Arial"/>
                <w:b/>
                <w:bCs/>
                <w:sz w:val="20"/>
                <w:szCs w:val="20"/>
              </w:rPr>
            </w:pPr>
            <w:r>
              <w:rPr>
                <w:rFonts w:ascii="Arial" w:hAnsi="Arial" w:cs="Arial"/>
                <w:b/>
                <w:bCs/>
                <w:sz w:val="20"/>
                <w:szCs w:val="20"/>
              </w:rPr>
              <w:lastRenderedPageBreak/>
              <w:t>1.11</w:t>
            </w:r>
          </w:p>
        </w:tc>
        <w:tc>
          <w:tcPr>
            <w:tcW w:w="2507" w:type="pct"/>
            <w:gridSpan w:val="7"/>
            <w:tcBorders>
              <w:top w:val="single" w:sz="4" w:space="0" w:color="auto"/>
              <w:left w:val="single" w:sz="8" w:space="0" w:color="auto"/>
              <w:bottom w:val="single" w:sz="4" w:space="0" w:color="auto"/>
              <w:right w:val="single" w:sz="4" w:space="0" w:color="000000"/>
            </w:tcBorders>
            <w:hideMark/>
          </w:tcPr>
          <w:p w14:paraId="6A41D171" w14:textId="77777777" w:rsidR="00B00B1C" w:rsidRDefault="00B00B1C">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487" w:type="pct"/>
            <w:tcBorders>
              <w:top w:val="nil"/>
              <w:left w:val="nil"/>
              <w:bottom w:val="single" w:sz="4" w:space="0" w:color="auto"/>
              <w:right w:val="single" w:sz="4" w:space="0" w:color="auto"/>
            </w:tcBorders>
            <w:shd w:val="clear" w:color="000000" w:fill="FFFFFF"/>
            <w:noWrap/>
            <w:hideMark/>
          </w:tcPr>
          <w:p w14:paraId="7A0CD9ED"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noWrap/>
            <w:hideMark/>
          </w:tcPr>
          <w:p w14:paraId="5A115F4B"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noWrap/>
            <w:hideMark/>
          </w:tcPr>
          <w:p w14:paraId="6781A65F"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shd w:val="clear" w:color="000000" w:fill="FFFFFF"/>
            <w:noWrap/>
            <w:hideMark/>
          </w:tcPr>
          <w:p w14:paraId="73D87A74"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52DE9C37"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04E01578" w14:textId="77777777" w:rsidTr="00721CAB">
        <w:trPr>
          <w:trHeight w:val="615"/>
        </w:trPr>
        <w:tc>
          <w:tcPr>
            <w:tcW w:w="429" w:type="pct"/>
            <w:tcBorders>
              <w:top w:val="nil"/>
              <w:left w:val="single" w:sz="8" w:space="0" w:color="auto"/>
              <w:bottom w:val="single" w:sz="4" w:space="0" w:color="auto"/>
              <w:right w:val="nil"/>
            </w:tcBorders>
            <w:noWrap/>
            <w:hideMark/>
          </w:tcPr>
          <w:p w14:paraId="62EECD0B" w14:textId="77777777" w:rsidR="00B00B1C" w:rsidRDefault="00B00B1C">
            <w:pPr>
              <w:jc w:val="center"/>
              <w:rPr>
                <w:rFonts w:ascii="Arial" w:hAnsi="Arial" w:cs="Arial"/>
                <w:b/>
                <w:bCs/>
                <w:sz w:val="20"/>
                <w:szCs w:val="20"/>
              </w:rPr>
            </w:pPr>
            <w:r>
              <w:rPr>
                <w:rFonts w:ascii="Arial" w:hAnsi="Arial" w:cs="Arial"/>
                <w:b/>
                <w:bCs/>
                <w:sz w:val="20"/>
                <w:szCs w:val="20"/>
              </w:rPr>
              <w:t>1.12</w:t>
            </w:r>
          </w:p>
        </w:tc>
        <w:tc>
          <w:tcPr>
            <w:tcW w:w="2507" w:type="pct"/>
            <w:gridSpan w:val="7"/>
            <w:tcBorders>
              <w:top w:val="single" w:sz="4" w:space="0" w:color="auto"/>
              <w:left w:val="single" w:sz="8" w:space="0" w:color="auto"/>
              <w:bottom w:val="single" w:sz="4" w:space="0" w:color="auto"/>
              <w:right w:val="single" w:sz="4" w:space="0" w:color="000000"/>
            </w:tcBorders>
            <w:hideMark/>
          </w:tcPr>
          <w:p w14:paraId="7E3D09EA"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487" w:type="pct"/>
            <w:tcBorders>
              <w:top w:val="nil"/>
              <w:left w:val="nil"/>
              <w:bottom w:val="single" w:sz="4" w:space="0" w:color="auto"/>
              <w:right w:val="single" w:sz="4" w:space="0" w:color="auto"/>
            </w:tcBorders>
            <w:shd w:val="clear" w:color="000000" w:fill="FFFFFF"/>
            <w:noWrap/>
            <w:hideMark/>
          </w:tcPr>
          <w:p w14:paraId="06B25DEE"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4" w:space="0" w:color="auto"/>
              <w:right w:val="single" w:sz="4" w:space="0" w:color="auto"/>
            </w:tcBorders>
            <w:noWrap/>
            <w:hideMark/>
          </w:tcPr>
          <w:p w14:paraId="03CA3A1F"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4" w:space="0" w:color="auto"/>
              <w:right w:val="single" w:sz="4" w:space="0" w:color="auto"/>
            </w:tcBorders>
            <w:noWrap/>
            <w:hideMark/>
          </w:tcPr>
          <w:p w14:paraId="002475C2" w14:textId="77777777" w:rsidR="00B00B1C" w:rsidRDefault="00B00B1C">
            <w:pPr>
              <w:jc w:val="center"/>
              <w:rPr>
                <w:rFonts w:ascii="Arial" w:hAnsi="Arial" w:cs="Arial"/>
                <w:sz w:val="20"/>
                <w:szCs w:val="20"/>
              </w:rPr>
            </w:pPr>
            <w:r>
              <w:rPr>
                <w:rFonts w:ascii="Arial" w:hAnsi="Arial" w:cs="Arial"/>
                <w:sz w:val="20"/>
                <w:szCs w:val="20"/>
              </w:rPr>
              <w:t> </w:t>
            </w:r>
          </w:p>
        </w:tc>
        <w:tc>
          <w:tcPr>
            <w:tcW w:w="402" w:type="pct"/>
            <w:tcBorders>
              <w:top w:val="nil"/>
              <w:left w:val="nil"/>
              <w:bottom w:val="single" w:sz="4" w:space="0" w:color="auto"/>
              <w:right w:val="single" w:sz="4" w:space="0" w:color="auto"/>
            </w:tcBorders>
            <w:shd w:val="clear" w:color="000000" w:fill="FFFFFF"/>
            <w:noWrap/>
            <w:hideMark/>
          </w:tcPr>
          <w:p w14:paraId="11C63353"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4" w:space="0" w:color="auto"/>
              <w:right w:val="single" w:sz="8" w:space="0" w:color="auto"/>
            </w:tcBorders>
            <w:vAlign w:val="center"/>
            <w:hideMark/>
          </w:tcPr>
          <w:p w14:paraId="7BABB232"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731DF8" w14:paraId="46E91BD7" w14:textId="77777777" w:rsidTr="00721CAB">
        <w:trPr>
          <w:trHeight w:val="570"/>
        </w:trPr>
        <w:tc>
          <w:tcPr>
            <w:tcW w:w="429" w:type="pct"/>
            <w:tcBorders>
              <w:top w:val="nil"/>
              <w:left w:val="single" w:sz="8" w:space="0" w:color="auto"/>
              <w:bottom w:val="single" w:sz="8" w:space="0" w:color="auto"/>
              <w:right w:val="nil"/>
            </w:tcBorders>
            <w:noWrap/>
            <w:hideMark/>
          </w:tcPr>
          <w:p w14:paraId="23A45877" w14:textId="77777777" w:rsidR="00B00B1C" w:rsidRDefault="00B00B1C">
            <w:pPr>
              <w:jc w:val="center"/>
              <w:rPr>
                <w:rFonts w:ascii="Arial" w:hAnsi="Arial" w:cs="Arial"/>
                <w:b/>
                <w:bCs/>
                <w:sz w:val="20"/>
                <w:szCs w:val="20"/>
              </w:rPr>
            </w:pPr>
            <w:r>
              <w:rPr>
                <w:rFonts w:ascii="Arial" w:hAnsi="Arial" w:cs="Arial"/>
                <w:b/>
                <w:bCs/>
                <w:sz w:val="20"/>
                <w:szCs w:val="20"/>
              </w:rPr>
              <w:t>1.13</w:t>
            </w:r>
          </w:p>
        </w:tc>
        <w:tc>
          <w:tcPr>
            <w:tcW w:w="2507" w:type="pct"/>
            <w:gridSpan w:val="7"/>
            <w:tcBorders>
              <w:top w:val="single" w:sz="4" w:space="0" w:color="auto"/>
              <w:left w:val="single" w:sz="8" w:space="0" w:color="auto"/>
              <w:bottom w:val="single" w:sz="8" w:space="0" w:color="auto"/>
              <w:right w:val="single" w:sz="4" w:space="0" w:color="000000"/>
            </w:tcBorders>
            <w:hideMark/>
          </w:tcPr>
          <w:p w14:paraId="72E285B9" w14:textId="77777777" w:rsidR="00B00B1C" w:rsidRDefault="00B00B1C">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487" w:type="pct"/>
            <w:tcBorders>
              <w:top w:val="nil"/>
              <w:left w:val="nil"/>
              <w:bottom w:val="single" w:sz="8" w:space="0" w:color="auto"/>
              <w:right w:val="single" w:sz="4" w:space="0" w:color="auto"/>
            </w:tcBorders>
            <w:shd w:val="clear" w:color="000000" w:fill="FFFFFF"/>
            <w:noWrap/>
            <w:hideMark/>
          </w:tcPr>
          <w:p w14:paraId="773108C2" w14:textId="77777777" w:rsidR="00B00B1C" w:rsidRDefault="00B00B1C">
            <w:pPr>
              <w:jc w:val="center"/>
              <w:rPr>
                <w:rFonts w:ascii="Arial" w:hAnsi="Arial" w:cs="Arial"/>
                <w:sz w:val="20"/>
                <w:szCs w:val="20"/>
              </w:rPr>
            </w:pPr>
            <w:r>
              <w:rPr>
                <w:rFonts w:ascii="Arial" w:hAnsi="Arial" w:cs="Arial"/>
                <w:sz w:val="20"/>
                <w:szCs w:val="20"/>
              </w:rPr>
              <w:t>1</w:t>
            </w:r>
          </w:p>
        </w:tc>
        <w:tc>
          <w:tcPr>
            <w:tcW w:w="412" w:type="pct"/>
            <w:tcBorders>
              <w:top w:val="nil"/>
              <w:left w:val="nil"/>
              <w:bottom w:val="single" w:sz="8" w:space="0" w:color="auto"/>
              <w:right w:val="single" w:sz="4" w:space="0" w:color="auto"/>
            </w:tcBorders>
            <w:noWrap/>
            <w:hideMark/>
          </w:tcPr>
          <w:p w14:paraId="2F29F2BD" w14:textId="77777777" w:rsidR="00B00B1C" w:rsidRDefault="00B00B1C">
            <w:pPr>
              <w:jc w:val="center"/>
              <w:rPr>
                <w:rFonts w:ascii="Arial" w:hAnsi="Arial" w:cs="Arial"/>
                <w:sz w:val="20"/>
                <w:szCs w:val="20"/>
              </w:rPr>
            </w:pPr>
            <w:r>
              <w:rPr>
                <w:rFonts w:ascii="Arial" w:hAnsi="Arial" w:cs="Arial"/>
                <w:sz w:val="20"/>
                <w:szCs w:val="20"/>
              </w:rPr>
              <w:t>complete</w:t>
            </w:r>
          </w:p>
        </w:tc>
        <w:tc>
          <w:tcPr>
            <w:tcW w:w="407" w:type="pct"/>
            <w:tcBorders>
              <w:top w:val="nil"/>
              <w:left w:val="nil"/>
              <w:bottom w:val="single" w:sz="8" w:space="0" w:color="auto"/>
              <w:right w:val="single" w:sz="4" w:space="0" w:color="auto"/>
            </w:tcBorders>
            <w:vAlign w:val="center"/>
            <w:hideMark/>
          </w:tcPr>
          <w:p w14:paraId="775204AA"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nil"/>
              <w:bottom w:val="single" w:sz="8" w:space="0" w:color="auto"/>
              <w:right w:val="single" w:sz="4" w:space="0" w:color="auto"/>
            </w:tcBorders>
            <w:shd w:val="clear" w:color="000000" w:fill="FFFFFF"/>
            <w:noWrap/>
            <w:hideMark/>
          </w:tcPr>
          <w:p w14:paraId="2089DCF4"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8" w:space="0" w:color="auto"/>
              <w:right w:val="single" w:sz="8" w:space="0" w:color="auto"/>
            </w:tcBorders>
            <w:vAlign w:val="center"/>
            <w:hideMark/>
          </w:tcPr>
          <w:p w14:paraId="63EE4565"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BB6C4A" w14:paraId="2CA1867B" w14:textId="77777777" w:rsidTr="00721CAB">
        <w:trPr>
          <w:trHeight w:val="660"/>
        </w:trPr>
        <w:tc>
          <w:tcPr>
            <w:tcW w:w="429" w:type="pct"/>
            <w:tcBorders>
              <w:top w:val="nil"/>
              <w:left w:val="nil"/>
              <w:bottom w:val="nil"/>
              <w:right w:val="nil"/>
            </w:tcBorders>
            <w:vAlign w:val="center"/>
            <w:hideMark/>
          </w:tcPr>
          <w:p w14:paraId="77DDF360" w14:textId="77777777" w:rsidR="00B00B1C" w:rsidRDefault="00B00B1C">
            <w:pPr>
              <w:rPr>
                <w:rFonts w:ascii="Arial" w:hAnsi="Arial" w:cs="Arial"/>
                <w:sz w:val="20"/>
                <w:szCs w:val="20"/>
              </w:rPr>
            </w:pPr>
            <w:r>
              <w:rPr>
                <w:rFonts w:ascii="Arial" w:hAnsi="Arial" w:cs="Arial"/>
                <w:sz w:val="20"/>
                <w:szCs w:val="20"/>
              </w:rPr>
              <w:t> </w:t>
            </w:r>
          </w:p>
        </w:tc>
        <w:tc>
          <w:tcPr>
            <w:tcW w:w="685" w:type="pct"/>
            <w:tcBorders>
              <w:top w:val="nil"/>
              <w:left w:val="nil"/>
              <w:bottom w:val="nil"/>
              <w:right w:val="nil"/>
            </w:tcBorders>
            <w:vAlign w:val="center"/>
            <w:hideMark/>
          </w:tcPr>
          <w:p w14:paraId="18CE95C6" w14:textId="77777777" w:rsidR="00B00B1C" w:rsidRDefault="00B00B1C">
            <w:pPr>
              <w:rPr>
                <w:rFonts w:ascii="Arial" w:hAnsi="Arial" w:cs="Arial"/>
                <w:sz w:val="20"/>
                <w:szCs w:val="20"/>
              </w:rPr>
            </w:pPr>
            <w:r>
              <w:rPr>
                <w:rFonts w:ascii="Arial" w:hAnsi="Arial" w:cs="Arial"/>
                <w:sz w:val="20"/>
                <w:szCs w:val="20"/>
              </w:rPr>
              <w:t> </w:t>
            </w:r>
          </w:p>
        </w:tc>
        <w:tc>
          <w:tcPr>
            <w:tcW w:w="359" w:type="pct"/>
            <w:tcBorders>
              <w:top w:val="nil"/>
              <w:left w:val="nil"/>
              <w:bottom w:val="nil"/>
              <w:right w:val="nil"/>
            </w:tcBorders>
            <w:noWrap/>
            <w:vAlign w:val="bottom"/>
            <w:hideMark/>
          </w:tcPr>
          <w:p w14:paraId="485495FC" w14:textId="77777777" w:rsidR="00B00B1C" w:rsidRDefault="00B00B1C">
            <w:pPr>
              <w:rPr>
                <w:rFonts w:ascii="Arial" w:hAnsi="Arial" w:cs="Arial"/>
                <w:sz w:val="20"/>
                <w:szCs w:val="20"/>
              </w:rPr>
            </w:pPr>
          </w:p>
        </w:tc>
        <w:tc>
          <w:tcPr>
            <w:tcW w:w="398" w:type="pct"/>
            <w:tcBorders>
              <w:top w:val="nil"/>
              <w:left w:val="nil"/>
              <w:bottom w:val="nil"/>
              <w:right w:val="nil"/>
            </w:tcBorders>
            <w:noWrap/>
            <w:vAlign w:val="bottom"/>
            <w:hideMark/>
          </w:tcPr>
          <w:p w14:paraId="700AC234" w14:textId="77777777" w:rsidR="00B00B1C" w:rsidRDefault="00B00B1C">
            <w:pPr>
              <w:rPr>
                <w:sz w:val="20"/>
                <w:szCs w:val="20"/>
              </w:rPr>
            </w:pPr>
          </w:p>
        </w:tc>
        <w:tc>
          <w:tcPr>
            <w:tcW w:w="352" w:type="pct"/>
            <w:tcBorders>
              <w:top w:val="nil"/>
              <w:left w:val="nil"/>
              <w:bottom w:val="nil"/>
              <w:right w:val="nil"/>
            </w:tcBorders>
            <w:noWrap/>
            <w:vAlign w:val="bottom"/>
            <w:hideMark/>
          </w:tcPr>
          <w:p w14:paraId="67C9470A" w14:textId="77777777" w:rsidR="00B00B1C" w:rsidRDefault="00B00B1C">
            <w:pPr>
              <w:rPr>
                <w:sz w:val="20"/>
                <w:szCs w:val="20"/>
              </w:rPr>
            </w:pPr>
          </w:p>
        </w:tc>
        <w:tc>
          <w:tcPr>
            <w:tcW w:w="380" w:type="pct"/>
            <w:tcBorders>
              <w:top w:val="nil"/>
              <w:left w:val="nil"/>
              <w:bottom w:val="nil"/>
              <w:right w:val="nil"/>
            </w:tcBorders>
            <w:noWrap/>
            <w:vAlign w:val="bottom"/>
            <w:hideMark/>
          </w:tcPr>
          <w:p w14:paraId="2FB7381B" w14:textId="77777777" w:rsidR="00B00B1C" w:rsidRDefault="00B00B1C">
            <w:pPr>
              <w:rPr>
                <w:sz w:val="20"/>
                <w:szCs w:val="20"/>
              </w:rPr>
            </w:pPr>
          </w:p>
        </w:tc>
        <w:tc>
          <w:tcPr>
            <w:tcW w:w="331" w:type="pct"/>
            <w:tcBorders>
              <w:top w:val="nil"/>
              <w:left w:val="nil"/>
              <w:bottom w:val="nil"/>
              <w:right w:val="nil"/>
            </w:tcBorders>
            <w:noWrap/>
            <w:vAlign w:val="bottom"/>
            <w:hideMark/>
          </w:tcPr>
          <w:p w14:paraId="22F025BF" w14:textId="77777777" w:rsidR="00B00B1C" w:rsidRDefault="00B00B1C">
            <w:pPr>
              <w:rPr>
                <w:sz w:val="20"/>
                <w:szCs w:val="20"/>
              </w:rPr>
            </w:pPr>
          </w:p>
        </w:tc>
        <w:tc>
          <w:tcPr>
            <w:tcW w:w="489" w:type="pct"/>
            <w:gridSpan w:val="2"/>
            <w:tcBorders>
              <w:top w:val="nil"/>
              <w:left w:val="nil"/>
              <w:bottom w:val="nil"/>
              <w:right w:val="nil"/>
            </w:tcBorders>
            <w:vAlign w:val="center"/>
            <w:hideMark/>
          </w:tcPr>
          <w:p w14:paraId="71E4E43B" w14:textId="77777777" w:rsidR="00B00B1C" w:rsidRDefault="00B00B1C">
            <w:pPr>
              <w:rPr>
                <w:rFonts w:ascii="Arial" w:hAnsi="Arial" w:cs="Arial"/>
                <w:sz w:val="20"/>
                <w:szCs w:val="20"/>
              </w:rPr>
            </w:pPr>
            <w:r>
              <w:rPr>
                <w:rFonts w:ascii="Arial" w:hAnsi="Arial" w:cs="Arial"/>
                <w:sz w:val="20"/>
                <w:szCs w:val="20"/>
              </w:rPr>
              <w:t> </w:t>
            </w:r>
          </w:p>
        </w:tc>
        <w:tc>
          <w:tcPr>
            <w:tcW w:w="412" w:type="pct"/>
            <w:tcBorders>
              <w:top w:val="nil"/>
              <w:left w:val="nil"/>
              <w:bottom w:val="nil"/>
              <w:right w:val="nil"/>
            </w:tcBorders>
            <w:vAlign w:val="center"/>
            <w:hideMark/>
          </w:tcPr>
          <w:p w14:paraId="75148F16" w14:textId="77777777" w:rsidR="00B00B1C" w:rsidRDefault="00B00B1C">
            <w:pPr>
              <w:rPr>
                <w:rFonts w:ascii="Arial" w:hAnsi="Arial" w:cs="Arial"/>
                <w:b/>
                <w:bCs/>
                <w:sz w:val="20"/>
                <w:szCs w:val="20"/>
              </w:rPr>
            </w:pPr>
            <w:r>
              <w:rPr>
                <w:rFonts w:ascii="Arial" w:hAnsi="Arial" w:cs="Arial"/>
                <w:b/>
                <w:bCs/>
                <w:sz w:val="20"/>
                <w:szCs w:val="20"/>
              </w:rPr>
              <w:t> </w:t>
            </w:r>
          </w:p>
        </w:tc>
        <w:tc>
          <w:tcPr>
            <w:tcW w:w="407" w:type="pct"/>
            <w:tcBorders>
              <w:top w:val="nil"/>
              <w:left w:val="nil"/>
              <w:bottom w:val="nil"/>
              <w:right w:val="nil"/>
            </w:tcBorders>
            <w:vAlign w:val="center"/>
            <w:hideMark/>
          </w:tcPr>
          <w:p w14:paraId="30C22F50" w14:textId="77777777" w:rsidR="00B00B1C" w:rsidRDefault="00B00B1C">
            <w:pPr>
              <w:jc w:val="center"/>
              <w:rPr>
                <w:rFonts w:ascii="Arial" w:hAnsi="Arial" w:cs="Arial"/>
                <w:b/>
                <w:bCs/>
                <w:sz w:val="20"/>
                <w:szCs w:val="20"/>
              </w:rPr>
            </w:pPr>
            <w:r>
              <w:rPr>
                <w:rFonts w:ascii="Arial" w:hAnsi="Arial" w:cs="Arial"/>
                <w:b/>
                <w:bCs/>
                <w:sz w:val="20"/>
                <w:szCs w:val="20"/>
              </w:rPr>
              <w:t> </w:t>
            </w:r>
          </w:p>
        </w:tc>
        <w:tc>
          <w:tcPr>
            <w:tcW w:w="402" w:type="pct"/>
            <w:tcBorders>
              <w:top w:val="nil"/>
              <w:left w:val="single" w:sz="8" w:space="0" w:color="auto"/>
              <w:bottom w:val="single" w:sz="8" w:space="0" w:color="auto"/>
              <w:right w:val="single" w:sz="8" w:space="0" w:color="auto"/>
            </w:tcBorders>
            <w:vAlign w:val="center"/>
            <w:hideMark/>
          </w:tcPr>
          <w:p w14:paraId="249DCE54" w14:textId="1EBE7AC6" w:rsidR="00B00B1C" w:rsidRDefault="00B00B1C">
            <w:pPr>
              <w:jc w:val="center"/>
              <w:rPr>
                <w:rFonts w:ascii="Arial" w:hAnsi="Arial" w:cs="Arial"/>
                <w:b/>
                <w:bCs/>
                <w:sz w:val="20"/>
                <w:szCs w:val="20"/>
              </w:rPr>
            </w:pPr>
            <w:r>
              <w:rPr>
                <w:rFonts w:ascii="Arial" w:hAnsi="Arial" w:cs="Arial"/>
                <w:b/>
                <w:bCs/>
                <w:sz w:val="20"/>
                <w:szCs w:val="20"/>
              </w:rPr>
              <w:t>SUB TOTAL (3)</w:t>
            </w:r>
          </w:p>
        </w:tc>
        <w:tc>
          <w:tcPr>
            <w:tcW w:w="356" w:type="pct"/>
            <w:tcBorders>
              <w:top w:val="nil"/>
              <w:left w:val="nil"/>
              <w:bottom w:val="single" w:sz="8" w:space="0" w:color="auto"/>
              <w:right w:val="single" w:sz="8" w:space="0" w:color="auto"/>
            </w:tcBorders>
            <w:vAlign w:val="center"/>
            <w:hideMark/>
          </w:tcPr>
          <w:p w14:paraId="5501442E" w14:textId="77777777" w:rsidR="00B00B1C" w:rsidRDefault="00B00B1C">
            <w:pPr>
              <w:jc w:val="center"/>
              <w:rPr>
                <w:rFonts w:ascii="Arial" w:hAnsi="Arial" w:cs="Arial"/>
                <w:b/>
                <w:bCs/>
                <w:sz w:val="20"/>
                <w:szCs w:val="20"/>
              </w:rPr>
            </w:pPr>
            <w:r>
              <w:rPr>
                <w:rFonts w:ascii="Arial" w:hAnsi="Arial" w:cs="Arial"/>
                <w:b/>
                <w:bCs/>
                <w:sz w:val="20"/>
                <w:szCs w:val="20"/>
              </w:rPr>
              <w:t> </w:t>
            </w:r>
          </w:p>
        </w:tc>
      </w:tr>
      <w:tr w:rsidR="00BB6C4A" w14:paraId="65A19F85" w14:textId="77777777" w:rsidTr="00721CAB">
        <w:trPr>
          <w:trHeight w:val="288"/>
        </w:trPr>
        <w:tc>
          <w:tcPr>
            <w:tcW w:w="429" w:type="pct"/>
            <w:tcBorders>
              <w:top w:val="nil"/>
              <w:left w:val="nil"/>
              <w:bottom w:val="nil"/>
              <w:right w:val="nil"/>
            </w:tcBorders>
            <w:noWrap/>
            <w:vAlign w:val="bottom"/>
            <w:hideMark/>
          </w:tcPr>
          <w:p w14:paraId="4BB0FA7E" w14:textId="77777777" w:rsidR="00B00B1C" w:rsidRDefault="00B00B1C">
            <w:pPr>
              <w:jc w:val="center"/>
              <w:rPr>
                <w:rFonts w:ascii="Arial" w:hAnsi="Arial" w:cs="Arial"/>
                <w:b/>
                <w:bCs/>
                <w:sz w:val="20"/>
                <w:szCs w:val="20"/>
              </w:rPr>
            </w:pPr>
          </w:p>
        </w:tc>
        <w:tc>
          <w:tcPr>
            <w:tcW w:w="685" w:type="pct"/>
            <w:tcBorders>
              <w:top w:val="nil"/>
              <w:left w:val="nil"/>
              <w:bottom w:val="nil"/>
              <w:right w:val="nil"/>
            </w:tcBorders>
            <w:noWrap/>
            <w:vAlign w:val="bottom"/>
            <w:hideMark/>
          </w:tcPr>
          <w:p w14:paraId="5F869D7F" w14:textId="77777777" w:rsidR="00B00B1C" w:rsidRDefault="00B00B1C">
            <w:pPr>
              <w:rPr>
                <w:sz w:val="20"/>
                <w:szCs w:val="20"/>
              </w:rPr>
            </w:pPr>
          </w:p>
        </w:tc>
        <w:tc>
          <w:tcPr>
            <w:tcW w:w="359" w:type="pct"/>
            <w:tcBorders>
              <w:top w:val="nil"/>
              <w:left w:val="nil"/>
              <w:bottom w:val="nil"/>
              <w:right w:val="nil"/>
            </w:tcBorders>
            <w:noWrap/>
            <w:vAlign w:val="bottom"/>
            <w:hideMark/>
          </w:tcPr>
          <w:p w14:paraId="4A54F64A" w14:textId="77777777" w:rsidR="00B00B1C" w:rsidRDefault="00B00B1C">
            <w:pPr>
              <w:rPr>
                <w:sz w:val="20"/>
                <w:szCs w:val="20"/>
              </w:rPr>
            </w:pPr>
          </w:p>
        </w:tc>
        <w:tc>
          <w:tcPr>
            <w:tcW w:w="398" w:type="pct"/>
            <w:tcBorders>
              <w:top w:val="nil"/>
              <w:left w:val="nil"/>
              <w:bottom w:val="nil"/>
              <w:right w:val="nil"/>
            </w:tcBorders>
            <w:noWrap/>
            <w:vAlign w:val="bottom"/>
            <w:hideMark/>
          </w:tcPr>
          <w:p w14:paraId="387956F7" w14:textId="77777777" w:rsidR="00B00B1C" w:rsidRDefault="00B00B1C">
            <w:pPr>
              <w:rPr>
                <w:sz w:val="20"/>
                <w:szCs w:val="20"/>
              </w:rPr>
            </w:pPr>
          </w:p>
        </w:tc>
        <w:tc>
          <w:tcPr>
            <w:tcW w:w="352" w:type="pct"/>
            <w:tcBorders>
              <w:top w:val="nil"/>
              <w:left w:val="nil"/>
              <w:bottom w:val="nil"/>
              <w:right w:val="nil"/>
            </w:tcBorders>
            <w:noWrap/>
            <w:vAlign w:val="bottom"/>
            <w:hideMark/>
          </w:tcPr>
          <w:p w14:paraId="220A12A8" w14:textId="77777777" w:rsidR="00B00B1C" w:rsidRDefault="00B00B1C">
            <w:pPr>
              <w:rPr>
                <w:sz w:val="20"/>
                <w:szCs w:val="20"/>
              </w:rPr>
            </w:pPr>
          </w:p>
        </w:tc>
        <w:tc>
          <w:tcPr>
            <w:tcW w:w="380" w:type="pct"/>
            <w:tcBorders>
              <w:top w:val="nil"/>
              <w:left w:val="nil"/>
              <w:bottom w:val="nil"/>
              <w:right w:val="nil"/>
            </w:tcBorders>
            <w:noWrap/>
            <w:vAlign w:val="bottom"/>
            <w:hideMark/>
          </w:tcPr>
          <w:p w14:paraId="777A7119" w14:textId="77777777" w:rsidR="00B00B1C" w:rsidRDefault="00B00B1C">
            <w:pPr>
              <w:rPr>
                <w:sz w:val="20"/>
                <w:szCs w:val="20"/>
              </w:rPr>
            </w:pPr>
          </w:p>
        </w:tc>
        <w:tc>
          <w:tcPr>
            <w:tcW w:w="331" w:type="pct"/>
            <w:tcBorders>
              <w:top w:val="nil"/>
              <w:left w:val="nil"/>
              <w:bottom w:val="nil"/>
              <w:right w:val="nil"/>
            </w:tcBorders>
            <w:noWrap/>
            <w:vAlign w:val="bottom"/>
            <w:hideMark/>
          </w:tcPr>
          <w:p w14:paraId="2F51C385" w14:textId="77777777" w:rsidR="00B00B1C" w:rsidRDefault="00B00B1C">
            <w:pPr>
              <w:rPr>
                <w:sz w:val="20"/>
                <w:szCs w:val="20"/>
              </w:rPr>
            </w:pPr>
          </w:p>
        </w:tc>
        <w:tc>
          <w:tcPr>
            <w:tcW w:w="489" w:type="pct"/>
            <w:gridSpan w:val="2"/>
            <w:tcBorders>
              <w:top w:val="nil"/>
              <w:left w:val="nil"/>
              <w:bottom w:val="nil"/>
              <w:right w:val="nil"/>
            </w:tcBorders>
            <w:noWrap/>
            <w:vAlign w:val="bottom"/>
            <w:hideMark/>
          </w:tcPr>
          <w:p w14:paraId="6EC68D78" w14:textId="77777777" w:rsidR="00B00B1C" w:rsidRDefault="00B00B1C">
            <w:pPr>
              <w:rPr>
                <w:sz w:val="20"/>
                <w:szCs w:val="20"/>
              </w:rPr>
            </w:pPr>
          </w:p>
        </w:tc>
        <w:tc>
          <w:tcPr>
            <w:tcW w:w="412" w:type="pct"/>
            <w:tcBorders>
              <w:top w:val="nil"/>
              <w:left w:val="nil"/>
              <w:bottom w:val="nil"/>
              <w:right w:val="nil"/>
            </w:tcBorders>
            <w:noWrap/>
            <w:vAlign w:val="bottom"/>
            <w:hideMark/>
          </w:tcPr>
          <w:p w14:paraId="522E31B9" w14:textId="77777777" w:rsidR="00B00B1C" w:rsidRDefault="00B00B1C">
            <w:pPr>
              <w:rPr>
                <w:sz w:val="20"/>
                <w:szCs w:val="20"/>
              </w:rPr>
            </w:pPr>
          </w:p>
        </w:tc>
        <w:tc>
          <w:tcPr>
            <w:tcW w:w="407" w:type="pct"/>
            <w:tcBorders>
              <w:top w:val="nil"/>
              <w:left w:val="nil"/>
              <w:bottom w:val="nil"/>
              <w:right w:val="nil"/>
            </w:tcBorders>
            <w:noWrap/>
            <w:vAlign w:val="bottom"/>
            <w:hideMark/>
          </w:tcPr>
          <w:p w14:paraId="51366D3C" w14:textId="77777777" w:rsidR="00B00B1C" w:rsidRDefault="00B00B1C">
            <w:pPr>
              <w:rPr>
                <w:sz w:val="20"/>
                <w:szCs w:val="20"/>
              </w:rPr>
            </w:pPr>
          </w:p>
        </w:tc>
        <w:tc>
          <w:tcPr>
            <w:tcW w:w="402" w:type="pct"/>
            <w:tcBorders>
              <w:top w:val="nil"/>
              <w:left w:val="nil"/>
              <w:bottom w:val="nil"/>
              <w:right w:val="nil"/>
            </w:tcBorders>
            <w:noWrap/>
            <w:vAlign w:val="bottom"/>
            <w:hideMark/>
          </w:tcPr>
          <w:p w14:paraId="30096745" w14:textId="77777777" w:rsidR="00B00B1C" w:rsidRDefault="00B00B1C">
            <w:pPr>
              <w:rPr>
                <w:sz w:val="20"/>
                <w:szCs w:val="20"/>
              </w:rPr>
            </w:pPr>
          </w:p>
        </w:tc>
        <w:tc>
          <w:tcPr>
            <w:tcW w:w="356" w:type="pct"/>
            <w:tcBorders>
              <w:top w:val="nil"/>
              <w:left w:val="nil"/>
              <w:bottom w:val="nil"/>
              <w:right w:val="nil"/>
            </w:tcBorders>
            <w:noWrap/>
            <w:vAlign w:val="bottom"/>
            <w:hideMark/>
          </w:tcPr>
          <w:p w14:paraId="73CB9F0D" w14:textId="77777777" w:rsidR="00B00B1C" w:rsidRDefault="00B00B1C">
            <w:pPr>
              <w:rPr>
                <w:sz w:val="20"/>
                <w:szCs w:val="20"/>
              </w:rPr>
            </w:pPr>
          </w:p>
        </w:tc>
      </w:tr>
      <w:tr w:rsidR="00BB6C4A" w14:paraId="2ECCEB9F" w14:textId="77777777" w:rsidTr="00721CAB">
        <w:trPr>
          <w:trHeight w:val="300"/>
        </w:trPr>
        <w:tc>
          <w:tcPr>
            <w:tcW w:w="429" w:type="pct"/>
            <w:tcBorders>
              <w:top w:val="nil"/>
              <w:left w:val="nil"/>
              <w:bottom w:val="nil"/>
              <w:right w:val="nil"/>
            </w:tcBorders>
            <w:noWrap/>
            <w:vAlign w:val="bottom"/>
            <w:hideMark/>
          </w:tcPr>
          <w:p w14:paraId="04719D71" w14:textId="77777777" w:rsidR="00B00B1C" w:rsidRDefault="00B00B1C">
            <w:pPr>
              <w:rPr>
                <w:sz w:val="20"/>
                <w:szCs w:val="20"/>
              </w:rPr>
            </w:pPr>
          </w:p>
        </w:tc>
        <w:tc>
          <w:tcPr>
            <w:tcW w:w="685" w:type="pct"/>
            <w:tcBorders>
              <w:top w:val="nil"/>
              <w:left w:val="nil"/>
              <w:bottom w:val="nil"/>
              <w:right w:val="nil"/>
            </w:tcBorders>
            <w:noWrap/>
            <w:vAlign w:val="bottom"/>
            <w:hideMark/>
          </w:tcPr>
          <w:p w14:paraId="15B1AFA7" w14:textId="77777777" w:rsidR="00B00B1C" w:rsidRDefault="00B00B1C">
            <w:pPr>
              <w:rPr>
                <w:sz w:val="20"/>
                <w:szCs w:val="20"/>
              </w:rPr>
            </w:pPr>
          </w:p>
        </w:tc>
        <w:tc>
          <w:tcPr>
            <w:tcW w:w="359" w:type="pct"/>
            <w:tcBorders>
              <w:top w:val="nil"/>
              <w:left w:val="nil"/>
              <w:bottom w:val="nil"/>
              <w:right w:val="nil"/>
            </w:tcBorders>
            <w:noWrap/>
            <w:vAlign w:val="bottom"/>
            <w:hideMark/>
          </w:tcPr>
          <w:p w14:paraId="5CAC449A" w14:textId="77777777" w:rsidR="00B00B1C" w:rsidRDefault="00B00B1C">
            <w:pPr>
              <w:rPr>
                <w:sz w:val="20"/>
                <w:szCs w:val="20"/>
              </w:rPr>
            </w:pPr>
          </w:p>
        </w:tc>
        <w:tc>
          <w:tcPr>
            <w:tcW w:w="398" w:type="pct"/>
            <w:tcBorders>
              <w:top w:val="nil"/>
              <w:left w:val="nil"/>
              <w:bottom w:val="nil"/>
              <w:right w:val="nil"/>
            </w:tcBorders>
            <w:noWrap/>
            <w:vAlign w:val="bottom"/>
            <w:hideMark/>
          </w:tcPr>
          <w:p w14:paraId="57D0A4DB" w14:textId="77777777" w:rsidR="00B00B1C" w:rsidRDefault="00B00B1C">
            <w:pPr>
              <w:rPr>
                <w:sz w:val="20"/>
                <w:szCs w:val="20"/>
              </w:rPr>
            </w:pPr>
          </w:p>
        </w:tc>
        <w:tc>
          <w:tcPr>
            <w:tcW w:w="352" w:type="pct"/>
            <w:tcBorders>
              <w:top w:val="nil"/>
              <w:left w:val="nil"/>
              <w:bottom w:val="nil"/>
              <w:right w:val="nil"/>
            </w:tcBorders>
            <w:noWrap/>
            <w:vAlign w:val="bottom"/>
            <w:hideMark/>
          </w:tcPr>
          <w:p w14:paraId="7A514863" w14:textId="77777777" w:rsidR="00B00B1C" w:rsidRDefault="00B00B1C">
            <w:pPr>
              <w:rPr>
                <w:sz w:val="20"/>
                <w:szCs w:val="20"/>
              </w:rPr>
            </w:pPr>
          </w:p>
        </w:tc>
        <w:tc>
          <w:tcPr>
            <w:tcW w:w="380" w:type="pct"/>
            <w:tcBorders>
              <w:top w:val="nil"/>
              <w:left w:val="nil"/>
              <w:bottom w:val="nil"/>
              <w:right w:val="nil"/>
            </w:tcBorders>
            <w:noWrap/>
            <w:vAlign w:val="bottom"/>
            <w:hideMark/>
          </w:tcPr>
          <w:p w14:paraId="1B52EE36" w14:textId="77777777" w:rsidR="00B00B1C" w:rsidRDefault="00B00B1C">
            <w:pPr>
              <w:rPr>
                <w:sz w:val="20"/>
                <w:szCs w:val="20"/>
              </w:rPr>
            </w:pPr>
          </w:p>
        </w:tc>
        <w:tc>
          <w:tcPr>
            <w:tcW w:w="331" w:type="pct"/>
            <w:tcBorders>
              <w:top w:val="nil"/>
              <w:left w:val="nil"/>
              <w:bottom w:val="nil"/>
              <w:right w:val="nil"/>
            </w:tcBorders>
            <w:noWrap/>
            <w:vAlign w:val="bottom"/>
            <w:hideMark/>
          </w:tcPr>
          <w:p w14:paraId="578944FD" w14:textId="77777777" w:rsidR="00B00B1C" w:rsidRDefault="00B00B1C">
            <w:pPr>
              <w:rPr>
                <w:sz w:val="20"/>
                <w:szCs w:val="20"/>
              </w:rPr>
            </w:pPr>
          </w:p>
        </w:tc>
        <w:tc>
          <w:tcPr>
            <w:tcW w:w="489" w:type="pct"/>
            <w:gridSpan w:val="2"/>
            <w:tcBorders>
              <w:top w:val="nil"/>
              <w:left w:val="nil"/>
              <w:bottom w:val="nil"/>
              <w:right w:val="nil"/>
            </w:tcBorders>
            <w:noWrap/>
            <w:vAlign w:val="bottom"/>
            <w:hideMark/>
          </w:tcPr>
          <w:p w14:paraId="482880AA" w14:textId="77777777" w:rsidR="00B00B1C" w:rsidRDefault="00B00B1C">
            <w:pPr>
              <w:rPr>
                <w:sz w:val="20"/>
                <w:szCs w:val="20"/>
              </w:rPr>
            </w:pPr>
          </w:p>
        </w:tc>
        <w:tc>
          <w:tcPr>
            <w:tcW w:w="412" w:type="pct"/>
            <w:tcBorders>
              <w:top w:val="nil"/>
              <w:left w:val="nil"/>
              <w:bottom w:val="nil"/>
              <w:right w:val="nil"/>
            </w:tcBorders>
            <w:noWrap/>
            <w:vAlign w:val="bottom"/>
            <w:hideMark/>
          </w:tcPr>
          <w:p w14:paraId="54DCE308" w14:textId="77777777" w:rsidR="00B00B1C" w:rsidRDefault="00B00B1C">
            <w:pPr>
              <w:rPr>
                <w:sz w:val="20"/>
                <w:szCs w:val="20"/>
              </w:rPr>
            </w:pPr>
          </w:p>
        </w:tc>
        <w:tc>
          <w:tcPr>
            <w:tcW w:w="407" w:type="pct"/>
            <w:tcBorders>
              <w:top w:val="nil"/>
              <w:left w:val="nil"/>
              <w:bottom w:val="nil"/>
              <w:right w:val="nil"/>
            </w:tcBorders>
            <w:noWrap/>
            <w:vAlign w:val="bottom"/>
            <w:hideMark/>
          </w:tcPr>
          <w:p w14:paraId="38FE8B9D" w14:textId="77777777" w:rsidR="00B00B1C" w:rsidRDefault="00B00B1C">
            <w:pPr>
              <w:rPr>
                <w:sz w:val="20"/>
                <w:szCs w:val="20"/>
              </w:rPr>
            </w:pPr>
          </w:p>
        </w:tc>
        <w:tc>
          <w:tcPr>
            <w:tcW w:w="402" w:type="pct"/>
            <w:tcBorders>
              <w:top w:val="nil"/>
              <w:left w:val="nil"/>
              <w:bottom w:val="nil"/>
              <w:right w:val="nil"/>
            </w:tcBorders>
            <w:noWrap/>
            <w:vAlign w:val="bottom"/>
            <w:hideMark/>
          </w:tcPr>
          <w:p w14:paraId="183EDA7B" w14:textId="77777777" w:rsidR="00B00B1C" w:rsidRDefault="00B00B1C">
            <w:pPr>
              <w:rPr>
                <w:sz w:val="20"/>
                <w:szCs w:val="20"/>
              </w:rPr>
            </w:pPr>
          </w:p>
        </w:tc>
        <w:tc>
          <w:tcPr>
            <w:tcW w:w="356" w:type="pct"/>
            <w:tcBorders>
              <w:top w:val="nil"/>
              <w:left w:val="nil"/>
              <w:bottom w:val="nil"/>
              <w:right w:val="nil"/>
            </w:tcBorders>
            <w:noWrap/>
            <w:vAlign w:val="bottom"/>
            <w:hideMark/>
          </w:tcPr>
          <w:p w14:paraId="3E506F5C" w14:textId="77777777" w:rsidR="00B00B1C" w:rsidRDefault="00B00B1C">
            <w:pPr>
              <w:rPr>
                <w:sz w:val="20"/>
                <w:szCs w:val="20"/>
              </w:rPr>
            </w:pPr>
          </w:p>
        </w:tc>
      </w:tr>
      <w:tr w:rsidR="00BB6C4A" w14:paraId="03809525" w14:textId="77777777" w:rsidTr="00721CAB">
        <w:trPr>
          <w:trHeight w:val="645"/>
        </w:trPr>
        <w:tc>
          <w:tcPr>
            <w:tcW w:w="429" w:type="pct"/>
            <w:tcBorders>
              <w:top w:val="nil"/>
              <w:left w:val="nil"/>
              <w:bottom w:val="nil"/>
              <w:right w:val="nil"/>
            </w:tcBorders>
            <w:noWrap/>
            <w:vAlign w:val="bottom"/>
            <w:hideMark/>
          </w:tcPr>
          <w:p w14:paraId="06780C61" w14:textId="77777777" w:rsidR="00B00B1C" w:rsidRDefault="00B00B1C">
            <w:pPr>
              <w:rPr>
                <w:sz w:val="20"/>
                <w:szCs w:val="20"/>
              </w:rPr>
            </w:pPr>
          </w:p>
        </w:tc>
        <w:tc>
          <w:tcPr>
            <w:tcW w:w="685" w:type="pct"/>
            <w:tcBorders>
              <w:top w:val="nil"/>
              <w:left w:val="nil"/>
              <w:bottom w:val="nil"/>
              <w:right w:val="nil"/>
            </w:tcBorders>
            <w:noWrap/>
            <w:vAlign w:val="bottom"/>
            <w:hideMark/>
          </w:tcPr>
          <w:p w14:paraId="467FA201" w14:textId="77777777" w:rsidR="00B00B1C" w:rsidRDefault="00B00B1C">
            <w:pPr>
              <w:rPr>
                <w:sz w:val="20"/>
                <w:szCs w:val="20"/>
              </w:rPr>
            </w:pPr>
          </w:p>
        </w:tc>
        <w:tc>
          <w:tcPr>
            <w:tcW w:w="359" w:type="pct"/>
            <w:tcBorders>
              <w:top w:val="nil"/>
              <w:left w:val="nil"/>
              <w:bottom w:val="nil"/>
              <w:right w:val="nil"/>
            </w:tcBorders>
            <w:noWrap/>
            <w:vAlign w:val="bottom"/>
            <w:hideMark/>
          </w:tcPr>
          <w:p w14:paraId="2976E61E" w14:textId="77777777" w:rsidR="00B00B1C" w:rsidRDefault="00B00B1C">
            <w:pPr>
              <w:rPr>
                <w:sz w:val="20"/>
                <w:szCs w:val="20"/>
              </w:rPr>
            </w:pPr>
          </w:p>
        </w:tc>
        <w:tc>
          <w:tcPr>
            <w:tcW w:w="398" w:type="pct"/>
            <w:tcBorders>
              <w:top w:val="nil"/>
              <w:left w:val="nil"/>
              <w:bottom w:val="nil"/>
              <w:right w:val="nil"/>
            </w:tcBorders>
            <w:noWrap/>
            <w:vAlign w:val="bottom"/>
            <w:hideMark/>
          </w:tcPr>
          <w:p w14:paraId="5166DA00" w14:textId="77777777" w:rsidR="00B00B1C" w:rsidRDefault="00B00B1C">
            <w:pPr>
              <w:rPr>
                <w:sz w:val="20"/>
                <w:szCs w:val="20"/>
              </w:rPr>
            </w:pPr>
          </w:p>
        </w:tc>
        <w:tc>
          <w:tcPr>
            <w:tcW w:w="352" w:type="pct"/>
            <w:tcBorders>
              <w:top w:val="nil"/>
              <w:left w:val="nil"/>
              <w:bottom w:val="nil"/>
              <w:right w:val="nil"/>
            </w:tcBorders>
            <w:noWrap/>
            <w:vAlign w:val="bottom"/>
            <w:hideMark/>
          </w:tcPr>
          <w:p w14:paraId="71C60851" w14:textId="77777777" w:rsidR="00B00B1C" w:rsidRDefault="00B00B1C">
            <w:pPr>
              <w:rPr>
                <w:sz w:val="20"/>
                <w:szCs w:val="20"/>
              </w:rPr>
            </w:pPr>
          </w:p>
        </w:tc>
        <w:tc>
          <w:tcPr>
            <w:tcW w:w="1612" w:type="pct"/>
            <w:gridSpan w:val="5"/>
            <w:tcBorders>
              <w:top w:val="single" w:sz="8" w:space="0" w:color="auto"/>
              <w:left w:val="single" w:sz="8" w:space="0" w:color="auto"/>
              <w:bottom w:val="single" w:sz="8" w:space="0" w:color="auto"/>
              <w:right w:val="single" w:sz="8" w:space="0" w:color="000000"/>
            </w:tcBorders>
            <w:noWrap/>
            <w:vAlign w:val="center"/>
            <w:hideMark/>
          </w:tcPr>
          <w:p w14:paraId="5539EEDB" w14:textId="77777777" w:rsidR="00B00B1C" w:rsidRDefault="00B00B1C">
            <w:pPr>
              <w:jc w:val="center"/>
              <w:rPr>
                <w:rFonts w:ascii="Arial" w:hAnsi="Arial" w:cs="Arial"/>
                <w:b/>
                <w:bCs/>
                <w:sz w:val="20"/>
                <w:szCs w:val="20"/>
              </w:rPr>
            </w:pPr>
            <w:r>
              <w:rPr>
                <w:rFonts w:ascii="Arial" w:hAnsi="Arial" w:cs="Arial"/>
                <w:b/>
                <w:bCs/>
                <w:sz w:val="20"/>
                <w:szCs w:val="20"/>
              </w:rPr>
              <w:t xml:space="preserve">TOTAL FOR De Aar "H" Sub (1+2+3) </w:t>
            </w:r>
          </w:p>
        </w:tc>
        <w:tc>
          <w:tcPr>
            <w:tcW w:w="1165" w:type="pct"/>
            <w:gridSpan w:val="3"/>
            <w:tcBorders>
              <w:top w:val="single" w:sz="8" w:space="0" w:color="auto"/>
              <w:left w:val="nil"/>
              <w:bottom w:val="single" w:sz="8" w:space="0" w:color="auto"/>
              <w:right w:val="single" w:sz="8" w:space="0" w:color="000000"/>
            </w:tcBorders>
            <w:noWrap/>
            <w:vAlign w:val="bottom"/>
            <w:hideMark/>
          </w:tcPr>
          <w:p w14:paraId="2A8D22E6" w14:textId="77777777" w:rsidR="00B00B1C" w:rsidRDefault="00B00B1C">
            <w:pPr>
              <w:jc w:val="center"/>
              <w:rPr>
                <w:rFonts w:ascii="Calibri" w:hAnsi="Calibri" w:cs="Calibri"/>
                <w:b/>
                <w:bCs/>
                <w:sz w:val="22"/>
                <w:szCs w:val="22"/>
              </w:rPr>
            </w:pPr>
            <w:r>
              <w:rPr>
                <w:rFonts w:ascii="Calibri" w:hAnsi="Calibri" w:cs="Calibri"/>
                <w:b/>
                <w:bCs/>
                <w:sz w:val="22"/>
                <w:szCs w:val="22"/>
              </w:rPr>
              <w:t> </w:t>
            </w:r>
          </w:p>
        </w:tc>
      </w:tr>
    </w:tbl>
    <w:p w14:paraId="259F9A87" w14:textId="77777777" w:rsidR="00B00B1C" w:rsidRDefault="00B00B1C" w:rsidP="009E431D">
      <w:pPr>
        <w:rPr>
          <w:rFonts w:ascii="Arial" w:hAnsi="Arial" w:cs="Arial"/>
        </w:rPr>
      </w:pPr>
    </w:p>
    <w:p w14:paraId="65D8047C" w14:textId="77777777" w:rsidR="002B2C3C" w:rsidRDefault="002B2C3C" w:rsidP="009E431D">
      <w:pPr>
        <w:rPr>
          <w:rFonts w:ascii="Arial" w:hAnsi="Arial" w:cs="Arial"/>
        </w:rPr>
      </w:pPr>
    </w:p>
    <w:p w14:paraId="7A3328E1" w14:textId="77777777" w:rsidR="002B2C3C" w:rsidRDefault="002B2C3C" w:rsidP="009E431D">
      <w:pPr>
        <w:rPr>
          <w:rFonts w:ascii="Arial" w:hAnsi="Arial" w:cs="Arial"/>
        </w:rPr>
      </w:pPr>
    </w:p>
    <w:tbl>
      <w:tblPr>
        <w:tblW w:w="5000" w:type="pct"/>
        <w:tblLook w:val="04A0" w:firstRow="1" w:lastRow="0" w:firstColumn="1" w:lastColumn="0" w:noHBand="0" w:noVBand="1"/>
      </w:tblPr>
      <w:tblGrid>
        <w:gridCol w:w="1964"/>
        <w:gridCol w:w="4763"/>
        <w:gridCol w:w="3191"/>
        <w:gridCol w:w="4295"/>
        <w:gridCol w:w="1202"/>
      </w:tblGrid>
      <w:tr w:rsidR="002B2C3C" w14:paraId="15A6646B" w14:textId="77777777" w:rsidTr="002B2C3C">
        <w:trPr>
          <w:trHeight w:val="288"/>
        </w:trPr>
        <w:tc>
          <w:tcPr>
            <w:tcW w:w="3217" w:type="pct"/>
            <w:gridSpan w:val="3"/>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28DE563C" w14:textId="77777777" w:rsidR="002B2C3C" w:rsidRDefault="002B2C3C">
            <w:pPr>
              <w:jc w:val="center"/>
              <w:rPr>
                <w:rFonts w:ascii="Calibri" w:hAnsi="Calibri" w:cs="Calibri"/>
                <w:b/>
                <w:bCs/>
                <w:color w:val="000000"/>
                <w:sz w:val="22"/>
                <w:szCs w:val="22"/>
                <w:lang w:val="en-ZA" w:eastAsia="en-ZA"/>
              </w:rPr>
            </w:pPr>
            <w:r>
              <w:rPr>
                <w:rFonts w:ascii="Calibri" w:hAnsi="Calibri" w:cs="Calibri"/>
                <w:b/>
                <w:bCs/>
                <w:color w:val="000000"/>
                <w:sz w:val="22"/>
                <w:szCs w:val="22"/>
              </w:rPr>
              <w:t>MAIN SUMMARY (De Aar)</w:t>
            </w:r>
          </w:p>
        </w:tc>
        <w:tc>
          <w:tcPr>
            <w:tcW w:w="1393" w:type="pct"/>
            <w:tcBorders>
              <w:top w:val="nil"/>
              <w:left w:val="nil"/>
              <w:bottom w:val="nil"/>
              <w:right w:val="nil"/>
            </w:tcBorders>
            <w:noWrap/>
            <w:vAlign w:val="bottom"/>
            <w:hideMark/>
          </w:tcPr>
          <w:p w14:paraId="749F175B" w14:textId="77777777" w:rsidR="002B2C3C" w:rsidRDefault="002B2C3C">
            <w:pPr>
              <w:jc w:val="center"/>
              <w:rPr>
                <w:rFonts w:ascii="Calibri" w:hAnsi="Calibri" w:cs="Calibri"/>
                <w:b/>
                <w:bCs/>
                <w:color w:val="000000"/>
                <w:sz w:val="22"/>
                <w:szCs w:val="22"/>
              </w:rPr>
            </w:pPr>
          </w:p>
        </w:tc>
        <w:tc>
          <w:tcPr>
            <w:tcW w:w="390" w:type="pct"/>
            <w:tcBorders>
              <w:top w:val="nil"/>
              <w:left w:val="nil"/>
              <w:bottom w:val="nil"/>
              <w:right w:val="nil"/>
            </w:tcBorders>
            <w:noWrap/>
            <w:vAlign w:val="bottom"/>
            <w:hideMark/>
          </w:tcPr>
          <w:p w14:paraId="164FFCEA" w14:textId="77777777" w:rsidR="002B2C3C" w:rsidRDefault="002B2C3C">
            <w:pPr>
              <w:rPr>
                <w:sz w:val="20"/>
                <w:szCs w:val="20"/>
              </w:rPr>
            </w:pPr>
          </w:p>
        </w:tc>
      </w:tr>
      <w:tr w:rsidR="002B2C3C" w14:paraId="6E714D70" w14:textId="77777777" w:rsidTr="002B2C3C">
        <w:trPr>
          <w:trHeight w:val="288"/>
        </w:trPr>
        <w:tc>
          <w:tcPr>
            <w:tcW w:w="637" w:type="pct"/>
            <w:tcBorders>
              <w:top w:val="nil"/>
              <w:left w:val="single" w:sz="4" w:space="0" w:color="auto"/>
              <w:bottom w:val="single" w:sz="4" w:space="0" w:color="auto"/>
              <w:right w:val="single" w:sz="4" w:space="0" w:color="auto"/>
            </w:tcBorders>
            <w:shd w:val="clear" w:color="000000" w:fill="FFFFFF"/>
            <w:noWrap/>
            <w:vAlign w:val="bottom"/>
            <w:hideMark/>
          </w:tcPr>
          <w:p w14:paraId="2B671452" w14:textId="77777777" w:rsidR="002B2C3C" w:rsidRDefault="002B2C3C">
            <w:pPr>
              <w:jc w:val="center"/>
              <w:rPr>
                <w:rFonts w:ascii="Calibri" w:hAnsi="Calibri" w:cs="Calibri"/>
                <w:b/>
                <w:bCs/>
                <w:color w:val="000000"/>
                <w:sz w:val="22"/>
                <w:szCs w:val="22"/>
              </w:rPr>
            </w:pPr>
            <w:r>
              <w:rPr>
                <w:rFonts w:ascii="Calibri" w:hAnsi="Calibri" w:cs="Calibri"/>
                <w:b/>
                <w:bCs/>
                <w:color w:val="000000"/>
                <w:sz w:val="22"/>
                <w:szCs w:val="22"/>
              </w:rPr>
              <w:t>ITEM</w:t>
            </w:r>
          </w:p>
        </w:tc>
        <w:tc>
          <w:tcPr>
            <w:tcW w:w="1545" w:type="pct"/>
            <w:tcBorders>
              <w:top w:val="nil"/>
              <w:left w:val="nil"/>
              <w:bottom w:val="single" w:sz="4" w:space="0" w:color="auto"/>
              <w:right w:val="single" w:sz="4" w:space="0" w:color="auto"/>
            </w:tcBorders>
            <w:shd w:val="clear" w:color="000000" w:fill="FFFFFF"/>
            <w:noWrap/>
            <w:vAlign w:val="bottom"/>
            <w:hideMark/>
          </w:tcPr>
          <w:p w14:paraId="2C835127" w14:textId="77777777" w:rsidR="002B2C3C" w:rsidRDefault="002B2C3C">
            <w:pPr>
              <w:jc w:val="center"/>
              <w:rPr>
                <w:rFonts w:ascii="Calibri" w:hAnsi="Calibri" w:cs="Calibri"/>
                <w:b/>
                <w:bCs/>
                <w:color w:val="000000"/>
                <w:sz w:val="22"/>
                <w:szCs w:val="22"/>
              </w:rPr>
            </w:pPr>
            <w:r>
              <w:rPr>
                <w:rFonts w:ascii="Calibri" w:hAnsi="Calibri" w:cs="Calibri"/>
                <w:b/>
                <w:bCs/>
                <w:color w:val="000000"/>
                <w:sz w:val="22"/>
                <w:szCs w:val="22"/>
              </w:rPr>
              <w:t>TRACTION SUBSTATION</w:t>
            </w:r>
          </w:p>
        </w:tc>
        <w:tc>
          <w:tcPr>
            <w:tcW w:w="1035" w:type="pct"/>
            <w:tcBorders>
              <w:top w:val="nil"/>
              <w:left w:val="nil"/>
              <w:bottom w:val="single" w:sz="4" w:space="0" w:color="auto"/>
              <w:right w:val="single" w:sz="4" w:space="0" w:color="auto"/>
            </w:tcBorders>
            <w:shd w:val="clear" w:color="000000" w:fill="FFFFFF"/>
            <w:noWrap/>
            <w:vAlign w:val="bottom"/>
            <w:hideMark/>
          </w:tcPr>
          <w:p w14:paraId="44CD03F5" w14:textId="77777777" w:rsidR="002B2C3C" w:rsidRDefault="002B2C3C">
            <w:pPr>
              <w:jc w:val="center"/>
              <w:rPr>
                <w:rFonts w:ascii="Calibri" w:hAnsi="Calibri" w:cs="Calibri"/>
                <w:b/>
                <w:bCs/>
                <w:color w:val="000000"/>
                <w:sz w:val="22"/>
                <w:szCs w:val="22"/>
              </w:rPr>
            </w:pPr>
            <w:r>
              <w:rPr>
                <w:rFonts w:ascii="Calibri" w:hAnsi="Calibri" w:cs="Calibri"/>
                <w:b/>
                <w:bCs/>
                <w:color w:val="000000"/>
                <w:sz w:val="22"/>
                <w:szCs w:val="22"/>
              </w:rPr>
              <w:t>AMOUNT</w:t>
            </w:r>
          </w:p>
        </w:tc>
        <w:tc>
          <w:tcPr>
            <w:tcW w:w="1393" w:type="pct"/>
            <w:tcBorders>
              <w:top w:val="nil"/>
              <w:left w:val="nil"/>
              <w:bottom w:val="nil"/>
              <w:right w:val="nil"/>
            </w:tcBorders>
            <w:noWrap/>
            <w:vAlign w:val="bottom"/>
            <w:hideMark/>
          </w:tcPr>
          <w:p w14:paraId="081DB017" w14:textId="77777777" w:rsidR="002B2C3C" w:rsidRDefault="002B2C3C">
            <w:pPr>
              <w:jc w:val="center"/>
              <w:rPr>
                <w:rFonts w:ascii="Calibri" w:hAnsi="Calibri" w:cs="Calibri"/>
                <w:b/>
                <w:bCs/>
                <w:color w:val="000000"/>
                <w:sz w:val="22"/>
                <w:szCs w:val="22"/>
              </w:rPr>
            </w:pPr>
          </w:p>
        </w:tc>
        <w:tc>
          <w:tcPr>
            <w:tcW w:w="390" w:type="pct"/>
            <w:tcBorders>
              <w:top w:val="nil"/>
              <w:left w:val="nil"/>
              <w:bottom w:val="nil"/>
              <w:right w:val="nil"/>
            </w:tcBorders>
            <w:noWrap/>
            <w:vAlign w:val="bottom"/>
            <w:hideMark/>
          </w:tcPr>
          <w:p w14:paraId="75F90CE9" w14:textId="77777777" w:rsidR="002B2C3C" w:rsidRDefault="002B2C3C">
            <w:pPr>
              <w:rPr>
                <w:sz w:val="20"/>
                <w:szCs w:val="20"/>
              </w:rPr>
            </w:pPr>
          </w:p>
        </w:tc>
      </w:tr>
      <w:tr w:rsidR="002B2C3C" w14:paraId="57596B4E" w14:textId="77777777" w:rsidTr="002B2C3C">
        <w:trPr>
          <w:trHeight w:val="288"/>
        </w:trPr>
        <w:tc>
          <w:tcPr>
            <w:tcW w:w="637" w:type="pct"/>
            <w:tcBorders>
              <w:top w:val="nil"/>
              <w:left w:val="single" w:sz="4" w:space="0" w:color="auto"/>
              <w:bottom w:val="single" w:sz="4" w:space="0" w:color="auto"/>
              <w:right w:val="single" w:sz="4" w:space="0" w:color="auto"/>
            </w:tcBorders>
            <w:noWrap/>
            <w:vAlign w:val="bottom"/>
            <w:hideMark/>
          </w:tcPr>
          <w:p w14:paraId="0BB4B934" w14:textId="77777777" w:rsidR="002B2C3C" w:rsidRDefault="002B2C3C">
            <w:pPr>
              <w:jc w:val="center"/>
              <w:rPr>
                <w:rFonts w:ascii="Calibri" w:hAnsi="Calibri" w:cs="Calibri"/>
                <w:color w:val="000000"/>
                <w:sz w:val="22"/>
                <w:szCs w:val="22"/>
              </w:rPr>
            </w:pPr>
            <w:r>
              <w:rPr>
                <w:rFonts w:ascii="Calibri" w:hAnsi="Calibri" w:cs="Calibri"/>
                <w:color w:val="000000"/>
                <w:sz w:val="22"/>
                <w:szCs w:val="22"/>
              </w:rPr>
              <w:t>1</w:t>
            </w:r>
          </w:p>
        </w:tc>
        <w:tc>
          <w:tcPr>
            <w:tcW w:w="1545" w:type="pct"/>
            <w:tcBorders>
              <w:top w:val="nil"/>
              <w:left w:val="nil"/>
              <w:bottom w:val="single" w:sz="4" w:space="0" w:color="auto"/>
              <w:right w:val="single" w:sz="4" w:space="0" w:color="auto"/>
            </w:tcBorders>
            <w:noWrap/>
            <w:vAlign w:val="bottom"/>
            <w:hideMark/>
          </w:tcPr>
          <w:p w14:paraId="2F31A894" w14:textId="77777777" w:rsidR="002B2C3C" w:rsidRDefault="002B2C3C">
            <w:pPr>
              <w:rPr>
                <w:rFonts w:ascii="Calibri" w:hAnsi="Calibri" w:cs="Calibri"/>
                <w:color w:val="000000"/>
                <w:sz w:val="22"/>
                <w:szCs w:val="22"/>
              </w:rPr>
            </w:pPr>
            <w:r>
              <w:rPr>
                <w:rFonts w:ascii="Calibri" w:hAnsi="Calibri" w:cs="Calibri"/>
                <w:color w:val="000000"/>
                <w:sz w:val="22"/>
                <w:szCs w:val="22"/>
              </w:rPr>
              <w:t>B Substation 6.6 kV</w:t>
            </w:r>
          </w:p>
        </w:tc>
        <w:tc>
          <w:tcPr>
            <w:tcW w:w="1035" w:type="pct"/>
            <w:tcBorders>
              <w:top w:val="nil"/>
              <w:left w:val="nil"/>
              <w:bottom w:val="single" w:sz="4" w:space="0" w:color="auto"/>
              <w:right w:val="single" w:sz="4" w:space="0" w:color="auto"/>
            </w:tcBorders>
            <w:noWrap/>
            <w:vAlign w:val="bottom"/>
            <w:hideMark/>
          </w:tcPr>
          <w:p w14:paraId="1F1D0172" w14:textId="77777777" w:rsidR="002B2C3C" w:rsidRDefault="002B2C3C">
            <w:pPr>
              <w:rPr>
                <w:rFonts w:ascii="Calibri" w:hAnsi="Calibri" w:cs="Calibri"/>
                <w:color w:val="000000"/>
                <w:sz w:val="22"/>
                <w:szCs w:val="22"/>
              </w:rPr>
            </w:pPr>
            <w:r>
              <w:rPr>
                <w:rFonts w:ascii="Calibri" w:hAnsi="Calibri" w:cs="Calibri"/>
                <w:color w:val="000000"/>
                <w:sz w:val="22"/>
                <w:szCs w:val="22"/>
              </w:rPr>
              <w:t> </w:t>
            </w:r>
          </w:p>
        </w:tc>
        <w:tc>
          <w:tcPr>
            <w:tcW w:w="1393" w:type="pct"/>
            <w:tcBorders>
              <w:top w:val="nil"/>
              <w:left w:val="nil"/>
              <w:bottom w:val="nil"/>
              <w:right w:val="nil"/>
            </w:tcBorders>
            <w:noWrap/>
            <w:vAlign w:val="bottom"/>
            <w:hideMark/>
          </w:tcPr>
          <w:p w14:paraId="36CD376D" w14:textId="77777777" w:rsidR="002B2C3C" w:rsidRDefault="002B2C3C">
            <w:pPr>
              <w:rPr>
                <w:rFonts w:ascii="Calibri" w:hAnsi="Calibri" w:cs="Calibri"/>
                <w:color w:val="000000"/>
                <w:sz w:val="22"/>
                <w:szCs w:val="22"/>
              </w:rPr>
            </w:pPr>
          </w:p>
        </w:tc>
        <w:tc>
          <w:tcPr>
            <w:tcW w:w="390" w:type="pct"/>
            <w:tcBorders>
              <w:top w:val="nil"/>
              <w:left w:val="nil"/>
              <w:bottom w:val="nil"/>
              <w:right w:val="nil"/>
            </w:tcBorders>
            <w:noWrap/>
            <w:vAlign w:val="bottom"/>
            <w:hideMark/>
          </w:tcPr>
          <w:p w14:paraId="79D40F3C" w14:textId="77777777" w:rsidR="002B2C3C" w:rsidRDefault="002B2C3C">
            <w:pPr>
              <w:rPr>
                <w:sz w:val="20"/>
                <w:szCs w:val="20"/>
              </w:rPr>
            </w:pPr>
          </w:p>
        </w:tc>
      </w:tr>
      <w:tr w:rsidR="002B2C3C" w14:paraId="529C5F6A" w14:textId="77777777" w:rsidTr="002B2C3C">
        <w:trPr>
          <w:trHeight w:val="288"/>
        </w:trPr>
        <w:tc>
          <w:tcPr>
            <w:tcW w:w="637" w:type="pct"/>
            <w:tcBorders>
              <w:top w:val="nil"/>
              <w:left w:val="single" w:sz="4" w:space="0" w:color="auto"/>
              <w:bottom w:val="single" w:sz="4" w:space="0" w:color="auto"/>
              <w:right w:val="single" w:sz="4" w:space="0" w:color="auto"/>
            </w:tcBorders>
            <w:noWrap/>
            <w:vAlign w:val="bottom"/>
            <w:hideMark/>
          </w:tcPr>
          <w:p w14:paraId="1C766894" w14:textId="77777777" w:rsidR="002B2C3C" w:rsidRDefault="002B2C3C">
            <w:pPr>
              <w:jc w:val="center"/>
              <w:rPr>
                <w:rFonts w:ascii="Calibri" w:hAnsi="Calibri" w:cs="Calibri"/>
                <w:color w:val="000000"/>
                <w:sz w:val="22"/>
                <w:szCs w:val="22"/>
              </w:rPr>
            </w:pPr>
            <w:r>
              <w:rPr>
                <w:rFonts w:ascii="Calibri" w:hAnsi="Calibri" w:cs="Calibri"/>
                <w:color w:val="000000"/>
                <w:sz w:val="22"/>
                <w:szCs w:val="22"/>
              </w:rPr>
              <w:t>2</w:t>
            </w:r>
          </w:p>
        </w:tc>
        <w:tc>
          <w:tcPr>
            <w:tcW w:w="1545" w:type="pct"/>
            <w:tcBorders>
              <w:top w:val="nil"/>
              <w:left w:val="nil"/>
              <w:bottom w:val="single" w:sz="4" w:space="0" w:color="auto"/>
              <w:right w:val="single" w:sz="4" w:space="0" w:color="auto"/>
            </w:tcBorders>
            <w:noWrap/>
            <w:vAlign w:val="bottom"/>
            <w:hideMark/>
          </w:tcPr>
          <w:p w14:paraId="0596B60F" w14:textId="77777777" w:rsidR="002B2C3C" w:rsidRDefault="002B2C3C">
            <w:pPr>
              <w:rPr>
                <w:rFonts w:ascii="Calibri" w:hAnsi="Calibri" w:cs="Calibri"/>
                <w:color w:val="000000"/>
                <w:sz w:val="22"/>
                <w:szCs w:val="22"/>
              </w:rPr>
            </w:pPr>
            <w:r>
              <w:rPr>
                <w:rFonts w:ascii="Calibri" w:hAnsi="Calibri" w:cs="Calibri"/>
                <w:color w:val="000000"/>
                <w:sz w:val="22"/>
                <w:szCs w:val="22"/>
              </w:rPr>
              <w:t>D Substation 6.6 kV</w:t>
            </w:r>
          </w:p>
        </w:tc>
        <w:tc>
          <w:tcPr>
            <w:tcW w:w="1035" w:type="pct"/>
            <w:tcBorders>
              <w:top w:val="nil"/>
              <w:left w:val="nil"/>
              <w:bottom w:val="single" w:sz="4" w:space="0" w:color="auto"/>
              <w:right w:val="single" w:sz="4" w:space="0" w:color="auto"/>
            </w:tcBorders>
            <w:noWrap/>
            <w:vAlign w:val="bottom"/>
            <w:hideMark/>
          </w:tcPr>
          <w:p w14:paraId="01D30B16" w14:textId="77777777" w:rsidR="002B2C3C" w:rsidRDefault="002B2C3C">
            <w:pPr>
              <w:rPr>
                <w:rFonts w:ascii="Calibri" w:hAnsi="Calibri" w:cs="Calibri"/>
                <w:color w:val="000000"/>
                <w:sz w:val="22"/>
                <w:szCs w:val="22"/>
              </w:rPr>
            </w:pPr>
            <w:r>
              <w:rPr>
                <w:rFonts w:ascii="Calibri" w:hAnsi="Calibri" w:cs="Calibri"/>
                <w:color w:val="000000"/>
                <w:sz w:val="22"/>
                <w:szCs w:val="22"/>
              </w:rPr>
              <w:t> </w:t>
            </w:r>
          </w:p>
        </w:tc>
        <w:tc>
          <w:tcPr>
            <w:tcW w:w="1393" w:type="pct"/>
            <w:tcBorders>
              <w:top w:val="nil"/>
              <w:left w:val="nil"/>
              <w:bottom w:val="nil"/>
              <w:right w:val="nil"/>
            </w:tcBorders>
            <w:noWrap/>
            <w:vAlign w:val="bottom"/>
            <w:hideMark/>
          </w:tcPr>
          <w:p w14:paraId="185CEFDC" w14:textId="77777777" w:rsidR="002B2C3C" w:rsidRDefault="002B2C3C">
            <w:pPr>
              <w:rPr>
                <w:rFonts w:ascii="Calibri" w:hAnsi="Calibri" w:cs="Calibri"/>
                <w:color w:val="000000"/>
                <w:sz w:val="22"/>
                <w:szCs w:val="22"/>
              </w:rPr>
            </w:pPr>
          </w:p>
        </w:tc>
        <w:tc>
          <w:tcPr>
            <w:tcW w:w="390" w:type="pct"/>
            <w:tcBorders>
              <w:top w:val="nil"/>
              <w:left w:val="nil"/>
              <w:bottom w:val="nil"/>
              <w:right w:val="nil"/>
            </w:tcBorders>
            <w:noWrap/>
            <w:vAlign w:val="bottom"/>
            <w:hideMark/>
          </w:tcPr>
          <w:p w14:paraId="406A8C7D" w14:textId="77777777" w:rsidR="002B2C3C" w:rsidRDefault="002B2C3C">
            <w:pPr>
              <w:rPr>
                <w:sz w:val="20"/>
                <w:szCs w:val="20"/>
              </w:rPr>
            </w:pPr>
          </w:p>
        </w:tc>
      </w:tr>
      <w:tr w:rsidR="002B2C3C" w14:paraId="1EA32664" w14:textId="77777777" w:rsidTr="002B2C3C">
        <w:trPr>
          <w:trHeight w:val="288"/>
        </w:trPr>
        <w:tc>
          <w:tcPr>
            <w:tcW w:w="637" w:type="pct"/>
            <w:tcBorders>
              <w:top w:val="nil"/>
              <w:left w:val="single" w:sz="4" w:space="0" w:color="auto"/>
              <w:bottom w:val="single" w:sz="4" w:space="0" w:color="auto"/>
              <w:right w:val="single" w:sz="4" w:space="0" w:color="auto"/>
            </w:tcBorders>
            <w:noWrap/>
            <w:vAlign w:val="bottom"/>
            <w:hideMark/>
          </w:tcPr>
          <w:p w14:paraId="540554B3" w14:textId="77777777" w:rsidR="002B2C3C" w:rsidRDefault="002B2C3C">
            <w:pPr>
              <w:jc w:val="center"/>
              <w:rPr>
                <w:rFonts w:ascii="Calibri" w:hAnsi="Calibri" w:cs="Calibri"/>
                <w:color w:val="000000"/>
                <w:sz w:val="22"/>
                <w:szCs w:val="22"/>
              </w:rPr>
            </w:pPr>
            <w:r>
              <w:rPr>
                <w:rFonts w:ascii="Calibri" w:hAnsi="Calibri" w:cs="Calibri"/>
                <w:color w:val="000000"/>
                <w:sz w:val="22"/>
                <w:szCs w:val="22"/>
              </w:rPr>
              <w:t>3</w:t>
            </w:r>
          </w:p>
        </w:tc>
        <w:tc>
          <w:tcPr>
            <w:tcW w:w="1545" w:type="pct"/>
            <w:tcBorders>
              <w:top w:val="nil"/>
              <w:left w:val="nil"/>
              <w:bottom w:val="single" w:sz="4" w:space="0" w:color="auto"/>
              <w:right w:val="single" w:sz="4" w:space="0" w:color="auto"/>
            </w:tcBorders>
            <w:noWrap/>
            <w:vAlign w:val="bottom"/>
            <w:hideMark/>
          </w:tcPr>
          <w:p w14:paraId="6B8F4625" w14:textId="77777777" w:rsidR="002B2C3C" w:rsidRDefault="002B2C3C">
            <w:pPr>
              <w:rPr>
                <w:rFonts w:ascii="Calibri" w:hAnsi="Calibri" w:cs="Calibri"/>
                <w:color w:val="000000"/>
                <w:sz w:val="22"/>
                <w:szCs w:val="22"/>
              </w:rPr>
            </w:pPr>
            <w:r>
              <w:rPr>
                <w:rFonts w:ascii="Calibri" w:hAnsi="Calibri" w:cs="Calibri"/>
                <w:color w:val="000000"/>
                <w:sz w:val="22"/>
                <w:szCs w:val="22"/>
              </w:rPr>
              <w:t>E Substation 6.6 kV</w:t>
            </w:r>
          </w:p>
        </w:tc>
        <w:tc>
          <w:tcPr>
            <w:tcW w:w="1035" w:type="pct"/>
            <w:tcBorders>
              <w:top w:val="nil"/>
              <w:left w:val="nil"/>
              <w:bottom w:val="single" w:sz="4" w:space="0" w:color="auto"/>
              <w:right w:val="single" w:sz="4" w:space="0" w:color="auto"/>
            </w:tcBorders>
            <w:noWrap/>
            <w:vAlign w:val="bottom"/>
            <w:hideMark/>
          </w:tcPr>
          <w:p w14:paraId="7282E197" w14:textId="77777777" w:rsidR="002B2C3C" w:rsidRDefault="002B2C3C">
            <w:pPr>
              <w:rPr>
                <w:rFonts w:ascii="Calibri" w:hAnsi="Calibri" w:cs="Calibri"/>
                <w:color w:val="000000"/>
                <w:sz w:val="22"/>
                <w:szCs w:val="22"/>
              </w:rPr>
            </w:pPr>
            <w:r>
              <w:rPr>
                <w:rFonts w:ascii="Calibri" w:hAnsi="Calibri" w:cs="Calibri"/>
                <w:color w:val="000000"/>
                <w:sz w:val="22"/>
                <w:szCs w:val="22"/>
              </w:rPr>
              <w:t> </w:t>
            </w:r>
          </w:p>
        </w:tc>
        <w:tc>
          <w:tcPr>
            <w:tcW w:w="1393" w:type="pct"/>
            <w:tcBorders>
              <w:top w:val="nil"/>
              <w:left w:val="nil"/>
              <w:bottom w:val="nil"/>
              <w:right w:val="nil"/>
            </w:tcBorders>
            <w:noWrap/>
            <w:vAlign w:val="bottom"/>
            <w:hideMark/>
          </w:tcPr>
          <w:p w14:paraId="22154A47" w14:textId="77777777" w:rsidR="002B2C3C" w:rsidRDefault="002B2C3C">
            <w:pPr>
              <w:rPr>
                <w:rFonts w:ascii="Calibri" w:hAnsi="Calibri" w:cs="Calibri"/>
                <w:color w:val="000000"/>
                <w:sz w:val="22"/>
                <w:szCs w:val="22"/>
              </w:rPr>
            </w:pPr>
          </w:p>
        </w:tc>
        <w:tc>
          <w:tcPr>
            <w:tcW w:w="390" w:type="pct"/>
            <w:tcBorders>
              <w:top w:val="nil"/>
              <w:left w:val="nil"/>
              <w:bottom w:val="nil"/>
              <w:right w:val="nil"/>
            </w:tcBorders>
            <w:noWrap/>
            <w:vAlign w:val="bottom"/>
            <w:hideMark/>
          </w:tcPr>
          <w:p w14:paraId="25CF5957" w14:textId="77777777" w:rsidR="002B2C3C" w:rsidRDefault="002B2C3C">
            <w:pPr>
              <w:rPr>
                <w:sz w:val="20"/>
                <w:szCs w:val="20"/>
              </w:rPr>
            </w:pPr>
          </w:p>
        </w:tc>
      </w:tr>
      <w:tr w:rsidR="002B2C3C" w14:paraId="0297B00D" w14:textId="77777777" w:rsidTr="002B2C3C">
        <w:trPr>
          <w:trHeight w:val="288"/>
        </w:trPr>
        <w:tc>
          <w:tcPr>
            <w:tcW w:w="637" w:type="pct"/>
            <w:tcBorders>
              <w:top w:val="nil"/>
              <w:left w:val="single" w:sz="4" w:space="0" w:color="auto"/>
              <w:bottom w:val="single" w:sz="4" w:space="0" w:color="auto"/>
              <w:right w:val="single" w:sz="4" w:space="0" w:color="auto"/>
            </w:tcBorders>
            <w:noWrap/>
            <w:vAlign w:val="bottom"/>
            <w:hideMark/>
          </w:tcPr>
          <w:p w14:paraId="74047E40" w14:textId="77777777" w:rsidR="002B2C3C" w:rsidRDefault="002B2C3C">
            <w:pPr>
              <w:jc w:val="center"/>
              <w:rPr>
                <w:rFonts w:ascii="Calibri" w:hAnsi="Calibri" w:cs="Calibri"/>
                <w:color w:val="000000"/>
                <w:sz w:val="22"/>
                <w:szCs w:val="22"/>
              </w:rPr>
            </w:pPr>
            <w:r>
              <w:rPr>
                <w:rFonts w:ascii="Calibri" w:hAnsi="Calibri" w:cs="Calibri"/>
                <w:color w:val="000000"/>
                <w:sz w:val="22"/>
                <w:szCs w:val="22"/>
              </w:rPr>
              <w:t>4</w:t>
            </w:r>
          </w:p>
        </w:tc>
        <w:tc>
          <w:tcPr>
            <w:tcW w:w="1545" w:type="pct"/>
            <w:tcBorders>
              <w:top w:val="nil"/>
              <w:left w:val="nil"/>
              <w:bottom w:val="single" w:sz="4" w:space="0" w:color="auto"/>
              <w:right w:val="single" w:sz="4" w:space="0" w:color="auto"/>
            </w:tcBorders>
            <w:noWrap/>
            <w:vAlign w:val="bottom"/>
            <w:hideMark/>
          </w:tcPr>
          <w:p w14:paraId="6B6C58BB" w14:textId="77777777" w:rsidR="002B2C3C" w:rsidRDefault="002B2C3C">
            <w:pPr>
              <w:rPr>
                <w:rFonts w:ascii="Calibri" w:hAnsi="Calibri" w:cs="Calibri"/>
                <w:color w:val="000000"/>
                <w:sz w:val="22"/>
                <w:szCs w:val="22"/>
              </w:rPr>
            </w:pPr>
            <w:r>
              <w:rPr>
                <w:rFonts w:ascii="Calibri" w:hAnsi="Calibri" w:cs="Calibri"/>
                <w:color w:val="000000"/>
                <w:sz w:val="22"/>
                <w:szCs w:val="22"/>
              </w:rPr>
              <w:t>F Substation 6.6 kV</w:t>
            </w:r>
          </w:p>
        </w:tc>
        <w:tc>
          <w:tcPr>
            <w:tcW w:w="1035" w:type="pct"/>
            <w:tcBorders>
              <w:top w:val="nil"/>
              <w:left w:val="nil"/>
              <w:bottom w:val="single" w:sz="4" w:space="0" w:color="auto"/>
              <w:right w:val="single" w:sz="4" w:space="0" w:color="auto"/>
            </w:tcBorders>
            <w:noWrap/>
            <w:vAlign w:val="bottom"/>
            <w:hideMark/>
          </w:tcPr>
          <w:p w14:paraId="3694E4F6" w14:textId="77777777" w:rsidR="002B2C3C" w:rsidRDefault="002B2C3C">
            <w:pPr>
              <w:rPr>
                <w:rFonts w:ascii="Calibri" w:hAnsi="Calibri" w:cs="Calibri"/>
                <w:color w:val="000000"/>
                <w:sz w:val="22"/>
                <w:szCs w:val="22"/>
              </w:rPr>
            </w:pPr>
            <w:r>
              <w:rPr>
                <w:rFonts w:ascii="Calibri" w:hAnsi="Calibri" w:cs="Calibri"/>
                <w:color w:val="000000"/>
                <w:sz w:val="22"/>
                <w:szCs w:val="22"/>
              </w:rPr>
              <w:t> </w:t>
            </w:r>
          </w:p>
        </w:tc>
        <w:tc>
          <w:tcPr>
            <w:tcW w:w="1393" w:type="pct"/>
            <w:tcBorders>
              <w:top w:val="nil"/>
              <w:left w:val="nil"/>
              <w:bottom w:val="nil"/>
              <w:right w:val="nil"/>
            </w:tcBorders>
            <w:noWrap/>
            <w:vAlign w:val="bottom"/>
            <w:hideMark/>
          </w:tcPr>
          <w:p w14:paraId="092081EB" w14:textId="77777777" w:rsidR="002B2C3C" w:rsidRDefault="002B2C3C">
            <w:pPr>
              <w:rPr>
                <w:rFonts w:ascii="Calibri" w:hAnsi="Calibri" w:cs="Calibri"/>
                <w:color w:val="000000"/>
                <w:sz w:val="22"/>
                <w:szCs w:val="22"/>
              </w:rPr>
            </w:pPr>
          </w:p>
        </w:tc>
        <w:tc>
          <w:tcPr>
            <w:tcW w:w="390" w:type="pct"/>
            <w:tcBorders>
              <w:top w:val="nil"/>
              <w:left w:val="nil"/>
              <w:bottom w:val="nil"/>
              <w:right w:val="nil"/>
            </w:tcBorders>
            <w:noWrap/>
            <w:vAlign w:val="bottom"/>
            <w:hideMark/>
          </w:tcPr>
          <w:p w14:paraId="3F24D1F6" w14:textId="77777777" w:rsidR="002B2C3C" w:rsidRDefault="002B2C3C">
            <w:pPr>
              <w:rPr>
                <w:sz w:val="20"/>
                <w:szCs w:val="20"/>
              </w:rPr>
            </w:pPr>
          </w:p>
        </w:tc>
      </w:tr>
      <w:tr w:rsidR="002B2C3C" w14:paraId="072F51F8" w14:textId="77777777" w:rsidTr="002B2C3C">
        <w:trPr>
          <w:trHeight w:val="288"/>
        </w:trPr>
        <w:tc>
          <w:tcPr>
            <w:tcW w:w="637" w:type="pct"/>
            <w:tcBorders>
              <w:top w:val="nil"/>
              <w:left w:val="single" w:sz="4" w:space="0" w:color="auto"/>
              <w:bottom w:val="single" w:sz="4" w:space="0" w:color="auto"/>
              <w:right w:val="single" w:sz="4" w:space="0" w:color="auto"/>
            </w:tcBorders>
            <w:noWrap/>
            <w:vAlign w:val="bottom"/>
            <w:hideMark/>
          </w:tcPr>
          <w:p w14:paraId="1049827F" w14:textId="77777777" w:rsidR="002B2C3C" w:rsidRDefault="002B2C3C">
            <w:pPr>
              <w:jc w:val="center"/>
              <w:rPr>
                <w:rFonts w:ascii="Calibri" w:hAnsi="Calibri" w:cs="Calibri"/>
                <w:color w:val="000000"/>
                <w:sz w:val="22"/>
                <w:szCs w:val="22"/>
              </w:rPr>
            </w:pPr>
            <w:r>
              <w:rPr>
                <w:rFonts w:ascii="Calibri" w:hAnsi="Calibri" w:cs="Calibri"/>
                <w:color w:val="000000"/>
                <w:sz w:val="22"/>
                <w:szCs w:val="22"/>
              </w:rPr>
              <w:t>5</w:t>
            </w:r>
          </w:p>
        </w:tc>
        <w:tc>
          <w:tcPr>
            <w:tcW w:w="1545" w:type="pct"/>
            <w:tcBorders>
              <w:top w:val="nil"/>
              <w:left w:val="nil"/>
              <w:bottom w:val="single" w:sz="4" w:space="0" w:color="auto"/>
              <w:right w:val="single" w:sz="4" w:space="0" w:color="auto"/>
            </w:tcBorders>
            <w:noWrap/>
            <w:vAlign w:val="bottom"/>
            <w:hideMark/>
          </w:tcPr>
          <w:p w14:paraId="6F1FF636" w14:textId="77777777" w:rsidR="002B2C3C" w:rsidRDefault="002B2C3C">
            <w:pPr>
              <w:rPr>
                <w:rFonts w:ascii="Calibri" w:hAnsi="Calibri" w:cs="Calibri"/>
                <w:color w:val="000000"/>
                <w:sz w:val="22"/>
                <w:szCs w:val="22"/>
              </w:rPr>
            </w:pPr>
            <w:r>
              <w:rPr>
                <w:rFonts w:ascii="Calibri" w:hAnsi="Calibri" w:cs="Calibri"/>
                <w:color w:val="000000"/>
                <w:sz w:val="22"/>
                <w:szCs w:val="22"/>
              </w:rPr>
              <w:t>H Substation 6.6 kV</w:t>
            </w:r>
          </w:p>
        </w:tc>
        <w:tc>
          <w:tcPr>
            <w:tcW w:w="1035" w:type="pct"/>
            <w:tcBorders>
              <w:top w:val="nil"/>
              <w:left w:val="nil"/>
              <w:bottom w:val="single" w:sz="4" w:space="0" w:color="auto"/>
              <w:right w:val="single" w:sz="4" w:space="0" w:color="auto"/>
            </w:tcBorders>
            <w:noWrap/>
            <w:vAlign w:val="bottom"/>
            <w:hideMark/>
          </w:tcPr>
          <w:p w14:paraId="38356FAD" w14:textId="77777777" w:rsidR="002B2C3C" w:rsidRDefault="002B2C3C">
            <w:pPr>
              <w:rPr>
                <w:rFonts w:ascii="Calibri" w:hAnsi="Calibri" w:cs="Calibri"/>
                <w:color w:val="000000"/>
                <w:sz w:val="22"/>
                <w:szCs w:val="22"/>
              </w:rPr>
            </w:pPr>
            <w:r>
              <w:rPr>
                <w:rFonts w:ascii="Calibri" w:hAnsi="Calibri" w:cs="Calibri"/>
                <w:color w:val="000000"/>
                <w:sz w:val="22"/>
                <w:szCs w:val="22"/>
              </w:rPr>
              <w:t> </w:t>
            </w:r>
          </w:p>
        </w:tc>
        <w:tc>
          <w:tcPr>
            <w:tcW w:w="1393" w:type="pct"/>
            <w:tcBorders>
              <w:top w:val="nil"/>
              <w:left w:val="nil"/>
              <w:bottom w:val="nil"/>
              <w:right w:val="nil"/>
            </w:tcBorders>
            <w:noWrap/>
            <w:vAlign w:val="bottom"/>
            <w:hideMark/>
          </w:tcPr>
          <w:p w14:paraId="750A15A3" w14:textId="77777777" w:rsidR="002B2C3C" w:rsidRDefault="002B2C3C">
            <w:pPr>
              <w:rPr>
                <w:rFonts w:ascii="Calibri" w:hAnsi="Calibri" w:cs="Calibri"/>
                <w:color w:val="000000"/>
                <w:sz w:val="22"/>
                <w:szCs w:val="22"/>
              </w:rPr>
            </w:pPr>
          </w:p>
        </w:tc>
        <w:tc>
          <w:tcPr>
            <w:tcW w:w="390" w:type="pct"/>
            <w:tcBorders>
              <w:top w:val="nil"/>
              <w:left w:val="nil"/>
              <w:bottom w:val="nil"/>
              <w:right w:val="nil"/>
            </w:tcBorders>
            <w:noWrap/>
            <w:vAlign w:val="bottom"/>
            <w:hideMark/>
          </w:tcPr>
          <w:p w14:paraId="1EED0D98" w14:textId="77777777" w:rsidR="002B2C3C" w:rsidRDefault="002B2C3C">
            <w:pPr>
              <w:rPr>
                <w:sz w:val="20"/>
                <w:szCs w:val="20"/>
              </w:rPr>
            </w:pPr>
          </w:p>
        </w:tc>
      </w:tr>
      <w:tr w:rsidR="002B2C3C" w14:paraId="29A90A1C" w14:textId="77777777" w:rsidTr="002B2C3C">
        <w:trPr>
          <w:trHeight w:val="288"/>
        </w:trPr>
        <w:tc>
          <w:tcPr>
            <w:tcW w:w="637" w:type="pct"/>
            <w:tcBorders>
              <w:top w:val="nil"/>
              <w:left w:val="single" w:sz="4" w:space="0" w:color="auto"/>
              <w:bottom w:val="single" w:sz="4" w:space="0" w:color="auto"/>
              <w:right w:val="single" w:sz="4" w:space="0" w:color="auto"/>
            </w:tcBorders>
            <w:noWrap/>
            <w:vAlign w:val="bottom"/>
            <w:hideMark/>
          </w:tcPr>
          <w:p w14:paraId="3D685117" w14:textId="77777777" w:rsidR="002B2C3C" w:rsidRDefault="002B2C3C">
            <w:pPr>
              <w:jc w:val="center"/>
              <w:rPr>
                <w:rFonts w:ascii="Calibri" w:hAnsi="Calibri" w:cs="Calibri"/>
                <w:color w:val="000000"/>
                <w:sz w:val="22"/>
                <w:szCs w:val="22"/>
              </w:rPr>
            </w:pPr>
            <w:r>
              <w:rPr>
                <w:rFonts w:ascii="Calibri" w:hAnsi="Calibri" w:cs="Calibri"/>
                <w:color w:val="000000"/>
                <w:sz w:val="22"/>
                <w:szCs w:val="22"/>
              </w:rPr>
              <w:t>6</w:t>
            </w:r>
          </w:p>
        </w:tc>
        <w:tc>
          <w:tcPr>
            <w:tcW w:w="1545" w:type="pct"/>
            <w:tcBorders>
              <w:top w:val="nil"/>
              <w:left w:val="nil"/>
              <w:bottom w:val="single" w:sz="4" w:space="0" w:color="auto"/>
              <w:right w:val="single" w:sz="4" w:space="0" w:color="auto"/>
            </w:tcBorders>
            <w:noWrap/>
            <w:vAlign w:val="bottom"/>
            <w:hideMark/>
          </w:tcPr>
          <w:p w14:paraId="65FBA975" w14:textId="77777777" w:rsidR="002B2C3C" w:rsidRDefault="002B2C3C">
            <w:pPr>
              <w:rPr>
                <w:rFonts w:ascii="Calibri" w:hAnsi="Calibri" w:cs="Calibri"/>
                <w:color w:val="000000"/>
                <w:sz w:val="22"/>
                <w:szCs w:val="22"/>
              </w:rPr>
            </w:pPr>
            <w:r>
              <w:rPr>
                <w:rFonts w:ascii="Calibri" w:hAnsi="Calibri" w:cs="Calibri"/>
                <w:color w:val="000000"/>
                <w:sz w:val="22"/>
                <w:szCs w:val="22"/>
              </w:rPr>
              <w:t>L Substation 6.6 kV</w:t>
            </w:r>
          </w:p>
        </w:tc>
        <w:tc>
          <w:tcPr>
            <w:tcW w:w="1035" w:type="pct"/>
            <w:tcBorders>
              <w:top w:val="nil"/>
              <w:left w:val="nil"/>
              <w:bottom w:val="single" w:sz="4" w:space="0" w:color="auto"/>
              <w:right w:val="single" w:sz="4" w:space="0" w:color="auto"/>
            </w:tcBorders>
            <w:noWrap/>
            <w:vAlign w:val="bottom"/>
            <w:hideMark/>
          </w:tcPr>
          <w:p w14:paraId="02A0E000" w14:textId="77777777" w:rsidR="002B2C3C" w:rsidRDefault="002B2C3C">
            <w:pPr>
              <w:rPr>
                <w:rFonts w:ascii="Calibri" w:hAnsi="Calibri" w:cs="Calibri"/>
                <w:color w:val="000000"/>
                <w:sz w:val="22"/>
                <w:szCs w:val="22"/>
              </w:rPr>
            </w:pPr>
            <w:r>
              <w:rPr>
                <w:rFonts w:ascii="Calibri" w:hAnsi="Calibri" w:cs="Calibri"/>
                <w:color w:val="000000"/>
                <w:sz w:val="22"/>
                <w:szCs w:val="22"/>
              </w:rPr>
              <w:t> </w:t>
            </w:r>
          </w:p>
        </w:tc>
        <w:tc>
          <w:tcPr>
            <w:tcW w:w="1393" w:type="pct"/>
            <w:tcBorders>
              <w:top w:val="nil"/>
              <w:left w:val="nil"/>
              <w:bottom w:val="nil"/>
              <w:right w:val="nil"/>
            </w:tcBorders>
            <w:noWrap/>
            <w:vAlign w:val="bottom"/>
            <w:hideMark/>
          </w:tcPr>
          <w:p w14:paraId="70BE0217" w14:textId="77777777" w:rsidR="002B2C3C" w:rsidRDefault="002B2C3C">
            <w:pPr>
              <w:rPr>
                <w:rFonts w:ascii="Calibri" w:hAnsi="Calibri" w:cs="Calibri"/>
                <w:color w:val="000000"/>
                <w:sz w:val="22"/>
                <w:szCs w:val="22"/>
              </w:rPr>
            </w:pPr>
          </w:p>
        </w:tc>
        <w:tc>
          <w:tcPr>
            <w:tcW w:w="390" w:type="pct"/>
            <w:tcBorders>
              <w:top w:val="nil"/>
              <w:left w:val="nil"/>
              <w:bottom w:val="nil"/>
              <w:right w:val="nil"/>
            </w:tcBorders>
            <w:noWrap/>
            <w:vAlign w:val="bottom"/>
            <w:hideMark/>
          </w:tcPr>
          <w:p w14:paraId="44631F00" w14:textId="77777777" w:rsidR="002B2C3C" w:rsidRDefault="002B2C3C">
            <w:pPr>
              <w:rPr>
                <w:sz w:val="20"/>
                <w:szCs w:val="20"/>
              </w:rPr>
            </w:pPr>
          </w:p>
        </w:tc>
      </w:tr>
      <w:tr w:rsidR="002B2C3C" w14:paraId="1D63F52E" w14:textId="77777777" w:rsidTr="002B2C3C">
        <w:trPr>
          <w:trHeight w:val="288"/>
        </w:trPr>
        <w:tc>
          <w:tcPr>
            <w:tcW w:w="2182" w:type="pct"/>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F5961C" w14:textId="77777777" w:rsidR="002B2C3C" w:rsidRDefault="002B2C3C">
            <w:pPr>
              <w:jc w:val="right"/>
              <w:rPr>
                <w:rFonts w:ascii="Calibri" w:hAnsi="Calibri" w:cs="Calibri"/>
                <w:b/>
                <w:bCs/>
                <w:color w:val="000000"/>
                <w:sz w:val="22"/>
                <w:szCs w:val="22"/>
              </w:rPr>
            </w:pPr>
            <w:r>
              <w:rPr>
                <w:rFonts w:ascii="Calibri" w:hAnsi="Calibri" w:cs="Calibri"/>
                <w:b/>
                <w:bCs/>
                <w:color w:val="000000"/>
                <w:sz w:val="22"/>
                <w:szCs w:val="22"/>
              </w:rPr>
              <w:t>TOTAL (EXCL. VAT)</w:t>
            </w:r>
          </w:p>
        </w:tc>
        <w:tc>
          <w:tcPr>
            <w:tcW w:w="1035" w:type="pct"/>
            <w:tcBorders>
              <w:top w:val="nil"/>
              <w:left w:val="nil"/>
              <w:bottom w:val="single" w:sz="4" w:space="0" w:color="auto"/>
              <w:right w:val="single" w:sz="4" w:space="0" w:color="auto"/>
            </w:tcBorders>
            <w:shd w:val="clear" w:color="000000" w:fill="FFFFFF"/>
            <w:noWrap/>
            <w:vAlign w:val="bottom"/>
            <w:hideMark/>
          </w:tcPr>
          <w:p w14:paraId="6C8C8404" w14:textId="77777777" w:rsidR="002B2C3C" w:rsidRDefault="002B2C3C">
            <w:pPr>
              <w:rPr>
                <w:rFonts w:ascii="Calibri" w:hAnsi="Calibri" w:cs="Calibri"/>
                <w:color w:val="000000"/>
                <w:sz w:val="22"/>
                <w:szCs w:val="22"/>
              </w:rPr>
            </w:pPr>
            <w:r>
              <w:rPr>
                <w:rFonts w:ascii="Calibri" w:hAnsi="Calibri" w:cs="Calibri"/>
                <w:color w:val="000000"/>
                <w:sz w:val="22"/>
                <w:szCs w:val="22"/>
              </w:rPr>
              <w:t> </w:t>
            </w:r>
          </w:p>
        </w:tc>
        <w:tc>
          <w:tcPr>
            <w:tcW w:w="1393" w:type="pct"/>
            <w:tcBorders>
              <w:top w:val="nil"/>
              <w:left w:val="nil"/>
              <w:bottom w:val="nil"/>
              <w:right w:val="nil"/>
            </w:tcBorders>
            <w:noWrap/>
            <w:vAlign w:val="bottom"/>
            <w:hideMark/>
          </w:tcPr>
          <w:p w14:paraId="65B1711B" w14:textId="77777777" w:rsidR="002B2C3C" w:rsidRDefault="002B2C3C">
            <w:pPr>
              <w:rPr>
                <w:rFonts w:ascii="Calibri" w:hAnsi="Calibri" w:cs="Calibri"/>
                <w:color w:val="000000"/>
                <w:sz w:val="22"/>
                <w:szCs w:val="22"/>
              </w:rPr>
            </w:pPr>
          </w:p>
        </w:tc>
        <w:tc>
          <w:tcPr>
            <w:tcW w:w="390" w:type="pct"/>
            <w:tcBorders>
              <w:top w:val="nil"/>
              <w:left w:val="nil"/>
              <w:bottom w:val="nil"/>
              <w:right w:val="nil"/>
            </w:tcBorders>
            <w:noWrap/>
            <w:vAlign w:val="bottom"/>
            <w:hideMark/>
          </w:tcPr>
          <w:p w14:paraId="634D0920" w14:textId="77777777" w:rsidR="002B2C3C" w:rsidRDefault="002B2C3C">
            <w:pPr>
              <w:rPr>
                <w:sz w:val="20"/>
                <w:szCs w:val="20"/>
              </w:rPr>
            </w:pPr>
          </w:p>
        </w:tc>
      </w:tr>
      <w:tr w:rsidR="002B2C3C" w14:paraId="1D7FF3F5" w14:textId="77777777" w:rsidTr="002B2C3C">
        <w:trPr>
          <w:trHeight w:val="288"/>
        </w:trPr>
        <w:tc>
          <w:tcPr>
            <w:tcW w:w="637" w:type="pct"/>
            <w:tcBorders>
              <w:top w:val="nil"/>
              <w:left w:val="nil"/>
              <w:bottom w:val="nil"/>
              <w:right w:val="nil"/>
            </w:tcBorders>
            <w:noWrap/>
            <w:vAlign w:val="bottom"/>
            <w:hideMark/>
          </w:tcPr>
          <w:p w14:paraId="1EC1B669" w14:textId="77777777" w:rsidR="002B2C3C" w:rsidRDefault="002B2C3C">
            <w:pPr>
              <w:rPr>
                <w:sz w:val="20"/>
                <w:szCs w:val="20"/>
              </w:rPr>
            </w:pPr>
          </w:p>
        </w:tc>
        <w:tc>
          <w:tcPr>
            <w:tcW w:w="1545" w:type="pct"/>
            <w:tcBorders>
              <w:top w:val="nil"/>
              <w:left w:val="nil"/>
              <w:bottom w:val="nil"/>
              <w:right w:val="nil"/>
            </w:tcBorders>
            <w:noWrap/>
            <w:vAlign w:val="bottom"/>
            <w:hideMark/>
          </w:tcPr>
          <w:p w14:paraId="087FA5AD" w14:textId="77777777" w:rsidR="002B2C3C" w:rsidRDefault="002B2C3C">
            <w:pPr>
              <w:rPr>
                <w:sz w:val="20"/>
                <w:szCs w:val="20"/>
              </w:rPr>
            </w:pPr>
          </w:p>
        </w:tc>
        <w:tc>
          <w:tcPr>
            <w:tcW w:w="1035" w:type="pct"/>
            <w:tcBorders>
              <w:top w:val="nil"/>
              <w:left w:val="nil"/>
              <w:bottom w:val="nil"/>
              <w:right w:val="nil"/>
            </w:tcBorders>
            <w:noWrap/>
            <w:vAlign w:val="bottom"/>
            <w:hideMark/>
          </w:tcPr>
          <w:p w14:paraId="240394EC" w14:textId="77777777" w:rsidR="002B2C3C" w:rsidRDefault="002B2C3C">
            <w:pPr>
              <w:rPr>
                <w:sz w:val="20"/>
                <w:szCs w:val="20"/>
              </w:rPr>
            </w:pPr>
          </w:p>
        </w:tc>
        <w:tc>
          <w:tcPr>
            <w:tcW w:w="1393" w:type="pct"/>
            <w:tcBorders>
              <w:top w:val="nil"/>
              <w:left w:val="nil"/>
              <w:bottom w:val="nil"/>
              <w:right w:val="nil"/>
            </w:tcBorders>
            <w:noWrap/>
            <w:vAlign w:val="bottom"/>
            <w:hideMark/>
          </w:tcPr>
          <w:p w14:paraId="3874E89E" w14:textId="77777777" w:rsidR="002B2C3C" w:rsidRDefault="002B2C3C">
            <w:pPr>
              <w:rPr>
                <w:sz w:val="20"/>
                <w:szCs w:val="20"/>
              </w:rPr>
            </w:pPr>
          </w:p>
        </w:tc>
        <w:tc>
          <w:tcPr>
            <w:tcW w:w="390" w:type="pct"/>
            <w:tcBorders>
              <w:top w:val="nil"/>
              <w:left w:val="nil"/>
              <w:bottom w:val="nil"/>
              <w:right w:val="nil"/>
            </w:tcBorders>
            <w:noWrap/>
            <w:vAlign w:val="bottom"/>
            <w:hideMark/>
          </w:tcPr>
          <w:p w14:paraId="780CC8CA" w14:textId="77777777" w:rsidR="002B2C3C" w:rsidRDefault="002B2C3C">
            <w:pPr>
              <w:rPr>
                <w:sz w:val="20"/>
                <w:szCs w:val="20"/>
              </w:rPr>
            </w:pPr>
          </w:p>
        </w:tc>
      </w:tr>
      <w:tr w:rsidR="002B2C3C" w14:paraId="532CE919" w14:textId="77777777" w:rsidTr="002B2C3C">
        <w:trPr>
          <w:trHeight w:val="300"/>
        </w:trPr>
        <w:tc>
          <w:tcPr>
            <w:tcW w:w="637" w:type="pct"/>
            <w:tcBorders>
              <w:top w:val="nil"/>
              <w:left w:val="nil"/>
              <w:bottom w:val="nil"/>
              <w:right w:val="nil"/>
            </w:tcBorders>
            <w:noWrap/>
            <w:vAlign w:val="bottom"/>
            <w:hideMark/>
          </w:tcPr>
          <w:p w14:paraId="718D98F2" w14:textId="77777777" w:rsidR="002B2C3C" w:rsidRDefault="002B2C3C">
            <w:pPr>
              <w:rPr>
                <w:sz w:val="20"/>
                <w:szCs w:val="20"/>
              </w:rPr>
            </w:pPr>
          </w:p>
          <w:p w14:paraId="654DFE66" w14:textId="77777777" w:rsidR="00E8355D" w:rsidRDefault="00E8355D">
            <w:pPr>
              <w:rPr>
                <w:sz w:val="20"/>
                <w:szCs w:val="20"/>
              </w:rPr>
            </w:pPr>
          </w:p>
          <w:p w14:paraId="4682D955" w14:textId="77777777" w:rsidR="00E8355D" w:rsidRDefault="00E8355D">
            <w:pPr>
              <w:rPr>
                <w:sz w:val="20"/>
                <w:szCs w:val="20"/>
              </w:rPr>
            </w:pPr>
          </w:p>
          <w:p w14:paraId="1CC90D9B" w14:textId="77777777" w:rsidR="00E8355D" w:rsidRDefault="00E8355D">
            <w:pPr>
              <w:rPr>
                <w:sz w:val="20"/>
                <w:szCs w:val="20"/>
              </w:rPr>
            </w:pPr>
          </w:p>
          <w:p w14:paraId="09F6A662" w14:textId="77777777" w:rsidR="00E8355D" w:rsidRDefault="00E8355D">
            <w:pPr>
              <w:rPr>
                <w:sz w:val="20"/>
                <w:szCs w:val="20"/>
              </w:rPr>
            </w:pPr>
          </w:p>
          <w:p w14:paraId="48BA6BA5" w14:textId="77777777" w:rsidR="00E8355D" w:rsidRDefault="00E8355D">
            <w:pPr>
              <w:rPr>
                <w:sz w:val="20"/>
                <w:szCs w:val="20"/>
              </w:rPr>
            </w:pPr>
          </w:p>
          <w:p w14:paraId="50BEBA2C" w14:textId="77777777" w:rsidR="00E8355D" w:rsidRDefault="00E8355D">
            <w:pPr>
              <w:rPr>
                <w:sz w:val="20"/>
                <w:szCs w:val="20"/>
              </w:rPr>
            </w:pPr>
          </w:p>
        </w:tc>
        <w:tc>
          <w:tcPr>
            <w:tcW w:w="1545" w:type="pct"/>
            <w:tcBorders>
              <w:top w:val="nil"/>
              <w:left w:val="nil"/>
              <w:bottom w:val="nil"/>
              <w:right w:val="nil"/>
            </w:tcBorders>
            <w:noWrap/>
            <w:vAlign w:val="bottom"/>
            <w:hideMark/>
          </w:tcPr>
          <w:p w14:paraId="3FF8FE5B" w14:textId="77777777" w:rsidR="002B2C3C" w:rsidRDefault="002B2C3C">
            <w:pPr>
              <w:rPr>
                <w:sz w:val="20"/>
                <w:szCs w:val="20"/>
              </w:rPr>
            </w:pPr>
          </w:p>
        </w:tc>
        <w:tc>
          <w:tcPr>
            <w:tcW w:w="1035" w:type="pct"/>
            <w:tcBorders>
              <w:top w:val="nil"/>
              <w:left w:val="nil"/>
              <w:bottom w:val="nil"/>
              <w:right w:val="nil"/>
            </w:tcBorders>
            <w:noWrap/>
            <w:vAlign w:val="bottom"/>
            <w:hideMark/>
          </w:tcPr>
          <w:p w14:paraId="4E42B0C4" w14:textId="77777777" w:rsidR="002B2C3C" w:rsidRDefault="002B2C3C">
            <w:pPr>
              <w:rPr>
                <w:sz w:val="20"/>
                <w:szCs w:val="20"/>
              </w:rPr>
            </w:pPr>
          </w:p>
        </w:tc>
        <w:tc>
          <w:tcPr>
            <w:tcW w:w="1393" w:type="pct"/>
            <w:tcBorders>
              <w:top w:val="nil"/>
              <w:left w:val="nil"/>
              <w:bottom w:val="nil"/>
              <w:right w:val="nil"/>
            </w:tcBorders>
            <w:noWrap/>
            <w:vAlign w:val="bottom"/>
            <w:hideMark/>
          </w:tcPr>
          <w:p w14:paraId="6F842285" w14:textId="77777777" w:rsidR="002B2C3C" w:rsidRDefault="002B2C3C">
            <w:pPr>
              <w:rPr>
                <w:sz w:val="20"/>
                <w:szCs w:val="20"/>
              </w:rPr>
            </w:pPr>
          </w:p>
        </w:tc>
        <w:tc>
          <w:tcPr>
            <w:tcW w:w="390" w:type="pct"/>
            <w:tcBorders>
              <w:top w:val="nil"/>
              <w:left w:val="nil"/>
              <w:bottom w:val="nil"/>
              <w:right w:val="nil"/>
            </w:tcBorders>
            <w:noWrap/>
            <w:vAlign w:val="bottom"/>
            <w:hideMark/>
          </w:tcPr>
          <w:p w14:paraId="3B2D47EB" w14:textId="77777777" w:rsidR="002B2C3C" w:rsidRDefault="002B2C3C">
            <w:pPr>
              <w:rPr>
                <w:sz w:val="20"/>
                <w:szCs w:val="20"/>
              </w:rPr>
            </w:pPr>
          </w:p>
        </w:tc>
      </w:tr>
      <w:tr w:rsidR="002B2C3C" w14:paraId="343A7678" w14:textId="77777777" w:rsidTr="002B2C3C">
        <w:trPr>
          <w:trHeight w:val="288"/>
        </w:trPr>
        <w:tc>
          <w:tcPr>
            <w:tcW w:w="5000" w:type="pct"/>
            <w:gridSpan w:val="5"/>
            <w:tcBorders>
              <w:top w:val="single" w:sz="8" w:space="0" w:color="auto"/>
              <w:left w:val="single" w:sz="8" w:space="0" w:color="auto"/>
              <w:bottom w:val="nil"/>
              <w:right w:val="single" w:sz="8" w:space="0" w:color="000000"/>
            </w:tcBorders>
            <w:shd w:val="clear" w:color="000000" w:fill="EEECE1"/>
            <w:noWrap/>
            <w:vAlign w:val="center"/>
            <w:hideMark/>
          </w:tcPr>
          <w:p w14:paraId="7CF73F0B" w14:textId="77777777" w:rsidR="002B2C3C" w:rsidRDefault="002B2C3C">
            <w:pPr>
              <w:jc w:val="center"/>
              <w:rPr>
                <w:rFonts w:ascii="Calibri" w:hAnsi="Calibri" w:cs="Calibri"/>
                <w:b/>
                <w:bCs/>
                <w:sz w:val="22"/>
                <w:szCs w:val="22"/>
              </w:rPr>
            </w:pPr>
            <w:r>
              <w:rPr>
                <w:rFonts w:ascii="Calibri" w:hAnsi="Calibri" w:cs="Calibri"/>
                <w:b/>
                <w:bCs/>
                <w:sz w:val="22"/>
                <w:szCs w:val="22"/>
              </w:rPr>
              <w:t>SUMMARY OF BILL OF QUANTITIES</w:t>
            </w:r>
          </w:p>
        </w:tc>
      </w:tr>
      <w:tr w:rsidR="002B2C3C" w14:paraId="3A61641F" w14:textId="77777777" w:rsidTr="002B2C3C">
        <w:trPr>
          <w:trHeight w:val="288"/>
        </w:trPr>
        <w:tc>
          <w:tcPr>
            <w:tcW w:w="5000" w:type="pct"/>
            <w:gridSpan w:val="5"/>
            <w:tcBorders>
              <w:top w:val="nil"/>
              <w:left w:val="single" w:sz="8" w:space="0" w:color="auto"/>
              <w:bottom w:val="nil"/>
              <w:right w:val="single" w:sz="8" w:space="0" w:color="000000"/>
            </w:tcBorders>
            <w:shd w:val="clear" w:color="000000" w:fill="EEECE1"/>
            <w:vAlign w:val="center"/>
            <w:hideMark/>
          </w:tcPr>
          <w:p w14:paraId="41DF9B9B" w14:textId="77777777" w:rsidR="002B2C3C" w:rsidRDefault="002B2C3C">
            <w:pPr>
              <w:jc w:val="center"/>
              <w:rPr>
                <w:rFonts w:ascii="Calibri" w:hAnsi="Calibri" w:cs="Calibri"/>
                <w:b/>
                <w:bCs/>
                <w:sz w:val="22"/>
                <w:szCs w:val="22"/>
              </w:rPr>
            </w:pPr>
            <w:r>
              <w:rPr>
                <w:rFonts w:ascii="Calibri" w:hAnsi="Calibri" w:cs="Calibri"/>
                <w:b/>
                <w:bCs/>
                <w:sz w:val="22"/>
                <w:szCs w:val="22"/>
              </w:rPr>
              <w:t>for</w:t>
            </w:r>
          </w:p>
        </w:tc>
      </w:tr>
      <w:tr w:rsidR="002B2C3C" w14:paraId="636BD449" w14:textId="77777777" w:rsidTr="002B2C3C">
        <w:trPr>
          <w:trHeight w:val="300"/>
        </w:trPr>
        <w:tc>
          <w:tcPr>
            <w:tcW w:w="5000" w:type="pct"/>
            <w:gridSpan w:val="5"/>
            <w:tcBorders>
              <w:top w:val="nil"/>
              <w:left w:val="single" w:sz="8" w:space="0" w:color="auto"/>
              <w:bottom w:val="single" w:sz="8" w:space="0" w:color="auto"/>
              <w:right w:val="single" w:sz="8" w:space="0" w:color="000000"/>
            </w:tcBorders>
            <w:shd w:val="clear" w:color="000000" w:fill="EEECE1"/>
            <w:noWrap/>
            <w:vAlign w:val="center"/>
            <w:hideMark/>
          </w:tcPr>
          <w:p w14:paraId="454AD8CC" w14:textId="77777777" w:rsidR="002B2C3C" w:rsidRDefault="002B2C3C">
            <w:pPr>
              <w:jc w:val="center"/>
              <w:rPr>
                <w:rFonts w:ascii="Calibri" w:hAnsi="Calibri" w:cs="Calibri"/>
                <w:b/>
                <w:bCs/>
                <w:sz w:val="22"/>
                <w:szCs w:val="22"/>
              </w:rPr>
            </w:pPr>
            <w:r>
              <w:rPr>
                <w:rFonts w:ascii="Calibri" w:hAnsi="Calibri" w:cs="Calibri"/>
                <w:b/>
                <w:bCs/>
                <w:sz w:val="22"/>
                <w:szCs w:val="22"/>
              </w:rPr>
              <w:t>Contract No.</w:t>
            </w:r>
          </w:p>
        </w:tc>
      </w:tr>
      <w:tr w:rsidR="002B2C3C" w14:paraId="0AB058F8" w14:textId="77777777" w:rsidTr="002B2C3C">
        <w:trPr>
          <w:trHeight w:val="300"/>
        </w:trPr>
        <w:tc>
          <w:tcPr>
            <w:tcW w:w="637" w:type="pct"/>
            <w:tcBorders>
              <w:top w:val="nil"/>
              <w:left w:val="single" w:sz="8" w:space="0" w:color="auto"/>
              <w:bottom w:val="single" w:sz="8" w:space="0" w:color="auto"/>
              <w:right w:val="single" w:sz="8" w:space="0" w:color="auto"/>
            </w:tcBorders>
            <w:vAlign w:val="center"/>
            <w:hideMark/>
          </w:tcPr>
          <w:p w14:paraId="3ABBEDFB" w14:textId="77777777" w:rsidR="002B2C3C" w:rsidRDefault="002B2C3C">
            <w:pPr>
              <w:rPr>
                <w:rFonts w:ascii="Calibri" w:hAnsi="Calibri" w:cs="Calibri"/>
                <w:b/>
                <w:bCs/>
                <w:sz w:val="22"/>
                <w:szCs w:val="22"/>
              </w:rPr>
            </w:pPr>
            <w:r>
              <w:rPr>
                <w:rFonts w:ascii="Calibri" w:hAnsi="Calibri" w:cs="Calibri"/>
                <w:b/>
                <w:bCs/>
                <w:sz w:val="22"/>
                <w:szCs w:val="22"/>
              </w:rPr>
              <w:t>Item</w:t>
            </w:r>
          </w:p>
        </w:tc>
        <w:tc>
          <w:tcPr>
            <w:tcW w:w="2580" w:type="pct"/>
            <w:gridSpan w:val="2"/>
            <w:tcBorders>
              <w:top w:val="single" w:sz="8" w:space="0" w:color="auto"/>
              <w:left w:val="nil"/>
              <w:bottom w:val="single" w:sz="8" w:space="0" w:color="auto"/>
              <w:right w:val="single" w:sz="8" w:space="0" w:color="000000"/>
            </w:tcBorders>
            <w:vAlign w:val="center"/>
            <w:hideMark/>
          </w:tcPr>
          <w:p w14:paraId="56A57A84" w14:textId="77777777" w:rsidR="002B2C3C" w:rsidRDefault="002B2C3C">
            <w:pPr>
              <w:jc w:val="center"/>
              <w:rPr>
                <w:rFonts w:ascii="Calibri" w:hAnsi="Calibri" w:cs="Calibri"/>
                <w:b/>
                <w:bCs/>
                <w:sz w:val="22"/>
                <w:szCs w:val="22"/>
              </w:rPr>
            </w:pPr>
            <w:r>
              <w:rPr>
                <w:rFonts w:ascii="Calibri" w:hAnsi="Calibri" w:cs="Calibri"/>
                <w:b/>
                <w:bCs/>
                <w:sz w:val="22"/>
                <w:szCs w:val="22"/>
              </w:rPr>
              <w:t>Description</w:t>
            </w:r>
          </w:p>
        </w:tc>
        <w:tc>
          <w:tcPr>
            <w:tcW w:w="1783" w:type="pct"/>
            <w:gridSpan w:val="2"/>
            <w:tcBorders>
              <w:top w:val="single" w:sz="8" w:space="0" w:color="auto"/>
              <w:left w:val="nil"/>
              <w:bottom w:val="single" w:sz="8" w:space="0" w:color="auto"/>
              <w:right w:val="single" w:sz="8" w:space="0" w:color="000000"/>
            </w:tcBorders>
            <w:vAlign w:val="center"/>
            <w:hideMark/>
          </w:tcPr>
          <w:p w14:paraId="255A0CF8" w14:textId="77777777" w:rsidR="002B2C3C" w:rsidRDefault="002B2C3C">
            <w:pPr>
              <w:jc w:val="center"/>
              <w:rPr>
                <w:rFonts w:ascii="Calibri" w:hAnsi="Calibri" w:cs="Calibri"/>
                <w:b/>
                <w:bCs/>
                <w:sz w:val="22"/>
                <w:szCs w:val="22"/>
              </w:rPr>
            </w:pPr>
            <w:r>
              <w:rPr>
                <w:rFonts w:ascii="Calibri" w:hAnsi="Calibri" w:cs="Calibri"/>
                <w:b/>
                <w:bCs/>
                <w:sz w:val="22"/>
                <w:szCs w:val="22"/>
              </w:rPr>
              <w:t>Amount</w:t>
            </w:r>
          </w:p>
        </w:tc>
      </w:tr>
      <w:tr w:rsidR="002B2C3C" w14:paraId="45DD8C81" w14:textId="77777777" w:rsidTr="002B2C3C">
        <w:trPr>
          <w:trHeight w:val="315"/>
        </w:trPr>
        <w:tc>
          <w:tcPr>
            <w:tcW w:w="637" w:type="pct"/>
            <w:tcBorders>
              <w:top w:val="nil"/>
              <w:left w:val="single" w:sz="8" w:space="0" w:color="auto"/>
              <w:bottom w:val="single" w:sz="8" w:space="0" w:color="auto"/>
              <w:right w:val="single" w:sz="8" w:space="0" w:color="auto"/>
            </w:tcBorders>
            <w:vAlign w:val="center"/>
            <w:hideMark/>
          </w:tcPr>
          <w:p w14:paraId="2A51D186" w14:textId="77777777" w:rsidR="002B2C3C" w:rsidRDefault="002B2C3C">
            <w:pPr>
              <w:jc w:val="right"/>
              <w:rPr>
                <w:rFonts w:ascii="Calibri" w:hAnsi="Calibri" w:cs="Calibri"/>
                <w:sz w:val="22"/>
                <w:szCs w:val="22"/>
              </w:rPr>
            </w:pPr>
            <w:r>
              <w:rPr>
                <w:rFonts w:ascii="Calibri" w:hAnsi="Calibri" w:cs="Calibri"/>
                <w:sz w:val="22"/>
                <w:szCs w:val="22"/>
              </w:rPr>
              <w:t>1</w:t>
            </w:r>
          </w:p>
        </w:tc>
        <w:tc>
          <w:tcPr>
            <w:tcW w:w="2580" w:type="pct"/>
            <w:gridSpan w:val="2"/>
            <w:tcBorders>
              <w:top w:val="single" w:sz="8" w:space="0" w:color="auto"/>
              <w:left w:val="nil"/>
              <w:bottom w:val="single" w:sz="8" w:space="0" w:color="auto"/>
              <w:right w:val="single" w:sz="8" w:space="0" w:color="000000"/>
            </w:tcBorders>
            <w:vAlign w:val="center"/>
            <w:hideMark/>
          </w:tcPr>
          <w:p w14:paraId="1FDFDAB2" w14:textId="77777777" w:rsidR="002B2C3C" w:rsidRDefault="002B2C3C">
            <w:pPr>
              <w:rPr>
                <w:rFonts w:ascii="Calibri" w:hAnsi="Calibri" w:cs="Calibri"/>
                <w:sz w:val="22"/>
                <w:szCs w:val="22"/>
              </w:rPr>
            </w:pPr>
            <w:r>
              <w:rPr>
                <w:rFonts w:ascii="Calibri" w:hAnsi="Calibri" w:cs="Calibri"/>
                <w:sz w:val="22"/>
                <w:szCs w:val="22"/>
              </w:rPr>
              <w:t>Total for De Aar Deport</w:t>
            </w:r>
          </w:p>
        </w:tc>
        <w:tc>
          <w:tcPr>
            <w:tcW w:w="1783" w:type="pct"/>
            <w:gridSpan w:val="2"/>
            <w:tcBorders>
              <w:top w:val="single" w:sz="8" w:space="0" w:color="auto"/>
              <w:left w:val="nil"/>
              <w:bottom w:val="single" w:sz="8" w:space="0" w:color="auto"/>
              <w:right w:val="single" w:sz="8" w:space="0" w:color="000000"/>
            </w:tcBorders>
            <w:vAlign w:val="center"/>
            <w:hideMark/>
          </w:tcPr>
          <w:p w14:paraId="69D5B069" w14:textId="77777777" w:rsidR="002B2C3C" w:rsidRDefault="002B2C3C">
            <w:pPr>
              <w:jc w:val="center"/>
              <w:rPr>
                <w:rFonts w:ascii="Calibri" w:hAnsi="Calibri" w:cs="Calibri"/>
                <w:sz w:val="22"/>
                <w:szCs w:val="22"/>
              </w:rPr>
            </w:pPr>
            <w:r>
              <w:rPr>
                <w:rFonts w:ascii="Calibri" w:hAnsi="Calibri" w:cs="Calibri"/>
                <w:sz w:val="22"/>
                <w:szCs w:val="22"/>
              </w:rPr>
              <w:t> </w:t>
            </w:r>
          </w:p>
        </w:tc>
      </w:tr>
      <w:tr w:rsidR="002B2C3C" w14:paraId="69404688" w14:textId="77777777" w:rsidTr="002B2C3C">
        <w:trPr>
          <w:trHeight w:val="315"/>
        </w:trPr>
        <w:tc>
          <w:tcPr>
            <w:tcW w:w="637" w:type="pct"/>
            <w:tcBorders>
              <w:top w:val="nil"/>
              <w:left w:val="single" w:sz="8" w:space="0" w:color="auto"/>
              <w:bottom w:val="single" w:sz="8" w:space="0" w:color="auto"/>
              <w:right w:val="single" w:sz="8" w:space="0" w:color="auto"/>
            </w:tcBorders>
            <w:vAlign w:val="center"/>
            <w:hideMark/>
          </w:tcPr>
          <w:p w14:paraId="5F63FAF7" w14:textId="77777777" w:rsidR="002B2C3C" w:rsidRDefault="002B2C3C">
            <w:pPr>
              <w:jc w:val="right"/>
              <w:rPr>
                <w:rFonts w:ascii="Calibri" w:hAnsi="Calibri" w:cs="Calibri"/>
                <w:sz w:val="22"/>
                <w:szCs w:val="22"/>
              </w:rPr>
            </w:pPr>
            <w:r>
              <w:rPr>
                <w:rFonts w:ascii="Calibri" w:hAnsi="Calibri" w:cs="Calibri"/>
                <w:sz w:val="22"/>
                <w:szCs w:val="22"/>
              </w:rPr>
              <w:t>2</w:t>
            </w:r>
          </w:p>
        </w:tc>
        <w:tc>
          <w:tcPr>
            <w:tcW w:w="2580" w:type="pct"/>
            <w:gridSpan w:val="2"/>
            <w:tcBorders>
              <w:top w:val="single" w:sz="8" w:space="0" w:color="auto"/>
              <w:left w:val="nil"/>
              <w:bottom w:val="single" w:sz="8" w:space="0" w:color="auto"/>
              <w:right w:val="single" w:sz="8" w:space="0" w:color="000000"/>
            </w:tcBorders>
            <w:vAlign w:val="center"/>
            <w:hideMark/>
          </w:tcPr>
          <w:p w14:paraId="199FC839" w14:textId="77777777" w:rsidR="002B2C3C" w:rsidRDefault="002B2C3C">
            <w:pPr>
              <w:rPr>
                <w:rFonts w:ascii="Calibri" w:hAnsi="Calibri" w:cs="Calibri"/>
                <w:sz w:val="22"/>
                <w:szCs w:val="22"/>
              </w:rPr>
            </w:pPr>
            <w:r>
              <w:rPr>
                <w:rFonts w:ascii="Calibri" w:hAnsi="Calibri" w:cs="Calibri"/>
                <w:sz w:val="22"/>
                <w:szCs w:val="22"/>
              </w:rPr>
              <w:t xml:space="preserve">Training for De Aar Depot (2 Training </w:t>
            </w:r>
            <w:proofErr w:type="spellStart"/>
            <w:r>
              <w:rPr>
                <w:rFonts w:ascii="Calibri" w:hAnsi="Calibri" w:cs="Calibri"/>
                <w:sz w:val="22"/>
                <w:szCs w:val="22"/>
              </w:rPr>
              <w:t>Sesion</w:t>
            </w:r>
            <w:proofErr w:type="spellEnd"/>
            <w:r>
              <w:rPr>
                <w:rFonts w:ascii="Calibri" w:hAnsi="Calibri" w:cs="Calibri"/>
                <w:sz w:val="22"/>
                <w:szCs w:val="22"/>
              </w:rPr>
              <w:t>)</w:t>
            </w:r>
          </w:p>
        </w:tc>
        <w:tc>
          <w:tcPr>
            <w:tcW w:w="1783" w:type="pct"/>
            <w:gridSpan w:val="2"/>
            <w:tcBorders>
              <w:top w:val="single" w:sz="8" w:space="0" w:color="auto"/>
              <w:left w:val="nil"/>
              <w:bottom w:val="single" w:sz="8" w:space="0" w:color="auto"/>
              <w:right w:val="single" w:sz="8" w:space="0" w:color="000000"/>
            </w:tcBorders>
            <w:vAlign w:val="center"/>
            <w:hideMark/>
          </w:tcPr>
          <w:p w14:paraId="21D0FB2A" w14:textId="77777777" w:rsidR="002B2C3C" w:rsidRDefault="002B2C3C">
            <w:pPr>
              <w:jc w:val="center"/>
              <w:rPr>
                <w:rFonts w:ascii="Calibri" w:hAnsi="Calibri" w:cs="Calibri"/>
                <w:sz w:val="22"/>
                <w:szCs w:val="22"/>
              </w:rPr>
            </w:pPr>
            <w:r>
              <w:rPr>
                <w:rFonts w:ascii="Calibri" w:hAnsi="Calibri" w:cs="Calibri"/>
                <w:sz w:val="22"/>
                <w:szCs w:val="22"/>
              </w:rPr>
              <w:t> </w:t>
            </w:r>
          </w:p>
        </w:tc>
      </w:tr>
      <w:tr w:rsidR="002B2C3C" w14:paraId="2796C052" w14:textId="77777777" w:rsidTr="002B2C3C">
        <w:trPr>
          <w:trHeight w:val="315"/>
        </w:trPr>
        <w:tc>
          <w:tcPr>
            <w:tcW w:w="2182" w:type="pct"/>
            <w:gridSpan w:val="2"/>
            <w:tcBorders>
              <w:top w:val="single" w:sz="8" w:space="0" w:color="auto"/>
              <w:left w:val="single" w:sz="8" w:space="0" w:color="auto"/>
              <w:bottom w:val="single" w:sz="8" w:space="0" w:color="auto"/>
              <w:right w:val="single" w:sz="8" w:space="0" w:color="000000"/>
            </w:tcBorders>
            <w:vAlign w:val="center"/>
            <w:hideMark/>
          </w:tcPr>
          <w:p w14:paraId="61DECC29" w14:textId="77777777" w:rsidR="002B2C3C" w:rsidRDefault="002B2C3C">
            <w:pPr>
              <w:rPr>
                <w:rFonts w:ascii="Arial" w:hAnsi="Arial" w:cs="Arial"/>
                <w:b/>
                <w:bCs/>
                <w:sz w:val="22"/>
                <w:szCs w:val="22"/>
              </w:rPr>
            </w:pPr>
            <w:r>
              <w:rPr>
                <w:rFonts w:ascii="Arial" w:hAnsi="Arial" w:cs="Arial"/>
                <w:b/>
                <w:bCs/>
                <w:sz w:val="22"/>
                <w:szCs w:val="22"/>
              </w:rPr>
              <w:t xml:space="preserve">Total of tender carried forward to summary of </w:t>
            </w:r>
            <w:proofErr w:type="spellStart"/>
            <w:r>
              <w:rPr>
                <w:rFonts w:ascii="Arial" w:hAnsi="Arial" w:cs="Arial"/>
                <w:b/>
                <w:bCs/>
                <w:sz w:val="22"/>
                <w:szCs w:val="22"/>
              </w:rPr>
              <w:t>BoQ</w:t>
            </w:r>
            <w:proofErr w:type="spellEnd"/>
          </w:p>
        </w:tc>
        <w:tc>
          <w:tcPr>
            <w:tcW w:w="1035" w:type="pct"/>
            <w:tcBorders>
              <w:top w:val="nil"/>
              <w:left w:val="nil"/>
              <w:bottom w:val="single" w:sz="8" w:space="0" w:color="auto"/>
              <w:right w:val="nil"/>
            </w:tcBorders>
            <w:vAlign w:val="center"/>
            <w:hideMark/>
          </w:tcPr>
          <w:p w14:paraId="3B4B2B4B" w14:textId="77777777" w:rsidR="002B2C3C" w:rsidRDefault="002B2C3C">
            <w:pPr>
              <w:rPr>
                <w:rFonts w:ascii="Calibri" w:hAnsi="Calibri" w:cs="Calibri"/>
                <w:b/>
                <w:bCs/>
                <w:sz w:val="22"/>
                <w:szCs w:val="22"/>
              </w:rPr>
            </w:pPr>
            <w:r>
              <w:rPr>
                <w:rFonts w:ascii="Calibri" w:hAnsi="Calibri" w:cs="Calibri"/>
                <w:b/>
                <w:bCs/>
                <w:sz w:val="22"/>
                <w:szCs w:val="22"/>
              </w:rPr>
              <w:t xml:space="preserve">           Subtotal</w:t>
            </w:r>
          </w:p>
        </w:tc>
        <w:tc>
          <w:tcPr>
            <w:tcW w:w="1783" w:type="pct"/>
            <w:gridSpan w:val="2"/>
            <w:tcBorders>
              <w:top w:val="single" w:sz="8" w:space="0" w:color="auto"/>
              <w:left w:val="single" w:sz="8" w:space="0" w:color="auto"/>
              <w:bottom w:val="single" w:sz="8" w:space="0" w:color="auto"/>
              <w:right w:val="single" w:sz="8" w:space="0" w:color="000000"/>
            </w:tcBorders>
            <w:vAlign w:val="center"/>
            <w:hideMark/>
          </w:tcPr>
          <w:p w14:paraId="4DC8B363" w14:textId="77777777" w:rsidR="002B2C3C" w:rsidRDefault="002B2C3C">
            <w:pPr>
              <w:jc w:val="center"/>
              <w:rPr>
                <w:rFonts w:ascii="Calibri" w:hAnsi="Calibri" w:cs="Calibri"/>
                <w:sz w:val="22"/>
                <w:szCs w:val="22"/>
              </w:rPr>
            </w:pPr>
            <w:r>
              <w:rPr>
                <w:rFonts w:ascii="Calibri" w:hAnsi="Calibri" w:cs="Calibri"/>
                <w:sz w:val="22"/>
                <w:szCs w:val="22"/>
              </w:rPr>
              <w:t> </w:t>
            </w:r>
          </w:p>
        </w:tc>
      </w:tr>
    </w:tbl>
    <w:p w14:paraId="7A368496" w14:textId="77777777" w:rsidR="002B2C3C" w:rsidRDefault="002B2C3C" w:rsidP="009E431D">
      <w:pPr>
        <w:rPr>
          <w:rFonts w:ascii="Arial" w:hAnsi="Arial" w:cs="Arial"/>
        </w:rPr>
      </w:pPr>
    </w:p>
    <w:p w14:paraId="288BC952" w14:textId="77777777" w:rsidR="002B2C3C" w:rsidRDefault="002B2C3C" w:rsidP="009E431D">
      <w:pPr>
        <w:rPr>
          <w:rFonts w:ascii="Arial" w:hAnsi="Arial" w:cs="Arial"/>
        </w:rPr>
      </w:pPr>
    </w:p>
    <w:p w14:paraId="2B264220" w14:textId="77777777" w:rsidR="002B2C3C" w:rsidRDefault="002B2C3C" w:rsidP="009E431D">
      <w:pPr>
        <w:rPr>
          <w:rFonts w:ascii="Arial" w:hAnsi="Arial" w:cs="Arial"/>
        </w:rPr>
      </w:pPr>
    </w:p>
    <w:tbl>
      <w:tblPr>
        <w:tblW w:w="15424" w:type="dxa"/>
        <w:tblLayout w:type="fixed"/>
        <w:tblLook w:val="04A0" w:firstRow="1" w:lastRow="0" w:firstColumn="1" w:lastColumn="0" w:noHBand="0" w:noVBand="1"/>
      </w:tblPr>
      <w:tblGrid>
        <w:gridCol w:w="1204"/>
        <w:gridCol w:w="2118"/>
        <w:gridCol w:w="3314"/>
        <w:gridCol w:w="282"/>
        <w:gridCol w:w="236"/>
        <w:gridCol w:w="236"/>
        <w:gridCol w:w="1632"/>
        <w:gridCol w:w="332"/>
        <w:gridCol w:w="682"/>
        <w:gridCol w:w="1025"/>
        <w:gridCol w:w="1403"/>
        <w:gridCol w:w="1276"/>
        <w:gridCol w:w="1684"/>
      </w:tblGrid>
      <w:tr w:rsidR="00304E2D" w14:paraId="7E056C30" w14:textId="77777777" w:rsidTr="004E5046">
        <w:trPr>
          <w:trHeight w:val="300"/>
        </w:trPr>
        <w:tc>
          <w:tcPr>
            <w:tcW w:w="11061" w:type="dxa"/>
            <w:gridSpan w:val="10"/>
            <w:tcBorders>
              <w:top w:val="single" w:sz="8" w:space="0" w:color="auto"/>
              <w:left w:val="single" w:sz="8" w:space="0" w:color="auto"/>
              <w:bottom w:val="single" w:sz="8" w:space="0" w:color="auto"/>
              <w:right w:val="single" w:sz="8" w:space="0" w:color="000000"/>
            </w:tcBorders>
            <w:noWrap/>
            <w:vAlign w:val="center"/>
            <w:hideMark/>
          </w:tcPr>
          <w:p w14:paraId="09583C97" w14:textId="77777777" w:rsidR="00304E2D" w:rsidRDefault="00304E2D">
            <w:pPr>
              <w:jc w:val="center"/>
              <w:rPr>
                <w:rFonts w:ascii="Arial" w:hAnsi="Arial" w:cs="Arial"/>
                <w:b/>
                <w:bCs/>
                <w:sz w:val="20"/>
                <w:szCs w:val="20"/>
                <w:lang w:val="en-ZA" w:eastAsia="en-ZA"/>
              </w:rPr>
            </w:pPr>
            <w:r>
              <w:rPr>
                <w:rFonts w:ascii="Arial" w:hAnsi="Arial" w:cs="Arial"/>
                <w:b/>
                <w:bCs/>
                <w:sz w:val="20"/>
                <w:szCs w:val="20"/>
              </w:rPr>
              <w:t>SUBSTATION LOW VOLTAGE PANELS: DBN CONTAINER SUB</w:t>
            </w:r>
          </w:p>
        </w:tc>
        <w:tc>
          <w:tcPr>
            <w:tcW w:w="1403" w:type="dxa"/>
            <w:tcBorders>
              <w:top w:val="nil"/>
              <w:left w:val="nil"/>
              <w:bottom w:val="nil"/>
              <w:right w:val="nil"/>
            </w:tcBorders>
            <w:noWrap/>
            <w:vAlign w:val="bottom"/>
            <w:hideMark/>
          </w:tcPr>
          <w:p w14:paraId="1919170B" w14:textId="77777777" w:rsidR="00304E2D" w:rsidRDefault="00304E2D">
            <w:pPr>
              <w:jc w:val="center"/>
              <w:rPr>
                <w:rFonts w:ascii="Arial" w:hAnsi="Arial" w:cs="Arial"/>
                <w:b/>
                <w:bCs/>
                <w:sz w:val="20"/>
                <w:szCs w:val="20"/>
              </w:rPr>
            </w:pPr>
          </w:p>
        </w:tc>
        <w:tc>
          <w:tcPr>
            <w:tcW w:w="1276" w:type="dxa"/>
            <w:tcBorders>
              <w:top w:val="nil"/>
              <w:left w:val="nil"/>
              <w:bottom w:val="nil"/>
              <w:right w:val="nil"/>
            </w:tcBorders>
            <w:noWrap/>
            <w:vAlign w:val="bottom"/>
            <w:hideMark/>
          </w:tcPr>
          <w:p w14:paraId="7295BE96" w14:textId="77777777" w:rsidR="00304E2D" w:rsidRDefault="00304E2D">
            <w:pPr>
              <w:rPr>
                <w:sz w:val="20"/>
                <w:szCs w:val="20"/>
              </w:rPr>
            </w:pPr>
          </w:p>
        </w:tc>
        <w:tc>
          <w:tcPr>
            <w:tcW w:w="1684" w:type="dxa"/>
            <w:tcBorders>
              <w:top w:val="nil"/>
              <w:left w:val="nil"/>
              <w:bottom w:val="nil"/>
              <w:right w:val="nil"/>
            </w:tcBorders>
            <w:noWrap/>
            <w:vAlign w:val="bottom"/>
            <w:hideMark/>
          </w:tcPr>
          <w:p w14:paraId="75BD662B" w14:textId="77777777" w:rsidR="00304E2D" w:rsidRDefault="00304E2D">
            <w:pPr>
              <w:rPr>
                <w:sz w:val="20"/>
                <w:szCs w:val="20"/>
              </w:rPr>
            </w:pPr>
          </w:p>
        </w:tc>
      </w:tr>
      <w:tr w:rsidR="00304E2D" w14:paraId="088EE16D" w14:textId="77777777" w:rsidTr="004E5046">
        <w:trPr>
          <w:trHeight w:val="300"/>
        </w:trPr>
        <w:tc>
          <w:tcPr>
            <w:tcW w:w="11061" w:type="dxa"/>
            <w:gridSpan w:val="10"/>
            <w:tcBorders>
              <w:top w:val="single" w:sz="8" w:space="0" w:color="auto"/>
              <w:left w:val="single" w:sz="8" w:space="0" w:color="auto"/>
              <w:bottom w:val="single" w:sz="8" w:space="0" w:color="auto"/>
              <w:right w:val="single" w:sz="8" w:space="0" w:color="000000"/>
            </w:tcBorders>
            <w:noWrap/>
            <w:vAlign w:val="center"/>
          </w:tcPr>
          <w:p w14:paraId="51535446" w14:textId="77777777" w:rsidR="00304E2D" w:rsidRDefault="00304E2D">
            <w:pPr>
              <w:jc w:val="center"/>
              <w:rPr>
                <w:rFonts w:ascii="Arial" w:hAnsi="Arial" w:cs="Arial"/>
                <w:b/>
                <w:bCs/>
                <w:sz w:val="20"/>
                <w:szCs w:val="20"/>
              </w:rPr>
            </w:pPr>
          </w:p>
        </w:tc>
        <w:tc>
          <w:tcPr>
            <w:tcW w:w="1403" w:type="dxa"/>
            <w:tcBorders>
              <w:top w:val="nil"/>
              <w:left w:val="nil"/>
              <w:bottom w:val="nil"/>
              <w:right w:val="nil"/>
            </w:tcBorders>
            <w:noWrap/>
            <w:vAlign w:val="bottom"/>
          </w:tcPr>
          <w:p w14:paraId="04D4DD4C" w14:textId="77777777" w:rsidR="00304E2D" w:rsidRDefault="00304E2D">
            <w:pPr>
              <w:jc w:val="center"/>
              <w:rPr>
                <w:rFonts w:ascii="Arial" w:hAnsi="Arial" w:cs="Arial"/>
                <w:b/>
                <w:bCs/>
                <w:sz w:val="20"/>
                <w:szCs w:val="20"/>
              </w:rPr>
            </w:pPr>
          </w:p>
        </w:tc>
        <w:tc>
          <w:tcPr>
            <w:tcW w:w="1276" w:type="dxa"/>
            <w:tcBorders>
              <w:top w:val="nil"/>
              <w:left w:val="nil"/>
              <w:bottom w:val="nil"/>
              <w:right w:val="nil"/>
            </w:tcBorders>
            <w:noWrap/>
            <w:vAlign w:val="bottom"/>
          </w:tcPr>
          <w:p w14:paraId="753A543E" w14:textId="77777777" w:rsidR="00304E2D" w:rsidRDefault="00304E2D">
            <w:pPr>
              <w:rPr>
                <w:sz w:val="20"/>
                <w:szCs w:val="20"/>
              </w:rPr>
            </w:pPr>
          </w:p>
        </w:tc>
        <w:tc>
          <w:tcPr>
            <w:tcW w:w="1684" w:type="dxa"/>
            <w:tcBorders>
              <w:top w:val="nil"/>
              <w:left w:val="nil"/>
              <w:bottom w:val="nil"/>
              <w:right w:val="nil"/>
            </w:tcBorders>
            <w:noWrap/>
            <w:vAlign w:val="bottom"/>
          </w:tcPr>
          <w:p w14:paraId="59BED219" w14:textId="77777777" w:rsidR="00304E2D" w:rsidRDefault="00304E2D">
            <w:pPr>
              <w:rPr>
                <w:sz w:val="20"/>
                <w:szCs w:val="20"/>
              </w:rPr>
            </w:pPr>
          </w:p>
        </w:tc>
      </w:tr>
      <w:tr w:rsidR="004E5046" w14:paraId="27C94E0B" w14:textId="77777777" w:rsidTr="004E5046">
        <w:trPr>
          <w:trHeight w:val="300"/>
        </w:trPr>
        <w:tc>
          <w:tcPr>
            <w:tcW w:w="1204" w:type="dxa"/>
            <w:tcBorders>
              <w:top w:val="nil"/>
              <w:left w:val="single" w:sz="8" w:space="0" w:color="auto"/>
              <w:bottom w:val="single" w:sz="8" w:space="0" w:color="auto"/>
              <w:right w:val="nil"/>
            </w:tcBorders>
            <w:noWrap/>
            <w:vAlign w:val="center"/>
            <w:hideMark/>
          </w:tcPr>
          <w:p w14:paraId="31147549" w14:textId="77777777" w:rsidR="00304E2D" w:rsidRDefault="00304E2D">
            <w:pPr>
              <w:jc w:val="center"/>
              <w:rPr>
                <w:rFonts w:ascii="Arial" w:hAnsi="Arial" w:cs="Arial"/>
                <w:b/>
                <w:bCs/>
                <w:sz w:val="20"/>
                <w:szCs w:val="20"/>
              </w:rPr>
            </w:pPr>
            <w:r>
              <w:rPr>
                <w:rFonts w:ascii="Arial" w:hAnsi="Arial" w:cs="Arial"/>
                <w:b/>
                <w:bCs/>
                <w:sz w:val="20"/>
                <w:szCs w:val="20"/>
              </w:rPr>
              <w:t>ITEM</w:t>
            </w:r>
          </w:p>
        </w:tc>
        <w:tc>
          <w:tcPr>
            <w:tcW w:w="7818" w:type="dxa"/>
            <w:gridSpan w:val="6"/>
            <w:tcBorders>
              <w:top w:val="single" w:sz="8" w:space="0" w:color="auto"/>
              <w:left w:val="single" w:sz="8" w:space="0" w:color="auto"/>
              <w:bottom w:val="single" w:sz="8" w:space="0" w:color="auto"/>
              <w:right w:val="single" w:sz="8" w:space="0" w:color="000000"/>
            </w:tcBorders>
            <w:noWrap/>
            <w:vAlign w:val="center"/>
            <w:hideMark/>
          </w:tcPr>
          <w:p w14:paraId="78E43121" w14:textId="77777777" w:rsidR="00304E2D" w:rsidRDefault="00304E2D">
            <w:pPr>
              <w:jc w:val="center"/>
              <w:rPr>
                <w:rFonts w:ascii="Arial" w:hAnsi="Arial" w:cs="Arial"/>
                <w:b/>
                <w:bCs/>
                <w:sz w:val="20"/>
                <w:szCs w:val="20"/>
              </w:rPr>
            </w:pPr>
            <w:r>
              <w:rPr>
                <w:rFonts w:ascii="Arial" w:hAnsi="Arial" w:cs="Arial"/>
                <w:b/>
                <w:bCs/>
                <w:sz w:val="20"/>
                <w:szCs w:val="20"/>
              </w:rPr>
              <w:t>Description</w:t>
            </w:r>
          </w:p>
        </w:tc>
        <w:tc>
          <w:tcPr>
            <w:tcW w:w="1014" w:type="dxa"/>
            <w:gridSpan w:val="2"/>
            <w:vMerge w:val="restart"/>
            <w:tcBorders>
              <w:top w:val="nil"/>
              <w:left w:val="single" w:sz="8" w:space="0" w:color="auto"/>
              <w:bottom w:val="single" w:sz="8" w:space="0" w:color="000000"/>
              <w:right w:val="single" w:sz="8" w:space="0" w:color="auto"/>
            </w:tcBorders>
            <w:noWrap/>
            <w:vAlign w:val="center"/>
            <w:hideMark/>
          </w:tcPr>
          <w:p w14:paraId="653DC75B" w14:textId="3205C4DE" w:rsidR="00304E2D" w:rsidRDefault="00304E2D">
            <w:pPr>
              <w:jc w:val="center"/>
              <w:rPr>
                <w:rFonts w:ascii="Arial" w:hAnsi="Arial" w:cs="Arial"/>
                <w:b/>
                <w:bCs/>
                <w:sz w:val="20"/>
                <w:szCs w:val="20"/>
              </w:rPr>
            </w:pPr>
            <w:r>
              <w:rPr>
                <w:rFonts w:ascii="Arial" w:hAnsi="Arial" w:cs="Arial"/>
                <w:b/>
                <w:bCs/>
                <w:sz w:val="20"/>
                <w:szCs w:val="20"/>
              </w:rPr>
              <w:t>Q</w:t>
            </w:r>
            <w:r w:rsidR="004E5046">
              <w:rPr>
                <w:rFonts w:ascii="Arial" w:hAnsi="Arial" w:cs="Arial"/>
                <w:b/>
                <w:bCs/>
                <w:sz w:val="20"/>
                <w:szCs w:val="20"/>
              </w:rPr>
              <w:t>TY</w:t>
            </w:r>
          </w:p>
        </w:tc>
        <w:tc>
          <w:tcPr>
            <w:tcW w:w="1025" w:type="dxa"/>
            <w:vMerge w:val="restart"/>
            <w:tcBorders>
              <w:top w:val="nil"/>
              <w:left w:val="single" w:sz="8" w:space="0" w:color="auto"/>
              <w:bottom w:val="single" w:sz="8" w:space="0" w:color="000000"/>
              <w:right w:val="single" w:sz="8" w:space="0" w:color="auto"/>
            </w:tcBorders>
            <w:noWrap/>
            <w:vAlign w:val="center"/>
            <w:hideMark/>
          </w:tcPr>
          <w:p w14:paraId="0E15DE61" w14:textId="77777777" w:rsidR="00304E2D" w:rsidRDefault="00304E2D">
            <w:pPr>
              <w:jc w:val="center"/>
              <w:rPr>
                <w:rFonts w:ascii="Arial" w:hAnsi="Arial" w:cs="Arial"/>
                <w:b/>
                <w:bCs/>
                <w:sz w:val="20"/>
                <w:szCs w:val="20"/>
              </w:rPr>
            </w:pPr>
            <w:r>
              <w:rPr>
                <w:rFonts w:ascii="Arial" w:hAnsi="Arial" w:cs="Arial"/>
                <w:b/>
                <w:bCs/>
                <w:sz w:val="20"/>
                <w:szCs w:val="20"/>
              </w:rPr>
              <w:t>Unit</w:t>
            </w:r>
          </w:p>
        </w:tc>
        <w:tc>
          <w:tcPr>
            <w:tcW w:w="1403" w:type="dxa"/>
            <w:vMerge w:val="restart"/>
            <w:tcBorders>
              <w:top w:val="single" w:sz="8" w:space="0" w:color="auto"/>
              <w:left w:val="single" w:sz="8" w:space="0" w:color="auto"/>
              <w:bottom w:val="single" w:sz="8" w:space="0" w:color="000000"/>
              <w:right w:val="single" w:sz="8" w:space="0" w:color="auto"/>
            </w:tcBorders>
            <w:noWrap/>
            <w:vAlign w:val="center"/>
            <w:hideMark/>
          </w:tcPr>
          <w:p w14:paraId="7800ED6D" w14:textId="77777777" w:rsidR="00304E2D" w:rsidRDefault="00304E2D">
            <w:pPr>
              <w:jc w:val="center"/>
              <w:rPr>
                <w:rFonts w:ascii="Arial" w:hAnsi="Arial" w:cs="Arial"/>
                <w:b/>
                <w:bCs/>
                <w:sz w:val="20"/>
                <w:szCs w:val="20"/>
              </w:rPr>
            </w:pPr>
            <w:r>
              <w:rPr>
                <w:rFonts w:ascii="Arial" w:hAnsi="Arial" w:cs="Arial"/>
                <w:b/>
                <w:bCs/>
                <w:sz w:val="20"/>
                <w:szCs w:val="20"/>
              </w:rPr>
              <w:t xml:space="preserve">Equipment rate </w:t>
            </w: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56A165A8" w14:textId="77777777" w:rsidR="00304E2D" w:rsidRDefault="00304E2D">
            <w:pPr>
              <w:jc w:val="center"/>
              <w:rPr>
                <w:rFonts w:ascii="Arial" w:hAnsi="Arial" w:cs="Arial"/>
                <w:b/>
                <w:bCs/>
                <w:sz w:val="20"/>
                <w:szCs w:val="20"/>
              </w:rPr>
            </w:pPr>
            <w:r>
              <w:rPr>
                <w:rFonts w:ascii="Arial" w:hAnsi="Arial" w:cs="Arial"/>
                <w:b/>
                <w:bCs/>
                <w:sz w:val="20"/>
                <w:szCs w:val="20"/>
              </w:rPr>
              <w:t xml:space="preserve">Labour rate    </w:t>
            </w:r>
          </w:p>
        </w:tc>
        <w:tc>
          <w:tcPr>
            <w:tcW w:w="1684" w:type="dxa"/>
            <w:vMerge w:val="restart"/>
            <w:tcBorders>
              <w:top w:val="single" w:sz="8" w:space="0" w:color="auto"/>
              <w:left w:val="single" w:sz="8" w:space="0" w:color="auto"/>
              <w:bottom w:val="single" w:sz="8" w:space="0" w:color="000000"/>
              <w:right w:val="single" w:sz="8" w:space="0" w:color="auto"/>
            </w:tcBorders>
            <w:noWrap/>
            <w:vAlign w:val="center"/>
            <w:hideMark/>
          </w:tcPr>
          <w:p w14:paraId="08C5D000" w14:textId="77777777" w:rsidR="00304E2D" w:rsidRDefault="00304E2D">
            <w:pPr>
              <w:jc w:val="center"/>
              <w:rPr>
                <w:rFonts w:ascii="Arial" w:hAnsi="Arial" w:cs="Arial"/>
                <w:b/>
                <w:bCs/>
                <w:sz w:val="20"/>
                <w:szCs w:val="20"/>
              </w:rPr>
            </w:pPr>
            <w:r>
              <w:rPr>
                <w:rFonts w:ascii="Arial" w:hAnsi="Arial" w:cs="Arial"/>
                <w:b/>
                <w:bCs/>
                <w:sz w:val="20"/>
                <w:szCs w:val="20"/>
              </w:rPr>
              <w:t>Total</w:t>
            </w:r>
          </w:p>
        </w:tc>
      </w:tr>
      <w:tr w:rsidR="004E5046" w14:paraId="30BDA677" w14:textId="77777777" w:rsidTr="004E5046">
        <w:trPr>
          <w:trHeight w:val="315"/>
        </w:trPr>
        <w:tc>
          <w:tcPr>
            <w:tcW w:w="1204" w:type="dxa"/>
            <w:tcBorders>
              <w:top w:val="nil"/>
              <w:left w:val="single" w:sz="8" w:space="0" w:color="auto"/>
              <w:bottom w:val="single" w:sz="8" w:space="0" w:color="auto"/>
              <w:right w:val="nil"/>
            </w:tcBorders>
            <w:noWrap/>
            <w:vAlign w:val="center"/>
            <w:hideMark/>
          </w:tcPr>
          <w:p w14:paraId="70C3BEC1" w14:textId="77777777" w:rsidR="00304E2D" w:rsidRDefault="00304E2D">
            <w:pPr>
              <w:jc w:val="center"/>
              <w:rPr>
                <w:rFonts w:ascii="Arial" w:hAnsi="Arial" w:cs="Arial"/>
                <w:b/>
                <w:bCs/>
                <w:sz w:val="20"/>
                <w:szCs w:val="20"/>
              </w:rPr>
            </w:pPr>
            <w:r>
              <w:rPr>
                <w:rFonts w:ascii="Arial" w:hAnsi="Arial" w:cs="Arial"/>
                <w:b/>
                <w:bCs/>
                <w:sz w:val="20"/>
                <w:szCs w:val="20"/>
              </w:rPr>
              <w:t>B</w:t>
            </w:r>
          </w:p>
        </w:tc>
        <w:tc>
          <w:tcPr>
            <w:tcW w:w="7818" w:type="dxa"/>
            <w:gridSpan w:val="6"/>
            <w:tcBorders>
              <w:top w:val="single" w:sz="8" w:space="0" w:color="auto"/>
              <w:left w:val="single" w:sz="8" w:space="0" w:color="auto"/>
              <w:bottom w:val="single" w:sz="8" w:space="0" w:color="auto"/>
              <w:right w:val="single" w:sz="8" w:space="0" w:color="000000"/>
            </w:tcBorders>
            <w:vAlign w:val="center"/>
            <w:hideMark/>
          </w:tcPr>
          <w:p w14:paraId="2079EC40" w14:textId="77777777" w:rsidR="00304E2D" w:rsidRDefault="00304E2D">
            <w:pPr>
              <w:jc w:val="center"/>
              <w:rPr>
                <w:rFonts w:ascii="Arial" w:hAnsi="Arial" w:cs="Arial"/>
                <w:b/>
                <w:bCs/>
                <w:sz w:val="20"/>
                <w:szCs w:val="20"/>
              </w:rPr>
            </w:pPr>
            <w:r>
              <w:rPr>
                <w:rFonts w:ascii="Arial" w:hAnsi="Arial" w:cs="Arial"/>
                <w:b/>
                <w:bCs/>
                <w:sz w:val="20"/>
                <w:szCs w:val="20"/>
              </w:rPr>
              <w:t>LOW VOLTAGE ELECTRICAL INSTALLATIONS</w:t>
            </w:r>
          </w:p>
        </w:tc>
        <w:tc>
          <w:tcPr>
            <w:tcW w:w="1014" w:type="dxa"/>
            <w:gridSpan w:val="2"/>
            <w:vMerge/>
            <w:tcBorders>
              <w:top w:val="nil"/>
              <w:left w:val="single" w:sz="8" w:space="0" w:color="auto"/>
              <w:bottom w:val="single" w:sz="8" w:space="0" w:color="000000"/>
              <w:right w:val="single" w:sz="8" w:space="0" w:color="auto"/>
            </w:tcBorders>
            <w:vAlign w:val="center"/>
            <w:hideMark/>
          </w:tcPr>
          <w:p w14:paraId="006909BA" w14:textId="77777777" w:rsidR="00304E2D" w:rsidRDefault="00304E2D">
            <w:pPr>
              <w:rPr>
                <w:rFonts w:ascii="Arial" w:hAnsi="Arial" w:cs="Arial"/>
                <w:b/>
                <w:bCs/>
                <w:sz w:val="20"/>
                <w:szCs w:val="20"/>
              </w:rPr>
            </w:pPr>
          </w:p>
        </w:tc>
        <w:tc>
          <w:tcPr>
            <w:tcW w:w="1025" w:type="dxa"/>
            <w:vMerge/>
            <w:tcBorders>
              <w:top w:val="nil"/>
              <w:left w:val="single" w:sz="8" w:space="0" w:color="auto"/>
              <w:bottom w:val="single" w:sz="8" w:space="0" w:color="000000"/>
              <w:right w:val="single" w:sz="8" w:space="0" w:color="auto"/>
            </w:tcBorders>
            <w:vAlign w:val="center"/>
            <w:hideMark/>
          </w:tcPr>
          <w:p w14:paraId="58A6DA11" w14:textId="77777777" w:rsidR="00304E2D" w:rsidRDefault="00304E2D">
            <w:pPr>
              <w:rPr>
                <w:rFonts w:ascii="Arial" w:hAnsi="Arial" w:cs="Arial"/>
                <w:b/>
                <w:bCs/>
                <w:sz w:val="20"/>
                <w:szCs w:val="20"/>
              </w:rPr>
            </w:pPr>
          </w:p>
        </w:tc>
        <w:tc>
          <w:tcPr>
            <w:tcW w:w="1403" w:type="dxa"/>
            <w:vMerge/>
            <w:tcBorders>
              <w:top w:val="single" w:sz="8" w:space="0" w:color="auto"/>
              <w:left w:val="single" w:sz="8" w:space="0" w:color="auto"/>
              <w:bottom w:val="single" w:sz="8" w:space="0" w:color="000000"/>
              <w:right w:val="single" w:sz="8" w:space="0" w:color="auto"/>
            </w:tcBorders>
            <w:vAlign w:val="center"/>
            <w:hideMark/>
          </w:tcPr>
          <w:p w14:paraId="1408B28B" w14:textId="77777777" w:rsidR="00304E2D" w:rsidRDefault="00304E2D">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CB643BB" w14:textId="77777777" w:rsidR="00304E2D" w:rsidRDefault="00304E2D">
            <w:pPr>
              <w:rPr>
                <w:rFonts w:ascii="Arial" w:hAnsi="Arial" w:cs="Arial"/>
                <w:b/>
                <w:bCs/>
                <w:sz w:val="20"/>
                <w:szCs w:val="20"/>
              </w:rPr>
            </w:pPr>
          </w:p>
        </w:tc>
        <w:tc>
          <w:tcPr>
            <w:tcW w:w="1684" w:type="dxa"/>
            <w:vMerge/>
            <w:tcBorders>
              <w:top w:val="single" w:sz="8" w:space="0" w:color="auto"/>
              <w:left w:val="single" w:sz="8" w:space="0" w:color="auto"/>
              <w:bottom w:val="single" w:sz="8" w:space="0" w:color="000000"/>
              <w:right w:val="single" w:sz="8" w:space="0" w:color="auto"/>
            </w:tcBorders>
            <w:vAlign w:val="center"/>
            <w:hideMark/>
          </w:tcPr>
          <w:p w14:paraId="6751307A" w14:textId="77777777" w:rsidR="00304E2D" w:rsidRDefault="00304E2D">
            <w:pPr>
              <w:rPr>
                <w:rFonts w:ascii="Arial" w:hAnsi="Arial" w:cs="Arial"/>
                <w:b/>
                <w:bCs/>
                <w:sz w:val="20"/>
                <w:szCs w:val="20"/>
              </w:rPr>
            </w:pPr>
          </w:p>
        </w:tc>
      </w:tr>
      <w:tr w:rsidR="004E5046" w14:paraId="1A2E8B6C" w14:textId="77777777" w:rsidTr="004E5046">
        <w:trPr>
          <w:trHeight w:val="315"/>
        </w:trPr>
        <w:tc>
          <w:tcPr>
            <w:tcW w:w="1204" w:type="dxa"/>
            <w:tcBorders>
              <w:top w:val="single" w:sz="4" w:space="0" w:color="auto"/>
              <w:left w:val="single" w:sz="8" w:space="0" w:color="auto"/>
              <w:bottom w:val="nil"/>
              <w:right w:val="single" w:sz="4" w:space="0" w:color="auto"/>
            </w:tcBorders>
            <w:noWrap/>
            <w:hideMark/>
          </w:tcPr>
          <w:p w14:paraId="76A7FD84" w14:textId="77777777" w:rsidR="00304E2D" w:rsidRDefault="00304E2D">
            <w:pPr>
              <w:jc w:val="center"/>
              <w:rPr>
                <w:rFonts w:ascii="Arial" w:hAnsi="Arial" w:cs="Arial"/>
                <w:b/>
                <w:bCs/>
                <w:sz w:val="20"/>
                <w:szCs w:val="20"/>
              </w:rPr>
            </w:pPr>
            <w:r>
              <w:rPr>
                <w:rFonts w:ascii="Arial" w:hAnsi="Arial" w:cs="Arial"/>
                <w:b/>
                <w:bCs/>
                <w:sz w:val="20"/>
                <w:szCs w:val="20"/>
              </w:rPr>
              <w:t>1.01</w:t>
            </w:r>
          </w:p>
        </w:tc>
        <w:tc>
          <w:tcPr>
            <w:tcW w:w="7818" w:type="dxa"/>
            <w:gridSpan w:val="6"/>
            <w:tcBorders>
              <w:top w:val="single" w:sz="8" w:space="0" w:color="auto"/>
              <w:left w:val="nil"/>
              <w:bottom w:val="nil"/>
              <w:right w:val="single" w:sz="4" w:space="0" w:color="000000"/>
            </w:tcBorders>
            <w:vAlign w:val="center"/>
            <w:hideMark/>
          </w:tcPr>
          <w:p w14:paraId="25B5AC70" w14:textId="77777777" w:rsidR="00304E2D" w:rsidRDefault="00304E2D">
            <w:pPr>
              <w:rPr>
                <w:rFonts w:ascii="Arial" w:hAnsi="Arial" w:cs="Arial"/>
                <w:b/>
                <w:bCs/>
                <w:sz w:val="20"/>
                <w:szCs w:val="20"/>
              </w:rPr>
            </w:pPr>
            <w:r>
              <w:rPr>
                <w:rFonts w:ascii="Arial" w:hAnsi="Arial" w:cs="Arial"/>
                <w:b/>
                <w:bCs/>
                <w:sz w:val="20"/>
                <w:szCs w:val="20"/>
              </w:rPr>
              <w:t>Low Voltage panels</w:t>
            </w:r>
          </w:p>
        </w:tc>
        <w:tc>
          <w:tcPr>
            <w:tcW w:w="1014" w:type="dxa"/>
            <w:gridSpan w:val="2"/>
            <w:tcBorders>
              <w:top w:val="nil"/>
              <w:left w:val="nil"/>
              <w:bottom w:val="nil"/>
              <w:right w:val="single" w:sz="4" w:space="0" w:color="auto"/>
            </w:tcBorders>
            <w:noWrap/>
            <w:hideMark/>
          </w:tcPr>
          <w:p w14:paraId="45A5055A" w14:textId="77777777" w:rsidR="00304E2D" w:rsidRDefault="00304E2D">
            <w:pPr>
              <w:jc w:val="center"/>
              <w:rPr>
                <w:rFonts w:ascii="Arial" w:hAnsi="Arial" w:cs="Arial"/>
                <w:sz w:val="20"/>
                <w:szCs w:val="20"/>
              </w:rPr>
            </w:pPr>
            <w:r>
              <w:rPr>
                <w:rFonts w:ascii="Arial" w:hAnsi="Arial" w:cs="Arial"/>
                <w:sz w:val="20"/>
                <w:szCs w:val="20"/>
              </w:rPr>
              <w:t> </w:t>
            </w:r>
          </w:p>
        </w:tc>
        <w:tc>
          <w:tcPr>
            <w:tcW w:w="1025" w:type="dxa"/>
            <w:tcBorders>
              <w:top w:val="nil"/>
              <w:left w:val="nil"/>
              <w:bottom w:val="nil"/>
              <w:right w:val="single" w:sz="4" w:space="0" w:color="auto"/>
            </w:tcBorders>
            <w:noWrap/>
            <w:hideMark/>
          </w:tcPr>
          <w:p w14:paraId="66CB1E2B" w14:textId="77777777" w:rsidR="00304E2D" w:rsidRDefault="00304E2D">
            <w:pPr>
              <w:jc w:val="center"/>
              <w:rPr>
                <w:rFonts w:ascii="Arial" w:hAnsi="Arial" w:cs="Arial"/>
                <w:sz w:val="20"/>
                <w:szCs w:val="20"/>
              </w:rPr>
            </w:pPr>
            <w:r>
              <w:rPr>
                <w:rFonts w:ascii="Arial" w:hAnsi="Arial" w:cs="Arial"/>
                <w:sz w:val="20"/>
                <w:szCs w:val="20"/>
              </w:rPr>
              <w:t> </w:t>
            </w:r>
          </w:p>
        </w:tc>
        <w:tc>
          <w:tcPr>
            <w:tcW w:w="1403" w:type="dxa"/>
            <w:tcBorders>
              <w:top w:val="nil"/>
              <w:left w:val="nil"/>
              <w:bottom w:val="nil"/>
              <w:right w:val="single" w:sz="4" w:space="0" w:color="auto"/>
            </w:tcBorders>
            <w:noWrap/>
            <w:hideMark/>
          </w:tcPr>
          <w:p w14:paraId="1951349C"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nil"/>
              <w:right w:val="single" w:sz="4" w:space="0" w:color="auto"/>
            </w:tcBorders>
            <w:noWrap/>
            <w:hideMark/>
          </w:tcPr>
          <w:p w14:paraId="5B5C081B"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74AFDFED"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4496F678" w14:textId="77777777" w:rsidTr="002A7567">
        <w:trPr>
          <w:trHeight w:val="288"/>
        </w:trPr>
        <w:tc>
          <w:tcPr>
            <w:tcW w:w="1204"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hideMark/>
          </w:tcPr>
          <w:p w14:paraId="06A77FAF" w14:textId="77777777" w:rsidR="00304E2D" w:rsidRDefault="00304E2D">
            <w:pPr>
              <w:jc w:val="center"/>
              <w:rPr>
                <w:rFonts w:ascii="Arial" w:hAnsi="Arial" w:cs="Arial"/>
                <w:b/>
                <w:bCs/>
                <w:color w:val="FF0000"/>
                <w:sz w:val="20"/>
                <w:szCs w:val="20"/>
              </w:rPr>
            </w:pPr>
            <w:r w:rsidRPr="00304E2D">
              <w:rPr>
                <w:rFonts w:ascii="Arial" w:hAnsi="Arial" w:cs="Arial"/>
                <w:b/>
                <w:bCs/>
                <w:color w:val="000000" w:themeColor="text1"/>
                <w:sz w:val="20"/>
                <w:szCs w:val="20"/>
              </w:rPr>
              <w:t>LV Panel 1</w:t>
            </w:r>
          </w:p>
        </w:tc>
        <w:tc>
          <w:tcPr>
            <w:tcW w:w="7818" w:type="dxa"/>
            <w:gridSpan w:val="6"/>
            <w:tcBorders>
              <w:top w:val="single" w:sz="4" w:space="0" w:color="auto"/>
              <w:left w:val="nil"/>
              <w:bottom w:val="single" w:sz="4" w:space="0" w:color="auto"/>
              <w:right w:val="single" w:sz="4" w:space="0" w:color="auto"/>
            </w:tcBorders>
            <w:hideMark/>
          </w:tcPr>
          <w:p w14:paraId="62DA210F" w14:textId="77777777" w:rsidR="00304E2D" w:rsidRDefault="00304E2D">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1014" w:type="dxa"/>
            <w:gridSpan w:val="2"/>
            <w:tcBorders>
              <w:top w:val="single" w:sz="4" w:space="0" w:color="auto"/>
              <w:left w:val="nil"/>
              <w:bottom w:val="single" w:sz="4" w:space="0" w:color="auto"/>
              <w:right w:val="single" w:sz="4" w:space="0" w:color="auto"/>
            </w:tcBorders>
            <w:noWrap/>
            <w:hideMark/>
          </w:tcPr>
          <w:p w14:paraId="65331709" w14:textId="77777777" w:rsidR="00304E2D" w:rsidRDefault="00304E2D">
            <w:pPr>
              <w:jc w:val="center"/>
              <w:rPr>
                <w:rFonts w:ascii="Arial" w:hAnsi="Arial" w:cs="Arial"/>
                <w:sz w:val="20"/>
                <w:szCs w:val="20"/>
              </w:rPr>
            </w:pPr>
            <w:r>
              <w:rPr>
                <w:rFonts w:ascii="Arial" w:hAnsi="Arial" w:cs="Arial"/>
                <w:sz w:val="20"/>
                <w:szCs w:val="20"/>
              </w:rPr>
              <w:t> </w:t>
            </w:r>
          </w:p>
        </w:tc>
        <w:tc>
          <w:tcPr>
            <w:tcW w:w="1025" w:type="dxa"/>
            <w:tcBorders>
              <w:top w:val="single" w:sz="4" w:space="0" w:color="auto"/>
              <w:left w:val="nil"/>
              <w:bottom w:val="single" w:sz="4" w:space="0" w:color="auto"/>
              <w:right w:val="single" w:sz="4" w:space="0" w:color="auto"/>
            </w:tcBorders>
            <w:noWrap/>
            <w:hideMark/>
          </w:tcPr>
          <w:p w14:paraId="7407A542" w14:textId="77777777" w:rsidR="00304E2D" w:rsidRDefault="00304E2D">
            <w:pPr>
              <w:jc w:val="center"/>
              <w:rPr>
                <w:rFonts w:ascii="Arial" w:hAnsi="Arial" w:cs="Arial"/>
                <w:sz w:val="20"/>
                <w:szCs w:val="20"/>
              </w:rPr>
            </w:pPr>
            <w:r>
              <w:rPr>
                <w:rFonts w:ascii="Arial" w:hAnsi="Arial" w:cs="Arial"/>
                <w:sz w:val="20"/>
                <w:szCs w:val="20"/>
              </w:rPr>
              <w:t> </w:t>
            </w:r>
          </w:p>
        </w:tc>
        <w:tc>
          <w:tcPr>
            <w:tcW w:w="1403" w:type="dxa"/>
            <w:tcBorders>
              <w:top w:val="single" w:sz="4" w:space="0" w:color="auto"/>
              <w:left w:val="nil"/>
              <w:bottom w:val="single" w:sz="4" w:space="0" w:color="auto"/>
              <w:right w:val="single" w:sz="4" w:space="0" w:color="auto"/>
            </w:tcBorders>
            <w:noWrap/>
            <w:hideMark/>
          </w:tcPr>
          <w:p w14:paraId="645BD1E1"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noWrap/>
            <w:hideMark/>
          </w:tcPr>
          <w:p w14:paraId="318F9D26"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6D8C90AC"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03E1CC3B" w14:textId="77777777" w:rsidTr="004E5046">
        <w:trPr>
          <w:trHeight w:val="288"/>
        </w:trPr>
        <w:tc>
          <w:tcPr>
            <w:tcW w:w="1204" w:type="dxa"/>
            <w:tcBorders>
              <w:top w:val="nil"/>
              <w:left w:val="single" w:sz="8" w:space="0" w:color="auto"/>
              <w:bottom w:val="single" w:sz="4" w:space="0" w:color="auto"/>
              <w:right w:val="single" w:sz="4" w:space="0" w:color="auto"/>
            </w:tcBorders>
            <w:noWrap/>
            <w:hideMark/>
          </w:tcPr>
          <w:p w14:paraId="6E7A274B"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hideMark/>
          </w:tcPr>
          <w:p w14:paraId="5F424FF2" w14:textId="77777777" w:rsidR="00304E2D" w:rsidRDefault="00304E2D">
            <w:pPr>
              <w:rPr>
                <w:rFonts w:ascii="Arial" w:hAnsi="Arial" w:cs="Arial"/>
                <w:b/>
                <w:bCs/>
                <w:sz w:val="20"/>
                <w:szCs w:val="20"/>
              </w:rPr>
            </w:pPr>
            <w:r>
              <w:rPr>
                <w:rFonts w:ascii="Arial" w:hAnsi="Arial" w:cs="Arial"/>
                <w:b/>
                <w:bCs/>
                <w:sz w:val="20"/>
                <w:szCs w:val="20"/>
              </w:rPr>
              <w:t>Feeder type</w:t>
            </w:r>
          </w:p>
        </w:tc>
        <w:tc>
          <w:tcPr>
            <w:tcW w:w="3314" w:type="dxa"/>
            <w:tcBorders>
              <w:top w:val="single" w:sz="4" w:space="0" w:color="auto"/>
              <w:left w:val="nil"/>
              <w:bottom w:val="nil"/>
              <w:right w:val="single" w:sz="4" w:space="0" w:color="000000"/>
            </w:tcBorders>
            <w:hideMark/>
          </w:tcPr>
          <w:p w14:paraId="0E01DFBE" w14:textId="77777777" w:rsidR="00304E2D" w:rsidRDefault="00304E2D">
            <w:pPr>
              <w:rPr>
                <w:rFonts w:ascii="Arial" w:hAnsi="Arial" w:cs="Arial"/>
                <w:b/>
                <w:bCs/>
                <w:sz w:val="20"/>
                <w:szCs w:val="20"/>
              </w:rPr>
            </w:pPr>
            <w:r>
              <w:rPr>
                <w:rFonts w:ascii="Arial" w:hAnsi="Arial" w:cs="Arial"/>
                <w:b/>
                <w:bCs/>
                <w:sz w:val="20"/>
                <w:szCs w:val="20"/>
              </w:rPr>
              <w:t>Technical Description</w:t>
            </w:r>
          </w:p>
        </w:tc>
        <w:tc>
          <w:tcPr>
            <w:tcW w:w="2386" w:type="dxa"/>
            <w:gridSpan w:val="4"/>
            <w:tcBorders>
              <w:top w:val="single" w:sz="4" w:space="0" w:color="auto"/>
              <w:left w:val="nil"/>
              <w:bottom w:val="single" w:sz="4" w:space="0" w:color="auto"/>
              <w:right w:val="single" w:sz="4" w:space="0" w:color="000000"/>
            </w:tcBorders>
            <w:hideMark/>
          </w:tcPr>
          <w:p w14:paraId="78F133EB" w14:textId="77777777" w:rsidR="00304E2D" w:rsidRDefault="00304E2D">
            <w:pPr>
              <w:rPr>
                <w:rFonts w:ascii="Arial" w:hAnsi="Arial" w:cs="Arial"/>
                <w:b/>
                <w:bCs/>
                <w:sz w:val="20"/>
                <w:szCs w:val="20"/>
              </w:rPr>
            </w:pPr>
            <w:r>
              <w:rPr>
                <w:rFonts w:ascii="Arial" w:hAnsi="Arial" w:cs="Arial"/>
                <w:b/>
                <w:bCs/>
                <w:sz w:val="20"/>
                <w:szCs w:val="20"/>
              </w:rPr>
              <w:t>Designation</w:t>
            </w:r>
          </w:p>
        </w:tc>
        <w:tc>
          <w:tcPr>
            <w:tcW w:w="1014" w:type="dxa"/>
            <w:gridSpan w:val="2"/>
            <w:tcBorders>
              <w:top w:val="nil"/>
              <w:left w:val="nil"/>
              <w:bottom w:val="single" w:sz="4" w:space="0" w:color="auto"/>
              <w:right w:val="single" w:sz="4" w:space="0" w:color="auto"/>
            </w:tcBorders>
            <w:noWrap/>
            <w:hideMark/>
          </w:tcPr>
          <w:p w14:paraId="5861AB8A" w14:textId="77777777" w:rsidR="00304E2D" w:rsidRDefault="00304E2D">
            <w:pPr>
              <w:jc w:val="center"/>
              <w:rPr>
                <w:rFonts w:ascii="Arial" w:hAnsi="Arial" w:cs="Arial"/>
                <w:sz w:val="20"/>
                <w:szCs w:val="20"/>
              </w:rPr>
            </w:pPr>
            <w:r>
              <w:rPr>
                <w:rFonts w:ascii="Arial" w:hAnsi="Arial" w:cs="Arial"/>
                <w:sz w:val="20"/>
                <w:szCs w:val="20"/>
              </w:rPr>
              <w:t> </w:t>
            </w:r>
          </w:p>
        </w:tc>
        <w:tc>
          <w:tcPr>
            <w:tcW w:w="1025" w:type="dxa"/>
            <w:tcBorders>
              <w:top w:val="nil"/>
              <w:left w:val="nil"/>
              <w:bottom w:val="single" w:sz="4" w:space="0" w:color="auto"/>
              <w:right w:val="single" w:sz="4" w:space="0" w:color="auto"/>
            </w:tcBorders>
            <w:noWrap/>
            <w:hideMark/>
          </w:tcPr>
          <w:p w14:paraId="35FEC000" w14:textId="77777777" w:rsidR="00304E2D" w:rsidRDefault="00304E2D">
            <w:pPr>
              <w:jc w:val="center"/>
              <w:rPr>
                <w:rFonts w:ascii="Arial" w:hAnsi="Arial" w:cs="Arial"/>
                <w:sz w:val="20"/>
                <w:szCs w:val="20"/>
              </w:rPr>
            </w:pPr>
            <w:r>
              <w:rPr>
                <w:rFonts w:ascii="Arial" w:hAnsi="Arial" w:cs="Arial"/>
                <w:sz w:val="20"/>
                <w:szCs w:val="20"/>
              </w:rPr>
              <w:t> </w:t>
            </w:r>
          </w:p>
        </w:tc>
        <w:tc>
          <w:tcPr>
            <w:tcW w:w="1403" w:type="dxa"/>
            <w:tcBorders>
              <w:top w:val="nil"/>
              <w:left w:val="nil"/>
              <w:bottom w:val="single" w:sz="4" w:space="0" w:color="auto"/>
              <w:right w:val="single" w:sz="4" w:space="0" w:color="auto"/>
            </w:tcBorders>
            <w:noWrap/>
            <w:hideMark/>
          </w:tcPr>
          <w:p w14:paraId="091884F0"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0CB0A2DD"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6F64AA2F"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6C4FD058" w14:textId="77777777" w:rsidTr="004E5046">
        <w:trPr>
          <w:trHeight w:val="525"/>
        </w:trPr>
        <w:tc>
          <w:tcPr>
            <w:tcW w:w="1204" w:type="dxa"/>
            <w:tcBorders>
              <w:top w:val="nil"/>
              <w:left w:val="single" w:sz="8" w:space="0" w:color="auto"/>
              <w:bottom w:val="single" w:sz="4" w:space="0" w:color="auto"/>
              <w:right w:val="single" w:sz="4" w:space="0" w:color="auto"/>
            </w:tcBorders>
            <w:noWrap/>
            <w:hideMark/>
          </w:tcPr>
          <w:p w14:paraId="0864B05B"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19CE3A06" w14:textId="77777777" w:rsidR="00304E2D" w:rsidRDefault="00304E2D">
            <w:pPr>
              <w:rPr>
                <w:rFonts w:ascii="Arial" w:hAnsi="Arial" w:cs="Arial"/>
                <w:sz w:val="20"/>
                <w:szCs w:val="20"/>
              </w:rPr>
            </w:pPr>
            <w:r>
              <w:rPr>
                <w:rFonts w:ascii="Arial" w:hAnsi="Arial" w:cs="Arial"/>
                <w:sz w:val="20"/>
                <w:szCs w:val="20"/>
              </w:rPr>
              <w:t xml:space="preserve">Incomer:  </w:t>
            </w:r>
          </w:p>
        </w:tc>
        <w:tc>
          <w:tcPr>
            <w:tcW w:w="3314" w:type="dxa"/>
            <w:tcBorders>
              <w:top w:val="single" w:sz="4" w:space="0" w:color="auto"/>
              <w:left w:val="nil"/>
              <w:bottom w:val="single" w:sz="4" w:space="0" w:color="auto"/>
              <w:right w:val="single" w:sz="4" w:space="0" w:color="000000"/>
            </w:tcBorders>
            <w:hideMark/>
          </w:tcPr>
          <w:p w14:paraId="1794BD0B" w14:textId="77777777" w:rsidR="00304E2D" w:rsidRDefault="00304E2D">
            <w:pPr>
              <w:rPr>
                <w:rFonts w:ascii="Arial" w:hAnsi="Arial" w:cs="Arial"/>
                <w:sz w:val="20"/>
                <w:szCs w:val="20"/>
              </w:rPr>
            </w:pPr>
            <w:r>
              <w:rPr>
                <w:rFonts w:ascii="Arial" w:hAnsi="Arial" w:cs="Arial"/>
                <w:sz w:val="20"/>
                <w:szCs w:val="20"/>
              </w:rPr>
              <w:t>3 phase, 2000 Amps MCCB</w:t>
            </w:r>
          </w:p>
        </w:tc>
        <w:tc>
          <w:tcPr>
            <w:tcW w:w="2386" w:type="dxa"/>
            <w:gridSpan w:val="4"/>
            <w:tcBorders>
              <w:top w:val="single" w:sz="4" w:space="0" w:color="auto"/>
              <w:left w:val="nil"/>
              <w:bottom w:val="single" w:sz="4" w:space="0" w:color="auto"/>
              <w:right w:val="single" w:sz="4" w:space="0" w:color="000000"/>
            </w:tcBorders>
            <w:hideMark/>
          </w:tcPr>
          <w:p w14:paraId="4024FFB3" w14:textId="77777777" w:rsidR="00304E2D" w:rsidRDefault="00304E2D">
            <w:pPr>
              <w:rPr>
                <w:rFonts w:ascii="Arial" w:hAnsi="Arial" w:cs="Arial"/>
                <w:sz w:val="20"/>
                <w:szCs w:val="20"/>
              </w:rPr>
            </w:pPr>
            <w:r>
              <w:rPr>
                <w:rFonts w:ascii="Arial" w:hAnsi="Arial" w:cs="Arial"/>
                <w:sz w:val="20"/>
                <w:szCs w:val="20"/>
              </w:rPr>
              <w:t>Transformer 1 and Transformer 4</w:t>
            </w:r>
          </w:p>
        </w:tc>
        <w:tc>
          <w:tcPr>
            <w:tcW w:w="1014" w:type="dxa"/>
            <w:gridSpan w:val="2"/>
            <w:tcBorders>
              <w:top w:val="nil"/>
              <w:left w:val="nil"/>
              <w:bottom w:val="single" w:sz="4" w:space="0" w:color="auto"/>
              <w:right w:val="single" w:sz="4" w:space="0" w:color="auto"/>
            </w:tcBorders>
            <w:noWrap/>
            <w:hideMark/>
          </w:tcPr>
          <w:p w14:paraId="66725269"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4" w:space="0" w:color="auto"/>
              <w:right w:val="single" w:sz="4" w:space="0" w:color="auto"/>
            </w:tcBorders>
            <w:noWrap/>
            <w:hideMark/>
          </w:tcPr>
          <w:p w14:paraId="4AD084EC"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3C883876"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50EAE1D4"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5DE66F7C"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7E68CA3B" w14:textId="77777777" w:rsidTr="004E5046">
        <w:trPr>
          <w:trHeight w:val="525"/>
        </w:trPr>
        <w:tc>
          <w:tcPr>
            <w:tcW w:w="1204" w:type="dxa"/>
            <w:tcBorders>
              <w:top w:val="nil"/>
              <w:left w:val="single" w:sz="8" w:space="0" w:color="auto"/>
              <w:bottom w:val="single" w:sz="4" w:space="0" w:color="auto"/>
              <w:right w:val="single" w:sz="4" w:space="0" w:color="auto"/>
            </w:tcBorders>
            <w:noWrap/>
            <w:hideMark/>
          </w:tcPr>
          <w:p w14:paraId="4CF8BA2D"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7D0B3413" w14:textId="77777777" w:rsidR="00304E2D" w:rsidRDefault="00304E2D">
            <w:pPr>
              <w:rPr>
                <w:rFonts w:ascii="Arial" w:hAnsi="Arial" w:cs="Arial"/>
                <w:sz w:val="20"/>
                <w:szCs w:val="20"/>
              </w:rPr>
            </w:pPr>
            <w:r>
              <w:rPr>
                <w:rFonts w:ascii="Arial" w:hAnsi="Arial" w:cs="Arial"/>
                <w:sz w:val="20"/>
                <w:szCs w:val="20"/>
              </w:rPr>
              <w:t xml:space="preserve">Bus coupler:  </w:t>
            </w:r>
          </w:p>
        </w:tc>
        <w:tc>
          <w:tcPr>
            <w:tcW w:w="3314" w:type="dxa"/>
            <w:tcBorders>
              <w:top w:val="single" w:sz="4" w:space="0" w:color="auto"/>
              <w:left w:val="nil"/>
              <w:bottom w:val="single" w:sz="4" w:space="0" w:color="auto"/>
              <w:right w:val="single" w:sz="4" w:space="0" w:color="000000"/>
            </w:tcBorders>
            <w:hideMark/>
          </w:tcPr>
          <w:p w14:paraId="31D9B40A" w14:textId="77777777" w:rsidR="00304E2D" w:rsidRDefault="00304E2D">
            <w:pPr>
              <w:rPr>
                <w:rFonts w:ascii="Arial" w:hAnsi="Arial" w:cs="Arial"/>
                <w:sz w:val="20"/>
                <w:szCs w:val="20"/>
              </w:rPr>
            </w:pPr>
            <w:r>
              <w:rPr>
                <w:rFonts w:ascii="Arial" w:hAnsi="Arial" w:cs="Arial"/>
                <w:sz w:val="20"/>
                <w:szCs w:val="20"/>
              </w:rPr>
              <w:t>3 phase, 2000 Amps MCCB</w:t>
            </w:r>
          </w:p>
        </w:tc>
        <w:tc>
          <w:tcPr>
            <w:tcW w:w="2386" w:type="dxa"/>
            <w:gridSpan w:val="4"/>
            <w:tcBorders>
              <w:top w:val="single" w:sz="4" w:space="0" w:color="auto"/>
              <w:left w:val="nil"/>
              <w:bottom w:val="single" w:sz="4" w:space="0" w:color="auto"/>
              <w:right w:val="single" w:sz="4" w:space="0" w:color="auto"/>
            </w:tcBorders>
            <w:hideMark/>
          </w:tcPr>
          <w:p w14:paraId="07DCB648" w14:textId="77777777" w:rsidR="00304E2D" w:rsidRDefault="00304E2D">
            <w:pPr>
              <w:rPr>
                <w:rFonts w:ascii="Arial" w:hAnsi="Arial" w:cs="Arial"/>
                <w:sz w:val="20"/>
                <w:szCs w:val="20"/>
              </w:rPr>
            </w:pPr>
            <w:proofErr w:type="spellStart"/>
            <w:r>
              <w:rPr>
                <w:rFonts w:ascii="Arial" w:hAnsi="Arial" w:cs="Arial"/>
                <w:sz w:val="20"/>
                <w:szCs w:val="20"/>
              </w:rPr>
              <w:t>Buscoupler</w:t>
            </w:r>
            <w:proofErr w:type="spellEnd"/>
          </w:p>
        </w:tc>
        <w:tc>
          <w:tcPr>
            <w:tcW w:w="1014" w:type="dxa"/>
            <w:gridSpan w:val="2"/>
            <w:tcBorders>
              <w:top w:val="nil"/>
              <w:left w:val="nil"/>
              <w:bottom w:val="single" w:sz="4" w:space="0" w:color="auto"/>
              <w:right w:val="single" w:sz="4" w:space="0" w:color="auto"/>
            </w:tcBorders>
            <w:noWrap/>
            <w:hideMark/>
          </w:tcPr>
          <w:p w14:paraId="3949A90B"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noWrap/>
            <w:hideMark/>
          </w:tcPr>
          <w:p w14:paraId="59E6F05F"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0BA06380"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2315EA10"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1AC12302"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45F15700" w14:textId="77777777" w:rsidTr="004E5046">
        <w:trPr>
          <w:trHeight w:val="525"/>
        </w:trPr>
        <w:tc>
          <w:tcPr>
            <w:tcW w:w="1204" w:type="dxa"/>
            <w:tcBorders>
              <w:top w:val="nil"/>
              <w:left w:val="single" w:sz="8" w:space="0" w:color="auto"/>
              <w:bottom w:val="single" w:sz="4" w:space="0" w:color="auto"/>
              <w:right w:val="single" w:sz="4" w:space="0" w:color="auto"/>
            </w:tcBorders>
            <w:noWrap/>
            <w:hideMark/>
          </w:tcPr>
          <w:p w14:paraId="152336B7"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02F6D8EF" w14:textId="77777777" w:rsidR="00304E2D" w:rsidRDefault="00304E2D">
            <w:pPr>
              <w:rPr>
                <w:rFonts w:ascii="Arial" w:hAnsi="Arial" w:cs="Arial"/>
                <w:sz w:val="20"/>
                <w:szCs w:val="20"/>
              </w:rPr>
            </w:pPr>
            <w:r>
              <w:rPr>
                <w:rFonts w:ascii="Arial" w:hAnsi="Arial" w:cs="Arial"/>
                <w:sz w:val="20"/>
                <w:szCs w:val="20"/>
              </w:rPr>
              <w:t>Outgoing Feeders:</w:t>
            </w:r>
          </w:p>
        </w:tc>
        <w:tc>
          <w:tcPr>
            <w:tcW w:w="3314" w:type="dxa"/>
            <w:tcBorders>
              <w:top w:val="single" w:sz="4" w:space="0" w:color="auto"/>
              <w:left w:val="nil"/>
              <w:bottom w:val="single" w:sz="4" w:space="0" w:color="auto"/>
              <w:right w:val="single" w:sz="4" w:space="0" w:color="000000"/>
            </w:tcBorders>
            <w:hideMark/>
          </w:tcPr>
          <w:p w14:paraId="52ED031E" w14:textId="77777777" w:rsidR="00304E2D" w:rsidRDefault="00304E2D">
            <w:pPr>
              <w:rPr>
                <w:rFonts w:ascii="Arial" w:hAnsi="Arial" w:cs="Arial"/>
                <w:sz w:val="20"/>
                <w:szCs w:val="20"/>
              </w:rPr>
            </w:pPr>
            <w:r>
              <w:rPr>
                <w:rFonts w:ascii="Arial" w:hAnsi="Arial" w:cs="Arial"/>
                <w:sz w:val="20"/>
                <w:szCs w:val="20"/>
              </w:rPr>
              <w:t>3 phase, 600 Amps MCCB</w:t>
            </w:r>
          </w:p>
        </w:tc>
        <w:tc>
          <w:tcPr>
            <w:tcW w:w="2386" w:type="dxa"/>
            <w:gridSpan w:val="4"/>
            <w:tcBorders>
              <w:top w:val="single" w:sz="4" w:space="0" w:color="auto"/>
              <w:left w:val="nil"/>
              <w:bottom w:val="single" w:sz="4" w:space="0" w:color="auto"/>
              <w:right w:val="single" w:sz="4" w:space="0" w:color="auto"/>
            </w:tcBorders>
            <w:hideMark/>
          </w:tcPr>
          <w:p w14:paraId="699D7BE0" w14:textId="77777777" w:rsidR="00304E2D" w:rsidRDefault="00304E2D">
            <w:pPr>
              <w:rPr>
                <w:rFonts w:ascii="Arial" w:hAnsi="Arial" w:cs="Arial"/>
                <w:sz w:val="20"/>
                <w:szCs w:val="20"/>
              </w:rPr>
            </w:pPr>
            <w:r>
              <w:rPr>
                <w:rFonts w:ascii="Arial" w:hAnsi="Arial" w:cs="Arial"/>
                <w:sz w:val="20"/>
                <w:szCs w:val="20"/>
              </w:rPr>
              <w:t>Kiosk E: Goods shed and Kiosk F: Loading</w:t>
            </w:r>
          </w:p>
        </w:tc>
        <w:tc>
          <w:tcPr>
            <w:tcW w:w="1014" w:type="dxa"/>
            <w:gridSpan w:val="2"/>
            <w:tcBorders>
              <w:top w:val="nil"/>
              <w:left w:val="nil"/>
              <w:bottom w:val="single" w:sz="4" w:space="0" w:color="auto"/>
              <w:right w:val="single" w:sz="4" w:space="0" w:color="auto"/>
            </w:tcBorders>
            <w:noWrap/>
            <w:hideMark/>
          </w:tcPr>
          <w:p w14:paraId="59A63962"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4" w:space="0" w:color="auto"/>
              <w:right w:val="single" w:sz="4" w:space="0" w:color="auto"/>
            </w:tcBorders>
            <w:noWrap/>
            <w:hideMark/>
          </w:tcPr>
          <w:p w14:paraId="58F44BDA"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2F0ECF93"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663E0B06"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7539D019"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713023C4" w14:textId="77777777" w:rsidTr="004E5046">
        <w:trPr>
          <w:trHeight w:val="570"/>
        </w:trPr>
        <w:tc>
          <w:tcPr>
            <w:tcW w:w="1204" w:type="dxa"/>
            <w:tcBorders>
              <w:top w:val="nil"/>
              <w:left w:val="single" w:sz="8" w:space="0" w:color="auto"/>
              <w:bottom w:val="single" w:sz="4" w:space="0" w:color="auto"/>
              <w:right w:val="single" w:sz="4" w:space="0" w:color="auto"/>
            </w:tcBorders>
            <w:noWrap/>
            <w:hideMark/>
          </w:tcPr>
          <w:p w14:paraId="56A38805"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5AA60CAB" w14:textId="77777777" w:rsidR="00304E2D" w:rsidRDefault="00304E2D">
            <w:pPr>
              <w:rPr>
                <w:rFonts w:ascii="Arial" w:hAnsi="Arial" w:cs="Arial"/>
                <w:b/>
                <w:bCs/>
                <w:sz w:val="20"/>
                <w:szCs w:val="20"/>
              </w:rPr>
            </w:pPr>
            <w:r>
              <w:rPr>
                <w:rFonts w:ascii="Arial" w:hAnsi="Arial" w:cs="Arial"/>
                <w:b/>
                <w:bCs/>
                <w:sz w:val="20"/>
                <w:szCs w:val="20"/>
              </w:rPr>
              <w:t> </w:t>
            </w:r>
          </w:p>
        </w:tc>
        <w:tc>
          <w:tcPr>
            <w:tcW w:w="3314" w:type="dxa"/>
            <w:tcBorders>
              <w:top w:val="single" w:sz="4" w:space="0" w:color="auto"/>
              <w:left w:val="nil"/>
              <w:bottom w:val="single" w:sz="4" w:space="0" w:color="auto"/>
              <w:right w:val="single" w:sz="4" w:space="0" w:color="000000"/>
            </w:tcBorders>
            <w:hideMark/>
          </w:tcPr>
          <w:p w14:paraId="2F40E8B2" w14:textId="77777777" w:rsidR="00304E2D" w:rsidRDefault="00304E2D">
            <w:pPr>
              <w:rPr>
                <w:rFonts w:ascii="Arial" w:hAnsi="Arial" w:cs="Arial"/>
                <w:sz w:val="20"/>
                <w:szCs w:val="20"/>
              </w:rPr>
            </w:pPr>
            <w:r>
              <w:rPr>
                <w:rFonts w:ascii="Arial" w:hAnsi="Arial" w:cs="Arial"/>
                <w:sz w:val="20"/>
                <w:szCs w:val="20"/>
              </w:rPr>
              <w:t>3 phase, 400 Amps MCCB</w:t>
            </w:r>
          </w:p>
        </w:tc>
        <w:tc>
          <w:tcPr>
            <w:tcW w:w="2386" w:type="dxa"/>
            <w:gridSpan w:val="4"/>
            <w:tcBorders>
              <w:top w:val="single" w:sz="4" w:space="0" w:color="auto"/>
              <w:left w:val="nil"/>
              <w:bottom w:val="single" w:sz="4" w:space="0" w:color="auto"/>
              <w:right w:val="single" w:sz="4" w:space="0" w:color="auto"/>
            </w:tcBorders>
            <w:hideMark/>
          </w:tcPr>
          <w:p w14:paraId="682BAFB5" w14:textId="77777777" w:rsidR="00304E2D" w:rsidRDefault="00304E2D">
            <w:pPr>
              <w:rPr>
                <w:rFonts w:ascii="Arial" w:hAnsi="Arial" w:cs="Arial"/>
                <w:sz w:val="20"/>
                <w:szCs w:val="20"/>
              </w:rPr>
            </w:pPr>
            <w:r>
              <w:rPr>
                <w:rFonts w:ascii="Arial" w:hAnsi="Arial" w:cs="Arial"/>
                <w:sz w:val="20"/>
                <w:szCs w:val="20"/>
              </w:rPr>
              <w:t>Bridge Shipping 1</w:t>
            </w:r>
          </w:p>
        </w:tc>
        <w:tc>
          <w:tcPr>
            <w:tcW w:w="1014" w:type="dxa"/>
            <w:gridSpan w:val="2"/>
            <w:tcBorders>
              <w:top w:val="nil"/>
              <w:left w:val="nil"/>
              <w:bottom w:val="single" w:sz="4" w:space="0" w:color="auto"/>
              <w:right w:val="single" w:sz="4" w:space="0" w:color="auto"/>
            </w:tcBorders>
            <w:noWrap/>
            <w:hideMark/>
          </w:tcPr>
          <w:p w14:paraId="6F0091AF"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noWrap/>
            <w:hideMark/>
          </w:tcPr>
          <w:p w14:paraId="03E1EC1A"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0D2B48F0"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099C819"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369E47AA" w14:textId="77777777" w:rsidR="00304E2D" w:rsidRDefault="00304E2D">
            <w:pPr>
              <w:rPr>
                <w:rFonts w:ascii="Arial" w:hAnsi="Arial" w:cs="Arial"/>
                <w:sz w:val="20"/>
                <w:szCs w:val="20"/>
              </w:rPr>
            </w:pPr>
            <w:r>
              <w:rPr>
                <w:rFonts w:ascii="Arial" w:hAnsi="Arial" w:cs="Arial"/>
                <w:sz w:val="20"/>
                <w:szCs w:val="20"/>
              </w:rPr>
              <w:t> </w:t>
            </w:r>
          </w:p>
        </w:tc>
      </w:tr>
      <w:tr w:rsidR="004E5046" w14:paraId="71DD38CA" w14:textId="77777777" w:rsidTr="004E5046">
        <w:trPr>
          <w:trHeight w:val="1410"/>
        </w:trPr>
        <w:tc>
          <w:tcPr>
            <w:tcW w:w="1204" w:type="dxa"/>
            <w:tcBorders>
              <w:top w:val="nil"/>
              <w:left w:val="single" w:sz="8" w:space="0" w:color="auto"/>
              <w:bottom w:val="single" w:sz="4" w:space="0" w:color="auto"/>
              <w:right w:val="single" w:sz="4" w:space="0" w:color="auto"/>
            </w:tcBorders>
            <w:noWrap/>
            <w:hideMark/>
          </w:tcPr>
          <w:p w14:paraId="5ED8FC54" w14:textId="77777777" w:rsidR="00304E2D" w:rsidRDefault="00304E2D">
            <w:pPr>
              <w:jc w:val="center"/>
              <w:rPr>
                <w:rFonts w:ascii="Arial" w:hAnsi="Arial" w:cs="Arial"/>
                <w:b/>
                <w:bCs/>
                <w:sz w:val="20"/>
                <w:szCs w:val="20"/>
              </w:rPr>
            </w:pPr>
            <w:r>
              <w:rPr>
                <w:rFonts w:ascii="Arial" w:hAnsi="Arial" w:cs="Arial"/>
                <w:b/>
                <w:bCs/>
                <w:sz w:val="20"/>
                <w:szCs w:val="20"/>
              </w:rPr>
              <w:lastRenderedPageBreak/>
              <w:t> </w:t>
            </w:r>
          </w:p>
        </w:tc>
        <w:tc>
          <w:tcPr>
            <w:tcW w:w="2118" w:type="dxa"/>
            <w:tcBorders>
              <w:top w:val="nil"/>
              <w:left w:val="nil"/>
              <w:bottom w:val="single" w:sz="4" w:space="0" w:color="auto"/>
              <w:right w:val="single" w:sz="4" w:space="0" w:color="auto"/>
            </w:tcBorders>
            <w:noWrap/>
            <w:hideMark/>
          </w:tcPr>
          <w:p w14:paraId="45551289" w14:textId="77777777" w:rsidR="00304E2D" w:rsidRDefault="00304E2D">
            <w:pPr>
              <w:rPr>
                <w:rFonts w:ascii="Arial" w:hAnsi="Arial" w:cs="Arial"/>
                <w:b/>
                <w:bCs/>
                <w:sz w:val="20"/>
                <w:szCs w:val="20"/>
              </w:rPr>
            </w:pPr>
            <w:r>
              <w:rPr>
                <w:rFonts w:ascii="Arial" w:hAnsi="Arial" w:cs="Arial"/>
                <w:b/>
                <w:bCs/>
                <w:sz w:val="20"/>
                <w:szCs w:val="20"/>
              </w:rPr>
              <w:t> </w:t>
            </w:r>
          </w:p>
        </w:tc>
        <w:tc>
          <w:tcPr>
            <w:tcW w:w="3314" w:type="dxa"/>
            <w:tcBorders>
              <w:top w:val="single" w:sz="4" w:space="0" w:color="auto"/>
              <w:left w:val="nil"/>
              <w:bottom w:val="single" w:sz="4" w:space="0" w:color="auto"/>
              <w:right w:val="single" w:sz="4" w:space="0" w:color="000000"/>
            </w:tcBorders>
            <w:hideMark/>
          </w:tcPr>
          <w:p w14:paraId="6BB4DA73" w14:textId="77777777" w:rsidR="00304E2D" w:rsidRDefault="00304E2D">
            <w:pPr>
              <w:rPr>
                <w:rFonts w:ascii="Arial" w:hAnsi="Arial" w:cs="Arial"/>
                <w:sz w:val="20"/>
                <w:szCs w:val="20"/>
              </w:rPr>
            </w:pPr>
            <w:r>
              <w:rPr>
                <w:rFonts w:ascii="Arial" w:hAnsi="Arial" w:cs="Arial"/>
                <w:sz w:val="20"/>
                <w:szCs w:val="20"/>
              </w:rPr>
              <w:t>3 phase, 200 Amps MCCB</w:t>
            </w:r>
          </w:p>
        </w:tc>
        <w:tc>
          <w:tcPr>
            <w:tcW w:w="2386" w:type="dxa"/>
            <w:gridSpan w:val="4"/>
            <w:tcBorders>
              <w:top w:val="single" w:sz="4" w:space="0" w:color="auto"/>
              <w:left w:val="nil"/>
              <w:bottom w:val="single" w:sz="4" w:space="0" w:color="auto"/>
              <w:right w:val="single" w:sz="4" w:space="0" w:color="auto"/>
            </w:tcBorders>
            <w:hideMark/>
          </w:tcPr>
          <w:p w14:paraId="142D4EF6" w14:textId="77777777" w:rsidR="00304E2D" w:rsidRDefault="00304E2D">
            <w:pPr>
              <w:rPr>
                <w:rFonts w:ascii="Arial" w:hAnsi="Arial" w:cs="Arial"/>
                <w:sz w:val="20"/>
                <w:szCs w:val="20"/>
              </w:rPr>
            </w:pPr>
            <w:r>
              <w:rPr>
                <w:rFonts w:ascii="Arial" w:hAnsi="Arial" w:cs="Arial"/>
                <w:sz w:val="20"/>
                <w:szCs w:val="20"/>
              </w:rPr>
              <w:t>2 x Shore Supply, 4 x non designated, Electrical Workshop, Mechanical Workshop, 6 x Area Lighting, Bridge Shipping 2 and CCTs 4 to 11</w:t>
            </w:r>
          </w:p>
        </w:tc>
        <w:tc>
          <w:tcPr>
            <w:tcW w:w="1014" w:type="dxa"/>
            <w:gridSpan w:val="2"/>
            <w:tcBorders>
              <w:top w:val="nil"/>
              <w:left w:val="nil"/>
              <w:bottom w:val="single" w:sz="4" w:space="0" w:color="auto"/>
              <w:right w:val="single" w:sz="4" w:space="0" w:color="auto"/>
            </w:tcBorders>
            <w:noWrap/>
            <w:hideMark/>
          </w:tcPr>
          <w:p w14:paraId="293AFD79" w14:textId="77777777" w:rsidR="00304E2D" w:rsidRDefault="00304E2D">
            <w:pPr>
              <w:jc w:val="center"/>
              <w:rPr>
                <w:rFonts w:ascii="Arial" w:hAnsi="Arial" w:cs="Arial"/>
                <w:sz w:val="20"/>
                <w:szCs w:val="20"/>
              </w:rPr>
            </w:pPr>
            <w:r>
              <w:rPr>
                <w:rFonts w:ascii="Arial" w:hAnsi="Arial" w:cs="Arial"/>
                <w:sz w:val="20"/>
                <w:szCs w:val="20"/>
              </w:rPr>
              <w:t>16</w:t>
            </w:r>
          </w:p>
        </w:tc>
        <w:tc>
          <w:tcPr>
            <w:tcW w:w="1025" w:type="dxa"/>
            <w:tcBorders>
              <w:top w:val="nil"/>
              <w:left w:val="nil"/>
              <w:bottom w:val="single" w:sz="4" w:space="0" w:color="auto"/>
              <w:right w:val="single" w:sz="4" w:space="0" w:color="auto"/>
            </w:tcBorders>
            <w:noWrap/>
            <w:hideMark/>
          </w:tcPr>
          <w:p w14:paraId="571AD715"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3BBA2F73"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70BB1B0D"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5509BE7A" w14:textId="77777777" w:rsidR="00304E2D" w:rsidRDefault="00304E2D">
            <w:pPr>
              <w:rPr>
                <w:rFonts w:ascii="Arial" w:hAnsi="Arial" w:cs="Arial"/>
                <w:sz w:val="20"/>
                <w:szCs w:val="20"/>
              </w:rPr>
            </w:pPr>
            <w:r>
              <w:rPr>
                <w:rFonts w:ascii="Arial" w:hAnsi="Arial" w:cs="Arial"/>
                <w:sz w:val="20"/>
                <w:szCs w:val="20"/>
              </w:rPr>
              <w:t> </w:t>
            </w:r>
          </w:p>
        </w:tc>
      </w:tr>
      <w:tr w:rsidR="004E5046" w14:paraId="2356DE05" w14:textId="77777777" w:rsidTr="004E5046">
        <w:trPr>
          <w:trHeight w:val="600"/>
        </w:trPr>
        <w:tc>
          <w:tcPr>
            <w:tcW w:w="1204" w:type="dxa"/>
            <w:tcBorders>
              <w:top w:val="nil"/>
              <w:left w:val="single" w:sz="8" w:space="0" w:color="auto"/>
              <w:bottom w:val="single" w:sz="4" w:space="0" w:color="auto"/>
              <w:right w:val="single" w:sz="4" w:space="0" w:color="auto"/>
            </w:tcBorders>
            <w:noWrap/>
            <w:hideMark/>
          </w:tcPr>
          <w:p w14:paraId="4ED8A1DB"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67C62DCA" w14:textId="77777777" w:rsidR="00304E2D" w:rsidRDefault="00304E2D">
            <w:pPr>
              <w:rPr>
                <w:rFonts w:ascii="Arial" w:hAnsi="Arial" w:cs="Arial"/>
                <w:b/>
                <w:bCs/>
                <w:sz w:val="20"/>
                <w:szCs w:val="20"/>
              </w:rPr>
            </w:pPr>
            <w:r>
              <w:rPr>
                <w:rFonts w:ascii="Arial" w:hAnsi="Arial" w:cs="Arial"/>
                <w:b/>
                <w:bCs/>
                <w:sz w:val="20"/>
                <w:szCs w:val="20"/>
              </w:rPr>
              <w:t> </w:t>
            </w:r>
          </w:p>
        </w:tc>
        <w:tc>
          <w:tcPr>
            <w:tcW w:w="3314" w:type="dxa"/>
            <w:tcBorders>
              <w:top w:val="single" w:sz="4" w:space="0" w:color="auto"/>
              <w:left w:val="nil"/>
              <w:bottom w:val="single" w:sz="4" w:space="0" w:color="auto"/>
              <w:right w:val="single" w:sz="4" w:space="0" w:color="000000"/>
            </w:tcBorders>
            <w:hideMark/>
          </w:tcPr>
          <w:p w14:paraId="38D7996A" w14:textId="77777777" w:rsidR="00304E2D" w:rsidRDefault="00304E2D">
            <w:pPr>
              <w:rPr>
                <w:rFonts w:ascii="Arial" w:hAnsi="Arial" w:cs="Arial"/>
                <w:sz w:val="20"/>
                <w:szCs w:val="20"/>
              </w:rPr>
            </w:pPr>
            <w:r>
              <w:rPr>
                <w:rFonts w:ascii="Arial" w:hAnsi="Arial" w:cs="Arial"/>
                <w:sz w:val="20"/>
                <w:szCs w:val="20"/>
              </w:rPr>
              <w:t xml:space="preserve">3 phase, 200 Amps Contactors </w:t>
            </w:r>
          </w:p>
        </w:tc>
        <w:tc>
          <w:tcPr>
            <w:tcW w:w="2386" w:type="dxa"/>
            <w:gridSpan w:val="4"/>
            <w:tcBorders>
              <w:top w:val="single" w:sz="4" w:space="0" w:color="auto"/>
              <w:left w:val="nil"/>
              <w:bottom w:val="single" w:sz="4" w:space="0" w:color="auto"/>
              <w:right w:val="single" w:sz="4" w:space="0" w:color="auto"/>
            </w:tcBorders>
            <w:hideMark/>
          </w:tcPr>
          <w:p w14:paraId="42255B16" w14:textId="77777777" w:rsidR="00304E2D" w:rsidRDefault="00304E2D">
            <w:pPr>
              <w:rPr>
                <w:rFonts w:ascii="Arial" w:hAnsi="Arial" w:cs="Arial"/>
                <w:sz w:val="20"/>
                <w:szCs w:val="20"/>
              </w:rPr>
            </w:pPr>
            <w:r>
              <w:rPr>
                <w:rFonts w:ascii="Arial" w:hAnsi="Arial" w:cs="Arial"/>
                <w:sz w:val="20"/>
                <w:szCs w:val="20"/>
              </w:rPr>
              <w:t>4 x Shore supply and 6 x Area Lighting</w:t>
            </w:r>
          </w:p>
        </w:tc>
        <w:tc>
          <w:tcPr>
            <w:tcW w:w="1014" w:type="dxa"/>
            <w:gridSpan w:val="2"/>
            <w:tcBorders>
              <w:top w:val="nil"/>
              <w:left w:val="nil"/>
              <w:bottom w:val="single" w:sz="4" w:space="0" w:color="auto"/>
              <w:right w:val="single" w:sz="4" w:space="0" w:color="auto"/>
            </w:tcBorders>
            <w:noWrap/>
            <w:hideMark/>
          </w:tcPr>
          <w:p w14:paraId="2E244431" w14:textId="77777777" w:rsidR="00304E2D" w:rsidRDefault="00304E2D">
            <w:pPr>
              <w:jc w:val="center"/>
              <w:rPr>
                <w:rFonts w:ascii="Arial" w:hAnsi="Arial" w:cs="Arial"/>
                <w:sz w:val="20"/>
                <w:szCs w:val="20"/>
              </w:rPr>
            </w:pPr>
            <w:r>
              <w:rPr>
                <w:rFonts w:ascii="Arial" w:hAnsi="Arial" w:cs="Arial"/>
                <w:sz w:val="20"/>
                <w:szCs w:val="20"/>
              </w:rPr>
              <w:t>10</w:t>
            </w:r>
          </w:p>
        </w:tc>
        <w:tc>
          <w:tcPr>
            <w:tcW w:w="1025" w:type="dxa"/>
            <w:tcBorders>
              <w:top w:val="nil"/>
              <w:left w:val="nil"/>
              <w:bottom w:val="single" w:sz="4" w:space="0" w:color="auto"/>
              <w:right w:val="single" w:sz="4" w:space="0" w:color="auto"/>
            </w:tcBorders>
            <w:noWrap/>
            <w:hideMark/>
          </w:tcPr>
          <w:p w14:paraId="4058E68A"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2D9114B3"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31D3E554"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29119A3D" w14:textId="77777777" w:rsidR="00304E2D" w:rsidRDefault="00304E2D">
            <w:pPr>
              <w:rPr>
                <w:rFonts w:ascii="Arial" w:hAnsi="Arial" w:cs="Arial"/>
                <w:sz w:val="20"/>
                <w:szCs w:val="20"/>
              </w:rPr>
            </w:pPr>
            <w:r>
              <w:rPr>
                <w:rFonts w:ascii="Arial" w:hAnsi="Arial" w:cs="Arial"/>
                <w:sz w:val="20"/>
                <w:szCs w:val="20"/>
              </w:rPr>
              <w:t> </w:t>
            </w:r>
          </w:p>
        </w:tc>
      </w:tr>
      <w:tr w:rsidR="004E5046" w14:paraId="20F8495D" w14:textId="77777777" w:rsidTr="004E5046">
        <w:trPr>
          <w:trHeight w:val="630"/>
        </w:trPr>
        <w:tc>
          <w:tcPr>
            <w:tcW w:w="1204" w:type="dxa"/>
            <w:tcBorders>
              <w:top w:val="nil"/>
              <w:left w:val="single" w:sz="8" w:space="0" w:color="auto"/>
              <w:bottom w:val="single" w:sz="4" w:space="0" w:color="auto"/>
              <w:right w:val="single" w:sz="4" w:space="0" w:color="auto"/>
            </w:tcBorders>
            <w:noWrap/>
            <w:hideMark/>
          </w:tcPr>
          <w:p w14:paraId="569020B6"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7243B71D" w14:textId="77777777" w:rsidR="00304E2D" w:rsidRDefault="00304E2D">
            <w:pPr>
              <w:rPr>
                <w:rFonts w:ascii="Arial" w:hAnsi="Arial" w:cs="Arial"/>
                <w:b/>
                <w:bCs/>
                <w:sz w:val="20"/>
                <w:szCs w:val="20"/>
              </w:rPr>
            </w:pPr>
            <w:r>
              <w:rPr>
                <w:rFonts w:ascii="Arial" w:hAnsi="Arial" w:cs="Arial"/>
                <w:b/>
                <w:bCs/>
                <w:sz w:val="20"/>
                <w:szCs w:val="20"/>
              </w:rPr>
              <w:t> </w:t>
            </w:r>
          </w:p>
        </w:tc>
        <w:tc>
          <w:tcPr>
            <w:tcW w:w="3314" w:type="dxa"/>
            <w:tcBorders>
              <w:top w:val="single" w:sz="4" w:space="0" w:color="auto"/>
              <w:left w:val="nil"/>
              <w:bottom w:val="single" w:sz="4" w:space="0" w:color="auto"/>
              <w:right w:val="single" w:sz="4" w:space="0" w:color="000000"/>
            </w:tcBorders>
            <w:hideMark/>
          </w:tcPr>
          <w:p w14:paraId="2AD4BAF0" w14:textId="77777777" w:rsidR="00304E2D" w:rsidRDefault="00304E2D">
            <w:pPr>
              <w:rPr>
                <w:rFonts w:ascii="Arial" w:hAnsi="Arial" w:cs="Arial"/>
                <w:sz w:val="20"/>
                <w:szCs w:val="20"/>
              </w:rPr>
            </w:pPr>
            <w:r>
              <w:rPr>
                <w:rFonts w:ascii="Arial" w:hAnsi="Arial" w:cs="Arial"/>
                <w:sz w:val="20"/>
                <w:szCs w:val="20"/>
              </w:rPr>
              <w:t>3 phase, 60 Amps MCB</w:t>
            </w:r>
          </w:p>
        </w:tc>
        <w:tc>
          <w:tcPr>
            <w:tcW w:w="2386" w:type="dxa"/>
            <w:gridSpan w:val="4"/>
            <w:tcBorders>
              <w:top w:val="single" w:sz="4" w:space="0" w:color="auto"/>
              <w:left w:val="nil"/>
              <w:bottom w:val="single" w:sz="4" w:space="0" w:color="auto"/>
              <w:right w:val="single" w:sz="4" w:space="0" w:color="auto"/>
            </w:tcBorders>
            <w:hideMark/>
          </w:tcPr>
          <w:p w14:paraId="3E145624" w14:textId="77777777" w:rsidR="00304E2D" w:rsidRDefault="00304E2D">
            <w:pPr>
              <w:rPr>
                <w:rFonts w:ascii="Arial" w:hAnsi="Arial" w:cs="Arial"/>
                <w:sz w:val="20"/>
                <w:szCs w:val="20"/>
              </w:rPr>
            </w:pPr>
            <w:r>
              <w:rPr>
                <w:rFonts w:ascii="Arial" w:hAnsi="Arial" w:cs="Arial"/>
                <w:sz w:val="20"/>
                <w:szCs w:val="20"/>
              </w:rPr>
              <w:t>5 x Non designated</w:t>
            </w:r>
          </w:p>
        </w:tc>
        <w:tc>
          <w:tcPr>
            <w:tcW w:w="1014" w:type="dxa"/>
            <w:gridSpan w:val="2"/>
            <w:tcBorders>
              <w:top w:val="nil"/>
              <w:left w:val="nil"/>
              <w:bottom w:val="single" w:sz="4" w:space="0" w:color="auto"/>
              <w:right w:val="single" w:sz="4" w:space="0" w:color="auto"/>
            </w:tcBorders>
            <w:noWrap/>
            <w:hideMark/>
          </w:tcPr>
          <w:p w14:paraId="2D396B76" w14:textId="77777777" w:rsidR="00304E2D" w:rsidRDefault="00304E2D">
            <w:pPr>
              <w:jc w:val="center"/>
              <w:rPr>
                <w:rFonts w:ascii="Arial" w:hAnsi="Arial" w:cs="Arial"/>
                <w:sz w:val="20"/>
                <w:szCs w:val="20"/>
              </w:rPr>
            </w:pPr>
            <w:r>
              <w:rPr>
                <w:rFonts w:ascii="Arial" w:hAnsi="Arial" w:cs="Arial"/>
                <w:sz w:val="20"/>
                <w:szCs w:val="20"/>
              </w:rPr>
              <w:t>5</w:t>
            </w:r>
          </w:p>
        </w:tc>
        <w:tc>
          <w:tcPr>
            <w:tcW w:w="1025" w:type="dxa"/>
            <w:tcBorders>
              <w:top w:val="nil"/>
              <w:left w:val="nil"/>
              <w:bottom w:val="single" w:sz="4" w:space="0" w:color="auto"/>
              <w:right w:val="single" w:sz="4" w:space="0" w:color="auto"/>
            </w:tcBorders>
            <w:noWrap/>
            <w:hideMark/>
          </w:tcPr>
          <w:p w14:paraId="0EDC532E"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356FBFDD"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1B2044F3"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4001D294" w14:textId="77777777" w:rsidR="00304E2D" w:rsidRDefault="00304E2D">
            <w:pPr>
              <w:rPr>
                <w:rFonts w:ascii="Arial" w:hAnsi="Arial" w:cs="Arial"/>
                <w:sz w:val="20"/>
                <w:szCs w:val="20"/>
              </w:rPr>
            </w:pPr>
            <w:r>
              <w:rPr>
                <w:rFonts w:ascii="Arial" w:hAnsi="Arial" w:cs="Arial"/>
                <w:sz w:val="20"/>
                <w:szCs w:val="20"/>
              </w:rPr>
              <w:t> </w:t>
            </w:r>
          </w:p>
        </w:tc>
      </w:tr>
      <w:tr w:rsidR="004E5046" w14:paraId="4BFA52A8" w14:textId="77777777" w:rsidTr="004E5046">
        <w:trPr>
          <w:trHeight w:val="630"/>
        </w:trPr>
        <w:tc>
          <w:tcPr>
            <w:tcW w:w="1204" w:type="dxa"/>
            <w:tcBorders>
              <w:top w:val="nil"/>
              <w:left w:val="single" w:sz="8" w:space="0" w:color="auto"/>
              <w:bottom w:val="single" w:sz="4" w:space="0" w:color="auto"/>
              <w:right w:val="single" w:sz="4" w:space="0" w:color="auto"/>
            </w:tcBorders>
            <w:noWrap/>
            <w:hideMark/>
          </w:tcPr>
          <w:p w14:paraId="70234734"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hideMark/>
          </w:tcPr>
          <w:p w14:paraId="146F8E9A" w14:textId="77777777" w:rsidR="00304E2D" w:rsidRDefault="00304E2D">
            <w:pPr>
              <w:rPr>
                <w:rFonts w:ascii="Arial" w:hAnsi="Arial" w:cs="Arial"/>
                <w:sz w:val="20"/>
                <w:szCs w:val="20"/>
              </w:rPr>
            </w:pPr>
            <w:r>
              <w:rPr>
                <w:rFonts w:ascii="Arial" w:hAnsi="Arial" w:cs="Arial"/>
                <w:sz w:val="20"/>
                <w:szCs w:val="20"/>
              </w:rPr>
              <w:t> </w:t>
            </w:r>
          </w:p>
        </w:tc>
        <w:tc>
          <w:tcPr>
            <w:tcW w:w="3314" w:type="dxa"/>
            <w:tcBorders>
              <w:top w:val="single" w:sz="4" w:space="0" w:color="auto"/>
              <w:left w:val="nil"/>
              <w:bottom w:val="single" w:sz="4" w:space="0" w:color="auto"/>
              <w:right w:val="single" w:sz="4" w:space="0" w:color="000000"/>
            </w:tcBorders>
            <w:hideMark/>
          </w:tcPr>
          <w:p w14:paraId="16BE7567" w14:textId="77777777" w:rsidR="00304E2D" w:rsidRDefault="00304E2D">
            <w:pPr>
              <w:rPr>
                <w:rFonts w:ascii="Arial" w:hAnsi="Arial" w:cs="Arial"/>
                <w:sz w:val="20"/>
                <w:szCs w:val="20"/>
              </w:rPr>
            </w:pPr>
            <w:r>
              <w:rPr>
                <w:rFonts w:ascii="Arial" w:hAnsi="Arial" w:cs="Arial"/>
                <w:sz w:val="20"/>
                <w:szCs w:val="20"/>
              </w:rPr>
              <w:t>2 phase, 15 Amps ELCB</w:t>
            </w:r>
          </w:p>
        </w:tc>
        <w:tc>
          <w:tcPr>
            <w:tcW w:w="2386" w:type="dxa"/>
            <w:gridSpan w:val="4"/>
            <w:tcBorders>
              <w:top w:val="single" w:sz="4" w:space="0" w:color="auto"/>
              <w:left w:val="nil"/>
              <w:bottom w:val="single" w:sz="4" w:space="0" w:color="auto"/>
              <w:right w:val="single" w:sz="4" w:space="0" w:color="auto"/>
            </w:tcBorders>
            <w:hideMark/>
          </w:tcPr>
          <w:p w14:paraId="23AAA086" w14:textId="77777777" w:rsidR="00304E2D" w:rsidRDefault="00304E2D">
            <w:pPr>
              <w:rPr>
                <w:rFonts w:ascii="Arial" w:hAnsi="Arial" w:cs="Arial"/>
                <w:sz w:val="20"/>
                <w:szCs w:val="20"/>
              </w:rPr>
            </w:pPr>
            <w:r>
              <w:rPr>
                <w:rFonts w:ascii="Arial" w:hAnsi="Arial" w:cs="Arial"/>
                <w:sz w:val="20"/>
                <w:szCs w:val="20"/>
              </w:rPr>
              <w:t>Earth Leakage and Tunnel Lights</w:t>
            </w:r>
          </w:p>
        </w:tc>
        <w:tc>
          <w:tcPr>
            <w:tcW w:w="1014" w:type="dxa"/>
            <w:gridSpan w:val="2"/>
            <w:tcBorders>
              <w:top w:val="nil"/>
              <w:left w:val="nil"/>
              <w:bottom w:val="single" w:sz="4" w:space="0" w:color="auto"/>
              <w:right w:val="single" w:sz="4" w:space="0" w:color="auto"/>
            </w:tcBorders>
            <w:noWrap/>
            <w:hideMark/>
          </w:tcPr>
          <w:p w14:paraId="63DCFFAE" w14:textId="77777777" w:rsidR="00304E2D" w:rsidRDefault="00304E2D">
            <w:pPr>
              <w:jc w:val="center"/>
              <w:rPr>
                <w:rFonts w:ascii="Arial" w:hAnsi="Arial" w:cs="Arial"/>
                <w:sz w:val="20"/>
                <w:szCs w:val="20"/>
              </w:rPr>
            </w:pPr>
            <w:r>
              <w:rPr>
                <w:rFonts w:ascii="Arial" w:hAnsi="Arial" w:cs="Arial"/>
                <w:sz w:val="20"/>
                <w:szCs w:val="20"/>
              </w:rPr>
              <w:t>4</w:t>
            </w:r>
          </w:p>
        </w:tc>
        <w:tc>
          <w:tcPr>
            <w:tcW w:w="1025" w:type="dxa"/>
            <w:tcBorders>
              <w:top w:val="nil"/>
              <w:left w:val="nil"/>
              <w:bottom w:val="single" w:sz="4" w:space="0" w:color="auto"/>
              <w:right w:val="single" w:sz="4" w:space="0" w:color="auto"/>
            </w:tcBorders>
            <w:noWrap/>
            <w:hideMark/>
          </w:tcPr>
          <w:p w14:paraId="3049AF99"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15E23DF4"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236F640D"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035E1939" w14:textId="77777777" w:rsidR="00304E2D" w:rsidRDefault="00304E2D">
            <w:pPr>
              <w:rPr>
                <w:rFonts w:ascii="Arial" w:hAnsi="Arial" w:cs="Arial"/>
                <w:sz w:val="20"/>
                <w:szCs w:val="20"/>
              </w:rPr>
            </w:pPr>
            <w:r>
              <w:rPr>
                <w:rFonts w:ascii="Arial" w:hAnsi="Arial" w:cs="Arial"/>
                <w:sz w:val="20"/>
                <w:szCs w:val="20"/>
              </w:rPr>
              <w:t> </w:t>
            </w:r>
          </w:p>
        </w:tc>
      </w:tr>
      <w:tr w:rsidR="004E5046" w14:paraId="0DC59713" w14:textId="77777777" w:rsidTr="004E5046">
        <w:trPr>
          <w:trHeight w:val="630"/>
        </w:trPr>
        <w:tc>
          <w:tcPr>
            <w:tcW w:w="1204" w:type="dxa"/>
            <w:tcBorders>
              <w:top w:val="nil"/>
              <w:left w:val="single" w:sz="8" w:space="0" w:color="auto"/>
              <w:bottom w:val="single" w:sz="4" w:space="0" w:color="auto"/>
              <w:right w:val="single" w:sz="4" w:space="0" w:color="auto"/>
            </w:tcBorders>
            <w:noWrap/>
            <w:hideMark/>
          </w:tcPr>
          <w:p w14:paraId="5D41E4A6"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hideMark/>
          </w:tcPr>
          <w:p w14:paraId="43EDAA8B" w14:textId="77777777" w:rsidR="00304E2D" w:rsidRDefault="00304E2D">
            <w:pPr>
              <w:rPr>
                <w:rFonts w:ascii="Arial" w:hAnsi="Arial" w:cs="Arial"/>
                <w:sz w:val="20"/>
                <w:szCs w:val="20"/>
              </w:rPr>
            </w:pPr>
            <w:r>
              <w:rPr>
                <w:rFonts w:ascii="Arial" w:hAnsi="Arial" w:cs="Arial"/>
                <w:sz w:val="20"/>
                <w:szCs w:val="20"/>
              </w:rPr>
              <w:t> </w:t>
            </w:r>
          </w:p>
        </w:tc>
        <w:tc>
          <w:tcPr>
            <w:tcW w:w="3314" w:type="dxa"/>
            <w:tcBorders>
              <w:top w:val="single" w:sz="4" w:space="0" w:color="auto"/>
              <w:left w:val="nil"/>
              <w:bottom w:val="single" w:sz="4" w:space="0" w:color="auto"/>
              <w:right w:val="single" w:sz="4" w:space="0" w:color="000000"/>
            </w:tcBorders>
            <w:hideMark/>
          </w:tcPr>
          <w:p w14:paraId="0FB4621A" w14:textId="77777777" w:rsidR="00304E2D" w:rsidRDefault="00304E2D">
            <w:pPr>
              <w:rPr>
                <w:rFonts w:ascii="Arial" w:hAnsi="Arial" w:cs="Arial"/>
                <w:sz w:val="20"/>
                <w:szCs w:val="20"/>
              </w:rPr>
            </w:pPr>
            <w:r>
              <w:rPr>
                <w:rFonts w:ascii="Arial" w:hAnsi="Arial" w:cs="Arial"/>
                <w:sz w:val="20"/>
                <w:szCs w:val="20"/>
              </w:rPr>
              <w:t>2 phase, 30 Amps ELCB</w:t>
            </w:r>
          </w:p>
        </w:tc>
        <w:tc>
          <w:tcPr>
            <w:tcW w:w="2386" w:type="dxa"/>
            <w:gridSpan w:val="4"/>
            <w:tcBorders>
              <w:top w:val="single" w:sz="4" w:space="0" w:color="auto"/>
              <w:left w:val="nil"/>
              <w:bottom w:val="single" w:sz="4" w:space="0" w:color="auto"/>
              <w:right w:val="single" w:sz="4" w:space="0" w:color="auto"/>
            </w:tcBorders>
            <w:hideMark/>
          </w:tcPr>
          <w:p w14:paraId="16243D7D" w14:textId="77777777" w:rsidR="00304E2D" w:rsidRDefault="00304E2D">
            <w:pPr>
              <w:rPr>
                <w:rFonts w:ascii="Arial" w:hAnsi="Arial" w:cs="Arial"/>
                <w:sz w:val="20"/>
                <w:szCs w:val="20"/>
              </w:rPr>
            </w:pPr>
            <w:r>
              <w:rPr>
                <w:rFonts w:ascii="Arial" w:hAnsi="Arial" w:cs="Arial"/>
                <w:sz w:val="20"/>
                <w:szCs w:val="20"/>
              </w:rPr>
              <w:t xml:space="preserve">Socket Outlets Tunnel </w:t>
            </w:r>
          </w:p>
        </w:tc>
        <w:tc>
          <w:tcPr>
            <w:tcW w:w="1014" w:type="dxa"/>
            <w:gridSpan w:val="2"/>
            <w:tcBorders>
              <w:top w:val="nil"/>
              <w:left w:val="nil"/>
              <w:bottom w:val="single" w:sz="4" w:space="0" w:color="auto"/>
              <w:right w:val="single" w:sz="4" w:space="0" w:color="auto"/>
            </w:tcBorders>
            <w:noWrap/>
            <w:hideMark/>
          </w:tcPr>
          <w:p w14:paraId="0757A72D" w14:textId="77777777" w:rsidR="00304E2D" w:rsidRDefault="00304E2D">
            <w:pPr>
              <w:jc w:val="center"/>
              <w:rPr>
                <w:rFonts w:ascii="Arial" w:hAnsi="Arial" w:cs="Arial"/>
                <w:sz w:val="20"/>
                <w:szCs w:val="20"/>
              </w:rPr>
            </w:pPr>
            <w:r>
              <w:rPr>
                <w:rFonts w:ascii="Arial" w:hAnsi="Arial" w:cs="Arial"/>
                <w:sz w:val="20"/>
                <w:szCs w:val="20"/>
              </w:rPr>
              <w:t>4</w:t>
            </w:r>
          </w:p>
        </w:tc>
        <w:tc>
          <w:tcPr>
            <w:tcW w:w="1025" w:type="dxa"/>
            <w:tcBorders>
              <w:top w:val="nil"/>
              <w:left w:val="nil"/>
              <w:bottom w:val="single" w:sz="4" w:space="0" w:color="auto"/>
              <w:right w:val="single" w:sz="4" w:space="0" w:color="auto"/>
            </w:tcBorders>
            <w:noWrap/>
            <w:hideMark/>
          </w:tcPr>
          <w:p w14:paraId="48B516C1"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6636C6CC"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E757466"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5AFF434C" w14:textId="77777777" w:rsidR="00304E2D" w:rsidRDefault="00304E2D">
            <w:pPr>
              <w:rPr>
                <w:rFonts w:ascii="Arial" w:hAnsi="Arial" w:cs="Arial"/>
                <w:sz w:val="20"/>
                <w:szCs w:val="20"/>
              </w:rPr>
            </w:pPr>
            <w:r>
              <w:rPr>
                <w:rFonts w:ascii="Arial" w:hAnsi="Arial" w:cs="Arial"/>
                <w:sz w:val="20"/>
                <w:szCs w:val="20"/>
              </w:rPr>
              <w:t> </w:t>
            </w:r>
          </w:p>
        </w:tc>
      </w:tr>
      <w:tr w:rsidR="004E5046" w14:paraId="43E38238" w14:textId="77777777" w:rsidTr="004E5046">
        <w:trPr>
          <w:trHeight w:val="630"/>
        </w:trPr>
        <w:tc>
          <w:tcPr>
            <w:tcW w:w="1204" w:type="dxa"/>
            <w:tcBorders>
              <w:top w:val="nil"/>
              <w:left w:val="single" w:sz="8" w:space="0" w:color="auto"/>
              <w:bottom w:val="single" w:sz="4" w:space="0" w:color="auto"/>
              <w:right w:val="single" w:sz="4" w:space="0" w:color="auto"/>
            </w:tcBorders>
            <w:noWrap/>
            <w:hideMark/>
          </w:tcPr>
          <w:p w14:paraId="70416CEC"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18FC7C58" w14:textId="77777777" w:rsidR="00304E2D" w:rsidRDefault="00304E2D">
            <w:pPr>
              <w:rPr>
                <w:rFonts w:ascii="Arial" w:hAnsi="Arial" w:cs="Arial"/>
                <w:b/>
                <w:bCs/>
                <w:sz w:val="20"/>
                <w:szCs w:val="20"/>
              </w:rPr>
            </w:pPr>
            <w:r>
              <w:rPr>
                <w:rFonts w:ascii="Arial" w:hAnsi="Arial" w:cs="Arial"/>
                <w:b/>
                <w:bCs/>
                <w:sz w:val="20"/>
                <w:szCs w:val="20"/>
              </w:rPr>
              <w:t> </w:t>
            </w:r>
          </w:p>
        </w:tc>
        <w:tc>
          <w:tcPr>
            <w:tcW w:w="3314" w:type="dxa"/>
            <w:tcBorders>
              <w:top w:val="single" w:sz="4" w:space="0" w:color="auto"/>
              <w:left w:val="nil"/>
              <w:bottom w:val="single" w:sz="4" w:space="0" w:color="auto"/>
              <w:right w:val="single" w:sz="4" w:space="0" w:color="auto"/>
            </w:tcBorders>
            <w:hideMark/>
          </w:tcPr>
          <w:p w14:paraId="293AF0F2" w14:textId="77777777" w:rsidR="00304E2D" w:rsidRDefault="00304E2D">
            <w:pPr>
              <w:rPr>
                <w:rFonts w:ascii="Arial" w:hAnsi="Arial" w:cs="Arial"/>
                <w:sz w:val="20"/>
                <w:szCs w:val="20"/>
              </w:rPr>
            </w:pPr>
            <w:r>
              <w:rPr>
                <w:rFonts w:ascii="Arial" w:hAnsi="Arial" w:cs="Arial"/>
                <w:sz w:val="20"/>
                <w:szCs w:val="20"/>
              </w:rPr>
              <w:t>1 phase, 30 Amps MCB</w:t>
            </w:r>
          </w:p>
        </w:tc>
        <w:tc>
          <w:tcPr>
            <w:tcW w:w="2386" w:type="dxa"/>
            <w:gridSpan w:val="4"/>
            <w:tcBorders>
              <w:top w:val="single" w:sz="4" w:space="0" w:color="auto"/>
              <w:left w:val="nil"/>
              <w:bottom w:val="single" w:sz="4" w:space="0" w:color="auto"/>
              <w:right w:val="single" w:sz="4" w:space="0" w:color="auto"/>
            </w:tcBorders>
            <w:hideMark/>
          </w:tcPr>
          <w:p w14:paraId="553A3780" w14:textId="77777777" w:rsidR="00304E2D" w:rsidRDefault="00304E2D">
            <w:pPr>
              <w:rPr>
                <w:rFonts w:ascii="Arial" w:hAnsi="Arial" w:cs="Arial"/>
                <w:sz w:val="20"/>
                <w:szCs w:val="20"/>
              </w:rPr>
            </w:pPr>
            <w:r>
              <w:rPr>
                <w:rFonts w:ascii="Arial" w:hAnsi="Arial" w:cs="Arial"/>
                <w:sz w:val="20"/>
                <w:szCs w:val="20"/>
              </w:rPr>
              <w:t>4 x Test and 4 x non designated</w:t>
            </w:r>
          </w:p>
        </w:tc>
        <w:tc>
          <w:tcPr>
            <w:tcW w:w="1014" w:type="dxa"/>
            <w:gridSpan w:val="2"/>
            <w:tcBorders>
              <w:top w:val="nil"/>
              <w:left w:val="nil"/>
              <w:bottom w:val="single" w:sz="4" w:space="0" w:color="auto"/>
              <w:right w:val="single" w:sz="4" w:space="0" w:color="auto"/>
            </w:tcBorders>
            <w:noWrap/>
            <w:hideMark/>
          </w:tcPr>
          <w:p w14:paraId="356FFD32" w14:textId="77777777" w:rsidR="00304E2D" w:rsidRDefault="00304E2D">
            <w:pPr>
              <w:jc w:val="center"/>
              <w:rPr>
                <w:rFonts w:ascii="Arial" w:hAnsi="Arial" w:cs="Arial"/>
                <w:sz w:val="20"/>
                <w:szCs w:val="20"/>
              </w:rPr>
            </w:pPr>
            <w:r>
              <w:rPr>
                <w:rFonts w:ascii="Arial" w:hAnsi="Arial" w:cs="Arial"/>
                <w:sz w:val="20"/>
                <w:szCs w:val="20"/>
              </w:rPr>
              <w:t>8</w:t>
            </w:r>
          </w:p>
        </w:tc>
        <w:tc>
          <w:tcPr>
            <w:tcW w:w="1025" w:type="dxa"/>
            <w:tcBorders>
              <w:top w:val="nil"/>
              <w:left w:val="nil"/>
              <w:bottom w:val="single" w:sz="4" w:space="0" w:color="auto"/>
              <w:right w:val="single" w:sz="4" w:space="0" w:color="auto"/>
            </w:tcBorders>
            <w:noWrap/>
            <w:hideMark/>
          </w:tcPr>
          <w:p w14:paraId="24513CE2"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5B997C26"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2A3C93AD"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70FA0D77" w14:textId="77777777" w:rsidR="00304E2D" w:rsidRDefault="00304E2D">
            <w:pPr>
              <w:rPr>
                <w:rFonts w:ascii="Arial" w:hAnsi="Arial" w:cs="Arial"/>
                <w:sz w:val="20"/>
                <w:szCs w:val="20"/>
              </w:rPr>
            </w:pPr>
            <w:r>
              <w:rPr>
                <w:rFonts w:ascii="Arial" w:hAnsi="Arial" w:cs="Arial"/>
                <w:sz w:val="20"/>
                <w:szCs w:val="20"/>
              </w:rPr>
              <w:t> </w:t>
            </w:r>
          </w:p>
        </w:tc>
      </w:tr>
      <w:tr w:rsidR="004E5046" w14:paraId="2A62675D" w14:textId="77777777" w:rsidTr="004E5046">
        <w:trPr>
          <w:trHeight w:val="630"/>
        </w:trPr>
        <w:tc>
          <w:tcPr>
            <w:tcW w:w="1204" w:type="dxa"/>
            <w:tcBorders>
              <w:top w:val="nil"/>
              <w:left w:val="single" w:sz="8" w:space="0" w:color="auto"/>
              <w:bottom w:val="nil"/>
              <w:right w:val="single" w:sz="4" w:space="0" w:color="auto"/>
            </w:tcBorders>
            <w:noWrap/>
            <w:hideMark/>
          </w:tcPr>
          <w:p w14:paraId="0A077F14"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5CA2E8D9" w14:textId="77777777" w:rsidR="00304E2D" w:rsidRDefault="00304E2D">
            <w:pPr>
              <w:rPr>
                <w:rFonts w:ascii="Arial" w:hAnsi="Arial" w:cs="Arial"/>
                <w:b/>
                <w:bCs/>
                <w:sz w:val="20"/>
                <w:szCs w:val="20"/>
              </w:rPr>
            </w:pPr>
            <w:r>
              <w:rPr>
                <w:rFonts w:ascii="Arial" w:hAnsi="Arial" w:cs="Arial"/>
                <w:b/>
                <w:bCs/>
                <w:sz w:val="20"/>
                <w:szCs w:val="20"/>
              </w:rPr>
              <w:t> </w:t>
            </w:r>
          </w:p>
        </w:tc>
        <w:tc>
          <w:tcPr>
            <w:tcW w:w="3314" w:type="dxa"/>
            <w:tcBorders>
              <w:top w:val="single" w:sz="4" w:space="0" w:color="auto"/>
              <w:left w:val="nil"/>
              <w:bottom w:val="single" w:sz="4" w:space="0" w:color="auto"/>
              <w:right w:val="single" w:sz="4" w:space="0" w:color="auto"/>
            </w:tcBorders>
            <w:hideMark/>
          </w:tcPr>
          <w:p w14:paraId="70CBAAB7" w14:textId="77777777" w:rsidR="00304E2D" w:rsidRDefault="00304E2D">
            <w:pPr>
              <w:rPr>
                <w:rFonts w:ascii="Arial" w:hAnsi="Arial" w:cs="Arial"/>
                <w:sz w:val="20"/>
                <w:szCs w:val="20"/>
              </w:rPr>
            </w:pPr>
            <w:r>
              <w:rPr>
                <w:rFonts w:ascii="Arial" w:hAnsi="Arial" w:cs="Arial"/>
                <w:sz w:val="20"/>
                <w:szCs w:val="20"/>
              </w:rPr>
              <w:t>1 phase, 10 Amps MCB</w:t>
            </w:r>
          </w:p>
        </w:tc>
        <w:tc>
          <w:tcPr>
            <w:tcW w:w="2386" w:type="dxa"/>
            <w:gridSpan w:val="4"/>
            <w:tcBorders>
              <w:top w:val="single" w:sz="4" w:space="0" w:color="auto"/>
              <w:left w:val="nil"/>
              <w:bottom w:val="single" w:sz="4" w:space="0" w:color="auto"/>
              <w:right w:val="single" w:sz="4" w:space="0" w:color="auto"/>
            </w:tcBorders>
            <w:hideMark/>
          </w:tcPr>
          <w:p w14:paraId="50611F2C" w14:textId="77777777" w:rsidR="00304E2D" w:rsidRDefault="00304E2D">
            <w:pPr>
              <w:rPr>
                <w:rFonts w:ascii="Arial" w:hAnsi="Arial" w:cs="Arial"/>
                <w:sz w:val="20"/>
                <w:szCs w:val="20"/>
              </w:rPr>
            </w:pPr>
            <w:r>
              <w:rPr>
                <w:rFonts w:ascii="Arial" w:hAnsi="Arial" w:cs="Arial"/>
                <w:sz w:val="20"/>
                <w:szCs w:val="20"/>
              </w:rPr>
              <w:t>Non designated</w:t>
            </w:r>
          </w:p>
        </w:tc>
        <w:tc>
          <w:tcPr>
            <w:tcW w:w="1014" w:type="dxa"/>
            <w:gridSpan w:val="2"/>
            <w:tcBorders>
              <w:top w:val="nil"/>
              <w:left w:val="nil"/>
              <w:bottom w:val="single" w:sz="4" w:space="0" w:color="auto"/>
              <w:right w:val="single" w:sz="4" w:space="0" w:color="auto"/>
            </w:tcBorders>
            <w:noWrap/>
            <w:hideMark/>
          </w:tcPr>
          <w:p w14:paraId="38F5BC04"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noWrap/>
            <w:hideMark/>
          </w:tcPr>
          <w:p w14:paraId="463AC7E9"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5814030B"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12C5AF31"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44DE9762" w14:textId="77777777" w:rsidR="00304E2D" w:rsidRDefault="00304E2D">
            <w:pPr>
              <w:rPr>
                <w:rFonts w:ascii="Arial" w:hAnsi="Arial" w:cs="Arial"/>
                <w:sz w:val="20"/>
                <w:szCs w:val="20"/>
              </w:rPr>
            </w:pPr>
            <w:r>
              <w:rPr>
                <w:rFonts w:ascii="Arial" w:hAnsi="Arial" w:cs="Arial"/>
                <w:sz w:val="20"/>
                <w:szCs w:val="20"/>
              </w:rPr>
              <w:t> </w:t>
            </w:r>
          </w:p>
        </w:tc>
      </w:tr>
      <w:tr w:rsidR="004E5046" w14:paraId="6B1B499B" w14:textId="77777777" w:rsidTr="004E5046">
        <w:trPr>
          <w:trHeight w:val="288"/>
        </w:trPr>
        <w:tc>
          <w:tcPr>
            <w:tcW w:w="1204" w:type="dxa"/>
            <w:tcBorders>
              <w:top w:val="single" w:sz="4" w:space="0" w:color="auto"/>
              <w:left w:val="single" w:sz="8" w:space="0" w:color="auto"/>
              <w:bottom w:val="single" w:sz="4" w:space="0" w:color="auto"/>
              <w:right w:val="single" w:sz="4" w:space="0" w:color="auto"/>
            </w:tcBorders>
            <w:shd w:val="clear" w:color="000000" w:fill="FFFFFF"/>
            <w:noWrap/>
            <w:hideMark/>
          </w:tcPr>
          <w:p w14:paraId="1C242FAE" w14:textId="77777777" w:rsidR="00304E2D" w:rsidRDefault="00304E2D">
            <w:pPr>
              <w:jc w:val="center"/>
              <w:rPr>
                <w:rFonts w:ascii="Arial" w:hAnsi="Arial" w:cs="Arial"/>
                <w:b/>
                <w:bCs/>
                <w:sz w:val="20"/>
                <w:szCs w:val="20"/>
              </w:rPr>
            </w:pPr>
            <w:r>
              <w:rPr>
                <w:rFonts w:ascii="Arial" w:hAnsi="Arial" w:cs="Arial"/>
                <w:b/>
                <w:bCs/>
                <w:sz w:val="20"/>
                <w:szCs w:val="20"/>
              </w:rPr>
              <w:t>LV Panel 2</w:t>
            </w:r>
          </w:p>
        </w:tc>
        <w:tc>
          <w:tcPr>
            <w:tcW w:w="7818" w:type="dxa"/>
            <w:gridSpan w:val="6"/>
            <w:tcBorders>
              <w:top w:val="single" w:sz="4" w:space="0" w:color="auto"/>
              <w:left w:val="nil"/>
              <w:bottom w:val="single" w:sz="4" w:space="0" w:color="auto"/>
              <w:right w:val="single" w:sz="4" w:space="0" w:color="auto"/>
            </w:tcBorders>
            <w:hideMark/>
          </w:tcPr>
          <w:p w14:paraId="3345F855" w14:textId="77777777" w:rsidR="00304E2D" w:rsidRDefault="00304E2D">
            <w:pPr>
              <w:rPr>
                <w:rFonts w:ascii="Arial" w:hAnsi="Arial" w:cs="Arial"/>
                <w:sz w:val="20"/>
                <w:szCs w:val="20"/>
              </w:rPr>
            </w:pPr>
            <w:r>
              <w:rPr>
                <w:rFonts w:ascii="Arial" w:hAnsi="Arial" w:cs="Arial"/>
                <w:sz w:val="20"/>
                <w:szCs w:val="20"/>
              </w:rPr>
              <w:t>Design, supply, install and commission 550V Low Voltage panel comprising of the following:</w:t>
            </w:r>
          </w:p>
        </w:tc>
        <w:tc>
          <w:tcPr>
            <w:tcW w:w="1014" w:type="dxa"/>
            <w:gridSpan w:val="2"/>
            <w:tcBorders>
              <w:top w:val="nil"/>
              <w:left w:val="nil"/>
              <w:bottom w:val="single" w:sz="4" w:space="0" w:color="auto"/>
              <w:right w:val="single" w:sz="4" w:space="0" w:color="auto"/>
            </w:tcBorders>
            <w:noWrap/>
            <w:hideMark/>
          </w:tcPr>
          <w:p w14:paraId="1E54B1B8" w14:textId="77777777" w:rsidR="00304E2D" w:rsidRDefault="00304E2D">
            <w:pPr>
              <w:jc w:val="center"/>
              <w:rPr>
                <w:rFonts w:ascii="Arial" w:hAnsi="Arial" w:cs="Arial"/>
                <w:sz w:val="20"/>
                <w:szCs w:val="20"/>
              </w:rPr>
            </w:pPr>
            <w:r>
              <w:rPr>
                <w:rFonts w:ascii="Arial" w:hAnsi="Arial" w:cs="Arial"/>
                <w:sz w:val="20"/>
                <w:szCs w:val="20"/>
              </w:rPr>
              <w:t> </w:t>
            </w:r>
          </w:p>
        </w:tc>
        <w:tc>
          <w:tcPr>
            <w:tcW w:w="1025" w:type="dxa"/>
            <w:tcBorders>
              <w:top w:val="nil"/>
              <w:left w:val="nil"/>
              <w:bottom w:val="single" w:sz="4" w:space="0" w:color="auto"/>
              <w:right w:val="single" w:sz="4" w:space="0" w:color="auto"/>
            </w:tcBorders>
            <w:noWrap/>
            <w:hideMark/>
          </w:tcPr>
          <w:p w14:paraId="32329558" w14:textId="77777777" w:rsidR="00304E2D" w:rsidRDefault="00304E2D">
            <w:pPr>
              <w:jc w:val="center"/>
              <w:rPr>
                <w:rFonts w:ascii="Arial" w:hAnsi="Arial" w:cs="Arial"/>
                <w:sz w:val="20"/>
                <w:szCs w:val="20"/>
              </w:rPr>
            </w:pPr>
            <w:r>
              <w:rPr>
                <w:rFonts w:ascii="Arial" w:hAnsi="Arial" w:cs="Arial"/>
                <w:sz w:val="20"/>
                <w:szCs w:val="20"/>
              </w:rPr>
              <w:t> </w:t>
            </w:r>
          </w:p>
        </w:tc>
        <w:tc>
          <w:tcPr>
            <w:tcW w:w="1403" w:type="dxa"/>
            <w:tcBorders>
              <w:top w:val="nil"/>
              <w:left w:val="nil"/>
              <w:bottom w:val="single" w:sz="4" w:space="0" w:color="auto"/>
              <w:right w:val="single" w:sz="4" w:space="0" w:color="auto"/>
            </w:tcBorders>
            <w:noWrap/>
            <w:hideMark/>
          </w:tcPr>
          <w:p w14:paraId="59981EF8"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3BE8ED4E"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71E4A1AC"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2581F421" w14:textId="77777777" w:rsidTr="004E5046">
        <w:trPr>
          <w:trHeight w:val="288"/>
        </w:trPr>
        <w:tc>
          <w:tcPr>
            <w:tcW w:w="1204" w:type="dxa"/>
            <w:tcBorders>
              <w:top w:val="nil"/>
              <w:left w:val="single" w:sz="8" w:space="0" w:color="auto"/>
              <w:bottom w:val="single" w:sz="4" w:space="0" w:color="auto"/>
              <w:right w:val="single" w:sz="4" w:space="0" w:color="auto"/>
            </w:tcBorders>
            <w:noWrap/>
            <w:hideMark/>
          </w:tcPr>
          <w:p w14:paraId="10E39E8C"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hideMark/>
          </w:tcPr>
          <w:p w14:paraId="07460F3E" w14:textId="77777777" w:rsidR="00304E2D" w:rsidRDefault="00304E2D">
            <w:pPr>
              <w:rPr>
                <w:rFonts w:ascii="Arial" w:hAnsi="Arial" w:cs="Arial"/>
                <w:b/>
                <w:bCs/>
                <w:sz w:val="20"/>
                <w:szCs w:val="20"/>
              </w:rPr>
            </w:pPr>
            <w:r>
              <w:rPr>
                <w:rFonts w:ascii="Arial" w:hAnsi="Arial" w:cs="Arial"/>
                <w:b/>
                <w:bCs/>
                <w:sz w:val="20"/>
                <w:szCs w:val="20"/>
              </w:rPr>
              <w:t>Feeder type</w:t>
            </w:r>
          </w:p>
        </w:tc>
        <w:tc>
          <w:tcPr>
            <w:tcW w:w="3314" w:type="dxa"/>
            <w:tcBorders>
              <w:top w:val="single" w:sz="4" w:space="0" w:color="auto"/>
              <w:left w:val="nil"/>
              <w:bottom w:val="nil"/>
              <w:right w:val="single" w:sz="4" w:space="0" w:color="000000"/>
            </w:tcBorders>
            <w:hideMark/>
          </w:tcPr>
          <w:p w14:paraId="25C381B6" w14:textId="77777777" w:rsidR="00304E2D" w:rsidRDefault="00304E2D">
            <w:pPr>
              <w:rPr>
                <w:rFonts w:ascii="Arial" w:hAnsi="Arial" w:cs="Arial"/>
                <w:b/>
                <w:bCs/>
                <w:sz w:val="20"/>
                <w:szCs w:val="20"/>
              </w:rPr>
            </w:pPr>
            <w:r>
              <w:rPr>
                <w:rFonts w:ascii="Arial" w:hAnsi="Arial" w:cs="Arial"/>
                <w:b/>
                <w:bCs/>
                <w:sz w:val="20"/>
                <w:szCs w:val="20"/>
              </w:rPr>
              <w:t>Technical Description</w:t>
            </w:r>
          </w:p>
        </w:tc>
        <w:tc>
          <w:tcPr>
            <w:tcW w:w="2386" w:type="dxa"/>
            <w:gridSpan w:val="4"/>
            <w:tcBorders>
              <w:top w:val="single" w:sz="4" w:space="0" w:color="auto"/>
              <w:left w:val="nil"/>
              <w:bottom w:val="single" w:sz="4" w:space="0" w:color="auto"/>
              <w:right w:val="single" w:sz="4" w:space="0" w:color="000000"/>
            </w:tcBorders>
            <w:hideMark/>
          </w:tcPr>
          <w:p w14:paraId="5853E1D5" w14:textId="77777777" w:rsidR="00304E2D" w:rsidRDefault="00304E2D">
            <w:pPr>
              <w:rPr>
                <w:rFonts w:ascii="Arial" w:hAnsi="Arial" w:cs="Arial"/>
                <w:b/>
                <w:bCs/>
                <w:sz w:val="20"/>
                <w:szCs w:val="20"/>
              </w:rPr>
            </w:pPr>
            <w:r>
              <w:rPr>
                <w:rFonts w:ascii="Arial" w:hAnsi="Arial" w:cs="Arial"/>
                <w:b/>
                <w:bCs/>
                <w:sz w:val="20"/>
                <w:szCs w:val="20"/>
              </w:rPr>
              <w:t>Designation</w:t>
            </w:r>
          </w:p>
        </w:tc>
        <w:tc>
          <w:tcPr>
            <w:tcW w:w="1014" w:type="dxa"/>
            <w:gridSpan w:val="2"/>
            <w:tcBorders>
              <w:top w:val="nil"/>
              <w:left w:val="nil"/>
              <w:bottom w:val="single" w:sz="4" w:space="0" w:color="auto"/>
              <w:right w:val="single" w:sz="4" w:space="0" w:color="auto"/>
            </w:tcBorders>
            <w:noWrap/>
            <w:hideMark/>
          </w:tcPr>
          <w:p w14:paraId="250B837E" w14:textId="77777777" w:rsidR="00304E2D" w:rsidRDefault="00304E2D">
            <w:pPr>
              <w:jc w:val="center"/>
              <w:rPr>
                <w:rFonts w:ascii="Arial" w:hAnsi="Arial" w:cs="Arial"/>
                <w:sz w:val="20"/>
                <w:szCs w:val="20"/>
              </w:rPr>
            </w:pPr>
            <w:r>
              <w:rPr>
                <w:rFonts w:ascii="Arial" w:hAnsi="Arial" w:cs="Arial"/>
                <w:sz w:val="20"/>
                <w:szCs w:val="20"/>
              </w:rPr>
              <w:t> </w:t>
            </w:r>
          </w:p>
        </w:tc>
        <w:tc>
          <w:tcPr>
            <w:tcW w:w="1025" w:type="dxa"/>
            <w:tcBorders>
              <w:top w:val="nil"/>
              <w:left w:val="nil"/>
              <w:bottom w:val="single" w:sz="4" w:space="0" w:color="auto"/>
              <w:right w:val="single" w:sz="4" w:space="0" w:color="auto"/>
            </w:tcBorders>
            <w:noWrap/>
            <w:hideMark/>
          </w:tcPr>
          <w:p w14:paraId="45C04DD1" w14:textId="77777777" w:rsidR="00304E2D" w:rsidRDefault="00304E2D">
            <w:pPr>
              <w:jc w:val="center"/>
              <w:rPr>
                <w:rFonts w:ascii="Arial" w:hAnsi="Arial" w:cs="Arial"/>
                <w:sz w:val="20"/>
                <w:szCs w:val="20"/>
              </w:rPr>
            </w:pPr>
            <w:r>
              <w:rPr>
                <w:rFonts w:ascii="Arial" w:hAnsi="Arial" w:cs="Arial"/>
                <w:sz w:val="20"/>
                <w:szCs w:val="20"/>
              </w:rPr>
              <w:t> </w:t>
            </w:r>
          </w:p>
        </w:tc>
        <w:tc>
          <w:tcPr>
            <w:tcW w:w="1403" w:type="dxa"/>
            <w:tcBorders>
              <w:top w:val="nil"/>
              <w:left w:val="nil"/>
              <w:bottom w:val="single" w:sz="4" w:space="0" w:color="auto"/>
              <w:right w:val="single" w:sz="4" w:space="0" w:color="auto"/>
            </w:tcBorders>
            <w:noWrap/>
            <w:hideMark/>
          </w:tcPr>
          <w:p w14:paraId="7D762AFB"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395BDA24"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13CC73C4"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36444FBE" w14:textId="77777777" w:rsidTr="004E5046">
        <w:trPr>
          <w:trHeight w:val="570"/>
        </w:trPr>
        <w:tc>
          <w:tcPr>
            <w:tcW w:w="1204" w:type="dxa"/>
            <w:tcBorders>
              <w:top w:val="nil"/>
              <w:left w:val="single" w:sz="8" w:space="0" w:color="auto"/>
              <w:bottom w:val="single" w:sz="4" w:space="0" w:color="auto"/>
              <w:right w:val="single" w:sz="4" w:space="0" w:color="auto"/>
            </w:tcBorders>
            <w:noWrap/>
            <w:hideMark/>
          </w:tcPr>
          <w:p w14:paraId="057F6C3C"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0467EFE6" w14:textId="77777777" w:rsidR="00304E2D" w:rsidRDefault="00304E2D">
            <w:pPr>
              <w:rPr>
                <w:rFonts w:ascii="Arial" w:hAnsi="Arial" w:cs="Arial"/>
                <w:sz w:val="20"/>
                <w:szCs w:val="20"/>
              </w:rPr>
            </w:pPr>
            <w:r>
              <w:rPr>
                <w:rFonts w:ascii="Arial" w:hAnsi="Arial" w:cs="Arial"/>
                <w:sz w:val="20"/>
                <w:szCs w:val="20"/>
              </w:rPr>
              <w:t xml:space="preserve">Incomer:  </w:t>
            </w:r>
          </w:p>
        </w:tc>
        <w:tc>
          <w:tcPr>
            <w:tcW w:w="3314" w:type="dxa"/>
            <w:tcBorders>
              <w:top w:val="single" w:sz="4" w:space="0" w:color="auto"/>
              <w:left w:val="nil"/>
              <w:bottom w:val="single" w:sz="4" w:space="0" w:color="auto"/>
              <w:right w:val="single" w:sz="4" w:space="0" w:color="000000"/>
            </w:tcBorders>
            <w:hideMark/>
          </w:tcPr>
          <w:p w14:paraId="226B0394" w14:textId="77777777" w:rsidR="00304E2D" w:rsidRDefault="00304E2D">
            <w:pPr>
              <w:rPr>
                <w:rFonts w:ascii="Arial" w:hAnsi="Arial" w:cs="Arial"/>
                <w:sz w:val="20"/>
                <w:szCs w:val="20"/>
              </w:rPr>
            </w:pPr>
            <w:r>
              <w:rPr>
                <w:rFonts w:ascii="Arial" w:hAnsi="Arial" w:cs="Arial"/>
                <w:sz w:val="20"/>
                <w:szCs w:val="20"/>
              </w:rPr>
              <w:t>3 phase, 1500 Amps MCCB</w:t>
            </w:r>
          </w:p>
        </w:tc>
        <w:tc>
          <w:tcPr>
            <w:tcW w:w="2386" w:type="dxa"/>
            <w:gridSpan w:val="4"/>
            <w:tcBorders>
              <w:top w:val="single" w:sz="4" w:space="0" w:color="auto"/>
              <w:left w:val="nil"/>
              <w:bottom w:val="single" w:sz="4" w:space="0" w:color="auto"/>
              <w:right w:val="single" w:sz="4" w:space="0" w:color="000000"/>
            </w:tcBorders>
            <w:hideMark/>
          </w:tcPr>
          <w:p w14:paraId="7E750101" w14:textId="77777777" w:rsidR="00304E2D" w:rsidRDefault="00304E2D">
            <w:pPr>
              <w:rPr>
                <w:rFonts w:ascii="Arial" w:hAnsi="Arial" w:cs="Arial"/>
                <w:sz w:val="20"/>
                <w:szCs w:val="20"/>
              </w:rPr>
            </w:pPr>
            <w:r>
              <w:rPr>
                <w:rFonts w:ascii="Arial" w:hAnsi="Arial" w:cs="Arial"/>
                <w:sz w:val="20"/>
                <w:szCs w:val="20"/>
              </w:rPr>
              <w:t>Transformer 2 and Transformer 3</w:t>
            </w:r>
          </w:p>
        </w:tc>
        <w:tc>
          <w:tcPr>
            <w:tcW w:w="1014" w:type="dxa"/>
            <w:gridSpan w:val="2"/>
            <w:tcBorders>
              <w:top w:val="nil"/>
              <w:left w:val="nil"/>
              <w:bottom w:val="single" w:sz="4" w:space="0" w:color="auto"/>
              <w:right w:val="single" w:sz="4" w:space="0" w:color="auto"/>
            </w:tcBorders>
            <w:noWrap/>
            <w:hideMark/>
          </w:tcPr>
          <w:p w14:paraId="69B48510"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4" w:space="0" w:color="auto"/>
              <w:right w:val="single" w:sz="4" w:space="0" w:color="auto"/>
            </w:tcBorders>
            <w:noWrap/>
            <w:hideMark/>
          </w:tcPr>
          <w:p w14:paraId="4D61A0D6"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35640C68"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5A3CC360"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682032A8"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32071655" w14:textId="77777777" w:rsidTr="004E5046">
        <w:trPr>
          <w:trHeight w:val="570"/>
        </w:trPr>
        <w:tc>
          <w:tcPr>
            <w:tcW w:w="1204" w:type="dxa"/>
            <w:tcBorders>
              <w:top w:val="nil"/>
              <w:left w:val="single" w:sz="8" w:space="0" w:color="auto"/>
              <w:bottom w:val="single" w:sz="4" w:space="0" w:color="auto"/>
              <w:right w:val="single" w:sz="4" w:space="0" w:color="auto"/>
            </w:tcBorders>
            <w:noWrap/>
            <w:hideMark/>
          </w:tcPr>
          <w:p w14:paraId="75B3F766"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1426F9EB" w14:textId="77777777" w:rsidR="00304E2D" w:rsidRDefault="00304E2D">
            <w:pPr>
              <w:rPr>
                <w:rFonts w:ascii="Arial" w:hAnsi="Arial" w:cs="Arial"/>
                <w:sz w:val="20"/>
                <w:szCs w:val="20"/>
              </w:rPr>
            </w:pPr>
            <w:r>
              <w:rPr>
                <w:rFonts w:ascii="Arial" w:hAnsi="Arial" w:cs="Arial"/>
                <w:sz w:val="20"/>
                <w:szCs w:val="20"/>
              </w:rPr>
              <w:t xml:space="preserve">Bus coupler:  </w:t>
            </w:r>
          </w:p>
        </w:tc>
        <w:tc>
          <w:tcPr>
            <w:tcW w:w="3314" w:type="dxa"/>
            <w:tcBorders>
              <w:top w:val="single" w:sz="4" w:space="0" w:color="auto"/>
              <w:left w:val="nil"/>
              <w:bottom w:val="single" w:sz="4" w:space="0" w:color="auto"/>
              <w:right w:val="single" w:sz="4" w:space="0" w:color="000000"/>
            </w:tcBorders>
            <w:hideMark/>
          </w:tcPr>
          <w:p w14:paraId="364E7B92" w14:textId="77777777" w:rsidR="00304E2D" w:rsidRDefault="00304E2D">
            <w:pPr>
              <w:rPr>
                <w:rFonts w:ascii="Arial" w:hAnsi="Arial" w:cs="Arial"/>
                <w:sz w:val="20"/>
                <w:szCs w:val="20"/>
              </w:rPr>
            </w:pPr>
            <w:r>
              <w:rPr>
                <w:rFonts w:ascii="Arial" w:hAnsi="Arial" w:cs="Arial"/>
                <w:sz w:val="20"/>
                <w:szCs w:val="20"/>
              </w:rPr>
              <w:t>3 phase, 1500 Amps MCCB</w:t>
            </w:r>
          </w:p>
        </w:tc>
        <w:tc>
          <w:tcPr>
            <w:tcW w:w="2386" w:type="dxa"/>
            <w:gridSpan w:val="4"/>
            <w:tcBorders>
              <w:top w:val="single" w:sz="4" w:space="0" w:color="auto"/>
              <w:left w:val="nil"/>
              <w:bottom w:val="single" w:sz="4" w:space="0" w:color="auto"/>
              <w:right w:val="single" w:sz="4" w:space="0" w:color="auto"/>
            </w:tcBorders>
            <w:hideMark/>
          </w:tcPr>
          <w:p w14:paraId="7BE769A6" w14:textId="77777777" w:rsidR="00304E2D" w:rsidRDefault="00304E2D">
            <w:pPr>
              <w:rPr>
                <w:rFonts w:ascii="Arial" w:hAnsi="Arial" w:cs="Arial"/>
                <w:sz w:val="20"/>
                <w:szCs w:val="20"/>
              </w:rPr>
            </w:pPr>
            <w:proofErr w:type="spellStart"/>
            <w:r>
              <w:rPr>
                <w:rFonts w:ascii="Arial" w:hAnsi="Arial" w:cs="Arial"/>
                <w:sz w:val="20"/>
                <w:szCs w:val="20"/>
              </w:rPr>
              <w:t>Buscoupler</w:t>
            </w:r>
            <w:proofErr w:type="spellEnd"/>
          </w:p>
        </w:tc>
        <w:tc>
          <w:tcPr>
            <w:tcW w:w="1014" w:type="dxa"/>
            <w:gridSpan w:val="2"/>
            <w:tcBorders>
              <w:top w:val="nil"/>
              <w:left w:val="nil"/>
              <w:bottom w:val="single" w:sz="4" w:space="0" w:color="auto"/>
              <w:right w:val="single" w:sz="4" w:space="0" w:color="auto"/>
            </w:tcBorders>
            <w:noWrap/>
            <w:hideMark/>
          </w:tcPr>
          <w:p w14:paraId="77CD0ECC"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noWrap/>
            <w:hideMark/>
          </w:tcPr>
          <w:p w14:paraId="10BD8DF1"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52FB0455"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02E20A0C"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34A827AE"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29E61ED0" w14:textId="77777777" w:rsidTr="004E5046">
        <w:trPr>
          <w:trHeight w:val="525"/>
        </w:trPr>
        <w:tc>
          <w:tcPr>
            <w:tcW w:w="1204" w:type="dxa"/>
            <w:tcBorders>
              <w:top w:val="nil"/>
              <w:left w:val="single" w:sz="8" w:space="0" w:color="auto"/>
              <w:bottom w:val="single" w:sz="4" w:space="0" w:color="auto"/>
              <w:right w:val="single" w:sz="4" w:space="0" w:color="auto"/>
            </w:tcBorders>
            <w:noWrap/>
            <w:hideMark/>
          </w:tcPr>
          <w:p w14:paraId="54F0765F"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27F9FCE5" w14:textId="77777777" w:rsidR="00304E2D" w:rsidRDefault="00304E2D">
            <w:pPr>
              <w:rPr>
                <w:rFonts w:ascii="Arial" w:hAnsi="Arial" w:cs="Arial"/>
                <w:sz w:val="20"/>
                <w:szCs w:val="20"/>
              </w:rPr>
            </w:pPr>
            <w:r>
              <w:rPr>
                <w:rFonts w:ascii="Arial" w:hAnsi="Arial" w:cs="Arial"/>
                <w:sz w:val="20"/>
                <w:szCs w:val="20"/>
              </w:rPr>
              <w:t>Outgoing Feeders:</w:t>
            </w:r>
          </w:p>
        </w:tc>
        <w:tc>
          <w:tcPr>
            <w:tcW w:w="3314" w:type="dxa"/>
            <w:tcBorders>
              <w:top w:val="single" w:sz="4" w:space="0" w:color="auto"/>
              <w:left w:val="nil"/>
              <w:bottom w:val="single" w:sz="4" w:space="0" w:color="auto"/>
              <w:right w:val="single" w:sz="4" w:space="0" w:color="000000"/>
            </w:tcBorders>
            <w:shd w:val="clear" w:color="000000" w:fill="FFFFFF"/>
            <w:hideMark/>
          </w:tcPr>
          <w:p w14:paraId="3C67A3A0" w14:textId="77777777" w:rsidR="00304E2D" w:rsidRDefault="00304E2D">
            <w:pPr>
              <w:rPr>
                <w:rFonts w:ascii="Arial" w:hAnsi="Arial" w:cs="Arial"/>
                <w:sz w:val="20"/>
                <w:szCs w:val="20"/>
              </w:rPr>
            </w:pPr>
            <w:r>
              <w:rPr>
                <w:rFonts w:ascii="Arial" w:hAnsi="Arial" w:cs="Arial"/>
                <w:sz w:val="20"/>
                <w:szCs w:val="20"/>
              </w:rPr>
              <w:t>3 phase, 3000 Amps MCCB</w:t>
            </w:r>
          </w:p>
        </w:tc>
        <w:tc>
          <w:tcPr>
            <w:tcW w:w="2386" w:type="dxa"/>
            <w:gridSpan w:val="4"/>
            <w:tcBorders>
              <w:top w:val="single" w:sz="4" w:space="0" w:color="auto"/>
              <w:left w:val="nil"/>
              <w:bottom w:val="single" w:sz="4" w:space="0" w:color="auto"/>
              <w:right w:val="single" w:sz="4" w:space="0" w:color="auto"/>
            </w:tcBorders>
            <w:hideMark/>
          </w:tcPr>
          <w:p w14:paraId="6EFD0112" w14:textId="77777777" w:rsidR="00304E2D" w:rsidRDefault="00304E2D">
            <w:pPr>
              <w:rPr>
                <w:rFonts w:ascii="Arial" w:hAnsi="Arial" w:cs="Arial"/>
                <w:sz w:val="20"/>
                <w:szCs w:val="20"/>
              </w:rPr>
            </w:pPr>
            <w:r>
              <w:rPr>
                <w:rFonts w:ascii="Arial" w:hAnsi="Arial" w:cs="Arial"/>
                <w:sz w:val="20"/>
                <w:szCs w:val="20"/>
              </w:rPr>
              <w:t>Container Crane A and Container Crane B</w:t>
            </w:r>
          </w:p>
        </w:tc>
        <w:tc>
          <w:tcPr>
            <w:tcW w:w="1014" w:type="dxa"/>
            <w:gridSpan w:val="2"/>
            <w:tcBorders>
              <w:top w:val="nil"/>
              <w:left w:val="nil"/>
              <w:bottom w:val="single" w:sz="4" w:space="0" w:color="auto"/>
              <w:right w:val="single" w:sz="4" w:space="0" w:color="auto"/>
            </w:tcBorders>
            <w:noWrap/>
            <w:hideMark/>
          </w:tcPr>
          <w:p w14:paraId="7B1F0878"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4" w:space="0" w:color="auto"/>
              <w:right w:val="single" w:sz="4" w:space="0" w:color="auto"/>
            </w:tcBorders>
            <w:noWrap/>
            <w:hideMark/>
          </w:tcPr>
          <w:p w14:paraId="7094EA63"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shd w:val="clear" w:color="000000" w:fill="FFFFFF"/>
            <w:noWrap/>
            <w:hideMark/>
          </w:tcPr>
          <w:p w14:paraId="1BF0CF7A" w14:textId="77777777" w:rsidR="00304E2D" w:rsidRDefault="00304E2D">
            <w:pPr>
              <w:jc w:val="center"/>
              <w:rPr>
                <w:rFonts w:ascii="Arial" w:hAnsi="Arial" w:cs="Arial"/>
                <w:sz w:val="20"/>
                <w:szCs w:val="20"/>
              </w:rPr>
            </w:pPr>
            <w:r>
              <w:rPr>
                <w:rFonts w:ascii="Arial" w:hAnsi="Arial" w:cs="Arial"/>
                <w:sz w:val="20"/>
                <w:szCs w:val="20"/>
              </w:rPr>
              <w:t>XFRs paralleled??</w:t>
            </w:r>
          </w:p>
        </w:tc>
        <w:tc>
          <w:tcPr>
            <w:tcW w:w="1276" w:type="dxa"/>
            <w:tcBorders>
              <w:top w:val="nil"/>
              <w:left w:val="nil"/>
              <w:bottom w:val="single" w:sz="4" w:space="0" w:color="auto"/>
              <w:right w:val="single" w:sz="4" w:space="0" w:color="auto"/>
            </w:tcBorders>
            <w:noWrap/>
            <w:hideMark/>
          </w:tcPr>
          <w:p w14:paraId="00544A60"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3CB5EA31" w14:textId="76587C9B"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00DFEFA4" w14:textId="77777777" w:rsidTr="004E5046">
        <w:trPr>
          <w:trHeight w:val="555"/>
        </w:trPr>
        <w:tc>
          <w:tcPr>
            <w:tcW w:w="1204" w:type="dxa"/>
            <w:tcBorders>
              <w:top w:val="nil"/>
              <w:left w:val="single" w:sz="8" w:space="0" w:color="auto"/>
              <w:bottom w:val="single" w:sz="4" w:space="0" w:color="auto"/>
              <w:right w:val="single" w:sz="4" w:space="0" w:color="auto"/>
            </w:tcBorders>
            <w:noWrap/>
            <w:hideMark/>
          </w:tcPr>
          <w:p w14:paraId="7C38DE96"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2CC01635" w14:textId="77777777" w:rsidR="00304E2D" w:rsidRDefault="00304E2D">
            <w:pPr>
              <w:rPr>
                <w:rFonts w:ascii="Arial" w:hAnsi="Arial" w:cs="Arial"/>
                <w:b/>
                <w:bCs/>
                <w:sz w:val="20"/>
                <w:szCs w:val="20"/>
              </w:rPr>
            </w:pPr>
            <w:r>
              <w:rPr>
                <w:rFonts w:ascii="Arial" w:hAnsi="Arial" w:cs="Arial"/>
                <w:b/>
                <w:bCs/>
                <w:sz w:val="20"/>
                <w:szCs w:val="20"/>
              </w:rPr>
              <w:t> </w:t>
            </w:r>
          </w:p>
        </w:tc>
        <w:tc>
          <w:tcPr>
            <w:tcW w:w="3314" w:type="dxa"/>
            <w:tcBorders>
              <w:top w:val="single" w:sz="4" w:space="0" w:color="auto"/>
              <w:left w:val="nil"/>
              <w:bottom w:val="single" w:sz="4" w:space="0" w:color="auto"/>
              <w:right w:val="single" w:sz="4" w:space="0" w:color="000000"/>
            </w:tcBorders>
            <w:hideMark/>
          </w:tcPr>
          <w:p w14:paraId="6020B084" w14:textId="77777777" w:rsidR="00304E2D" w:rsidRDefault="00304E2D">
            <w:pPr>
              <w:rPr>
                <w:rFonts w:ascii="Arial" w:hAnsi="Arial" w:cs="Arial"/>
                <w:sz w:val="20"/>
                <w:szCs w:val="20"/>
              </w:rPr>
            </w:pPr>
            <w:r>
              <w:rPr>
                <w:rFonts w:ascii="Arial" w:hAnsi="Arial" w:cs="Arial"/>
                <w:sz w:val="20"/>
                <w:szCs w:val="20"/>
              </w:rPr>
              <w:t>3 phase, 60 Amps MCB</w:t>
            </w:r>
          </w:p>
        </w:tc>
        <w:tc>
          <w:tcPr>
            <w:tcW w:w="2386" w:type="dxa"/>
            <w:gridSpan w:val="4"/>
            <w:tcBorders>
              <w:top w:val="single" w:sz="4" w:space="0" w:color="auto"/>
              <w:left w:val="nil"/>
              <w:bottom w:val="single" w:sz="4" w:space="0" w:color="auto"/>
              <w:right w:val="single" w:sz="4" w:space="0" w:color="auto"/>
            </w:tcBorders>
            <w:hideMark/>
          </w:tcPr>
          <w:p w14:paraId="612099CF" w14:textId="77777777" w:rsidR="00304E2D" w:rsidRDefault="00304E2D">
            <w:pPr>
              <w:rPr>
                <w:rFonts w:ascii="Arial" w:hAnsi="Arial" w:cs="Arial"/>
                <w:sz w:val="20"/>
                <w:szCs w:val="20"/>
              </w:rPr>
            </w:pPr>
            <w:r>
              <w:rPr>
                <w:rFonts w:ascii="Arial" w:hAnsi="Arial" w:cs="Arial"/>
                <w:sz w:val="20"/>
                <w:szCs w:val="20"/>
              </w:rPr>
              <w:t>Feed to CCT 6 and Feed to CCT 9</w:t>
            </w:r>
          </w:p>
        </w:tc>
        <w:tc>
          <w:tcPr>
            <w:tcW w:w="1014" w:type="dxa"/>
            <w:gridSpan w:val="2"/>
            <w:tcBorders>
              <w:top w:val="nil"/>
              <w:left w:val="nil"/>
              <w:bottom w:val="single" w:sz="4" w:space="0" w:color="auto"/>
              <w:right w:val="single" w:sz="4" w:space="0" w:color="auto"/>
            </w:tcBorders>
            <w:noWrap/>
            <w:hideMark/>
          </w:tcPr>
          <w:p w14:paraId="3AB97C95"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4" w:space="0" w:color="auto"/>
              <w:right w:val="single" w:sz="4" w:space="0" w:color="auto"/>
            </w:tcBorders>
            <w:noWrap/>
            <w:hideMark/>
          </w:tcPr>
          <w:p w14:paraId="78ED268F"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3CED3243"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72AE06FC"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194ED8CD" w14:textId="77777777" w:rsidR="00304E2D" w:rsidRDefault="00304E2D">
            <w:pPr>
              <w:rPr>
                <w:rFonts w:ascii="Arial" w:hAnsi="Arial" w:cs="Arial"/>
                <w:sz w:val="20"/>
                <w:szCs w:val="20"/>
              </w:rPr>
            </w:pPr>
            <w:r>
              <w:rPr>
                <w:rFonts w:ascii="Arial" w:hAnsi="Arial" w:cs="Arial"/>
                <w:sz w:val="20"/>
                <w:szCs w:val="20"/>
              </w:rPr>
              <w:t> </w:t>
            </w:r>
          </w:p>
        </w:tc>
      </w:tr>
      <w:tr w:rsidR="004E5046" w14:paraId="32C57F15" w14:textId="77777777" w:rsidTr="004E5046">
        <w:trPr>
          <w:trHeight w:val="555"/>
        </w:trPr>
        <w:tc>
          <w:tcPr>
            <w:tcW w:w="1204" w:type="dxa"/>
            <w:tcBorders>
              <w:top w:val="nil"/>
              <w:left w:val="single" w:sz="8" w:space="0" w:color="auto"/>
              <w:bottom w:val="nil"/>
              <w:right w:val="single" w:sz="4" w:space="0" w:color="auto"/>
            </w:tcBorders>
            <w:noWrap/>
            <w:hideMark/>
          </w:tcPr>
          <w:p w14:paraId="29F91EC7" w14:textId="77777777" w:rsidR="00304E2D" w:rsidRDefault="00304E2D">
            <w:pPr>
              <w:jc w:val="center"/>
              <w:rPr>
                <w:rFonts w:ascii="Arial" w:hAnsi="Arial" w:cs="Arial"/>
                <w:b/>
                <w:bCs/>
                <w:sz w:val="20"/>
                <w:szCs w:val="20"/>
              </w:rPr>
            </w:pPr>
            <w:r>
              <w:rPr>
                <w:rFonts w:ascii="Arial" w:hAnsi="Arial" w:cs="Arial"/>
                <w:b/>
                <w:bCs/>
                <w:sz w:val="20"/>
                <w:szCs w:val="20"/>
              </w:rPr>
              <w:lastRenderedPageBreak/>
              <w:t> </w:t>
            </w:r>
          </w:p>
        </w:tc>
        <w:tc>
          <w:tcPr>
            <w:tcW w:w="2118" w:type="dxa"/>
            <w:tcBorders>
              <w:top w:val="nil"/>
              <w:left w:val="nil"/>
              <w:bottom w:val="single" w:sz="4" w:space="0" w:color="auto"/>
              <w:right w:val="single" w:sz="4" w:space="0" w:color="auto"/>
            </w:tcBorders>
            <w:noWrap/>
            <w:hideMark/>
          </w:tcPr>
          <w:p w14:paraId="551E749C" w14:textId="77777777" w:rsidR="00304E2D" w:rsidRDefault="00304E2D">
            <w:pPr>
              <w:rPr>
                <w:rFonts w:ascii="Arial" w:hAnsi="Arial" w:cs="Arial"/>
                <w:b/>
                <w:bCs/>
                <w:sz w:val="20"/>
                <w:szCs w:val="20"/>
              </w:rPr>
            </w:pPr>
            <w:r>
              <w:rPr>
                <w:rFonts w:ascii="Arial" w:hAnsi="Arial" w:cs="Arial"/>
                <w:b/>
                <w:bCs/>
                <w:sz w:val="20"/>
                <w:szCs w:val="20"/>
              </w:rPr>
              <w:t> </w:t>
            </w:r>
          </w:p>
        </w:tc>
        <w:tc>
          <w:tcPr>
            <w:tcW w:w="3314" w:type="dxa"/>
            <w:tcBorders>
              <w:top w:val="single" w:sz="4" w:space="0" w:color="auto"/>
              <w:left w:val="nil"/>
              <w:bottom w:val="single" w:sz="4" w:space="0" w:color="auto"/>
              <w:right w:val="single" w:sz="4" w:space="0" w:color="auto"/>
            </w:tcBorders>
            <w:hideMark/>
          </w:tcPr>
          <w:p w14:paraId="0C6C727C" w14:textId="77777777" w:rsidR="00304E2D" w:rsidRDefault="00304E2D">
            <w:pPr>
              <w:rPr>
                <w:rFonts w:ascii="Arial" w:hAnsi="Arial" w:cs="Arial"/>
                <w:sz w:val="20"/>
                <w:szCs w:val="20"/>
              </w:rPr>
            </w:pPr>
            <w:r>
              <w:rPr>
                <w:rFonts w:ascii="Arial" w:hAnsi="Arial" w:cs="Arial"/>
                <w:sz w:val="20"/>
                <w:szCs w:val="20"/>
              </w:rPr>
              <w:t>1 phase, 10 Amps MCB</w:t>
            </w:r>
          </w:p>
        </w:tc>
        <w:tc>
          <w:tcPr>
            <w:tcW w:w="2386" w:type="dxa"/>
            <w:gridSpan w:val="4"/>
            <w:tcBorders>
              <w:top w:val="single" w:sz="4" w:space="0" w:color="auto"/>
              <w:left w:val="nil"/>
              <w:bottom w:val="single" w:sz="4" w:space="0" w:color="auto"/>
              <w:right w:val="single" w:sz="4" w:space="0" w:color="auto"/>
            </w:tcBorders>
            <w:hideMark/>
          </w:tcPr>
          <w:p w14:paraId="3770A6C2" w14:textId="77777777" w:rsidR="00304E2D" w:rsidRDefault="00304E2D">
            <w:pPr>
              <w:rPr>
                <w:rFonts w:ascii="Arial" w:hAnsi="Arial" w:cs="Arial"/>
                <w:sz w:val="20"/>
                <w:szCs w:val="20"/>
              </w:rPr>
            </w:pPr>
            <w:r>
              <w:rPr>
                <w:rFonts w:ascii="Arial" w:hAnsi="Arial" w:cs="Arial"/>
                <w:sz w:val="20"/>
                <w:szCs w:val="20"/>
              </w:rPr>
              <w:t>Control circuit</w:t>
            </w:r>
          </w:p>
        </w:tc>
        <w:tc>
          <w:tcPr>
            <w:tcW w:w="1014" w:type="dxa"/>
            <w:gridSpan w:val="2"/>
            <w:tcBorders>
              <w:top w:val="nil"/>
              <w:left w:val="nil"/>
              <w:bottom w:val="single" w:sz="4" w:space="0" w:color="auto"/>
              <w:right w:val="single" w:sz="4" w:space="0" w:color="auto"/>
            </w:tcBorders>
            <w:noWrap/>
            <w:hideMark/>
          </w:tcPr>
          <w:p w14:paraId="77BA44A7"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4" w:space="0" w:color="auto"/>
              <w:right w:val="single" w:sz="4" w:space="0" w:color="auto"/>
            </w:tcBorders>
            <w:noWrap/>
            <w:hideMark/>
          </w:tcPr>
          <w:p w14:paraId="3FE8B540"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5D7E3862"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E45E32A"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6A289ABF" w14:textId="77777777" w:rsidR="00304E2D" w:rsidRDefault="00304E2D">
            <w:pPr>
              <w:rPr>
                <w:rFonts w:ascii="Arial" w:hAnsi="Arial" w:cs="Arial"/>
                <w:sz w:val="20"/>
                <w:szCs w:val="20"/>
              </w:rPr>
            </w:pPr>
            <w:r>
              <w:rPr>
                <w:rFonts w:ascii="Arial" w:hAnsi="Arial" w:cs="Arial"/>
                <w:sz w:val="20"/>
                <w:szCs w:val="20"/>
              </w:rPr>
              <w:t> </w:t>
            </w:r>
          </w:p>
        </w:tc>
      </w:tr>
      <w:tr w:rsidR="004E5046" w14:paraId="74000453" w14:textId="77777777" w:rsidTr="004E5046">
        <w:trPr>
          <w:trHeight w:val="615"/>
        </w:trPr>
        <w:tc>
          <w:tcPr>
            <w:tcW w:w="1204" w:type="dxa"/>
            <w:tcBorders>
              <w:top w:val="single" w:sz="4" w:space="0" w:color="auto"/>
              <w:left w:val="single" w:sz="8" w:space="0" w:color="auto"/>
              <w:bottom w:val="nil"/>
              <w:right w:val="single" w:sz="4" w:space="0" w:color="auto"/>
            </w:tcBorders>
            <w:noWrap/>
            <w:hideMark/>
          </w:tcPr>
          <w:p w14:paraId="5DA91F78"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7818" w:type="dxa"/>
            <w:gridSpan w:val="6"/>
            <w:tcBorders>
              <w:top w:val="single" w:sz="4" w:space="0" w:color="auto"/>
              <w:left w:val="nil"/>
              <w:bottom w:val="single" w:sz="4" w:space="0" w:color="auto"/>
              <w:right w:val="single" w:sz="4" w:space="0" w:color="000000"/>
            </w:tcBorders>
            <w:hideMark/>
          </w:tcPr>
          <w:p w14:paraId="3C292C70" w14:textId="77777777" w:rsidR="00304E2D" w:rsidRDefault="00304E2D">
            <w:pPr>
              <w:rPr>
                <w:rFonts w:ascii="Arial" w:hAnsi="Arial" w:cs="Arial"/>
                <w:sz w:val="20"/>
                <w:szCs w:val="20"/>
              </w:rPr>
            </w:pPr>
            <w:r>
              <w:rPr>
                <w:rFonts w:ascii="Arial" w:hAnsi="Arial" w:cs="Arial"/>
                <w:sz w:val="20"/>
                <w:szCs w:val="20"/>
              </w:rPr>
              <w:t xml:space="preserve">Supply and install an overcurrent and </w:t>
            </w:r>
            <w:proofErr w:type="spellStart"/>
            <w:r>
              <w:rPr>
                <w:rFonts w:ascii="Arial" w:hAnsi="Arial" w:cs="Arial"/>
                <w:sz w:val="20"/>
                <w:szCs w:val="20"/>
              </w:rPr>
              <w:t>earthfault</w:t>
            </w:r>
            <w:proofErr w:type="spellEnd"/>
            <w:r>
              <w:rPr>
                <w:rFonts w:ascii="Arial" w:hAnsi="Arial" w:cs="Arial"/>
                <w:sz w:val="20"/>
                <w:szCs w:val="20"/>
              </w:rPr>
              <w:t xml:space="preserve"> relay for the 3000A Cranes supplies complete with 3000/5 metering and protection CTs.</w:t>
            </w:r>
          </w:p>
        </w:tc>
        <w:tc>
          <w:tcPr>
            <w:tcW w:w="1014" w:type="dxa"/>
            <w:gridSpan w:val="2"/>
            <w:tcBorders>
              <w:top w:val="nil"/>
              <w:left w:val="nil"/>
              <w:bottom w:val="single" w:sz="4" w:space="0" w:color="auto"/>
              <w:right w:val="single" w:sz="4" w:space="0" w:color="auto"/>
            </w:tcBorders>
            <w:noWrap/>
            <w:hideMark/>
          </w:tcPr>
          <w:p w14:paraId="129AA978"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4" w:space="0" w:color="auto"/>
              <w:right w:val="single" w:sz="4" w:space="0" w:color="auto"/>
            </w:tcBorders>
            <w:noWrap/>
            <w:hideMark/>
          </w:tcPr>
          <w:p w14:paraId="52641FD5"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662613E8"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DD689D7"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0A72DFCA" w14:textId="77777777" w:rsidR="00304E2D" w:rsidRDefault="00304E2D">
            <w:pPr>
              <w:rPr>
                <w:rFonts w:ascii="Arial" w:hAnsi="Arial" w:cs="Arial"/>
                <w:sz w:val="20"/>
                <w:szCs w:val="20"/>
              </w:rPr>
            </w:pPr>
            <w:r>
              <w:rPr>
                <w:rFonts w:ascii="Arial" w:hAnsi="Arial" w:cs="Arial"/>
                <w:sz w:val="20"/>
                <w:szCs w:val="20"/>
              </w:rPr>
              <w:t> </w:t>
            </w:r>
          </w:p>
        </w:tc>
      </w:tr>
      <w:tr w:rsidR="004E5046" w14:paraId="5168494C" w14:textId="77777777" w:rsidTr="004E5046">
        <w:trPr>
          <w:trHeight w:val="300"/>
        </w:trPr>
        <w:tc>
          <w:tcPr>
            <w:tcW w:w="1204" w:type="dxa"/>
            <w:tcBorders>
              <w:top w:val="single" w:sz="4" w:space="0" w:color="auto"/>
              <w:left w:val="single" w:sz="8" w:space="0" w:color="auto"/>
              <w:bottom w:val="nil"/>
              <w:right w:val="single" w:sz="4" w:space="0" w:color="auto"/>
            </w:tcBorders>
            <w:noWrap/>
            <w:hideMark/>
          </w:tcPr>
          <w:p w14:paraId="3FB2C9FB" w14:textId="77777777" w:rsidR="00304E2D" w:rsidRDefault="00304E2D">
            <w:pPr>
              <w:jc w:val="center"/>
              <w:rPr>
                <w:rFonts w:ascii="Arial" w:hAnsi="Arial" w:cs="Arial"/>
                <w:b/>
                <w:bCs/>
                <w:sz w:val="20"/>
                <w:szCs w:val="20"/>
              </w:rPr>
            </w:pPr>
            <w:r>
              <w:rPr>
                <w:rFonts w:ascii="Arial" w:hAnsi="Arial" w:cs="Arial"/>
                <w:b/>
                <w:bCs/>
                <w:sz w:val="20"/>
                <w:szCs w:val="20"/>
              </w:rPr>
              <w:t>1.02</w:t>
            </w:r>
          </w:p>
        </w:tc>
        <w:tc>
          <w:tcPr>
            <w:tcW w:w="7818" w:type="dxa"/>
            <w:gridSpan w:val="6"/>
            <w:tcBorders>
              <w:top w:val="single" w:sz="4" w:space="0" w:color="auto"/>
              <w:left w:val="nil"/>
              <w:bottom w:val="single" w:sz="4" w:space="0" w:color="auto"/>
              <w:right w:val="single" w:sz="4" w:space="0" w:color="000000"/>
            </w:tcBorders>
            <w:noWrap/>
            <w:hideMark/>
          </w:tcPr>
          <w:p w14:paraId="48FB7654" w14:textId="77777777" w:rsidR="00304E2D" w:rsidRDefault="00304E2D">
            <w:pPr>
              <w:rPr>
                <w:rFonts w:ascii="Arial" w:hAnsi="Arial" w:cs="Arial"/>
                <w:b/>
                <w:bCs/>
                <w:sz w:val="20"/>
                <w:szCs w:val="20"/>
              </w:rPr>
            </w:pPr>
            <w:r>
              <w:rPr>
                <w:rFonts w:ascii="Arial" w:hAnsi="Arial" w:cs="Arial"/>
                <w:b/>
                <w:bCs/>
                <w:sz w:val="20"/>
                <w:szCs w:val="20"/>
              </w:rPr>
              <w:t>Indicating instruments</w:t>
            </w:r>
          </w:p>
        </w:tc>
        <w:tc>
          <w:tcPr>
            <w:tcW w:w="1014" w:type="dxa"/>
            <w:gridSpan w:val="2"/>
            <w:tcBorders>
              <w:top w:val="nil"/>
              <w:left w:val="nil"/>
              <w:bottom w:val="single" w:sz="4" w:space="0" w:color="auto"/>
              <w:right w:val="single" w:sz="4" w:space="0" w:color="auto"/>
            </w:tcBorders>
            <w:noWrap/>
            <w:hideMark/>
          </w:tcPr>
          <w:p w14:paraId="71F74DAD" w14:textId="77777777" w:rsidR="00304E2D" w:rsidRDefault="00304E2D">
            <w:pPr>
              <w:jc w:val="center"/>
              <w:rPr>
                <w:rFonts w:ascii="Arial" w:hAnsi="Arial" w:cs="Arial"/>
                <w:sz w:val="20"/>
                <w:szCs w:val="20"/>
              </w:rPr>
            </w:pPr>
            <w:r>
              <w:rPr>
                <w:rFonts w:ascii="Arial" w:hAnsi="Arial" w:cs="Arial"/>
                <w:sz w:val="20"/>
                <w:szCs w:val="20"/>
              </w:rPr>
              <w:t> </w:t>
            </w:r>
          </w:p>
        </w:tc>
        <w:tc>
          <w:tcPr>
            <w:tcW w:w="1025" w:type="dxa"/>
            <w:tcBorders>
              <w:top w:val="nil"/>
              <w:left w:val="nil"/>
              <w:bottom w:val="single" w:sz="4" w:space="0" w:color="auto"/>
              <w:right w:val="single" w:sz="4" w:space="0" w:color="auto"/>
            </w:tcBorders>
            <w:noWrap/>
            <w:hideMark/>
          </w:tcPr>
          <w:p w14:paraId="376BEBE5" w14:textId="77777777" w:rsidR="00304E2D" w:rsidRDefault="00304E2D">
            <w:pPr>
              <w:jc w:val="center"/>
              <w:rPr>
                <w:rFonts w:ascii="Arial" w:hAnsi="Arial" w:cs="Arial"/>
                <w:sz w:val="20"/>
                <w:szCs w:val="20"/>
              </w:rPr>
            </w:pPr>
            <w:r>
              <w:rPr>
                <w:rFonts w:ascii="Arial" w:hAnsi="Arial" w:cs="Arial"/>
                <w:sz w:val="20"/>
                <w:szCs w:val="20"/>
              </w:rPr>
              <w:t> </w:t>
            </w:r>
          </w:p>
        </w:tc>
        <w:tc>
          <w:tcPr>
            <w:tcW w:w="1403" w:type="dxa"/>
            <w:tcBorders>
              <w:top w:val="nil"/>
              <w:left w:val="nil"/>
              <w:bottom w:val="single" w:sz="4" w:space="0" w:color="auto"/>
              <w:right w:val="single" w:sz="4" w:space="0" w:color="auto"/>
            </w:tcBorders>
            <w:noWrap/>
            <w:hideMark/>
          </w:tcPr>
          <w:p w14:paraId="42458862"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008DE96D"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5F40BB8F" w14:textId="77777777" w:rsidR="00304E2D" w:rsidRDefault="00304E2D">
            <w:pPr>
              <w:rPr>
                <w:rFonts w:ascii="Arial" w:hAnsi="Arial" w:cs="Arial"/>
                <w:sz w:val="20"/>
                <w:szCs w:val="20"/>
              </w:rPr>
            </w:pPr>
            <w:r>
              <w:rPr>
                <w:rFonts w:ascii="Arial" w:hAnsi="Arial" w:cs="Arial"/>
                <w:sz w:val="20"/>
                <w:szCs w:val="20"/>
              </w:rPr>
              <w:t> </w:t>
            </w:r>
          </w:p>
        </w:tc>
      </w:tr>
      <w:tr w:rsidR="004E5046" w14:paraId="5B3E76E3" w14:textId="77777777" w:rsidTr="004E5046">
        <w:trPr>
          <w:trHeight w:val="288"/>
        </w:trPr>
        <w:tc>
          <w:tcPr>
            <w:tcW w:w="1204" w:type="dxa"/>
            <w:tcBorders>
              <w:top w:val="single" w:sz="4" w:space="0" w:color="auto"/>
              <w:left w:val="single" w:sz="8" w:space="0" w:color="auto"/>
              <w:bottom w:val="single" w:sz="4" w:space="0" w:color="auto"/>
              <w:right w:val="single" w:sz="4" w:space="0" w:color="auto"/>
            </w:tcBorders>
            <w:noWrap/>
            <w:hideMark/>
          </w:tcPr>
          <w:p w14:paraId="28D0C094"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6B78AAAE" w14:textId="77777777" w:rsidR="00304E2D" w:rsidRDefault="00304E2D">
            <w:pPr>
              <w:rPr>
                <w:rFonts w:ascii="Arial" w:hAnsi="Arial" w:cs="Arial"/>
                <w:b/>
                <w:bCs/>
                <w:sz w:val="20"/>
                <w:szCs w:val="20"/>
              </w:rPr>
            </w:pPr>
            <w:r>
              <w:rPr>
                <w:rFonts w:ascii="Arial" w:hAnsi="Arial" w:cs="Arial"/>
                <w:b/>
                <w:bCs/>
                <w:sz w:val="20"/>
                <w:szCs w:val="20"/>
              </w:rPr>
              <w:t>Meter type</w:t>
            </w:r>
          </w:p>
        </w:tc>
        <w:tc>
          <w:tcPr>
            <w:tcW w:w="3314" w:type="dxa"/>
            <w:tcBorders>
              <w:top w:val="single" w:sz="4" w:space="0" w:color="auto"/>
              <w:left w:val="nil"/>
              <w:bottom w:val="nil"/>
              <w:right w:val="single" w:sz="4" w:space="0" w:color="000000"/>
            </w:tcBorders>
            <w:hideMark/>
          </w:tcPr>
          <w:p w14:paraId="0F38C8E7" w14:textId="77777777" w:rsidR="00304E2D" w:rsidRDefault="00304E2D">
            <w:pPr>
              <w:rPr>
                <w:rFonts w:ascii="Arial" w:hAnsi="Arial" w:cs="Arial"/>
                <w:b/>
                <w:bCs/>
                <w:sz w:val="20"/>
                <w:szCs w:val="20"/>
              </w:rPr>
            </w:pPr>
            <w:r>
              <w:rPr>
                <w:rFonts w:ascii="Arial" w:hAnsi="Arial" w:cs="Arial"/>
                <w:b/>
                <w:bCs/>
                <w:sz w:val="20"/>
                <w:szCs w:val="20"/>
              </w:rPr>
              <w:t>Technical Description</w:t>
            </w:r>
          </w:p>
        </w:tc>
        <w:tc>
          <w:tcPr>
            <w:tcW w:w="2386" w:type="dxa"/>
            <w:gridSpan w:val="4"/>
            <w:tcBorders>
              <w:top w:val="single" w:sz="4" w:space="0" w:color="auto"/>
              <w:left w:val="nil"/>
              <w:bottom w:val="single" w:sz="4" w:space="0" w:color="auto"/>
              <w:right w:val="single" w:sz="4" w:space="0" w:color="000000"/>
            </w:tcBorders>
            <w:hideMark/>
          </w:tcPr>
          <w:p w14:paraId="10800AC8" w14:textId="77777777" w:rsidR="00304E2D" w:rsidRDefault="00304E2D">
            <w:pPr>
              <w:rPr>
                <w:rFonts w:ascii="Arial" w:hAnsi="Arial" w:cs="Arial"/>
                <w:b/>
                <w:bCs/>
                <w:sz w:val="20"/>
                <w:szCs w:val="20"/>
              </w:rPr>
            </w:pPr>
            <w:r>
              <w:rPr>
                <w:rFonts w:ascii="Arial" w:hAnsi="Arial" w:cs="Arial"/>
                <w:b/>
                <w:bCs/>
                <w:sz w:val="20"/>
                <w:szCs w:val="20"/>
              </w:rPr>
              <w:t>Designation</w:t>
            </w:r>
          </w:p>
        </w:tc>
        <w:tc>
          <w:tcPr>
            <w:tcW w:w="1014" w:type="dxa"/>
            <w:gridSpan w:val="2"/>
            <w:tcBorders>
              <w:top w:val="nil"/>
              <w:left w:val="nil"/>
              <w:bottom w:val="single" w:sz="4" w:space="0" w:color="auto"/>
              <w:right w:val="single" w:sz="4" w:space="0" w:color="auto"/>
            </w:tcBorders>
            <w:noWrap/>
            <w:hideMark/>
          </w:tcPr>
          <w:p w14:paraId="1B2A4B5D" w14:textId="77777777" w:rsidR="00304E2D" w:rsidRDefault="00304E2D">
            <w:pPr>
              <w:jc w:val="center"/>
              <w:rPr>
                <w:rFonts w:ascii="Arial" w:hAnsi="Arial" w:cs="Arial"/>
                <w:sz w:val="20"/>
                <w:szCs w:val="20"/>
              </w:rPr>
            </w:pPr>
            <w:r>
              <w:rPr>
                <w:rFonts w:ascii="Arial" w:hAnsi="Arial" w:cs="Arial"/>
                <w:sz w:val="20"/>
                <w:szCs w:val="20"/>
              </w:rPr>
              <w:t> </w:t>
            </w:r>
          </w:p>
        </w:tc>
        <w:tc>
          <w:tcPr>
            <w:tcW w:w="1025" w:type="dxa"/>
            <w:tcBorders>
              <w:top w:val="nil"/>
              <w:left w:val="nil"/>
              <w:bottom w:val="single" w:sz="4" w:space="0" w:color="auto"/>
              <w:right w:val="single" w:sz="4" w:space="0" w:color="auto"/>
            </w:tcBorders>
            <w:noWrap/>
            <w:hideMark/>
          </w:tcPr>
          <w:p w14:paraId="4099E4CF" w14:textId="77777777" w:rsidR="00304E2D" w:rsidRDefault="00304E2D">
            <w:pPr>
              <w:jc w:val="center"/>
              <w:rPr>
                <w:rFonts w:ascii="Arial" w:hAnsi="Arial" w:cs="Arial"/>
                <w:sz w:val="20"/>
                <w:szCs w:val="20"/>
              </w:rPr>
            </w:pPr>
            <w:r>
              <w:rPr>
                <w:rFonts w:ascii="Arial" w:hAnsi="Arial" w:cs="Arial"/>
                <w:sz w:val="20"/>
                <w:szCs w:val="20"/>
              </w:rPr>
              <w:t> </w:t>
            </w:r>
          </w:p>
        </w:tc>
        <w:tc>
          <w:tcPr>
            <w:tcW w:w="1403" w:type="dxa"/>
            <w:tcBorders>
              <w:top w:val="nil"/>
              <w:left w:val="nil"/>
              <w:bottom w:val="single" w:sz="4" w:space="0" w:color="auto"/>
              <w:right w:val="single" w:sz="4" w:space="0" w:color="auto"/>
            </w:tcBorders>
            <w:noWrap/>
            <w:hideMark/>
          </w:tcPr>
          <w:p w14:paraId="6AEBB19D"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6F09BAC2"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634EA5E0" w14:textId="77777777" w:rsidR="00304E2D" w:rsidRDefault="00304E2D">
            <w:pPr>
              <w:rPr>
                <w:rFonts w:ascii="Arial" w:hAnsi="Arial" w:cs="Arial"/>
                <w:sz w:val="20"/>
                <w:szCs w:val="20"/>
              </w:rPr>
            </w:pPr>
            <w:r>
              <w:rPr>
                <w:rFonts w:ascii="Arial" w:hAnsi="Arial" w:cs="Arial"/>
                <w:sz w:val="20"/>
                <w:szCs w:val="20"/>
              </w:rPr>
              <w:t> </w:t>
            </w:r>
          </w:p>
        </w:tc>
      </w:tr>
      <w:tr w:rsidR="004E5046" w14:paraId="02B15EDE" w14:textId="77777777" w:rsidTr="004E5046">
        <w:trPr>
          <w:trHeight w:val="870"/>
        </w:trPr>
        <w:tc>
          <w:tcPr>
            <w:tcW w:w="1204" w:type="dxa"/>
            <w:tcBorders>
              <w:top w:val="nil"/>
              <w:left w:val="single" w:sz="8" w:space="0" w:color="auto"/>
              <w:bottom w:val="single" w:sz="4" w:space="0" w:color="auto"/>
              <w:right w:val="single" w:sz="4" w:space="0" w:color="auto"/>
            </w:tcBorders>
            <w:noWrap/>
            <w:hideMark/>
          </w:tcPr>
          <w:p w14:paraId="0663CD9E"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3DD3D022" w14:textId="77777777" w:rsidR="00304E2D" w:rsidRDefault="00304E2D">
            <w:pPr>
              <w:rPr>
                <w:rFonts w:ascii="Arial" w:hAnsi="Arial" w:cs="Arial"/>
                <w:sz w:val="20"/>
                <w:szCs w:val="20"/>
              </w:rPr>
            </w:pPr>
            <w:r>
              <w:rPr>
                <w:rFonts w:ascii="Arial" w:hAnsi="Arial" w:cs="Arial"/>
                <w:sz w:val="20"/>
                <w:szCs w:val="20"/>
              </w:rPr>
              <w:t>Ammeter:</w:t>
            </w:r>
          </w:p>
        </w:tc>
        <w:tc>
          <w:tcPr>
            <w:tcW w:w="3314" w:type="dxa"/>
            <w:tcBorders>
              <w:top w:val="single" w:sz="4" w:space="0" w:color="auto"/>
              <w:left w:val="nil"/>
              <w:bottom w:val="single" w:sz="4" w:space="0" w:color="auto"/>
              <w:right w:val="single" w:sz="4" w:space="0" w:color="000000"/>
            </w:tcBorders>
            <w:hideMark/>
          </w:tcPr>
          <w:p w14:paraId="01E488DD" w14:textId="77777777" w:rsidR="00304E2D" w:rsidRDefault="00304E2D">
            <w:pPr>
              <w:rPr>
                <w:rFonts w:ascii="Arial" w:hAnsi="Arial" w:cs="Arial"/>
                <w:sz w:val="20"/>
                <w:szCs w:val="20"/>
              </w:rPr>
            </w:pPr>
            <w:r>
              <w:rPr>
                <w:rFonts w:ascii="Arial" w:hAnsi="Arial" w:cs="Arial"/>
                <w:sz w:val="20"/>
                <w:szCs w:val="20"/>
              </w:rPr>
              <w:t>Supply and install 2000/5A Maximum Demand Ammeters per Incomer on all phases with their respective Current Transformers</w:t>
            </w:r>
          </w:p>
        </w:tc>
        <w:tc>
          <w:tcPr>
            <w:tcW w:w="2386" w:type="dxa"/>
            <w:gridSpan w:val="4"/>
            <w:tcBorders>
              <w:top w:val="single" w:sz="4" w:space="0" w:color="auto"/>
              <w:left w:val="nil"/>
              <w:bottom w:val="single" w:sz="4" w:space="0" w:color="auto"/>
              <w:right w:val="single" w:sz="4" w:space="0" w:color="000000"/>
            </w:tcBorders>
            <w:hideMark/>
          </w:tcPr>
          <w:p w14:paraId="376337F7" w14:textId="77777777" w:rsidR="00304E2D" w:rsidRDefault="00304E2D">
            <w:pPr>
              <w:rPr>
                <w:rFonts w:ascii="Arial" w:hAnsi="Arial" w:cs="Arial"/>
                <w:sz w:val="20"/>
                <w:szCs w:val="20"/>
              </w:rPr>
            </w:pPr>
            <w:r>
              <w:rPr>
                <w:rFonts w:ascii="Arial" w:hAnsi="Arial" w:cs="Arial"/>
                <w:sz w:val="20"/>
                <w:szCs w:val="20"/>
              </w:rPr>
              <w:t>Incomer #1 and #4</w:t>
            </w:r>
          </w:p>
        </w:tc>
        <w:tc>
          <w:tcPr>
            <w:tcW w:w="1014" w:type="dxa"/>
            <w:gridSpan w:val="2"/>
            <w:tcBorders>
              <w:top w:val="nil"/>
              <w:left w:val="nil"/>
              <w:bottom w:val="single" w:sz="4" w:space="0" w:color="auto"/>
              <w:right w:val="single" w:sz="4" w:space="0" w:color="auto"/>
            </w:tcBorders>
            <w:noWrap/>
            <w:hideMark/>
          </w:tcPr>
          <w:p w14:paraId="7466C29D" w14:textId="77777777" w:rsidR="00304E2D" w:rsidRDefault="00304E2D">
            <w:pPr>
              <w:jc w:val="center"/>
              <w:rPr>
                <w:rFonts w:ascii="Arial" w:hAnsi="Arial" w:cs="Arial"/>
                <w:sz w:val="20"/>
                <w:szCs w:val="20"/>
              </w:rPr>
            </w:pPr>
            <w:r>
              <w:rPr>
                <w:rFonts w:ascii="Arial" w:hAnsi="Arial" w:cs="Arial"/>
                <w:sz w:val="20"/>
                <w:szCs w:val="20"/>
              </w:rPr>
              <w:t>6</w:t>
            </w:r>
          </w:p>
        </w:tc>
        <w:tc>
          <w:tcPr>
            <w:tcW w:w="1025" w:type="dxa"/>
            <w:tcBorders>
              <w:top w:val="nil"/>
              <w:left w:val="nil"/>
              <w:bottom w:val="single" w:sz="4" w:space="0" w:color="auto"/>
              <w:right w:val="single" w:sz="4" w:space="0" w:color="auto"/>
            </w:tcBorders>
            <w:noWrap/>
            <w:hideMark/>
          </w:tcPr>
          <w:p w14:paraId="2545079C"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6441A7D6"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5D0B77A"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731B8B06" w14:textId="77777777" w:rsidR="00304E2D" w:rsidRDefault="00304E2D">
            <w:pPr>
              <w:rPr>
                <w:rFonts w:ascii="Arial" w:hAnsi="Arial" w:cs="Arial"/>
                <w:sz w:val="20"/>
                <w:szCs w:val="20"/>
              </w:rPr>
            </w:pPr>
            <w:r>
              <w:rPr>
                <w:rFonts w:ascii="Arial" w:hAnsi="Arial" w:cs="Arial"/>
                <w:sz w:val="20"/>
                <w:szCs w:val="20"/>
              </w:rPr>
              <w:t> </w:t>
            </w:r>
          </w:p>
        </w:tc>
      </w:tr>
      <w:tr w:rsidR="004E5046" w14:paraId="2EF59E2E" w14:textId="77777777" w:rsidTr="004E5046">
        <w:trPr>
          <w:trHeight w:val="870"/>
        </w:trPr>
        <w:tc>
          <w:tcPr>
            <w:tcW w:w="1204" w:type="dxa"/>
            <w:tcBorders>
              <w:top w:val="nil"/>
              <w:left w:val="single" w:sz="8" w:space="0" w:color="auto"/>
              <w:bottom w:val="single" w:sz="4" w:space="0" w:color="auto"/>
              <w:right w:val="single" w:sz="4" w:space="0" w:color="auto"/>
            </w:tcBorders>
            <w:noWrap/>
            <w:hideMark/>
          </w:tcPr>
          <w:p w14:paraId="69911D86"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7F268455" w14:textId="77777777" w:rsidR="00304E2D" w:rsidRDefault="00304E2D">
            <w:pPr>
              <w:rPr>
                <w:rFonts w:ascii="Arial" w:hAnsi="Arial" w:cs="Arial"/>
                <w:sz w:val="20"/>
                <w:szCs w:val="20"/>
              </w:rPr>
            </w:pPr>
            <w:r>
              <w:rPr>
                <w:rFonts w:ascii="Arial" w:hAnsi="Arial" w:cs="Arial"/>
                <w:sz w:val="20"/>
                <w:szCs w:val="20"/>
              </w:rPr>
              <w:t> </w:t>
            </w:r>
          </w:p>
        </w:tc>
        <w:tc>
          <w:tcPr>
            <w:tcW w:w="3314" w:type="dxa"/>
            <w:tcBorders>
              <w:top w:val="single" w:sz="4" w:space="0" w:color="auto"/>
              <w:left w:val="nil"/>
              <w:bottom w:val="single" w:sz="4" w:space="0" w:color="auto"/>
              <w:right w:val="single" w:sz="4" w:space="0" w:color="000000"/>
            </w:tcBorders>
            <w:hideMark/>
          </w:tcPr>
          <w:p w14:paraId="03AF9BE1" w14:textId="77777777" w:rsidR="00304E2D" w:rsidRDefault="00304E2D">
            <w:pPr>
              <w:rPr>
                <w:rFonts w:ascii="Arial" w:hAnsi="Arial" w:cs="Arial"/>
                <w:sz w:val="20"/>
                <w:szCs w:val="20"/>
              </w:rPr>
            </w:pPr>
            <w:r>
              <w:rPr>
                <w:rFonts w:ascii="Arial" w:hAnsi="Arial" w:cs="Arial"/>
                <w:sz w:val="20"/>
                <w:szCs w:val="20"/>
              </w:rPr>
              <w:t>Supply and install 1500/5A Maximum Demand Ammeters per Incomer on all phases with their respective Current Transformers</w:t>
            </w:r>
          </w:p>
        </w:tc>
        <w:tc>
          <w:tcPr>
            <w:tcW w:w="2386" w:type="dxa"/>
            <w:gridSpan w:val="4"/>
            <w:tcBorders>
              <w:top w:val="single" w:sz="4" w:space="0" w:color="auto"/>
              <w:left w:val="nil"/>
              <w:bottom w:val="single" w:sz="4" w:space="0" w:color="auto"/>
              <w:right w:val="single" w:sz="4" w:space="0" w:color="000000"/>
            </w:tcBorders>
            <w:hideMark/>
          </w:tcPr>
          <w:p w14:paraId="02FBC8E7" w14:textId="77777777" w:rsidR="00304E2D" w:rsidRDefault="00304E2D">
            <w:pPr>
              <w:rPr>
                <w:rFonts w:ascii="Arial" w:hAnsi="Arial" w:cs="Arial"/>
                <w:sz w:val="20"/>
                <w:szCs w:val="20"/>
              </w:rPr>
            </w:pPr>
            <w:r>
              <w:rPr>
                <w:rFonts w:ascii="Arial" w:hAnsi="Arial" w:cs="Arial"/>
                <w:sz w:val="20"/>
                <w:szCs w:val="20"/>
              </w:rPr>
              <w:t>Incomer #2 and #3</w:t>
            </w:r>
          </w:p>
        </w:tc>
        <w:tc>
          <w:tcPr>
            <w:tcW w:w="1014" w:type="dxa"/>
            <w:gridSpan w:val="2"/>
            <w:tcBorders>
              <w:top w:val="nil"/>
              <w:left w:val="nil"/>
              <w:bottom w:val="single" w:sz="4" w:space="0" w:color="auto"/>
              <w:right w:val="single" w:sz="4" w:space="0" w:color="auto"/>
            </w:tcBorders>
            <w:noWrap/>
            <w:hideMark/>
          </w:tcPr>
          <w:p w14:paraId="1057084F" w14:textId="77777777" w:rsidR="00304E2D" w:rsidRDefault="00304E2D">
            <w:pPr>
              <w:jc w:val="center"/>
              <w:rPr>
                <w:rFonts w:ascii="Arial" w:hAnsi="Arial" w:cs="Arial"/>
                <w:sz w:val="20"/>
                <w:szCs w:val="20"/>
              </w:rPr>
            </w:pPr>
            <w:r>
              <w:rPr>
                <w:rFonts w:ascii="Arial" w:hAnsi="Arial" w:cs="Arial"/>
                <w:sz w:val="20"/>
                <w:szCs w:val="20"/>
              </w:rPr>
              <w:t>6</w:t>
            </w:r>
          </w:p>
        </w:tc>
        <w:tc>
          <w:tcPr>
            <w:tcW w:w="1025" w:type="dxa"/>
            <w:tcBorders>
              <w:top w:val="nil"/>
              <w:left w:val="nil"/>
              <w:bottom w:val="single" w:sz="4" w:space="0" w:color="auto"/>
              <w:right w:val="single" w:sz="4" w:space="0" w:color="auto"/>
            </w:tcBorders>
            <w:noWrap/>
            <w:hideMark/>
          </w:tcPr>
          <w:p w14:paraId="75E66FA0"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2455556C"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78BAD34B"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3248D3E4" w14:textId="77777777" w:rsidR="00304E2D" w:rsidRDefault="00304E2D">
            <w:pPr>
              <w:rPr>
                <w:rFonts w:ascii="Arial" w:hAnsi="Arial" w:cs="Arial"/>
                <w:sz w:val="20"/>
                <w:szCs w:val="20"/>
              </w:rPr>
            </w:pPr>
            <w:r>
              <w:rPr>
                <w:rFonts w:ascii="Arial" w:hAnsi="Arial" w:cs="Arial"/>
                <w:sz w:val="20"/>
                <w:szCs w:val="20"/>
              </w:rPr>
              <w:t> </w:t>
            </w:r>
          </w:p>
        </w:tc>
      </w:tr>
      <w:tr w:rsidR="004E5046" w14:paraId="7C5B2E8C" w14:textId="77777777" w:rsidTr="004E5046">
        <w:trPr>
          <w:trHeight w:val="660"/>
        </w:trPr>
        <w:tc>
          <w:tcPr>
            <w:tcW w:w="1204" w:type="dxa"/>
            <w:tcBorders>
              <w:top w:val="nil"/>
              <w:left w:val="single" w:sz="8" w:space="0" w:color="auto"/>
              <w:bottom w:val="single" w:sz="4" w:space="0" w:color="auto"/>
              <w:right w:val="single" w:sz="4" w:space="0" w:color="auto"/>
            </w:tcBorders>
            <w:noWrap/>
            <w:hideMark/>
          </w:tcPr>
          <w:p w14:paraId="1FC22813"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768820D0" w14:textId="77777777" w:rsidR="00304E2D" w:rsidRDefault="00304E2D">
            <w:pPr>
              <w:rPr>
                <w:rFonts w:ascii="Arial" w:hAnsi="Arial" w:cs="Arial"/>
                <w:sz w:val="20"/>
                <w:szCs w:val="20"/>
              </w:rPr>
            </w:pPr>
            <w:r>
              <w:rPr>
                <w:rFonts w:ascii="Arial" w:hAnsi="Arial" w:cs="Arial"/>
                <w:sz w:val="20"/>
                <w:szCs w:val="20"/>
              </w:rPr>
              <w:t>Voltmeter:</w:t>
            </w:r>
          </w:p>
        </w:tc>
        <w:tc>
          <w:tcPr>
            <w:tcW w:w="3314" w:type="dxa"/>
            <w:tcBorders>
              <w:top w:val="single" w:sz="4" w:space="0" w:color="auto"/>
              <w:left w:val="nil"/>
              <w:bottom w:val="single" w:sz="4" w:space="0" w:color="auto"/>
              <w:right w:val="single" w:sz="4" w:space="0" w:color="000000"/>
            </w:tcBorders>
            <w:hideMark/>
          </w:tcPr>
          <w:p w14:paraId="5F5FC971" w14:textId="77777777" w:rsidR="00304E2D" w:rsidRDefault="00304E2D">
            <w:pPr>
              <w:rPr>
                <w:rFonts w:ascii="Arial" w:hAnsi="Arial" w:cs="Arial"/>
                <w:sz w:val="20"/>
                <w:szCs w:val="20"/>
              </w:rPr>
            </w:pPr>
            <w:r>
              <w:rPr>
                <w:rFonts w:ascii="Arial" w:hAnsi="Arial" w:cs="Arial"/>
                <w:sz w:val="20"/>
                <w:szCs w:val="20"/>
              </w:rPr>
              <w:t>Supply and install 400V Voltmeters in accordance with clause 15 of CEE0082</w:t>
            </w:r>
          </w:p>
        </w:tc>
        <w:tc>
          <w:tcPr>
            <w:tcW w:w="2386" w:type="dxa"/>
            <w:gridSpan w:val="4"/>
            <w:tcBorders>
              <w:top w:val="single" w:sz="4" w:space="0" w:color="auto"/>
              <w:left w:val="nil"/>
              <w:bottom w:val="single" w:sz="4" w:space="0" w:color="auto"/>
              <w:right w:val="single" w:sz="4" w:space="0" w:color="000000"/>
            </w:tcBorders>
            <w:hideMark/>
          </w:tcPr>
          <w:p w14:paraId="78BFD3E2" w14:textId="77777777" w:rsidR="00304E2D" w:rsidRDefault="00304E2D">
            <w:pPr>
              <w:rPr>
                <w:rFonts w:ascii="Arial" w:hAnsi="Arial" w:cs="Arial"/>
                <w:sz w:val="20"/>
                <w:szCs w:val="20"/>
              </w:rPr>
            </w:pPr>
            <w:r>
              <w:rPr>
                <w:rFonts w:ascii="Arial" w:hAnsi="Arial" w:cs="Arial"/>
                <w:sz w:val="20"/>
                <w:szCs w:val="20"/>
              </w:rPr>
              <w:t>Incomer #1 and #4</w:t>
            </w:r>
          </w:p>
        </w:tc>
        <w:tc>
          <w:tcPr>
            <w:tcW w:w="1014" w:type="dxa"/>
            <w:gridSpan w:val="2"/>
            <w:tcBorders>
              <w:top w:val="nil"/>
              <w:left w:val="nil"/>
              <w:bottom w:val="single" w:sz="4" w:space="0" w:color="auto"/>
              <w:right w:val="single" w:sz="4" w:space="0" w:color="auto"/>
            </w:tcBorders>
            <w:noWrap/>
            <w:hideMark/>
          </w:tcPr>
          <w:p w14:paraId="72306B27"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4" w:space="0" w:color="auto"/>
              <w:right w:val="single" w:sz="4" w:space="0" w:color="auto"/>
            </w:tcBorders>
            <w:noWrap/>
            <w:hideMark/>
          </w:tcPr>
          <w:p w14:paraId="468BA04B"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75913117"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E152302"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6BECF40B" w14:textId="77777777" w:rsidR="00304E2D" w:rsidRDefault="00304E2D">
            <w:pPr>
              <w:rPr>
                <w:rFonts w:ascii="Arial" w:hAnsi="Arial" w:cs="Arial"/>
                <w:sz w:val="20"/>
                <w:szCs w:val="20"/>
              </w:rPr>
            </w:pPr>
            <w:r>
              <w:rPr>
                <w:rFonts w:ascii="Arial" w:hAnsi="Arial" w:cs="Arial"/>
                <w:sz w:val="20"/>
                <w:szCs w:val="20"/>
              </w:rPr>
              <w:t> </w:t>
            </w:r>
          </w:p>
        </w:tc>
      </w:tr>
      <w:tr w:rsidR="004E5046" w14:paraId="67DC563C" w14:textId="77777777" w:rsidTr="004E5046">
        <w:trPr>
          <w:trHeight w:val="660"/>
        </w:trPr>
        <w:tc>
          <w:tcPr>
            <w:tcW w:w="1204" w:type="dxa"/>
            <w:tcBorders>
              <w:top w:val="nil"/>
              <w:left w:val="single" w:sz="8" w:space="0" w:color="auto"/>
              <w:bottom w:val="single" w:sz="4" w:space="0" w:color="auto"/>
              <w:right w:val="single" w:sz="4" w:space="0" w:color="auto"/>
            </w:tcBorders>
            <w:noWrap/>
            <w:hideMark/>
          </w:tcPr>
          <w:p w14:paraId="5115A812"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46DD9414" w14:textId="77777777" w:rsidR="00304E2D" w:rsidRDefault="00304E2D">
            <w:pPr>
              <w:rPr>
                <w:rFonts w:ascii="Arial" w:hAnsi="Arial" w:cs="Arial"/>
                <w:sz w:val="20"/>
                <w:szCs w:val="20"/>
              </w:rPr>
            </w:pPr>
            <w:r>
              <w:rPr>
                <w:rFonts w:ascii="Arial" w:hAnsi="Arial" w:cs="Arial"/>
                <w:sz w:val="20"/>
                <w:szCs w:val="20"/>
              </w:rPr>
              <w:t> </w:t>
            </w:r>
          </w:p>
        </w:tc>
        <w:tc>
          <w:tcPr>
            <w:tcW w:w="3314" w:type="dxa"/>
            <w:tcBorders>
              <w:top w:val="single" w:sz="4" w:space="0" w:color="auto"/>
              <w:left w:val="nil"/>
              <w:bottom w:val="single" w:sz="4" w:space="0" w:color="auto"/>
              <w:right w:val="single" w:sz="4" w:space="0" w:color="000000"/>
            </w:tcBorders>
            <w:hideMark/>
          </w:tcPr>
          <w:p w14:paraId="3D869F6E" w14:textId="77777777" w:rsidR="00304E2D" w:rsidRDefault="00304E2D">
            <w:pPr>
              <w:rPr>
                <w:rFonts w:ascii="Arial" w:hAnsi="Arial" w:cs="Arial"/>
                <w:sz w:val="20"/>
                <w:szCs w:val="20"/>
              </w:rPr>
            </w:pPr>
            <w:r>
              <w:rPr>
                <w:rFonts w:ascii="Arial" w:hAnsi="Arial" w:cs="Arial"/>
                <w:sz w:val="20"/>
                <w:szCs w:val="20"/>
              </w:rPr>
              <w:t>Supply and install 600V Voltmeters in accordance with clause 15 of CEE0082</w:t>
            </w:r>
          </w:p>
        </w:tc>
        <w:tc>
          <w:tcPr>
            <w:tcW w:w="2386" w:type="dxa"/>
            <w:gridSpan w:val="4"/>
            <w:tcBorders>
              <w:top w:val="single" w:sz="4" w:space="0" w:color="auto"/>
              <w:left w:val="nil"/>
              <w:bottom w:val="single" w:sz="4" w:space="0" w:color="auto"/>
              <w:right w:val="single" w:sz="4" w:space="0" w:color="000000"/>
            </w:tcBorders>
            <w:hideMark/>
          </w:tcPr>
          <w:p w14:paraId="709F0278" w14:textId="77777777" w:rsidR="00304E2D" w:rsidRDefault="00304E2D">
            <w:pPr>
              <w:rPr>
                <w:rFonts w:ascii="Arial" w:hAnsi="Arial" w:cs="Arial"/>
                <w:sz w:val="20"/>
                <w:szCs w:val="20"/>
              </w:rPr>
            </w:pPr>
            <w:r>
              <w:rPr>
                <w:rFonts w:ascii="Arial" w:hAnsi="Arial" w:cs="Arial"/>
                <w:sz w:val="20"/>
                <w:szCs w:val="20"/>
              </w:rPr>
              <w:t>Incomer #2 and #3</w:t>
            </w:r>
          </w:p>
        </w:tc>
        <w:tc>
          <w:tcPr>
            <w:tcW w:w="1014" w:type="dxa"/>
            <w:gridSpan w:val="2"/>
            <w:tcBorders>
              <w:top w:val="nil"/>
              <w:left w:val="nil"/>
              <w:bottom w:val="single" w:sz="4" w:space="0" w:color="auto"/>
              <w:right w:val="single" w:sz="4" w:space="0" w:color="auto"/>
            </w:tcBorders>
            <w:noWrap/>
            <w:hideMark/>
          </w:tcPr>
          <w:p w14:paraId="1F2EA8B0"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4" w:space="0" w:color="auto"/>
              <w:right w:val="single" w:sz="4" w:space="0" w:color="auto"/>
            </w:tcBorders>
            <w:noWrap/>
            <w:hideMark/>
          </w:tcPr>
          <w:p w14:paraId="5C0A1B69"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0ACA832F"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1617551A"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182894AC" w14:textId="77777777" w:rsidR="00304E2D" w:rsidRDefault="00304E2D">
            <w:pPr>
              <w:rPr>
                <w:rFonts w:ascii="Arial" w:hAnsi="Arial" w:cs="Arial"/>
                <w:sz w:val="20"/>
                <w:szCs w:val="20"/>
              </w:rPr>
            </w:pPr>
            <w:r>
              <w:rPr>
                <w:rFonts w:ascii="Arial" w:hAnsi="Arial" w:cs="Arial"/>
                <w:sz w:val="20"/>
                <w:szCs w:val="20"/>
              </w:rPr>
              <w:t> </w:t>
            </w:r>
          </w:p>
        </w:tc>
      </w:tr>
      <w:tr w:rsidR="004E5046" w14:paraId="49222CED" w14:textId="77777777" w:rsidTr="004E5046">
        <w:trPr>
          <w:trHeight w:val="600"/>
        </w:trPr>
        <w:tc>
          <w:tcPr>
            <w:tcW w:w="1204" w:type="dxa"/>
            <w:tcBorders>
              <w:top w:val="nil"/>
              <w:left w:val="single" w:sz="8" w:space="0" w:color="auto"/>
              <w:bottom w:val="single" w:sz="4" w:space="0" w:color="auto"/>
              <w:right w:val="single" w:sz="4" w:space="0" w:color="auto"/>
            </w:tcBorders>
            <w:noWrap/>
            <w:hideMark/>
          </w:tcPr>
          <w:p w14:paraId="0AE52E24"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4" w:space="0" w:color="auto"/>
              <w:right w:val="single" w:sz="4" w:space="0" w:color="auto"/>
            </w:tcBorders>
            <w:noWrap/>
            <w:hideMark/>
          </w:tcPr>
          <w:p w14:paraId="1527D59A" w14:textId="77777777" w:rsidR="00304E2D" w:rsidRDefault="00304E2D">
            <w:pPr>
              <w:rPr>
                <w:rFonts w:ascii="Arial" w:hAnsi="Arial" w:cs="Arial"/>
                <w:sz w:val="20"/>
                <w:szCs w:val="20"/>
              </w:rPr>
            </w:pPr>
            <w:proofErr w:type="spellStart"/>
            <w:r>
              <w:rPr>
                <w:rFonts w:ascii="Arial" w:hAnsi="Arial" w:cs="Arial"/>
                <w:sz w:val="20"/>
                <w:szCs w:val="20"/>
              </w:rPr>
              <w:t>Killowatt</w:t>
            </w:r>
            <w:proofErr w:type="spellEnd"/>
            <w:r>
              <w:rPr>
                <w:rFonts w:ascii="Arial" w:hAnsi="Arial" w:cs="Arial"/>
                <w:sz w:val="20"/>
                <w:szCs w:val="20"/>
              </w:rPr>
              <w:t xml:space="preserve"> Hour Meters:</w:t>
            </w:r>
          </w:p>
        </w:tc>
        <w:tc>
          <w:tcPr>
            <w:tcW w:w="3314" w:type="dxa"/>
            <w:tcBorders>
              <w:top w:val="single" w:sz="4" w:space="0" w:color="auto"/>
              <w:left w:val="nil"/>
              <w:bottom w:val="single" w:sz="4" w:space="0" w:color="auto"/>
              <w:right w:val="single" w:sz="4" w:space="0" w:color="000000"/>
            </w:tcBorders>
            <w:hideMark/>
          </w:tcPr>
          <w:p w14:paraId="343A231A" w14:textId="77777777" w:rsidR="00304E2D" w:rsidRDefault="00304E2D">
            <w:pPr>
              <w:rPr>
                <w:rFonts w:ascii="Arial" w:hAnsi="Arial" w:cs="Arial"/>
                <w:sz w:val="20"/>
                <w:szCs w:val="20"/>
              </w:rPr>
            </w:pPr>
            <w:r>
              <w:rPr>
                <w:rFonts w:ascii="Arial" w:hAnsi="Arial" w:cs="Arial"/>
                <w:sz w:val="20"/>
                <w:szCs w:val="20"/>
              </w:rPr>
              <w:t>Relocate existing meters with their respective CTs to new MV panels (Transformer panel)</w:t>
            </w:r>
          </w:p>
        </w:tc>
        <w:tc>
          <w:tcPr>
            <w:tcW w:w="2386" w:type="dxa"/>
            <w:gridSpan w:val="4"/>
            <w:tcBorders>
              <w:top w:val="single" w:sz="4" w:space="0" w:color="auto"/>
              <w:left w:val="nil"/>
              <w:bottom w:val="single" w:sz="4" w:space="0" w:color="auto"/>
              <w:right w:val="single" w:sz="4" w:space="0" w:color="000000"/>
            </w:tcBorders>
            <w:hideMark/>
          </w:tcPr>
          <w:p w14:paraId="35617217" w14:textId="77777777" w:rsidR="00304E2D" w:rsidRDefault="00304E2D">
            <w:pPr>
              <w:rPr>
                <w:rFonts w:ascii="Arial" w:hAnsi="Arial" w:cs="Arial"/>
                <w:sz w:val="20"/>
                <w:szCs w:val="20"/>
              </w:rPr>
            </w:pPr>
            <w:r>
              <w:rPr>
                <w:rFonts w:ascii="Arial" w:hAnsi="Arial" w:cs="Arial"/>
                <w:sz w:val="20"/>
                <w:szCs w:val="20"/>
              </w:rPr>
              <w:t xml:space="preserve">Transformer 1, </w:t>
            </w:r>
            <w:proofErr w:type="spellStart"/>
            <w:r>
              <w:rPr>
                <w:rFonts w:ascii="Arial" w:hAnsi="Arial" w:cs="Arial"/>
                <w:sz w:val="20"/>
                <w:szCs w:val="20"/>
              </w:rPr>
              <w:t>Transfomer</w:t>
            </w:r>
            <w:proofErr w:type="spellEnd"/>
            <w:r>
              <w:rPr>
                <w:rFonts w:ascii="Arial" w:hAnsi="Arial" w:cs="Arial"/>
                <w:sz w:val="20"/>
                <w:szCs w:val="20"/>
              </w:rPr>
              <w:t xml:space="preserve"> 2, Transformer 3 and Transformer 4</w:t>
            </w:r>
          </w:p>
        </w:tc>
        <w:tc>
          <w:tcPr>
            <w:tcW w:w="1014" w:type="dxa"/>
            <w:gridSpan w:val="2"/>
            <w:tcBorders>
              <w:top w:val="nil"/>
              <w:left w:val="nil"/>
              <w:bottom w:val="single" w:sz="4" w:space="0" w:color="auto"/>
              <w:right w:val="single" w:sz="4" w:space="0" w:color="auto"/>
            </w:tcBorders>
            <w:noWrap/>
            <w:hideMark/>
          </w:tcPr>
          <w:p w14:paraId="7662A76E" w14:textId="77777777" w:rsidR="00304E2D" w:rsidRDefault="00304E2D">
            <w:pPr>
              <w:jc w:val="center"/>
              <w:rPr>
                <w:rFonts w:ascii="Arial" w:hAnsi="Arial" w:cs="Arial"/>
                <w:sz w:val="20"/>
                <w:szCs w:val="20"/>
              </w:rPr>
            </w:pPr>
            <w:r>
              <w:rPr>
                <w:rFonts w:ascii="Arial" w:hAnsi="Arial" w:cs="Arial"/>
                <w:sz w:val="20"/>
                <w:szCs w:val="20"/>
              </w:rPr>
              <w:t>4</w:t>
            </w:r>
          </w:p>
        </w:tc>
        <w:tc>
          <w:tcPr>
            <w:tcW w:w="1025" w:type="dxa"/>
            <w:tcBorders>
              <w:top w:val="nil"/>
              <w:left w:val="nil"/>
              <w:bottom w:val="single" w:sz="4" w:space="0" w:color="auto"/>
              <w:right w:val="single" w:sz="4" w:space="0" w:color="auto"/>
            </w:tcBorders>
            <w:noWrap/>
            <w:hideMark/>
          </w:tcPr>
          <w:p w14:paraId="41BE2750" w14:textId="77777777" w:rsidR="00304E2D" w:rsidRDefault="00304E2D">
            <w:pPr>
              <w:jc w:val="center"/>
              <w:rPr>
                <w:rFonts w:ascii="Arial" w:hAnsi="Arial" w:cs="Arial"/>
                <w:sz w:val="20"/>
                <w:szCs w:val="20"/>
              </w:rPr>
            </w:pPr>
            <w:r>
              <w:rPr>
                <w:rFonts w:ascii="Arial" w:hAnsi="Arial" w:cs="Arial"/>
                <w:sz w:val="20"/>
                <w:szCs w:val="20"/>
              </w:rPr>
              <w:t>each</w:t>
            </w:r>
          </w:p>
        </w:tc>
        <w:tc>
          <w:tcPr>
            <w:tcW w:w="1403" w:type="dxa"/>
            <w:tcBorders>
              <w:top w:val="nil"/>
              <w:left w:val="nil"/>
              <w:bottom w:val="single" w:sz="4" w:space="0" w:color="auto"/>
              <w:right w:val="single" w:sz="4" w:space="0" w:color="auto"/>
            </w:tcBorders>
            <w:noWrap/>
            <w:hideMark/>
          </w:tcPr>
          <w:p w14:paraId="36F707BF"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3DF10281"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61F9D9B7" w14:textId="77777777" w:rsidR="00304E2D" w:rsidRDefault="00304E2D">
            <w:pPr>
              <w:rPr>
                <w:rFonts w:ascii="Arial" w:hAnsi="Arial" w:cs="Arial"/>
                <w:sz w:val="20"/>
                <w:szCs w:val="20"/>
              </w:rPr>
            </w:pPr>
            <w:r>
              <w:rPr>
                <w:rFonts w:ascii="Arial" w:hAnsi="Arial" w:cs="Arial"/>
                <w:sz w:val="20"/>
                <w:szCs w:val="20"/>
              </w:rPr>
              <w:t> </w:t>
            </w:r>
          </w:p>
        </w:tc>
      </w:tr>
      <w:tr w:rsidR="004E5046" w14:paraId="7E54157B" w14:textId="77777777" w:rsidTr="004E5046">
        <w:trPr>
          <w:trHeight w:val="288"/>
        </w:trPr>
        <w:tc>
          <w:tcPr>
            <w:tcW w:w="1204" w:type="dxa"/>
            <w:tcBorders>
              <w:top w:val="nil"/>
              <w:left w:val="single" w:sz="8" w:space="0" w:color="auto"/>
              <w:bottom w:val="single" w:sz="4" w:space="0" w:color="auto"/>
              <w:right w:val="single" w:sz="4" w:space="0" w:color="auto"/>
            </w:tcBorders>
            <w:noWrap/>
            <w:hideMark/>
          </w:tcPr>
          <w:p w14:paraId="3F226C12" w14:textId="77777777" w:rsidR="00304E2D" w:rsidRDefault="00304E2D">
            <w:pPr>
              <w:jc w:val="center"/>
              <w:rPr>
                <w:rFonts w:ascii="Arial" w:hAnsi="Arial" w:cs="Arial"/>
                <w:b/>
                <w:bCs/>
                <w:sz w:val="20"/>
                <w:szCs w:val="20"/>
              </w:rPr>
            </w:pPr>
            <w:r>
              <w:rPr>
                <w:rFonts w:ascii="Arial" w:hAnsi="Arial" w:cs="Arial"/>
                <w:b/>
                <w:bCs/>
                <w:sz w:val="20"/>
                <w:szCs w:val="20"/>
              </w:rPr>
              <w:t>1.03</w:t>
            </w:r>
          </w:p>
        </w:tc>
        <w:tc>
          <w:tcPr>
            <w:tcW w:w="7818" w:type="dxa"/>
            <w:gridSpan w:val="6"/>
            <w:tcBorders>
              <w:top w:val="single" w:sz="4" w:space="0" w:color="auto"/>
              <w:left w:val="nil"/>
              <w:bottom w:val="single" w:sz="4" w:space="0" w:color="auto"/>
              <w:right w:val="single" w:sz="4" w:space="0" w:color="000000"/>
            </w:tcBorders>
            <w:noWrap/>
            <w:hideMark/>
          </w:tcPr>
          <w:p w14:paraId="2698BE90" w14:textId="77777777" w:rsidR="00304E2D" w:rsidRDefault="00304E2D">
            <w:pPr>
              <w:rPr>
                <w:rFonts w:ascii="Arial" w:hAnsi="Arial" w:cs="Arial"/>
                <w:b/>
                <w:bCs/>
                <w:sz w:val="20"/>
                <w:szCs w:val="20"/>
              </w:rPr>
            </w:pPr>
            <w:r>
              <w:rPr>
                <w:rFonts w:ascii="Arial" w:hAnsi="Arial" w:cs="Arial"/>
                <w:b/>
                <w:bCs/>
                <w:sz w:val="20"/>
                <w:szCs w:val="20"/>
              </w:rPr>
              <w:t>Steelwork, Busbar and cabling</w:t>
            </w:r>
          </w:p>
        </w:tc>
        <w:tc>
          <w:tcPr>
            <w:tcW w:w="1014" w:type="dxa"/>
            <w:gridSpan w:val="2"/>
            <w:tcBorders>
              <w:top w:val="nil"/>
              <w:left w:val="nil"/>
              <w:bottom w:val="single" w:sz="4" w:space="0" w:color="auto"/>
              <w:right w:val="single" w:sz="4" w:space="0" w:color="auto"/>
            </w:tcBorders>
            <w:noWrap/>
            <w:hideMark/>
          </w:tcPr>
          <w:p w14:paraId="4CD373DA" w14:textId="77777777" w:rsidR="00304E2D" w:rsidRDefault="00304E2D">
            <w:pPr>
              <w:jc w:val="center"/>
              <w:rPr>
                <w:rFonts w:ascii="Arial" w:hAnsi="Arial" w:cs="Arial"/>
                <w:sz w:val="20"/>
                <w:szCs w:val="20"/>
              </w:rPr>
            </w:pPr>
            <w:r>
              <w:rPr>
                <w:rFonts w:ascii="Arial" w:hAnsi="Arial" w:cs="Arial"/>
                <w:sz w:val="20"/>
                <w:szCs w:val="20"/>
              </w:rPr>
              <w:t> </w:t>
            </w:r>
          </w:p>
        </w:tc>
        <w:tc>
          <w:tcPr>
            <w:tcW w:w="1025" w:type="dxa"/>
            <w:tcBorders>
              <w:top w:val="nil"/>
              <w:left w:val="nil"/>
              <w:bottom w:val="single" w:sz="4" w:space="0" w:color="auto"/>
              <w:right w:val="single" w:sz="4" w:space="0" w:color="auto"/>
            </w:tcBorders>
            <w:noWrap/>
            <w:hideMark/>
          </w:tcPr>
          <w:p w14:paraId="67104E5B" w14:textId="77777777" w:rsidR="00304E2D" w:rsidRDefault="00304E2D">
            <w:pPr>
              <w:jc w:val="center"/>
              <w:rPr>
                <w:rFonts w:ascii="Arial" w:hAnsi="Arial" w:cs="Arial"/>
                <w:sz w:val="20"/>
                <w:szCs w:val="20"/>
              </w:rPr>
            </w:pPr>
            <w:r>
              <w:rPr>
                <w:rFonts w:ascii="Arial" w:hAnsi="Arial" w:cs="Arial"/>
                <w:sz w:val="20"/>
                <w:szCs w:val="20"/>
              </w:rPr>
              <w:t> </w:t>
            </w:r>
          </w:p>
        </w:tc>
        <w:tc>
          <w:tcPr>
            <w:tcW w:w="1403" w:type="dxa"/>
            <w:tcBorders>
              <w:top w:val="nil"/>
              <w:left w:val="nil"/>
              <w:bottom w:val="single" w:sz="4" w:space="0" w:color="auto"/>
              <w:right w:val="single" w:sz="4" w:space="0" w:color="auto"/>
            </w:tcBorders>
            <w:noWrap/>
            <w:hideMark/>
          </w:tcPr>
          <w:p w14:paraId="779AE2EE"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0C00B78E"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vAlign w:val="bottom"/>
            <w:hideMark/>
          </w:tcPr>
          <w:p w14:paraId="128E7611" w14:textId="77777777" w:rsidR="00304E2D" w:rsidRDefault="00304E2D">
            <w:pPr>
              <w:rPr>
                <w:rFonts w:ascii="Arial" w:hAnsi="Arial" w:cs="Arial"/>
                <w:sz w:val="20"/>
                <w:szCs w:val="20"/>
              </w:rPr>
            </w:pPr>
            <w:r>
              <w:rPr>
                <w:rFonts w:ascii="Arial" w:hAnsi="Arial" w:cs="Arial"/>
                <w:sz w:val="20"/>
                <w:szCs w:val="20"/>
              </w:rPr>
              <w:t> </w:t>
            </w:r>
          </w:p>
        </w:tc>
      </w:tr>
      <w:tr w:rsidR="004E5046" w14:paraId="02CA345A" w14:textId="77777777" w:rsidTr="004E5046">
        <w:trPr>
          <w:trHeight w:val="840"/>
        </w:trPr>
        <w:tc>
          <w:tcPr>
            <w:tcW w:w="1204" w:type="dxa"/>
            <w:tcBorders>
              <w:top w:val="nil"/>
              <w:left w:val="single" w:sz="8" w:space="0" w:color="auto"/>
              <w:bottom w:val="single" w:sz="8" w:space="0" w:color="auto"/>
              <w:right w:val="single" w:sz="4" w:space="0" w:color="auto"/>
            </w:tcBorders>
            <w:noWrap/>
            <w:hideMark/>
          </w:tcPr>
          <w:p w14:paraId="7AC90F6F"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2118" w:type="dxa"/>
            <w:tcBorders>
              <w:top w:val="nil"/>
              <w:left w:val="nil"/>
              <w:bottom w:val="single" w:sz="8" w:space="0" w:color="auto"/>
              <w:right w:val="single" w:sz="4" w:space="0" w:color="auto"/>
            </w:tcBorders>
            <w:hideMark/>
          </w:tcPr>
          <w:p w14:paraId="0E6209FE" w14:textId="77777777" w:rsidR="00304E2D" w:rsidRDefault="00304E2D">
            <w:pPr>
              <w:rPr>
                <w:rFonts w:ascii="Arial" w:hAnsi="Arial" w:cs="Arial"/>
                <w:sz w:val="20"/>
                <w:szCs w:val="20"/>
              </w:rPr>
            </w:pPr>
            <w:r>
              <w:rPr>
                <w:rFonts w:ascii="Arial" w:hAnsi="Arial" w:cs="Arial"/>
                <w:sz w:val="20"/>
                <w:szCs w:val="20"/>
              </w:rPr>
              <w:t>Panel, Cabling and busbars</w:t>
            </w:r>
          </w:p>
        </w:tc>
        <w:tc>
          <w:tcPr>
            <w:tcW w:w="5700" w:type="dxa"/>
            <w:gridSpan w:val="5"/>
            <w:tcBorders>
              <w:top w:val="single" w:sz="4" w:space="0" w:color="auto"/>
              <w:left w:val="nil"/>
              <w:bottom w:val="single" w:sz="8" w:space="0" w:color="auto"/>
              <w:right w:val="single" w:sz="4" w:space="0" w:color="000000"/>
            </w:tcBorders>
            <w:hideMark/>
          </w:tcPr>
          <w:p w14:paraId="622601B4" w14:textId="77777777" w:rsidR="00304E2D" w:rsidRDefault="00304E2D">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1014" w:type="dxa"/>
            <w:gridSpan w:val="2"/>
            <w:tcBorders>
              <w:top w:val="nil"/>
              <w:left w:val="nil"/>
              <w:bottom w:val="single" w:sz="8" w:space="0" w:color="auto"/>
              <w:right w:val="single" w:sz="4" w:space="0" w:color="auto"/>
            </w:tcBorders>
            <w:noWrap/>
            <w:hideMark/>
          </w:tcPr>
          <w:p w14:paraId="671C4B94" w14:textId="77777777" w:rsidR="00304E2D" w:rsidRDefault="00304E2D">
            <w:pPr>
              <w:jc w:val="center"/>
              <w:rPr>
                <w:rFonts w:ascii="Arial" w:hAnsi="Arial" w:cs="Arial"/>
                <w:sz w:val="20"/>
                <w:szCs w:val="20"/>
              </w:rPr>
            </w:pPr>
            <w:r>
              <w:rPr>
                <w:rFonts w:ascii="Arial" w:hAnsi="Arial" w:cs="Arial"/>
                <w:sz w:val="20"/>
                <w:szCs w:val="20"/>
              </w:rPr>
              <w:t>2</w:t>
            </w:r>
          </w:p>
        </w:tc>
        <w:tc>
          <w:tcPr>
            <w:tcW w:w="1025" w:type="dxa"/>
            <w:tcBorders>
              <w:top w:val="nil"/>
              <w:left w:val="nil"/>
              <w:bottom w:val="single" w:sz="8" w:space="0" w:color="auto"/>
              <w:right w:val="single" w:sz="4" w:space="0" w:color="auto"/>
            </w:tcBorders>
            <w:noWrap/>
            <w:hideMark/>
          </w:tcPr>
          <w:p w14:paraId="438C49E7"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8" w:space="0" w:color="auto"/>
              <w:right w:val="single" w:sz="4" w:space="0" w:color="auto"/>
            </w:tcBorders>
            <w:noWrap/>
            <w:hideMark/>
          </w:tcPr>
          <w:p w14:paraId="77FBF449"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4" w:space="0" w:color="auto"/>
            </w:tcBorders>
            <w:noWrap/>
            <w:vAlign w:val="bottom"/>
            <w:hideMark/>
          </w:tcPr>
          <w:p w14:paraId="17D79EC4" w14:textId="77777777" w:rsidR="00304E2D" w:rsidRDefault="00304E2D">
            <w:pPr>
              <w:rPr>
                <w:rFonts w:ascii="Arial" w:hAnsi="Arial" w:cs="Arial"/>
                <w:sz w:val="20"/>
                <w:szCs w:val="20"/>
              </w:rPr>
            </w:pPr>
            <w:r>
              <w:rPr>
                <w:rFonts w:ascii="Arial" w:hAnsi="Arial" w:cs="Arial"/>
                <w:sz w:val="20"/>
                <w:szCs w:val="20"/>
              </w:rPr>
              <w:t> </w:t>
            </w:r>
          </w:p>
        </w:tc>
        <w:tc>
          <w:tcPr>
            <w:tcW w:w="1684" w:type="dxa"/>
            <w:tcBorders>
              <w:top w:val="nil"/>
              <w:left w:val="nil"/>
              <w:bottom w:val="single" w:sz="8" w:space="0" w:color="auto"/>
              <w:right w:val="single" w:sz="8" w:space="0" w:color="auto"/>
            </w:tcBorders>
            <w:noWrap/>
            <w:vAlign w:val="bottom"/>
            <w:hideMark/>
          </w:tcPr>
          <w:p w14:paraId="45F27DA0" w14:textId="77777777" w:rsidR="00304E2D" w:rsidRDefault="00304E2D">
            <w:pPr>
              <w:rPr>
                <w:rFonts w:ascii="Arial" w:hAnsi="Arial" w:cs="Arial"/>
                <w:sz w:val="20"/>
                <w:szCs w:val="20"/>
              </w:rPr>
            </w:pPr>
            <w:r>
              <w:rPr>
                <w:rFonts w:ascii="Arial" w:hAnsi="Arial" w:cs="Arial"/>
                <w:sz w:val="20"/>
                <w:szCs w:val="20"/>
              </w:rPr>
              <w:t> </w:t>
            </w:r>
          </w:p>
        </w:tc>
      </w:tr>
      <w:tr w:rsidR="00304E2D" w14:paraId="01A8CCA0" w14:textId="77777777" w:rsidTr="004E5046">
        <w:trPr>
          <w:trHeight w:val="780"/>
        </w:trPr>
        <w:tc>
          <w:tcPr>
            <w:tcW w:w="1204" w:type="dxa"/>
            <w:tcBorders>
              <w:top w:val="nil"/>
              <w:left w:val="nil"/>
              <w:bottom w:val="nil"/>
              <w:right w:val="nil"/>
            </w:tcBorders>
            <w:vAlign w:val="center"/>
            <w:hideMark/>
          </w:tcPr>
          <w:p w14:paraId="22471047" w14:textId="77777777" w:rsidR="00304E2D" w:rsidRDefault="00304E2D">
            <w:pPr>
              <w:rPr>
                <w:rFonts w:ascii="Arial" w:hAnsi="Arial" w:cs="Arial"/>
                <w:sz w:val="20"/>
                <w:szCs w:val="20"/>
              </w:rPr>
            </w:pPr>
          </w:p>
        </w:tc>
        <w:tc>
          <w:tcPr>
            <w:tcW w:w="2118" w:type="dxa"/>
            <w:tcBorders>
              <w:top w:val="nil"/>
              <w:left w:val="nil"/>
              <w:bottom w:val="nil"/>
              <w:right w:val="nil"/>
            </w:tcBorders>
            <w:vAlign w:val="center"/>
            <w:hideMark/>
          </w:tcPr>
          <w:p w14:paraId="1B483463" w14:textId="77777777" w:rsidR="00304E2D" w:rsidRDefault="00304E2D">
            <w:pPr>
              <w:rPr>
                <w:sz w:val="20"/>
                <w:szCs w:val="20"/>
              </w:rPr>
            </w:pPr>
          </w:p>
        </w:tc>
        <w:tc>
          <w:tcPr>
            <w:tcW w:w="3596" w:type="dxa"/>
            <w:gridSpan w:val="2"/>
            <w:tcBorders>
              <w:top w:val="nil"/>
              <w:left w:val="nil"/>
              <w:bottom w:val="nil"/>
              <w:right w:val="nil"/>
            </w:tcBorders>
            <w:vAlign w:val="center"/>
            <w:hideMark/>
          </w:tcPr>
          <w:p w14:paraId="3C0E741C" w14:textId="77777777" w:rsidR="00304E2D" w:rsidRDefault="00304E2D">
            <w:pPr>
              <w:rPr>
                <w:sz w:val="20"/>
                <w:szCs w:val="20"/>
              </w:rPr>
            </w:pPr>
          </w:p>
        </w:tc>
        <w:tc>
          <w:tcPr>
            <w:tcW w:w="236" w:type="dxa"/>
            <w:tcBorders>
              <w:top w:val="nil"/>
              <w:left w:val="nil"/>
              <w:bottom w:val="nil"/>
              <w:right w:val="nil"/>
            </w:tcBorders>
            <w:vAlign w:val="center"/>
            <w:hideMark/>
          </w:tcPr>
          <w:p w14:paraId="11892E37" w14:textId="77777777" w:rsidR="00304E2D" w:rsidRDefault="00304E2D">
            <w:pPr>
              <w:rPr>
                <w:sz w:val="20"/>
                <w:szCs w:val="20"/>
              </w:rPr>
            </w:pPr>
          </w:p>
        </w:tc>
        <w:tc>
          <w:tcPr>
            <w:tcW w:w="236" w:type="dxa"/>
            <w:tcBorders>
              <w:top w:val="nil"/>
              <w:left w:val="nil"/>
              <w:bottom w:val="nil"/>
              <w:right w:val="nil"/>
            </w:tcBorders>
            <w:vAlign w:val="center"/>
            <w:hideMark/>
          </w:tcPr>
          <w:p w14:paraId="56BEB7DD" w14:textId="77777777" w:rsidR="00304E2D" w:rsidRDefault="00304E2D">
            <w:pPr>
              <w:rPr>
                <w:sz w:val="20"/>
                <w:szCs w:val="20"/>
              </w:rPr>
            </w:pPr>
          </w:p>
        </w:tc>
        <w:tc>
          <w:tcPr>
            <w:tcW w:w="1632" w:type="dxa"/>
            <w:tcBorders>
              <w:top w:val="nil"/>
              <w:left w:val="nil"/>
              <w:bottom w:val="nil"/>
              <w:right w:val="nil"/>
            </w:tcBorders>
            <w:vAlign w:val="center"/>
            <w:hideMark/>
          </w:tcPr>
          <w:p w14:paraId="6DA088DA" w14:textId="77777777" w:rsidR="00304E2D" w:rsidRDefault="00304E2D">
            <w:pPr>
              <w:rPr>
                <w:sz w:val="20"/>
                <w:szCs w:val="20"/>
              </w:rPr>
            </w:pPr>
          </w:p>
        </w:tc>
        <w:tc>
          <w:tcPr>
            <w:tcW w:w="332" w:type="dxa"/>
            <w:tcBorders>
              <w:top w:val="nil"/>
              <w:left w:val="nil"/>
              <w:bottom w:val="nil"/>
              <w:right w:val="nil"/>
            </w:tcBorders>
            <w:vAlign w:val="center"/>
            <w:hideMark/>
          </w:tcPr>
          <w:p w14:paraId="42AEFECB" w14:textId="77777777" w:rsidR="00304E2D" w:rsidRDefault="00304E2D">
            <w:pPr>
              <w:rPr>
                <w:sz w:val="20"/>
                <w:szCs w:val="20"/>
              </w:rPr>
            </w:pPr>
          </w:p>
        </w:tc>
        <w:tc>
          <w:tcPr>
            <w:tcW w:w="682" w:type="dxa"/>
            <w:tcBorders>
              <w:top w:val="nil"/>
              <w:left w:val="nil"/>
              <w:bottom w:val="nil"/>
              <w:right w:val="nil"/>
            </w:tcBorders>
            <w:vAlign w:val="center"/>
            <w:hideMark/>
          </w:tcPr>
          <w:p w14:paraId="4E71854A" w14:textId="77777777" w:rsidR="00304E2D" w:rsidRDefault="00304E2D">
            <w:pPr>
              <w:rPr>
                <w:sz w:val="20"/>
                <w:szCs w:val="20"/>
              </w:rPr>
            </w:pPr>
          </w:p>
        </w:tc>
        <w:tc>
          <w:tcPr>
            <w:tcW w:w="1025" w:type="dxa"/>
            <w:tcBorders>
              <w:top w:val="nil"/>
              <w:left w:val="nil"/>
              <w:bottom w:val="nil"/>
              <w:right w:val="nil"/>
            </w:tcBorders>
            <w:vAlign w:val="center"/>
            <w:hideMark/>
          </w:tcPr>
          <w:p w14:paraId="74135606" w14:textId="77777777" w:rsidR="00304E2D" w:rsidRDefault="00304E2D">
            <w:pPr>
              <w:rPr>
                <w:sz w:val="20"/>
                <w:szCs w:val="20"/>
              </w:rPr>
            </w:pPr>
          </w:p>
        </w:tc>
        <w:tc>
          <w:tcPr>
            <w:tcW w:w="1403" w:type="dxa"/>
            <w:tcBorders>
              <w:top w:val="nil"/>
              <w:left w:val="nil"/>
              <w:bottom w:val="nil"/>
              <w:right w:val="nil"/>
            </w:tcBorders>
            <w:vAlign w:val="center"/>
            <w:hideMark/>
          </w:tcPr>
          <w:p w14:paraId="24D824D5" w14:textId="77777777" w:rsidR="00304E2D" w:rsidRDefault="00304E2D">
            <w:pPr>
              <w:rPr>
                <w:sz w:val="20"/>
                <w:szCs w:val="20"/>
              </w:rPr>
            </w:pPr>
          </w:p>
        </w:tc>
        <w:tc>
          <w:tcPr>
            <w:tcW w:w="1276" w:type="dxa"/>
            <w:tcBorders>
              <w:top w:val="nil"/>
              <w:left w:val="single" w:sz="8" w:space="0" w:color="auto"/>
              <w:bottom w:val="single" w:sz="8" w:space="0" w:color="auto"/>
              <w:right w:val="single" w:sz="8" w:space="0" w:color="auto"/>
            </w:tcBorders>
            <w:vAlign w:val="center"/>
            <w:hideMark/>
          </w:tcPr>
          <w:p w14:paraId="1309D493" w14:textId="3EAAD8E7" w:rsidR="00304E2D" w:rsidRDefault="00304E2D">
            <w:pPr>
              <w:rPr>
                <w:rFonts w:ascii="Arial" w:hAnsi="Arial" w:cs="Arial"/>
                <w:b/>
                <w:bCs/>
                <w:sz w:val="20"/>
                <w:szCs w:val="20"/>
              </w:rPr>
            </w:pPr>
            <w:r>
              <w:rPr>
                <w:rFonts w:ascii="Arial" w:hAnsi="Arial" w:cs="Arial"/>
                <w:b/>
                <w:bCs/>
                <w:sz w:val="20"/>
                <w:szCs w:val="20"/>
              </w:rPr>
              <w:t>SUB TOTAL (</w:t>
            </w:r>
            <w:r w:rsidR="001462F1">
              <w:rPr>
                <w:rFonts w:ascii="Arial" w:hAnsi="Arial" w:cs="Arial"/>
                <w:b/>
                <w:bCs/>
                <w:sz w:val="20"/>
                <w:szCs w:val="20"/>
              </w:rPr>
              <w:t>1</w:t>
            </w:r>
            <w:r>
              <w:rPr>
                <w:rFonts w:ascii="Arial" w:hAnsi="Arial" w:cs="Arial"/>
                <w:b/>
                <w:bCs/>
                <w:sz w:val="20"/>
                <w:szCs w:val="20"/>
              </w:rPr>
              <w:t>)</w:t>
            </w:r>
          </w:p>
        </w:tc>
        <w:tc>
          <w:tcPr>
            <w:tcW w:w="1684" w:type="dxa"/>
            <w:tcBorders>
              <w:top w:val="nil"/>
              <w:left w:val="nil"/>
              <w:bottom w:val="single" w:sz="8" w:space="0" w:color="auto"/>
              <w:right w:val="single" w:sz="8" w:space="0" w:color="auto"/>
            </w:tcBorders>
            <w:vAlign w:val="center"/>
            <w:hideMark/>
          </w:tcPr>
          <w:p w14:paraId="7B2CD308"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164F288F" w14:textId="77777777" w:rsidTr="004E5046">
        <w:trPr>
          <w:trHeight w:val="288"/>
        </w:trPr>
        <w:tc>
          <w:tcPr>
            <w:tcW w:w="1204" w:type="dxa"/>
            <w:tcBorders>
              <w:top w:val="nil"/>
              <w:left w:val="nil"/>
              <w:bottom w:val="nil"/>
              <w:right w:val="nil"/>
            </w:tcBorders>
            <w:noWrap/>
            <w:vAlign w:val="bottom"/>
            <w:hideMark/>
          </w:tcPr>
          <w:p w14:paraId="43BECD33" w14:textId="77777777" w:rsidR="00304E2D" w:rsidRDefault="00304E2D">
            <w:pPr>
              <w:rPr>
                <w:rFonts w:ascii="Arial" w:hAnsi="Arial" w:cs="Arial"/>
                <w:b/>
                <w:bCs/>
                <w:sz w:val="20"/>
                <w:szCs w:val="20"/>
              </w:rPr>
            </w:pPr>
          </w:p>
        </w:tc>
        <w:tc>
          <w:tcPr>
            <w:tcW w:w="2118" w:type="dxa"/>
            <w:tcBorders>
              <w:top w:val="nil"/>
              <w:left w:val="nil"/>
              <w:bottom w:val="nil"/>
              <w:right w:val="nil"/>
            </w:tcBorders>
            <w:noWrap/>
            <w:vAlign w:val="bottom"/>
            <w:hideMark/>
          </w:tcPr>
          <w:p w14:paraId="09D2E46A" w14:textId="77777777" w:rsidR="00304E2D" w:rsidRDefault="00304E2D">
            <w:pPr>
              <w:rPr>
                <w:sz w:val="20"/>
                <w:szCs w:val="20"/>
              </w:rPr>
            </w:pPr>
          </w:p>
        </w:tc>
        <w:tc>
          <w:tcPr>
            <w:tcW w:w="3596" w:type="dxa"/>
            <w:gridSpan w:val="2"/>
            <w:tcBorders>
              <w:top w:val="nil"/>
              <w:left w:val="nil"/>
              <w:bottom w:val="nil"/>
              <w:right w:val="nil"/>
            </w:tcBorders>
            <w:noWrap/>
            <w:vAlign w:val="bottom"/>
            <w:hideMark/>
          </w:tcPr>
          <w:p w14:paraId="7A916F00" w14:textId="77777777" w:rsidR="00304E2D" w:rsidRDefault="00304E2D">
            <w:pPr>
              <w:rPr>
                <w:sz w:val="20"/>
                <w:szCs w:val="20"/>
              </w:rPr>
            </w:pPr>
          </w:p>
        </w:tc>
        <w:tc>
          <w:tcPr>
            <w:tcW w:w="236" w:type="dxa"/>
            <w:tcBorders>
              <w:top w:val="nil"/>
              <w:left w:val="nil"/>
              <w:bottom w:val="nil"/>
              <w:right w:val="nil"/>
            </w:tcBorders>
            <w:noWrap/>
            <w:vAlign w:val="bottom"/>
            <w:hideMark/>
          </w:tcPr>
          <w:p w14:paraId="385C518E" w14:textId="77777777" w:rsidR="00304E2D" w:rsidRDefault="00304E2D">
            <w:pPr>
              <w:rPr>
                <w:sz w:val="20"/>
                <w:szCs w:val="20"/>
              </w:rPr>
            </w:pPr>
          </w:p>
        </w:tc>
        <w:tc>
          <w:tcPr>
            <w:tcW w:w="236" w:type="dxa"/>
            <w:tcBorders>
              <w:top w:val="nil"/>
              <w:left w:val="nil"/>
              <w:bottom w:val="nil"/>
              <w:right w:val="nil"/>
            </w:tcBorders>
            <w:noWrap/>
            <w:vAlign w:val="bottom"/>
            <w:hideMark/>
          </w:tcPr>
          <w:p w14:paraId="48B1867B" w14:textId="77777777" w:rsidR="00304E2D" w:rsidRDefault="00304E2D">
            <w:pPr>
              <w:rPr>
                <w:sz w:val="20"/>
                <w:szCs w:val="20"/>
              </w:rPr>
            </w:pPr>
          </w:p>
        </w:tc>
        <w:tc>
          <w:tcPr>
            <w:tcW w:w="1632" w:type="dxa"/>
            <w:tcBorders>
              <w:top w:val="nil"/>
              <w:left w:val="nil"/>
              <w:bottom w:val="nil"/>
              <w:right w:val="nil"/>
            </w:tcBorders>
            <w:noWrap/>
            <w:vAlign w:val="bottom"/>
            <w:hideMark/>
          </w:tcPr>
          <w:p w14:paraId="5D810AFA" w14:textId="77777777" w:rsidR="00304E2D" w:rsidRDefault="00304E2D">
            <w:pPr>
              <w:rPr>
                <w:sz w:val="20"/>
                <w:szCs w:val="20"/>
              </w:rPr>
            </w:pPr>
          </w:p>
        </w:tc>
        <w:tc>
          <w:tcPr>
            <w:tcW w:w="332" w:type="dxa"/>
            <w:tcBorders>
              <w:top w:val="nil"/>
              <w:left w:val="nil"/>
              <w:bottom w:val="nil"/>
              <w:right w:val="nil"/>
            </w:tcBorders>
            <w:noWrap/>
            <w:vAlign w:val="bottom"/>
            <w:hideMark/>
          </w:tcPr>
          <w:p w14:paraId="3A8F010C" w14:textId="77777777" w:rsidR="00304E2D" w:rsidRDefault="00304E2D">
            <w:pPr>
              <w:rPr>
                <w:sz w:val="20"/>
                <w:szCs w:val="20"/>
              </w:rPr>
            </w:pPr>
          </w:p>
        </w:tc>
        <w:tc>
          <w:tcPr>
            <w:tcW w:w="682" w:type="dxa"/>
            <w:tcBorders>
              <w:top w:val="nil"/>
              <w:left w:val="nil"/>
              <w:bottom w:val="nil"/>
              <w:right w:val="nil"/>
            </w:tcBorders>
            <w:noWrap/>
            <w:vAlign w:val="bottom"/>
            <w:hideMark/>
          </w:tcPr>
          <w:p w14:paraId="1B27F63D" w14:textId="77777777" w:rsidR="00304E2D" w:rsidRDefault="00304E2D">
            <w:pPr>
              <w:rPr>
                <w:sz w:val="20"/>
                <w:szCs w:val="20"/>
              </w:rPr>
            </w:pPr>
          </w:p>
        </w:tc>
        <w:tc>
          <w:tcPr>
            <w:tcW w:w="1025" w:type="dxa"/>
            <w:tcBorders>
              <w:top w:val="nil"/>
              <w:left w:val="nil"/>
              <w:bottom w:val="nil"/>
              <w:right w:val="nil"/>
            </w:tcBorders>
            <w:noWrap/>
            <w:vAlign w:val="bottom"/>
            <w:hideMark/>
          </w:tcPr>
          <w:p w14:paraId="1A9D44C2" w14:textId="77777777" w:rsidR="00304E2D" w:rsidRDefault="00304E2D">
            <w:pPr>
              <w:rPr>
                <w:sz w:val="20"/>
                <w:szCs w:val="20"/>
              </w:rPr>
            </w:pPr>
          </w:p>
          <w:p w14:paraId="68A67EAF" w14:textId="77777777" w:rsidR="00E8355D" w:rsidRDefault="00E8355D">
            <w:pPr>
              <w:rPr>
                <w:sz w:val="20"/>
                <w:szCs w:val="20"/>
              </w:rPr>
            </w:pPr>
          </w:p>
          <w:p w14:paraId="671E4392" w14:textId="77777777" w:rsidR="00E8355D" w:rsidRDefault="00E8355D">
            <w:pPr>
              <w:rPr>
                <w:sz w:val="20"/>
                <w:szCs w:val="20"/>
              </w:rPr>
            </w:pPr>
          </w:p>
        </w:tc>
        <w:tc>
          <w:tcPr>
            <w:tcW w:w="1403" w:type="dxa"/>
            <w:tcBorders>
              <w:top w:val="nil"/>
              <w:left w:val="nil"/>
              <w:bottom w:val="nil"/>
              <w:right w:val="nil"/>
            </w:tcBorders>
            <w:noWrap/>
            <w:vAlign w:val="bottom"/>
            <w:hideMark/>
          </w:tcPr>
          <w:p w14:paraId="0F1327D6" w14:textId="77777777" w:rsidR="00304E2D" w:rsidRDefault="00304E2D">
            <w:pPr>
              <w:rPr>
                <w:sz w:val="20"/>
                <w:szCs w:val="20"/>
              </w:rPr>
            </w:pPr>
          </w:p>
        </w:tc>
        <w:tc>
          <w:tcPr>
            <w:tcW w:w="1276" w:type="dxa"/>
            <w:tcBorders>
              <w:top w:val="nil"/>
              <w:left w:val="nil"/>
              <w:bottom w:val="nil"/>
              <w:right w:val="nil"/>
            </w:tcBorders>
            <w:noWrap/>
            <w:vAlign w:val="bottom"/>
            <w:hideMark/>
          </w:tcPr>
          <w:p w14:paraId="6CEBF084" w14:textId="77777777" w:rsidR="00304E2D" w:rsidRDefault="00304E2D">
            <w:pPr>
              <w:rPr>
                <w:sz w:val="20"/>
                <w:szCs w:val="20"/>
              </w:rPr>
            </w:pPr>
          </w:p>
        </w:tc>
        <w:tc>
          <w:tcPr>
            <w:tcW w:w="1684" w:type="dxa"/>
            <w:tcBorders>
              <w:top w:val="nil"/>
              <w:left w:val="nil"/>
              <w:bottom w:val="nil"/>
              <w:right w:val="nil"/>
            </w:tcBorders>
            <w:noWrap/>
            <w:vAlign w:val="bottom"/>
            <w:hideMark/>
          </w:tcPr>
          <w:p w14:paraId="3276E580" w14:textId="77777777" w:rsidR="00304E2D" w:rsidRDefault="00304E2D">
            <w:pPr>
              <w:rPr>
                <w:sz w:val="20"/>
                <w:szCs w:val="20"/>
              </w:rPr>
            </w:pPr>
          </w:p>
        </w:tc>
      </w:tr>
      <w:tr w:rsidR="004E5046" w14:paraId="4388265C" w14:textId="77777777" w:rsidTr="004E5046">
        <w:trPr>
          <w:trHeight w:val="300"/>
        </w:trPr>
        <w:tc>
          <w:tcPr>
            <w:tcW w:w="1204" w:type="dxa"/>
            <w:tcBorders>
              <w:top w:val="nil"/>
              <w:left w:val="nil"/>
              <w:bottom w:val="nil"/>
              <w:right w:val="nil"/>
            </w:tcBorders>
            <w:noWrap/>
            <w:vAlign w:val="bottom"/>
            <w:hideMark/>
          </w:tcPr>
          <w:p w14:paraId="75D3AD3E" w14:textId="77777777" w:rsidR="00304E2D" w:rsidRDefault="00304E2D">
            <w:pPr>
              <w:rPr>
                <w:sz w:val="20"/>
                <w:szCs w:val="20"/>
              </w:rPr>
            </w:pPr>
          </w:p>
        </w:tc>
        <w:tc>
          <w:tcPr>
            <w:tcW w:w="2118" w:type="dxa"/>
            <w:tcBorders>
              <w:top w:val="nil"/>
              <w:left w:val="nil"/>
              <w:bottom w:val="nil"/>
              <w:right w:val="nil"/>
            </w:tcBorders>
            <w:noWrap/>
            <w:vAlign w:val="bottom"/>
            <w:hideMark/>
          </w:tcPr>
          <w:p w14:paraId="54AA25AC" w14:textId="77777777" w:rsidR="00304E2D" w:rsidRDefault="00304E2D">
            <w:pPr>
              <w:rPr>
                <w:sz w:val="20"/>
                <w:szCs w:val="20"/>
              </w:rPr>
            </w:pPr>
          </w:p>
        </w:tc>
        <w:tc>
          <w:tcPr>
            <w:tcW w:w="3596" w:type="dxa"/>
            <w:gridSpan w:val="2"/>
            <w:tcBorders>
              <w:top w:val="nil"/>
              <w:left w:val="nil"/>
              <w:bottom w:val="nil"/>
              <w:right w:val="nil"/>
            </w:tcBorders>
            <w:noWrap/>
            <w:vAlign w:val="bottom"/>
            <w:hideMark/>
          </w:tcPr>
          <w:p w14:paraId="1E7424F5" w14:textId="77777777" w:rsidR="00304E2D" w:rsidRDefault="00304E2D">
            <w:pPr>
              <w:rPr>
                <w:sz w:val="20"/>
                <w:szCs w:val="20"/>
              </w:rPr>
            </w:pPr>
          </w:p>
        </w:tc>
        <w:tc>
          <w:tcPr>
            <w:tcW w:w="236" w:type="dxa"/>
            <w:tcBorders>
              <w:top w:val="nil"/>
              <w:left w:val="nil"/>
              <w:bottom w:val="nil"/>
              <w:right w:val="nil"/>
            </w:tcBorders>
            <w:noWrap/>
            <w:vAlign w:val="bottom"/>
            <w:hideMark/>
          </w:tcPr>
          <w:p w14:paraId="68BA8CF0" w14:textId="77777777" w:rsidR="00304E2D" w:rsidRDefault="00304E2D">
            <w:pPr>
              <w:rPr>
                <w:sz w:val="20"/>
                <w:szCs w:val="20"/>
              </w:rPr>
            </w:pPr>
          </w:p>
        </w:tc>
        <w:tc>
          <w:tcPr>
            <w:tcW w:w="236" w:type="dxa"/>
            <w:tcBorders>
              <w:top w:val="nil"/>
              <w:left w:val="nil"/>
              <w:bottom w:val="nil"/>
              <w:right w:val="nil"/>
            </w:tcBorders>
            <w:noWrap/>
            <w:vAlign w:val="bottom"/>
            <w:hideMark/>
          </w:tcPr>
          <w:p w14:paraId="57BDCD65" w14:textId="77777777" w:rsidR="00304E2D" w:rsidRDefault="00304E2D">
            <w:pPr>
              <w:rPr>
                <w:sz w:val="20"/>
                <w:szCs w:val="20"/>
              </w:rPr>
            </w:pPr>
          </w:p>
        </w:tc>
        <w:tc>
          <w:tcPr>
            <w:tcW w:w="1632" w:type="dxa"/>
            <w:tcBorders>
              <w:top w:val="nil"/>
              <w:left w:val="nil"/>
              <w:bottom w:val="nil"/>
              <w:right w:val="nil"/>
            </w:tcBorders>
            <w:noWrap/>
            <w:vAlign w:val="bottom"/>
            <w:hideMark/>
          </w:tcPr>
          <w:p w14:paraId="277D7F59" w14:textId="77777777" w:rsidR="00304E2D" w:rsidRDefault="00304E2D">
            <w:pPr>
              <w:rPr>
                <w:sz w:val="20"/>
                <w:szCs w:val="20"/>
              </w:rPr>
            </w:pPr>
          </w:p>
        </w:tc>
        <w:tc>
          <w:tcPr>
            <w:tcW w:w="332" w:type="dxa"/>
            <w:tcBorders>
              <w:top w:val="nil"/>
              <w:left w:val="nil"/>
              <w:bottom w:val="nil"/>
              <w:right w:val="nil"/>
            </w:tcBorders>
            <w:noWrap/>
            <w:vAlign w:val="bottom"/>
            <w:hideMark/>
          </w:tcPr>
          <w:p w14:paraId="148B4324" w14:textId="77777777" w:rsidR="00304E2D" w:rsidRDefault="00304E2D">
            <w:pPr>
              <w:rPr>
                <w:sz w:val="20"/>
                <w:szCs w:val="20"/>
              </w:rPr>
            </w:pPr>
          </w:p>
        </w:tc>
        <w:tc>
          <w:tcPr>
            <w:tcW w:w="682" w:type="dxa"/>
            <w:tcBorders>
              <w:top w:val="nil"/>
              <w:left w:val="nil"/>
              <w:bottom w:val="nil"/>
              <w:right w:val="nil"/>
            </w:tcBorders>
            <w:noWrap/>
            <w:vAlign w:val="bottom"/>
            <w:hideMark/>
          </w:tcPr>
          <w:p w14:paraId="3D9B6C55" w14:textId="77777777" w:rsidR="00304E2D" w:rsidRDefault="00304E2D">
            <w:pPr>
              <w:rPr>
                <w:sz w:val="20"/>
                <w:szCs w:val="20"/>
              </w:rPr>
            </w:pPr>
          </w:p>
        </w:tc>
        <w:tc>
          <w:tcPr>
            <w:tcW w:w="1025" w:type="dxa"/>
            <w:tcBorders>
              <w:top w:val="nil"/>
              <w:left w:val="nil"/>
              <w:bottom w:val="nil"/>
              <w:right w:val="nil"/>
            </w:tcBorders>
            <w:noWrap/>
            <w:vAlign w:val="bottom"/>
            <w:hideMark/>
          </w:tcPr>
          <w:p w14:paraId="0E97D1D2" w14:textId="77777777" w:rsidR="00304E2D" w:rsidRDefault="00304E2D">
            <w:pPr>
              <w:rPr>
                <w:sz w:val="20"/>
                <w:szCs w:val="20"/>
              </w:rPr>
            </w:pPr>
          </w:p>
        </w:tc>
        <w:tc>
          <w:tcPr>
            <w:tcW w:w="1403" w:type="dxa"/>
            <w:tcBorders>
              <w:top w:val="nil"/>
              <w:left w:val="nil"/>
              <w:bottom w:val="nil"/>
              <w:right w:val="nil"/>
            </w:tcBorders>
            <w:noWrap/>
            <w:vAlign w:val="bottom"/>
            <w:hideMark/>
          </w:tcPr>
          <w:p w14:paraId="71593011" w14:textId="77777777" w:rsidR="00304E2D" w:rsidRDefault="00304E2D">
            <w:pPr>
              <w:rPr>
                <w:sz w:val="20"/>
                <w:szCs w:val="20"/>
              </w:rPr>
            </w:pPr>
          </w:p>
        </w:tc>
        <w:tc>
          <w:tcPr>
            <w:tcW w:w="1276" w:type="dxa"/>
            <w:tcBorders>
              <w:top w:val="nil"/>
              <w:left w:val="nil"/>
              <w:bottom w:val="nil"/>
              <w:right w:val="nil"/>
            </w:tcBorders>
            <w:noWrap/>
            <w:vAlign w:val="bottom"/>
            <w:hideMark/>
          </w:tcPr>
          <w:p w14:paraId="0595E0A9" w14:textId="77777777" w:rsidR="00304E2D" w:rsidRDefault="00304E2D">
            <w:pPr>
              <w:rPr>
                <w:sz w:val="20"/>
                <w:szCs w:val="20"/>
              </w:rPr>
            </w:pPr>
          </w:p>
        </w:tc>
        <w:tc>
          <w:tcPr>
            <w:tcW w:w="1684" w:type="dxa"/>
            <w:tcBorders>
              <w:top w:val="nil"/>
              <w:left w:val="nil"/>
              <w:bottom w:val="nil"/>
              <w:right w:val="nil"/>
            </w:tcBorders>
            <w:noWrap/>
            <w:vAlign w:val="bottom"/>
            <w:hideMark/>
          </w:tcPr>
          <w:p w14:paraId="61D856D5" w14:textId="77777777" w:rsidR="00304E2D" w:rsidRDefault="00304E2D">
            <w:pPr>
              <w:rPr>
                <w:sz w:val="20"/>
                <w:szCs w:val="20"/>
              </w:rPr>
            </w:pPr>
          </w:p>
        </w:tc>
      </w:tr>
      <w:tr w:rsidR="004E5046" w14:paraId="31F509D3" w14:textId="77777777" w:rsidTr="004E5046">
        <w:trPr>
          <w:trHeight w:val="300"/>
        </w:trPr>
        <w:tc>
          <w:tcPr>
            <w:tcW w:w="1204" w:type="dxa"/>
            <w:tcBorders>
              <w:top w:val="single" w:sz="8" w:space="0" w:color="auto"/>
              <w:left w:val="single" w:sz="8" w:space="0" w:color="auto"/>
              <w:bottom w:val="single" w:sz="8" w:space="0" w:color="auto"/>
              <w:right w:val="nil"/>
            </w:tcBorders>
            <w:noWrap/>
            <w:vAlign w:val="center"/>
            <w:hideMark/>
          </w:tcPr>
          <w:p w14:paraId="5934705C" w14:textId="77777777" w:rsidR="00304E2D" w:rsidRDefault="00304E2D">
            <w:pPr>
              <w:jc w:val="center"/>
              <w:rPr>
                <w:rFonts w:ascii="Arial" w:hAnsi="Arial" w:cs="Arial"/>
                <w:b/>
                <w:bCs/>
                <w:sz w:val="20"/>
                <w:szCs w:val="20"/>
              </w:rPr>
            </w:pPr>
            <w:r>
              <w:rPr>
                <w:rFonts w:ascii="Arial" w:hAnsi="Arial" w:cs="Arial"/>
                <w:b/>
                <w:bCs/>
                <w:sz w:val="20"/>
                <w:szCs w:val="20"/>
              </w:rPr>
              <w:lastRenderedPageBreak/>
              <w:t>ITEM</w:t>
            </w:r>
          </w:p>
        </w:tc>
        <w:tc>
          <w:tcPr>
            <w:tcW w:w="7818" w:type="dxa"/>
            <w:gridSpan w:val="6"/>
            <w:tcBorders>
              <w:top w:val="single" w:sz="8" w:space="0" w:color="auto"/>
              <w:left w:val="single" w:sz="8" w:space="0" w:color="auto"/>
              <w:bottom w:val="single" w:sz="8" w:space="0" w:color="auto"/>
              <w:right w:val="single" w:sz="8" w:space="0" w:color="000000"/>
            </w:tcBorders>
            <w:noWrap/>
            <w:vAlign w:val="center"/>
            <w:hideMark/>
          </w:tcPr>
          <w:p w14:paraId="4BC76A90" w14:textId="77777777" w:rsidR="00304E2D" w:rsidRDefault="00304E2D">
            <w:pPr>
              <w:jc w:val="center"/>
              <w:rPr>
                <w:rFonts w:ascii="Arial" w:hAnsi="Arial" w:cs="Arial"/>
                <w:b/>
                <w:bCs/>
                <w:sz w:val="20"/>
                <w:szCs w:val="20"/>
              </w:rPr>
            </w:pPr>
            <w:r>
              <w:rPr>
                <w:rFonts w:ascii="Arial" w:hAnsi="Arial" w:cs="Arial"/>
                <w:b/>
                <w:bCs/>
                <w:sz w:val="20"/>
                <w:szCs w:val="20"/>
              </w:rPr>
              <w:t>Description</w:t>
            </w:r>
          </w:p>
        </w:tc>
        <w:tc>
          <w:tcPr>
            <w:tcW w:w="1014" w:type="dxa"/>
            <w:gridSpan w:val="2"/>
            <w:vMerge w:val="restart"/>
            <w:tcBorders>
              <w:top w:val="single" w:sz="8" w:space="0" w:color="auto"/>
              <w:left w:val="single" w:sz="8" w:space="0" w:color="auto"/>
              <w:bottom w:val="single" w:sz="8" w:space="0" w:color="000000"/>
              <w:right w:val="single" w:sz="8" w:space="0" w:color="auto"/>
            </w:tcBorders>
            <w:vAlign w:val="center"/>
            <w:hideMark/>
          </w:tcPr>
          <w:p w14:paraId="3C4FFACB" w14:textId="77777777" w:rsidR="00304E2D" w:rsidRDefault="00304E2D">
            <w:pPr>
              <w:jc w:val="center"/>
              <w:rPr>
                <w:rFonts w:ascii="Arial" w:hAnsi="Arial" w:cs="Arial"/>
                <w:b/>
                <w:bCs/>
                <w:sz w:val="20"/>
                <w:szCs w:val="20"/>
              </w:rPr>
            </w:pPr>
            <w:r>
              <w:rPr>
                <w:rFonts w:ascii="Arial" w:hAnsi="Arial" w:cs="Arial"/>
                <w:b/>
                <w:bCs/>
                <w:sz w:val="20"/>
                <w:szCs w:val="20"/>
              </w:rPr>
              <w:t>Quantity</w:t>
            </w:r>
          </w:p>
        </w:tc>
        <w:tc>
          <w:tcPr>
            <w:tcW w:w="1025" w:type="dxa"/>
            <w:vMerge w:val="restart"/>
            <w:tcBorders>
              <w:top w:val="single" w:sz="8" w:space="0" w:color="auto"/>
              <w:left w:val="single" w:sz="8" w:space="0" w:color="auto"/>
              <w:bottom w:val="single" w:sz="8" w:space="0" w:color="000000"/>
              <w:right w:val="single" w:sz="8" w:space="0" w:color="auto"/>
            </w:tcBorders>
            <w:vAlign w:val="center"/>
            <w:hideMark/>
          </w:tcPr>
          <w:p w14:paraId="63550779" w14:textId="77777777" w:rsidR="00304E2D" w:rsidRDefault="00304E2D">
            <w:pPr>
              <w:jc w:val="center"/>
              <w:rPr>
                <w:rFonts w:ascii="Arial" w:hAnsi="Arial" w:cs="Arial"/>
                <w:b/>
                <w:bCs/>
                <w:sz w:val="20"/>
                <w:szCs w:val="20"/>
              </w:rPr>
            </w:pPr>
            <w:r>
              <w:rPr>
                <w:rFonts w:ascii="Arial" w:hAnsi="Arial" w:cs="Arial"/>
                <w:b/>
                <w:bCs/>
                <w:sz w:val="20"/>
                <w:szCs w:val="20"/>
              </w:rPr>
              <w:t>Unit</w:t>
            </w:r>
          </w:p>
        </w:tc>
        <w:tc>
          <w:tcPr>
            <w:tcW w:w="1403" w:type="dxa"/>
            <w:vMerge w:val="restart"/>
            <w:tcBorders>
              <w:top w:val="single" w:sz="8" w:space="0" w:color="auto"/>
              <w:left w:val="single" w:sz="8" w:space="0" w:color="auto"/>
              <w:bottom w:val="single" w:sz="8" w:space="0" w:color="000000"/>
              <w:right w:val="single" w:sz="8" w:space="0" w:color="auto"/>
            </w:tcBorders>
            <w:vAlign w:val="center"/>
            <w:hideMark/>
          </w:tcPr>
          <w:p w14:paraId="500CA2F8" w14:textId="77777777" w:rsidR="00304E2D" w:rsidRDefault="00304E2D">
            <w:pPr>
              <w:jc w:val="center"/>
              <w:rPr>
                <w:rFonts w:ascii="Arial" w:hAnsi="Arial" w:cs="Arial"/>
                <w:b/>
                <w:bCs/>
                <w:sz w:val="20"/>
                <w:szCs w:val="20"/>
              </w:rPr>
            </w:pPr>
            <w:r>
              <w:rPr>
                <w:rFonts w:ascii="Arial" w:hAnsi="Arial" w:cs="Arial"/>
                <w:b/>
                <w:bCs/>
                <w:sz w:val="20"/>
                <w:szCs w:val="20"/>
              </w:rPr>
              <w:t>Equipment rate</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0FD4E128" w14:textId="77777777" w:rsidR="00304E2D" w:rsidRDefault="00304E2D">
            <w:pPr>
              <w:jc w:val="center"/>
              <w:rPr>
                <w:rFonts w:ascii="Arial" w:hAnsi="Arial" w:cs="Arial"/>
                <w:b/>
                <w:bCs/>
                <w:sz w:val="20"/>
                <w:szCs w:val="20"/>
              </w:rPr>
            </w:pPr>
            <w:r>
              <w:rPr>
                <w:rFonts w:ascii="Arial" w:hAnsi="Arial" w:cs="Arial"/>
                <w:b/>
                <w:bCs/>
                <w:sz w:val="20"/>
                <w:szCs w:val="20"/>
              </w:rPr>
              <w:t>Labour rate</w:t>
            </w:r>
          </w:p>
        </w:tc>
        <w:tc>
          <w:tcPr>
            <w:tcW w:w="1684" w:type="dxa"/>
            <w:vMerge w:val="restart"/>
            <w:tcBorders>
              <w:top w:val="single" w:sz="8" w:space="0" w:color="auto"/>
              <w:left w:val="single" w:sz="8" w:space="0" w:color="auto"/>
              <w:bottom w:val="single" w:sz="8" w:space="0" w:color="000000"/>
              <w:right w:val="single" w:sz="8" w:space="0" w:color="auto"/>
            </w:tcBorders>
            <w:vAlign w:val="center"/>
            <w:hideMark/>
          </w:tcPr>
          <w:p w14:paraId="74CE85EF" w14:textId="77777777" w:rsidR="00304E2D" w:rsidRDefault="00304E2D">
            <w:pPr>
              <w:jc w:val="center"/>
              <w:rPr>
                <w:rFonts w:ascii="Arial" w:hAnsi="Arial" w:cs="Arial"/>
                <w:b/>
                <w:bCs/>
                <w:sz w:val="20"/>
                <w:szCs w:val="20"/>
              </w:rPr>
            </w:pPr>
            <w:r>
              <w:rPr>
                <w:rFonts w:ascii="Arial" w:hAnsi="Arial" w:cs="Arial"/>
                <w:b/>
                <w:bCs/>
                <w:sz w:val="20"/>
                <w:szCs w:val="20"/>
              </w:rPr>
              <w:t>Total</w:t>
            </w:r>
          </w:p>
        </w:tc>
      </w:tr>
      <w:tr w:rsidR="004E5046" w14:paraId="24C4F980" w14:textId="77777777" w:rsidTr="004E5046">
        <w:trPr>
          <w:trHeight w:val="300"/>
        </w:trPr>
        <w:tc>
          <w:tcPr>
            <w:tcW w:w="1204" w:type="dxa"/>
            <w:tcBorders>
              <w:top w:val="nil"/>
              <w:left w:val="single" w:sz="8" w:space="0" w:color="auto"/>
              <w:bottom w:val="single" w:sz="8" w:space="0" w:color="auto"/>
              <w:right w:val="nil"/>
            </w:tcBorders>
            <w:noWrap/>
            <w:vAlign w:val="center"/>
            <w:hideMark/>
          </w:tcPr>
          <w:p w14:paraId="2086C1FD" w14:textId="77777777" w:rsidR="00304E2D" w:rsidRDefault="00304E2D">
            <w:pPr>
              <w:jc w:val="center"/>
              <w:rPr>
                <w:rFonts w:ascii="Arial" w:hAnsi="Arial" w:cs="Arial"/>
                <w:b/>
                <w:bCs/>
                <w:sz w:val="20"/>
                <w:szCs w:val="20"/>
              </w:rPr>
            </w:pPr>
            <w:r>
              <w:rPr>
                <w:rFonts w:ascii="Arial" w:hAnsi="Arial" w:cs="Arial"/>
                <w:b/>
                <w:bCs/>
                <w:sz w:val="20"/>
                <w:szCs w:val="20"/>
              </w:rPr>
              <w:t>C</w:t>
            </w:r>
          </w:p>
        </w:tc>
        <w:tc>
          <w:tcPr>
            <w:tcW w:w="7818" w:type="dxa"/>
            <w:gridSpan w:val="6"/>
            <w:tcBorders>
              <w:top w:val="single" w:sz="8" w:space="0" w:color="auto"/>
              <w:left w:val="single" w:sz="8" w:space="0" w:color="auto"/>
              <w:bottom w:val="single" w:sz="8" w:space="0" w:color="auto"/>
              <w:right w:val="single" w:sz="8" w:space="0" w:color="000000"/>
            </w:tcBorders>
            <w:vAlign w:val="center"/>
            <w:hideMark/>
          </w:tcPr>
          <w:p w14:paraId="6CCCD4AF" w14:textId="77777777" w:rsidR="00304E2D" w:rsidRDefault="00304E2D">
            <w:pPr>
              <w:jc w:val="center"/>
              <w:rPr>
                <w:rFonts w:ascii="Arial" w:hAnsi="Arial" w:cs="Arial"/>
                <w:b/>
                <w:bCs/>
                <w:sz w:val="20"/>
                <w:szCs w:val="20"/>
              </w:rPr>
            </w:pPr>
            <w:r>
              <w:rPr>
                <w:rFonts w:ascii="Arial" w:hAnsi="Arial" w:cs="Arial"/>
                <w:b/>
                <w:bCs/>
                <w:sz w:val="20"/>
                <w:szCs w:val="20"/>
              </w:rPr>
              <w:t>OTHER SERVICES</w:t>
            </w:r>
          </w:p>
        </w:tc>
        <w:tc>
          <w:tcPr>
            <w:tcW w:w="1014" w:type="dxa"/>
            <w:gridSpan w:val="2"/>
            <w:vMerge/>
            <w:tcBorders>
              <w:top w:val="single" w:sz="8" w:space="0" w:color="auto"/>
              <w:left w:val="single" w:sz="8" w:space="0" w:color="auto"/>
              <w:bottom w:val="single" w:sz="8" w:space="0" w:color="000000"/>
              <w:right w:val="single" w:sz="8" w:space="0" w:color="auto"/>
            </w:tcBorders>
            <w:vAlign w:val="center"/>
            <w:hideMark/>
          </w:tcPr>
          <w:p w14:paraId="09082C3F" w14:textId="77777777" w:rsidR="00304E2D" w:rsidRDefault="00304E2D">
            <w:pPr>
              <w:rPr>
                <w:rFonts w:ascii="Arial" w:hAnsi="Arial" w:cs="Arial"/>
                <w:b/>
                <w:bCs/>
                <w:sz w:val="20"/>
                <w:szCs w:val="20"/>
              </w:rPr>
            </w:pPr>
          </w:p>
        </w:tc>
        <w:tc>
          <w:tcPr>
            <w:tcW w:w="1025" w:type="dxa"/>
            <w:vMerge/>
            <w:tcBorders>
              <w:top w:val="single" w:sz="8" w:space="0" w:color="auto"/>
              <w:left w:val="single" w:sz="8" w:space="0" w:color="auto"/>
              <w:bottom w:val="single" w:sz="8" w:space="0" w:color="000000"/>
              <w:right w:val="single" w:sz="8" w:space="0" w:color="auto"/>
            </w:tcBorders>
            <w:vAlign w:val="center"/>
            <w:hideMark/>
          </w:tcPr>
          <w:p w14:paraId="19962B4E" w14:textId="77777777" w:rsidR="00304E2D" w:rsidRDefault="00304E2D">
            <w:pPr>
              <w:rPr>
                <w:rFonts w:ascii="Arial" w:hAnsi="Arial" w:cs="Arial"/>
                <w:b/>
                <w:bCs/>
                <w:sz w:val="20"/>
                <w:szCs w:val="20"/>
              </w:rPr>
            </w:pPr>
          </w:p>
        </w:tc>
        <w:tc>
          <w:tcPr>
            <w:tcW w:w="1403" w:type="dxa"/>
            <w:vMerge/>
            <w:tcBorders>
              <w:top w:val="single" w:sz="8" w:space="0" w:color="auto"/>
              <w:left w:val="single" w:sz="8" w:space="0" w:color="auto"/>
              <w:bottom w:val="single" w:sz="8" w:space="0" w:color="000000"/>
              <w:right w:val="single" w:sz="8" w:space="0" w:color="auto"/>
            </w:tcBorders>
            <w:vAlign w:val="center"/>
            <w:hideMark/>
          </w:tcPr>
          <w:p w14:paraId="31080E94" w14:textId="77777777" w:rsidR="00304E2D" w:rsidRDefault="00304E2D">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D2402EF" w14:textId="77777777" w:rsidR="00304E2D" w:rsidRDefault="00304E2D">
            <w:pPr>
              <w:rPr>
                <w:rFonts w:ascii="Arial" w:hAnsi="Arial" w:cs="Arial"/>
                <w:b/>
                <w:bCs/>
                <w:sz w:val="20"/>
                <w:szCs w:val="20"/>
              </w:rPr>
            </w:pPr>
          </w:p>
        </w:tc>
        <w:tc>
          <w:tcPr>
            <w:tcW w:w="1684" w:type="dxa"/>
            <w:vMerge/>
            <w:tcBorders>
              <w:top w:val="single" w:sz="8" w:space="0" w:color="auto"/>
              <w:left w:val="single" w:sz="8" w:space="0" w:color="auto"/>
              <w:bottom w:val="single" w:sz="8" w:space="0" w:color="000000"/>
              <w:right w:val="single" w:sz="8" w:space="0" w:color="auto"/>
            </w:tcBorders>
            <w:vAlign w:val="center"/>
            <w:hideMark/>
          </w:tcPr>
          <w:p w14:paraId="09914306" w14:textId="77777777" w:rsidR="00304E2D" w:rsidRDefault="00304E2D">
            <w:pPr>
              <w:rPr>
                <w:rFonts w:ascii="Arial" w:hAnsi="Arial" w:cs="Arial"/>
                <w:b/>
                <w:bCs/>
                <w:sz w:val="20"/>
                <w:szCs w:val="20"/>
              </w:rPr>
            </w:pPr>
          </w:p>
        </w:tc>
      </w:tr>
      <w:tr w:rsidR="004E5046" w14:paraId="762DCA39" w14:textId="77777777" w:rsidTr="004E5046">
        <w:trPr>
          <w:trHeight w:val="615"/>
        </w:trPr>
        <w:tc>
          <w:tcPr>
            <w:tcW w:w="1204" w:type="dxa"/>
            <w:tcBorders>
              <w:top w:val="single" w:sz="4" w:space="0" w:color="auto"/>
              <w:left w:val="single" w:sz="8" w:space="0" w:color="auto"/>
              <w:bottom w:val="single" w:sz="4" w:space="0" w:color="auto"/>
              <w:right w:val="nil"/>
            </w:tcBorders>
            <w:noWrap/>
            <w:hideMark/>
          </w:tcPr>
          <w:p w14:paraId="33A45F72" w14:textId="77777777" w:rsidR="00304E2D" w:rsidRDefault="00304E2D">
            <w:pPr>
              <w:jc w:val="center"/>
              <w:rPr>
                <w:rFonts w:ascii="Arial" w:hAnsi="Arial" w:cs="Arial"/>
                <w:b/>
                <w:bCs/>
                <w:sz w:val="20"/>
                <w:szCs w:val="20"/>
              </w:rPr>
            </w:pPr>
            <w:r>
              <w:rPr>
                <w:rFonts w:ascii="Arial" w:hAnsi="Arial" w:cs="Arial"/>
                <w:b/>
                <w:bCs/>
                <w:sz w:val="20"/>
                <w:szCs w:val="20"/>
              </w:rPr>
              <w:t>1.01</w:t>
            </w:r>
          </w:p>
        </w:tc>
        <w:tc>
          <w:tcPr>
            <w:tcW w:w="7818" w:type="dxa"/>
            <w:gridSpan w:val="6"/>
            <w:tcBorders>
              <w:top w:val="single" w:sz="8" w:space="0" w:color="auto"/>
              <w:left w:val="single" w:sz="4" w:space="0" w:color="auto"/>
              <w:bottom w:val="single" w:sz="4" w:space="0" w:color="auto"/>
              <w:right w:val="single" w:sz="4" w:space="0" w:color="000000"/>
            </w:tcBorders>
            <w:vAlign w:val="center"/>
            <w:hideMark/>
          </w:tcPr>
          <w:p w14:paraId="43EE57E1" w14:textId="77777777" w:rsidR="00304E2D" w:rsidRDefault="00304E2D">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1014" w:type="dxa"/>
            <w:gridSpan w:val="2"/>
            <w:tcBorders>
              <w:top w:val="nil"/>
              <w:left w:val="nil"/>
              <w:bottom w:val="single" w:sz="4" w:space="0" w:color="auto"/>
              <w:right w:val="single" w:sz="4" w:space="0" w:color="auto"/>
            </w:tcBorders>
            <w:vAlign w:val="center"/>
            <w:hideMark/>
          </w:tcPr>
          <w:p w14:paraId="29AE26CF"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vAlign w:val="center"/>
            <w:hideMark/>
          </w:tcPr>
          <w:p w14:paraId="1913A566"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vAlign w:val="center"/>
            <w:hideMark/>
          </w:tcPr>
          <w:p w14:paraId="21BCF780"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696F9AE0"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4" w:space="0" w:color="auto"/>
              <w:right w:val="single" w:sz="8" w:space="0" w:color="auto"/>
            </w:tcBorders>
            <w:vAlign w:val="center"/>
            <w:hideMark/>
          </w:tcPr>
          <w:p w14:paraId="7995781C"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7462AC47" w14:textId="77777777" w:rsidTr="004E5046">
        <w:trPr>
          <w:trHeight w:val="615"/>
        </w:trPr>
        <w:tc>
          <w:tcPr>
            <w:tcW w:w="1204" w:type="dxa"/>
            <w:tcBorders>
              <w:top w:val="nil"/>
              <w:left w:val="single" w:sz="8" w:space="0" w:color="auto"/>
              <w:bottom w:val="single" w:sz="4" w:space="0" w:color="auto"/>
              <w:right w:val="nil"/>
            </w:tcBorders>
            <w:noWrap/>
            <w:hideMark/>
          </w:tcPr>
          <w:p w14:paraId="55B3D6E1" w14:textId="77777777" w:rsidR="00304E2D" w:rsidRDefault="00304E2D">
            <w:pPr>
              <w:jc w:val="center"/>
              <w:rPr>
                <w:rFonts w:ascii="Arial" w:hAnsi="Arial" w:cs="Arial"/>
                <w:b/>
                <w:bCs/>
                <w:sz w:val="20"/>
                <w:szCs w:val="20"/>
              </w:rPr>
            </w:pPr>
            <w:r>
              <w:rPr>
                <w:rFonts w:ascii="Arial" w:hAnsi="Arial" w:cs="Arial"/>
                <w:b/>
                <w:bCs/>
                <w:sz w:val="20"/>
                <w:szCs w:val="20"/>
              </w:rPr>
              <w:t>1.02</w:t>
            </w:r>
          </w:p>
        </w:tc>
        <w:tc>
          <w:tcPr>
            <w:tcW w:w="7818" w:type="dxa"/>
            <w:gridSpan w:val="6"/>
            <w:tcBorders>
              <w:top w:val="single" w:sz="4" w:space="0" w:color="auto"/>
              <w:left w:val="single" w:sz="4" w:space="0" w:color="auto"/>
              <w:bottom w:val="single" w:sz="4" w:space="0" w:color="auto"/>
              <w:right w:val="single" w:sz="4" w:space="0" w:color="000000"/>
            </w:tcBorders>
            <w:vAlign w:val="center"/>
            <w:hideMark/>
          </w:tcPr>
          <w:p w14:paraId="6F475E69" w14:textId="77777777" w:rsidR="00304E2D" w:rsidRDefault="00304E2D">
            <w:pPr>
              <w:rPr>
                <w:rFonts w:ascii="Arial" w:hAnsi="Arial" w:cs="Arial"/>
                <w:sz w:val="20"/>
                <w:szCs w:val="20"/>
              </w:rPr>
            </w:pPr>
            <w:r>
              <w:rPr>
                <w:rFonts w:ascii="Arial" w:hAnsi="Arial" w:cs="Arial"/>
                <w:sz w:val="20"/>
                <w:szCs w:val="20"/>
              </w:rPr>
              <w:t>Dismantling and Transporting old equipment (MV switchgear panels)</w:t>
            </w:r>
          </w:p>
        </w:tc>
        <w:tc>
          <w:tcPr>
            <w:tcW w:w="1014" w:type="dxa"/>
            <w:gridSpan w:val="2"/>
            <w:tcBorders>
              <w:top w:val="nil"/>
              <w:left w:val="nil"/>
              <w:bottom w:val="single" w:sz="4" w:space="0" w:color="auto"/>
              <w:right w:val="single" w:sz="4" w:space="0" w:color="auto"/>
            </w:tcBorders>
            <w:vAlign w:val="center"/>
            <w:hideMark/>
          </w:tcPr>
          <w:p w14:paraId="1FFDD8D5"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vAlign w:val="center"/>
            <w:hideMark/>
          </w:tcPr>
          <w:p w14:paraId="6874326D"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vAlign w:val="center"/>
            <w:hideMark/>
          </w:tcPr>
          <w:p w14:paraId="4CBF71A3"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67776596"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4" w:space="0" w:color="auto"/>
              <w:right w:val="single" w:sz="8" w:space="0" w:color="auto"/>
            </w:tcBorders>
            <w:vAlign w:val="center"/>
            <w:hideMark/>
          </w:tcPr>
          <w:p w14:paraId="6A81107E"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46C6EA79" w14:textId="77777777" w:rsidTr="004E5046">
        <w:trPr>
          <w:trHeight w:val="615"/>
        </w:trPr>
        <w:tc>
          <w:tcPr>
            <w:tcW w:w="1204" w:type="dxa"/>
            <w:tcBorders>
              <w:top w:val="nil"/>
              <w:left w:val="single" w:sz="8" w:space="0" w:color="auto"/>
              <w:bottom w:val="single" w:sz="4" w:space="0" w:color="auto"/>
              <w:right w:val="nil"/>
            </w:tcBorders>
            <w:noWrap/>
            <w:hideMark/>
          </w:tcPr>
          <w:p w14:paraId="08781F53" w14:textId="77777777" w:rsidR="00304E2D" w:rsidRDefault="00304E2D">
            <w:pPr>
              <w:jc w:val="center"/>
              <w:rPr>
                <w:rFonts w:ascii="Arial" w:hAnsi="Arial" w:cs="Arial"/>
                <w:b/>
                <w:bCs/>
                <w:sz w:val="20"/>
                <w:szCs w:val="20"/>
              </w:rPr>
            </w:pPr>
            <w:r>
              <w:rPr>
                <w:rFonts w:ascii="Arial" w:hAnsi="Arial" w:cs="Arial"/>
                <w:b/>
                <w:bCs/>
                <w:sz w:val="20"/>
                <w:szCs w:val="20"/>
              </w:rPr>
              <w:t>1.03</w:t>
            </w:r>
          </w:p>
        </w:tc>
        <w:tc>
          <w:tcPr>
            <w:tcW w:w="7818" w:type="dxa"/>
            <w:gridSpan w:val="6"/>
            <w:tcBorders>
              <w:top w:val="single" w:sz="4" w:space="0" w:color="auto"/>
              <w:left w:val="single" w:sz="4" w:space="0" w:color="auto"/>
              <w:bottom w:val="single" w:sz="4" w:space="0" w:color="auto"/>
              <w:right w:val="single" w:sz="4" w:space="0" w:color="000000"/>
            </w:tcBorders>
            <w:vAlign w:val="center"/>
            <w:hideMark/>
          </w:tcPr>
          <w:p w14:paraId="03566CA0" w14:textId="77777777" w:rsidR="00304E2D" w:rsidRDefault="00304E2D">
            <w:pPr>
              <w:rPr>
                <w:rFonts w:ascii="Arial" w:hAnsi="Arial" w:cs="Arial"/>
                <w:sz w:val="20"/>
                <w:szCs w:val="20"/>
              </w:rPr>
            </w:pPr>
            <w:r>
              <w:rPr>
                <w:rFonts w:ascii="Arial" w:hAnsi="Arial" w:cs="Arial"/>
                <w:sz w:val="20"/>
                <w:szCs w:val="20"/>
              </w:rPr>
              <w:t>Dismantling and Transporting old equipment (LV switchgear panels)</w:t>
            </w:r>
          </w:p>
        </w:tc>
        <w:tc>
          <w:tcPr>
            <w:tcW w:w="1014" w:type="dxa"/>
            <w:gridSpan w:val="2"/>
            <w:tcBorders>
              <w:top w:val="nil"/>
              <w:left w:val="nil"/>
              <w:bottom w:val="single" w:sz="4" w:space="0" w:color="auto"/>
              <w:right w:val="single" w:sz="4" w:space="0" w:color="auto"/>
            </w:tcBorders>
            <w:vAlign w:val="center"/>
            <w:hideMark/>
          </w:tcPr>
          <w:p w14:paraId="2591F5D1"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vAlign w:val="center"/>
            <w:hideMark/>
          </w:tcPr>
          <w:p w14:paraId="6B901589"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vAlign w:val="center"/>
            <w:hideMark/>
          </w:tcPr>
          <w:p w14:paraId="119714F8"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6C0C2CA8"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4" w:space="0" w:color="auto"/>
              <w:right w:val="single" w:sz="8" w:space="0" w:color="auto"/>
            </w:tcBorders>
            <w:vAlign w:val="center"/>
            <w:hideMark/>
          </w:tcPr>
          <w:p w14:paraId="2A1A1C93"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5893E639" w14:textId="77777777" w:rsidTr="004E5046">
        <w:trPr>
          <w:trHeight w:val="615"/>
        </w:trPr>
        <w:tc>
          <w:tcPr>
            <w:tcW w:w="1204" w:type="dxa"/>
            <w:tcBorders>
              <w:top w:val="nil"/>
              <w:left w:val="single" w:sz="8" w:space="0" w:color="auto"/>
              <w:bottom w:val="single" w:sz="4" w:space="0" w:color="auto"/>
              <w:right w:val="nil"/>
            </w:tcBorders>
            <w:noWrap/>
            <w:hideMark/>
          </w:tcPr>
          <w:p w14:paraId="581E1134" w14:textId="77777777" w:rsidR="00304E2D" w:rsidRDefault="00304E2D">
            <w:pPr>
              <w:jc w:val="center"/>
              <w:rPr>
                <w:rFonts w:ascii="Arial" w:hAnsi="Arial" w:cs="Arial"/>
                <w:b/>
                <w:bCs/>
                <w:sz w:val="20"/>
                <w:szCs w:val="20"/>
              </w:rPr>
            </w:pPr>
            <w:r>
              <w:rPr>
                <w:rFonts w:ascii="Arial" w:hAnsi="Arial" w:cs="Arial"/>
                <w:b/>
                <w:bCs/>
                <w:sz w:val="20"/>
                <w:szCs w:val="20"/>
              </w:rPr>
              <w:t>1.04</w:t>
            </w:r>
          </w:p>
        </w:tc>
        <w:tc>
          <w:tcPr>
            <w:tcW w:w="7818" w:type="dxa"/>
            <w:gridSpan w:val="6"/>
            <w:tcBorders>
              <w:top w:val="single" w:sz="4" w:space="0" w:color="auto"/>
              <w:left w:val="single" w:sz="4" w:space="0" w:color="auto"/>
              <w:bottom w:val="single" w:sz="4" w:space="0" w:color="auto"/>
              <w:right w:val="single" w:sz="4" w:space="0" w:color="000000"/>
            </w:tcBorders>
            <w:vAlign w:val="center"/>
            <w:hideMark/>
          </w:tcPr>
          <w:p w14:paraId="1486CB4A" w14:textId="77777777" w:rsidR="00304E2D" w:rsidRDefault="00304E2D">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1014" w:type="dxa"/>
            <w:gridSpan w:val="2"/>
            <w:tcBorders>
              <w:top w:val="nil"/>
              <w:left w:val="nil"/>
              <w:bottom w:val="single" w:sz="4" w:space="0" w:color="auto"/>
              <w:right w:val="single" w:sz="4" w:space="0" w:color="auto"/>
            </w:tcBorders>
            <w:vAlign w:val="center"/>
            <w:hideMark/>
          </w:tcPr>
          <w:p w14:paraId="12318FBB"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vAlign w:val="center"/>
            <w:hideMark/>
          </w:tcPr>
          <w:p w14:paraId="1263B51B"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vAlign w:val="center"/>
            <w:hideMark/>
          </w:tcPr>
          <w:p w14:paraId="16277AD1"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039F6BA3"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4" w:space="0" w:color="auto"/>
              <w:right w:val="single" w:sz="8" w:space="0" w:color="auto"/>
            </w:tcBorders>
            <w:vAlign w:val="center"/>
            <w:hideMark/>
          </w:tcPr>
          <w:p w14:paraId="15F0F92D"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7744C8BD" w14:textId="77777777" w:rsidTr="004E5046">
        <w:trPr>
          <w:trHeight w:val="615"/>
        </w:trPr>
        <w:tc>
          <w:tcPr>
            <w:tcW w:w="1204" w:type="dxa"/>
            <w:tcBorders>
              <w:top w:val="nil"/>
              <w:left w:val="single" w:sz="8" w:space="0" w:color="auto"/>
              <w:bottom w:val="single" w:sz="4" w:space="0" w:color="auto"/>
              <w:right w:val="nil"/>
            </w:tcBorders>
            <w:noWrap/>
            <w:hideMark/>
          </w:tcPr>
          <w:p w14:paraId="3CF3FF5C" w14:textId="77777777" w:rsidR="00304E2D" w:rsidRDefault="00304E2D">
            <w:pPr>
              <w:jc w:val="center"/>
              <w:rPr>
                <w:rFonts w:ascii="Arial" w:hAnsi="Arial" w:cs="Arial"/>
                <w:b/>
                <w:bCs/>
                <w:sz w:val="20"/>
                <w:szCs w:val="20"/>
              </w:rPr>
            </w:pPr>
            <w:r>
              <w:rPr>
                <w:rFonts w:ascii="Arial" w:hAnsi="Arial" w:cs="Arial"/>
                <w:b/>
                <w:bCs/>
                <w:sz w:val="20"/>
                <w:szCs w:val="20"/>
              </w:rPr>
              <w:t>1.05</w:t>
            </w:r>
          </w:p>
        </w:tc>
        <w:tc>
          <w:tcPr>
            <w:tcW w:w="7818"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98406A" w14:textId="77777777" w:rsidR="00304E2D" w:rsidRDefault="00304E2D">
            <w:pPr>
              <w:rPr>
                <w:rFonts w:ascii="Arial" w:hAnsi="Arial" w:cs="Arial"/>
                <w:sz w:val="20"/>
                <w:szCs w:val="20"/>
              </w:rPr>
            </w:pPr>
            <w:r>
              <w:rPr>
                <w:rFonts w:ascii="Arial" w:hAnsi="Arial" w:cs="Arial"/>
                <w:sz w:val="20"/>
                <w:szCs w:val="20"/>
              </w:rPr>
              <w:t>Supply and install checker plates (1.6m</w:t>
            </w:r>
            <w:r>
              <w:rPr>
                <w:rFonts w:ascii="Arial" w:hAnsi="Arial" w:cs="Arial"/>
                <w:sz w:val="20"/>
                <w:szCs w:val="20"/>
                <w:vertAlign w:val="superscript"/>
              </w:rPr>
              <w:t xml:space="preserve">2 </w:t>
            </w:r>
            <w:r>
              <w:rPr>
                <w:rFonts w:ascii="Arial" w:hAnsi="Arial" w:cs="Arial"/>
                <w:sz w:val="20"/>
                <w:szCs w:val="20"/>
              </w:rPr>
              <w:t>/ panel)</w:t>
            </w:r>
          </w:p>
        </w:tc>
        <w:tc>
          <w:tcPr>
            <w:tcW w:w="1014" w:type="dxa"/>
            <w:gridSpan w:val="2"/>
            <w:tcBorders>
              <w:top w:val="nil"/>
              <w:left w:val="nil"/>
              <w:bottom w:val="single" w:sz="4" w:space="0" w:color="auto"/>
              <w:right w:val="single" w:sz="4" w:space="0" w:color="auto"/>
            </w:tcBorders>
            <w:shd w:val="clear" w:color="000000" w:fill="FFFFFF"/>
            <w:vAlign w:val="center"/>
            <w:hideMark/>
          </w:tcPr>
          <w:p w14:paraId="26EC141A" w14:textId="77777777" w:rsidR="00304E2D" w:rsidRDefault="00304E2D">
            <w:pPr>
              <w:jc w:val="center"/>
              <w:rPr>
                <w:rFonts w:ascii="Arial" w:hAnsi="Arial" w:cs="Arial"/>
                <w:sz w:val="20"/>
                <w:szCs w:val="20"/>
              </w:rPr>
            </w:pPr>
            <w:r>
              <w:rPr>
                <w:rFonts w:ascii="Arial" w:hAnsi="Arial" w:cs="Arial"/>
                <w:sz w:val="20"/>
                <w:szCs w:val="20"/>
              </w:rPr>
              <w:t>5</w:t>
            </w:r>
          </w:p>
        </w:tc>
        <w:tc>
          <w:tcPr>
            <w:tcW w:w="1025" w:type="dxa"/>
            <w:tcBorders>
              <w:top w:val="nil"/>
              <w:left w:val="nil"/>
              <w:bottom w:val="single" w:sz="4" w:space="0" w:color="auto"/>
              <w:right w:val="single" w:sz="4" w:space="0" w:color="auto"/>
            </w:tcBorders>
            <w:vAlign w:val="center"/>
            <w:hideMark/>
          </w:tcPr>
          <w:p w14:paraId="49CBEB02"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vAlign w:val="center"/>
            <w:hideMark/>
          </w:tcPr>
          <w:p w14:paraId="2F038318"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34C9019E"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4" w:space="0" w:color="auto"/>
              <w:right w:val="single" w:sz="8" w:space="0" w:color="auto"/>
            </w:tcBorders>
            <w:vAlign w:val="center"/>
            <w:hideMark/>
          </w:tcPr>
          <w:p w14:paraId="1E4FD255"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77F99925" w14:textId="77777777" w:rsidTr="004E5046">
        <w:trPr>
          <w:trHeight w:val="615"/>
        </w:trPr>
        <w:tc>
          <w:tcPr>
            <w:tcW w:w="1204" w:type="dxa"/>
            <w:tcBorders>
              <w:top w:val="nil"/>
              <w:left w:val="single" w:sz="8" w:space="0" w:color="auto"/>
              <w:bottom w:val="single" w:sz="4" w:space="0" w:color="auto"/>
              <w:right w:val="nil"/>
            </w:tcBorders>
            <w:noWrap/>
            <w:hideMark/>
          </w:tcPr>
          <w:p w14:paraId="24D5EDE7" w14:textId="77777777" w:rsidR="00304E2D" w:rsidRDefault="00304E2D">
            <w:pPr>
              <w:jc w:val="center"/>
              <w:rPr>
                <w:rFonts w:ascii="Arial" w:hAnsi="Arial" w:cs="Arial"/>
                <w:b/>
                <w:bCs/>
                <w:sz w:val="20"/>
                <w:szCs w:val="20"/>
              </w:rPr>
            </w:pPr>
            <w:r>
              <w:rPr>
                <w:rFonts w:ascii="Arial" w:hAnsi="Arial" w:cs="Arial"/>
                <w:b/>
                <w:bCs/>
                <w:sz w:val="20"/>
                <w:szCs w:val="20"/>
              </w:rPr>
              <w:t>1.06</w:t>
            </w:r>
          </w:p>
        </w:tc>
        <w:tc>
          <w:tcPr>
            <w:tcW w:w="7818" w:type="dxa"/>
            <w:gridSpan w:val="6"/>
            <w:tcBorders>
              <w:top w:val="single" w:sz="4" w:space="0" w:color="auto"/>
              <w:left w:val="single" w:sz="4" w:space="0" w:color="auto"/>
              <w:bottom w:val="single" w:sz="4" w:space="0" w:color="auto"/>
              <w:right w:val="single" w:sz="4" w:space="0" w:color="000000"/>
            </w:tcBorders>
            <w:vAlign w:val="center"/>
            <w:hideMark/>
          </w:tcPr>
          <w:p w14:paraId="3E14787B" w14:textId="77777777" w:rsidR="00304E2D" w:rsidRDefault="00304E2D">
            <w:pPr>
              <w:rPr>
                <w:rFonts w:ascii="Arial" w:hAnsi="Arial" w:cs="Arial"/>
                <w:sz w:val="20"/>
                <w:szCs w:val="20"/>
              </w:rPr>
            </w:pPr>
            <w:r>
              <w:rPr>
                <w:rFonts w:ascii="Arial" w:hAnsi="Arial" w:cs="Arial"/>
                <w:sz w:val="20"/>
                <w:szCs w:val="20"/>
              </w:rPr>
              <w:t>Design and supply remote control pendant</w:t>
            </w:r>
          </w:p>
        </w:tc>
        <w:tc>
          <w:tcPr>
            <w:tcW w:w="1014" w:type="dxa"/>
            <w:gridSpan w:val="2"/>
            <w:tcBorders>
              <w:top w:val="nil"/>
              <w:left w:val="nil"/>
              <w:bottom w:val="single" w:sz="4" w:space="0" w:color="auto"/>
              <w:right w:val="single" w:sz="4" w:space="0" w:color="auto"/>
            </w:tcBorders>
            <w:vAlign w:val="center"/>
            <w:hideMark/>
          </w:tcPr>
          <w:p w14:paraId="325EDE0D"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vAlign w:val="center"/>
            <w:hideMark/>
          </w:tcPr>
          <w:p w14:paraId="7C796A9E"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vAlign w:val="center"/>
            <w:hideMark/>
          </w:tcPr>
          <w:p w14:paraId="58FC1DB1" w14:textId="77777777" w:rsidR="00304E2D" w:rsidRDefault="00304E2D">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5B0BF786"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4" w:space="0" w:color="auto"/>
              <w:right w:val="single" w:sz="8" w:space="0" w:color="auto"/>
            </w:tcBorders>
            <w:vAlign w:val="center"/>
            <w:hideMark/>
          </w:tcPr>
          <w:p w14:paraId="7523C2EB"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58DA44DC" w14:textId="77777777" w:rsidTr="004E5046">
        <w:trPr>
          <w:trHeight w:val="615"/>
        </w:trPr>
        <w:tc>
          <w:tcPr>
            <w:tcW w:w="1204" w:type="dxa"/>
            <w:tcBorders>
              <w:top w:val="nil"/>
              <w:left w:val="single" w:sz="8" w:space="0" w:color="auto"/>
              <w:bottom w:val="single" w:sz="4" w:space="0" w:color="auto"/>
              <w:right w:val="nil"/>
            </w:tcBorders>
            <w:noWrap/>
            <w:hideMark/>
          </w:tcPr>
          <w:p w14:paraId="3D75104F" w14:textId="77777777" w:rsidR="00304E2D" w:rsidRDefault="00304E2D">
            <w:pPr>
              <w:jc w:val="center"/>
              <w:rPr>
                <w:rFonts w:ascii="Arial" w:hAnsi="Arial" w:cs="Arial"/>
                <w:b/>
                <w:bCs/>
                <w:sz w:val="20"/>
                <w:szCs w:val="20"/>
              </w:rPr>
            </w:pPr>
            <w:r>
              <w:rPr>
                <w:rFonts w:ascii="Arial" w:hAnsi="Arial" w:cs="Arial"/>
                <w:b/>
                <w:bCs/>
                <w:sz w:val="20"/>
                <w:szCs w:val="20"/>
              </w:rPr>
              <w:t>1.07</w:t>
            </w:r>
          </w:p>
        </w:tc>
        <w:tc>
          <w:tcPr>
            <w:tcW w:w="7818" w:type="dxa"/>
            <w:gridSpan w:val="6"/>
            <w:tcBorders>
              <w:top w:val="single" w:sz="4" w:space="0" w:color="auto"/>
              <w:left w:val="single" w:sz="4" w:space="0" w:color="auto"/>
              <w:bottom w:val="single" w:sz="4" w:space="0" w:color="auto"/>
              <w:right w:val="single" w:sz="4" w:space="0" w:color="000000"/>
            </w:tcBorders>
            <w:vAlign w:val="center"/>
            <w:hideMark/>
          </w:tcPr>
          <w:p w14:paraId="4EFF87E1" w14:textId="77777777" w:rsidR="00304E2D" w:rsidRDefault="00304E2D">
            <w:pPr>
              <w:rPr>
                <w:rFonts w:ascii="Arial" w:hAnsi="Arial" w:cs="Arial"/>
                <w:sz w:val="20"/>
                <w:szCs w:val="20"/>
              </w:rPr>
            </w:pPr>
            <w:r>
              <w:rPr>
                <w:rFonts w:ascii="Arial" w:hAnsi="Arial" w:cs="Arial"/>
                <w:sz w:val="20"/>
                <w:szCs w:val="20"/>
              </w:rPr>
              <w:t>Supply and install substation earthing (Complete/sub)</w:t>
            </w:r>
          </w:p>
        </w:tc>
        <w:tc>
          <w:tcPr>
            <w:tcW w:w="1014" w:type="dxa"/>
            <w:gridSpan w:val="2"/>
            <w:tcBorders>
              <w:top w:val="nil"/>
              <w:left w:val="nil"/>
              <w:bottom w:val="single" w:sz="4" w:space="0" w:color="auto"/>
              <w:right w:val="single" w:sz="4" w:space="0" w:color="auto"/>
            </w:tcBorders>
            <w:vAlign w:val="center"/>
            <w:hideMark/>
          </w:tcPr>
          <w:p w14:paraId="3C0CB322"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vAlign w:val="center"/>
            <w:hideMark/>
          </w:tcPr>
          <w:p w14:paraId="4E40E483"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vAlign w:val="center"/>
            <w:hideMark/>
          </w:tcPr>
          <w:p w14:paraId="2A8B422B" w14:textId="77777777" w:rsidR="00304E2D" w:rsidRDefault="00304E2D">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3B763786"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4" w:space="0" w:color="auto"/>
              <w:right w:val="single" w:sz="8" w:space="0" w:color="auto"/>
            </w:tcBorders>
            <w:vAlign w:val="center"/>
            <w:hideMark/>
          </w:tcPr>
          <w:p w14:paraId="413CE998"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20D61F18" w14:textId="77777777" w:rsidTr="004E5046">
        <w:trPr>
          <w:trHeight w:val="615"/>
        </w:trPr>
        <w:tc>
          <w:tcPr>
            <w:tcW w:w="1204" w:type="dxa"/>
            <w:tcBorders>
              <w:top w:val="nil"/>
              <w:left w:val="single" w:sz="8" w:space="0" w:color="auto"/>
              <w:bottom w:val="single" w:sz="4" w:space="0" w:color="auto"/>
              <w:right w:val="nil"/>
            </w:tcBorders>
            <w:noWrap/>
            <w:hideMark/>
          </w:tcPr>
          <w:p w14:paraId="48908131" w14:textId="77777777" w:rsidR="00304E2D" w:rsidRDefault="00304E2D">
            <w:pPr>
              <w:jc w:val="center"/>
              <w:rPr>
                <w:rFonts w:ascii="Arial" w:hAnsi="Arial" w:cs="Arial"/>
                <w:b/>
                <w:bCs/>
                <w:sz w:val="20"/>
                <w:szCs w:val="20"/>
              </w:rPr>
            </w:pPr>
            <w:r>
              <w:rPr>
                <w:rFonts w:ascii="Arial" w:hAnsi="Arial" w:cs="Arial"/>
                <w:b/>
                <w:bCs/>
                <w:sz w:val="20"/>
                <w:szCs w:val="20"/>
              </w:rPr>
              <w:t>1.08</w:t>
            </w:r>
          </w:p>
        </w:tc>
        <w:tc>
          <w:tcPr>
            <w:tcW w:w="7818" w:type="dxa"/>
            <w:gridSpan w:val="6"/>
            <w:tcBorders>
              <w:top w:val="single" w:sz="4" w:space="0" w:color="auto"/>
              <w:left w:val="single" w:sz="4" w:space="0" w:color="auto"/>
              <w:bottom w:val="single" w:sz="4" w:space="0" w:color="auto"/>
              <w:right w:val="single" w:sz="4" w:space="0" w:color="000000"/>
            </w:tcBorders>
            <w:vAlign w:val="center"/>
            <w:hideMark/>
          </w:tcPr>
          <w:p w14:paraId="6AB90366" w14:textId="77777777" w:rsidR="00304E2D" w:rsidRDefault="00304E2D">
            <w:pPr>
              <w:rPr>
                <w:rFonts w:ascii="Arial" w:hAnsi="Arial" w:cs="Arial"/>
                <w:sz w:val="20"/>
                <w:szCs w:val="20"/>
              </w:rPr>
            </w:pPr>
            <w:r>
              <w:rPr>
                <w:rFonts w:ascii="Arial" w:hAnsi="Arial" w:cs="Arial"/>
                <w:sz w:val="20"/>
                <w:szCs w:val="20"/>
              </w:rPr>
              <w:t xml:space="preserve">Supply and install 11kV XLPE cable for the four 1250kVA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1014" w:type="dxa"/>
            <w:gridSpan w:val="2"/>
            <w:tcBorders>
              <w:top w:val="nil"/>
              <w:left w:val="nil"/>
              <w:bottom w:val="single" w:sz="4" w:space="0" w:color="auto"/>
              <w:right w:val="single" w:sz="4" w:space="0" w:color="auto"/>
            </w:tcBorders>
            <w:vAlign w:val="center"/>
            <w:hideMark/>
          </w:tcPr>
          <w:p w14:paraId="56C44EA6" w14:textId="77777777" w:rsidR="00304E2D" w:rsidRDefault="00304E2D">
            <w:pPr>
              <w:jc w:val="center"/>
              <w:rPr>
                <w:rFonts w:ascii="Arial" w:hAnsi="Arial" w:cs="Arial"/>
                <w:sz w:val="20"/>
                <w:szCs w:val="20"/>
              </w:rPr>
            </w:pPr>
            <w:r>
              <w:rPr>
                <w:rFonts w:ascii="Arial" w:hAnsi="Arial" w:cs="Arial"/>
                <w:sz w:val="20"/>
                <w:szCs w:val="20"/>
              </w:rPr>
              <w:t>100</w:t>
            </w:r>
          </w:p>
        </w:tc>
        <w:tc>
          <w:tcPr>
            <w:tcW w:w="1025" w:type="dxa"/>
            <w:tcBorders>
              <w:top w:val="nil"/>
              <w:left w:val="nil"/>
              <w:bottom w:val="single" w:sz="4" w:space="0" w:color="auto"/>
              <w:right w:val="single" w:sz="4" w:space="0" w:color="auto"/>
            </w:tcBorders>
            <w:vAlign w:val="center"/>
            <w:hideMark/>
          </w:tcPr>
          <w:p w14:paraId="440A140A" w14:textId="77777777" w:rsidR="00304E2D" w:rsidRDefault="00304E2D">
            <w:pPr>
              <w:jc w:val="center"/>
              <w:rPr>
                <w:rFonts w:ascii="Arial" w:hAnsi="Arial" w:cs="Arial"/>
                <w:sz w:val="20"/>
                <w:szCs w:val="20"/>
              </w:rPr>
            </w:pPr>
            <w:r>
              <w:rPr>
                <w:rFonts w:ascii="Arial" w:hAnsi="Arial" w:cs="Arial"/>
                <w:sz w:val="20"/>
                <w:szCs w:val="20"/>
              </w:rPr>
              <w:t>metres</w:t>
            </w:r>
          </w:p>
        </w:tc>
        <w:tc>
          <w:tcPr>
            <w:tcW w:w="1403" w:type="dxa"/>
            <w:tcBorders>
              <w:top w:val="nil"/>
              <w:left w:val="nil"/>
              <w:bottom w:val="single" w:sz="4" w:space="0" w:color="auto"/>
              <w:right w:val="single" w:sz="4" w:space="0" w:color="auto"/>
            </w:tcBorders>
            <w:vAlign w:val="center"/>
            <w:hideMark/>
          </w:tcPr>
          <w:p w14:paraId="51AFA663" w14:textId="77777777" w:rsidR="00304E2D" w:rsidRDefault="00304E2D">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5A8F0D3D"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4" w:space="0" w:color="auto"/>
              <w:right w:val="single" w:sz="8" w:space="0" w:color="auto"/>
            </w:tcBorders>
            <w:vAlign w:val="center"/>
            <w:hideMark/>
          </w:tcPr>
          <w:p w14:paraId="3CFBBEDE"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3BD58D98" w14:textId="77777777" w:rsidTr="004E5046">
        <w:trPr>
          <w:trHeight w:val="615"/>
        </w:trPr>
        <w:tc>
          <w:tcPr>
            <w:tcW w:w="1204" w:type="dxa"/>
            <w:tcBorders>
              <w:top w:val="nil"/>
              <w:left w:val="single" w:sz="8" w:space="0" w:color="auto"/>
              <w:bottom w:val="single" w:sz="4" w:space="0" w:color="auto"/>
              <w:right w:val="nil"/>
            </w:tcBorders>
            <w:noWrap/>
            <w:hideMark/>
          </w:tcPr>
          <w:p w14:paraId="5173AA65" w14:textId="77777777" w:rsidR="00304E2D" w:rsidRDefault="00304E2D">
            <w:pPr>
              <w:jc w:val="center"/>
              <w:rPr>
                <w:rFonts w:ascii="Arial" w:hAnsi="Arial" w:cs="Arial"/>
                <w:b/>
                <w:bCs/>
                <w:sz w:val="20"/>
                <w:szCs w:val="20"/>
              </w:rPr>
            </w:pPr>
            <w:r>
              <w:rPr>
                <w:rFonts w:ascii="Arial" w:hAnsi="Arial" w:cs="Arial"/>
                <w:b/>
                <w:bCs/>
                <w:sz w:val="20"/>
                <w:szCs w:val="20"/>
              </w:rPr>
              <w:t>1.09</w:t>
            </w:r>
          </w:p>
        </w:tc>
        <w:tc>
          <w:tcPr>
            <w:tcW w:w="7818" w:type="dxa"/>
            <w:gridSpan w:val="6"/>
            <w:tcBorders>
              <w:top w:val="single" w:sz="4" w:space="0" w:color="auto"/>
              <w:left w:val="single" w:sz="4" w:space="0" w:color="auto"/>
              <w:bottom w:val="single" w:sz="4" w:space="0" w:color="auto"/>
              <w:right w:val="single" w:sz="4" w:space="0" w:color="000000"/>
            </w:tcBorders>
            <w:vAlign w:val="center"/>
            <w:hideMark/>
          </w:tcPr>
          <w:p w14:paraId="5D5CB3E4" w14:textId="77777777" w:rsidR="00304E2D" w:rsidRDefault="00304E2D">
            <w:pPr>
              <w:rPr>
                <w:rFonts w:ascii="Arial" w:hAnsi="Arial" w:cs="Arial"/>
                <w:sz w:val="20"/>
                <w:szCs w:val="20"/>
              </w:rPr>
            </w:pPr>
            <w:r>
              <w:rPr>
                <w:rFonts w:ascii="Arial" w:hAnsi="Arial" w:cs="Arial"/>
                <w:sz w:val="20"/>
                <w:szCs w:val="20"/>
              </w:rPr>
              <w:t>Supply and Install Battery and charger</w:t>
            </w:r>
          </w:p>
        </w:tc>
        <w:tc>
          <w:tcPr>
            <w:tcW w:w="1014" w:type="dxa"/>
            <w:gridSpan w:val="2"/>
            <w:tcBorders>
              <w:top w:val="nil"/>
              <w:left w:val="nil"/>
              <w:bottom w:val="single" w:sz="4" w:space="0" w:color="auto"/>
              <w:right w:val="single" w:sz="4" w:space="0" w:color="auto"/>
            </w:tcBorders>
            <w:vAlign w:val="center"/>
            <w:hideMark/>
          </w:tcPr>
          <w:p w14:paraId="486E0B71"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vAlign w:val="center"/>
            <w:hideMark/>
          </w:tcPr>
          <w:p w14:paraId="40B9D12E"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vAlign w:val="center"/>
            <w:hideMark/>
          </w:tcPr>
          <w:p w14:paraId="339AB777" w14:textId="77777777" w:rsidR="00304E2D" w:rsidRDefault="00304E2D">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517D1D55"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4" w:space="0" w:color="auto"/>
              <w:right w:val="single" w:sz="8" w:space="0" w:color="auto"/>
            </w:tcBorders>
            <w:vAlign w:val="center"/>
            <w:hideMark/>
          </w:tcPr>
          <w:p w14:paraId="47DB1C32" w14:textId="77777777" w:rsidR="00304E2D" w:rsidRDefault="00304E2D">
            <w:pPr>
              <w:rPr>
                <w:rFonts w:ascii="Arial" w:hAnsi="Arial" w:cs="Arial"/>
                <w:b/>
                <w:bCs/>
                <w:sz w:val="20"/>
                <w:szCs w:val="20"/>
              </w:rPr>
            </w:pPr>
            <w:r>
              <w:rPr>
                <w:rFonts w:ascii="Arial" w:hAnsi="Arial" w:cs="Arial"/>
                <w:b/>
                <w:bCs/>
                <w:sz w:val="20"/>
                <w:szCs w:val="20"/>
              </w:rPr>
              <w:t> </w:t>
            </w:r>
          </w:p>
        </w:tc>
      </w:tr>
      <w:tr w:rsidR="004E5046" w14:paraId="687F872C" w14:textId="77777777" w:rsidTr="004E5046">
        <w:trPr>
          <w:trHeight w:val="540"/>
        </w:trPr>
        <w:tc>
          <w:tcPr>
            <w:tcW w:w="1204" w:type="dxa"/>
            <w:tcBorders>
              <w:top w:val="nil"/>
              <w:left w:val="single" w:sz="8" w:space="0" w:color="auto"/>
              <w:bottom w:val="single" w:sz="4" w:space="0" w:color="auto"/>
              <w:right w:val="nil"/>
            </w:tcBorders>
            <w:noWrap/>
            <w:hideMark/>
          </w:tcPr>
          <w:p w14:paraId="0AA5DB7C" w14:textId="77777777" w:rsidR="00304E2D" w:rsidRDefault="00304E2D">
            <w:pPr>
              <w:jc w:val="center"/>
              <w:rPr>
                <w:rFonts w:ascii="Arial" w:hAnsi="Arial" w:cs="Arial"/>
                <w:b/>
                <w:bCs/>
                <w:sz w:val="20"/>
                <w:szCs w:val="20"/>
              </w:rPr>
            </w:pPr>
            <w:r>
              <w:rPr>
                <w:rFonts w:ascii="Arial" w:hAnsi="Arial" w:cs="Arial"/>
                <w:b/>
                <w:bCs/>
                <w:sz w:val="20"/>
                <w:szCs w:val="20"/>
              </w:rPr>
              <w:t>1.10</w:t>
            </w:r>
          </w:p>
        </w:tc>
        <w:tc>
          <w:tcPr>
            <w:tcW w:w="7818" w:type="dxa"/>
            <w:gridSpan w:val="6"/>
            <w:tcBorders>
              <w:top w:val="single" w:sz="4" w:space="0" w:color="auto"/>
              <w:left w:val="single" w:sz="4" w:space="0" w:color="auto"/>
              <w:bottom w:val="single" w:sz="4" w:space="0" w:color="auto"/>
              <w:right w:val="single" w:sz="4" w:space="0" w:color="000000"/>
            </w:tcBorders>
            <w:hideMark/>
          </w:tcPr>
          <w:p w14:paraId="17E1E0AB" w14:textId="77777777" w:rsidR="00304E2D" w:rsidRDefault="00304E2D">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1014" w:type="dxa"/>
            <w:gridSpan w:val="2"/>
            <w:tcBorders>
              <w:top w:val="nil"/>
              <w:left w:val="nil"/>
              <w:bottom w:val="single" w:sz="4" w:space="0" w:color="auto"/>
              <w:right w:val="single" w:sz="4" w:space="0" w:color="auto"/>
            </w:tcBorders>
            <w:shd w:val="clear" w:color="000000" w:fill="FFFFFF"/>
            <w:noWrap/>
            <w:hideMark/>
          </w:tcPr>
          <w:p w14:paraId="4F74B193"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noWrap/>
            <w:hideMark/>
          </w:tcPr>
          <w:p w14:paraId="4ACD29BF"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noWrap/>
            <w:hideMark/>
          </w:tcPr>
          <w:p w14:paraId="3BC759F5"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69D2D01D"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5786C6A5"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23117173" w14:textId="77777777" w:rsidTr="004E5046">
        <w:trPr>
          <w:trHeight w:val="570"/>
        </w:trPr>
        <w:tc>
          <w:tcPr>
            <w:tcW w:w="1204" w:type="dxa"/>
            <w:tcBorders>
              <w:top w:val="nil"/>
              <w:left w:val="single" w:sz="8" w:space="0" w:color="auto"/>
              <w:bottom w:val="single" w:sz="4" w:space="0" w:color="auto"/>
              <w:right w:val="nil"/>
            </w:tcBorders>
            <w:noWrap/>
            <w:hideMark/>
          </w:tcPr>
          <w:p w14:paraId="7F719E03" w14:textId="77777777" w:rsidR="00304E2D" w:rsidRDefault="00304E2D">
            <w:pPr>
              <w:jc w:val="center"/>
              <w:rPr>
                <w:rFonts w:ascii="Arial" w:hAnsi="Arial" w:cs="Arial"/>
                <w:b/>
                <w:bCs/>
                <w:sz w:val="20"/>
                <w:szCs w:val="20"/>
              </w:rPr>
            </w:pPr>
            <w:r>
              <w:rPr>
                <w:rFonts w:ascii="Arial" w:hAnsi="Arial" w:cs="Arial"/>
                <w:b/>
                <w:bCs/>
                <w:sz w:val="20"/>
                <w:szCs w:val="20"/>
              </w:rPr>
              <w:t>1.11</w:t>
            </w:r>
          </w:p>
        </w:tc>
        <w:tc>
          <w:tcPr>
            <w:tcW w:w="7818" w:type="dxa"/>
            <w:gridSpan w:val="6"/>
            <w:tcBorders>
              <w:top w:val="single" w:sz="4" w:space="0" w:color="auto"/>
              <w:left w:val="single" w:sz="4" w:space="0" w:color="auto"/>
              <w:bottom w:val="single" w:sz="4" w:space="0" w:color="auto"/>
              <w:right w:val="single" w:sz="4" w:space="0" w:color="000000"/>
            </w:tcBorders>
            <w:hideMark/>
          </w:tcPr>
          <w:p w14:paraId="44C7E308" w14:textId="77777777" w:rsidR="00304E2D" w:rsidRDefault="00304E2D">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MV and LV panels</w:t>
            </w:r>
          </w:p>
        </w:tc>
        <w:tc>
          <w:tcPr>
            <w:tcW w:w="1014" w:type="dxa"/>
            <w:gridSpan w:val="2"/>
            <w:tcBorders>
              <w:top w:val="nil"/>
              <w:left w:val="nil"/>
              <w:bottom w:val="single" w:sz="4" w:space="0" w:color="auto"/>
              <w:right w:val="single" w:sz="4" w:space="0" w:color="auto"/>
            </w:tcBorders>
            <w:shd w:val="clear" w:color="000000" w:fill="FFFFFF"/>
            <w:noWrap/>
            <w:hideMark/>
          </w:tcPr>
          <w:p w14:paraId="435D932E"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noWrap/>
            <w:hideMark/>
          </w:tcPr>
          <w:p w14:paraId="77E42D6A"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noWrap/>
            <w:hideMark/>
          </w:tcPr>
          <w:p w14:paraId="07AF3652"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67C3902C"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547EE484"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719CBD9D" w14:textId="77777777" w:rsidTr="004E5046">
        <w:trPr>
          <w:trHeight w:val="615"/>
        </w:trPr>
        <w:tc>
          <w:tcPr>
            <w:tcW w:w="1204" w:type="dxa"/>
            <w:tcBorders>
              <w:top w:val="nil"/>
              <w:left w:val="single" w:sz="8" w:space="0" w:color="auto"/>
              <w:bottom w:val="single" w:sz="4" w:space="0" w:color="auto"/>
              <w:right w:val="nil"/>
            </w:tcBorders>
            <w:noWrap/>
            <w:hideMark/>
          </w:tcPr>
          <w:p w14:paraId="6F3A05EB" w14:textId="77777777" w:rsidR="00304E2D" w:rsidRDefault="00304E2D">
            <w:pPr>
              <w:jc w:val="center"/>
              <w:rPr>
                <w:rFonts w:ascii="Arial" w:hAnsi="Arial" w:cs="Arial"/>
                <w:b/>
                <w:bCs/>
                <w:sz w:val="20"/>
                <w:szCs w:val="20"/>
              </w:rPr>
            </w:pPr>
            <w:r>
              <w:rPr>
                <w:rFonts w:ascii="Arial" w:hAnsi="Arial" w:cs="Arial"/>
                <w:b/>
                <w:bCs/>
                <w:sz w:val="20"/>
                <w:szCs w:val="20"/>
              </w:rPr>
              <w:t>1.12</w:t>
            </w:r>
          </w:p>
        </w:tc>
        <w:tc>
          <w:tcPr>
            <w:tcW w:w="7818" w:type="dxa"/>
            <w:gridSpan w:val="6"/>
            <w:tcBorders>
              <w:top w:val="single" w:sz="4" w:space="0" w:color="auto"/>
              <w:left w:val="single" w:sz="4" w:space="0" w:color="auto"/>
              <w:bottom w:val="single" w:sz="4" w:space="0" w:color="auto"/>
              <w:right w:val="single" w:sz="4" w:space="0" w:color="000000"/>
            </w:tcBorders>
            <w:hideMark/>
          </w:tcPr>
          <w:p w14:paraId="2001EA9B" w14:textId="77777777" w:rsidR="00304E2D" w:rsidRDefault="00304E2D">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1014" w:type="dxa"/>
            <w:gridSpan w:val="2"/>
            <w:tcBorders>
              <w:top w:val="nil"/>
              <w:left w:val="nil"/>
              <w:bottom w:val="single" w:sz="4" w:space="0" w:color="auto"/>
              <w:right w:val="single" w:sz="4" w:space="0" w:color="auto"/>
            </w:tcBorders>
            <w:shd w:val="clear" w:color="000000" w:fill="FFFFFF"/>
            <w:noWrap/>
            <w:hideMark/>
          </w:tcPr>
          <w:p w14:paraId="0491F4E2"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4" w:space="0" w:color="auto"/>
              <w:right w:val="single" w:sz="4" w:space="0" w:color="auto"/>
            </w:tcBorders>
            <w:noWrap/>
            <w:hideMark/>
          </w:tcPr>
          <w:p w14:paraId="6E6C3AE5"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4" w:space="0" w:color="auto"/>
              <w:right w:val="single" w:sz="4" w:space="0" w:color="auto"/>
            </w:tcBorders>
            <w:noWrap/>
            <w:hideMark/>
          </w:tcPr>
          <w:p w14:paraId="491C5741" w14:textId="77777777" w:rsidR="00304E2D" w:rsidRDefault="00304E2D">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5F4C4063"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c>
          <w:tcPr>
            <w:tcW w:w="1684" w:type="dxa"/>
            <w:tcBorders>
              <w:top w:val="nil"/>
              <w:left w:val="nil"/>
              <w:bottom w:val="single" w:sz="4" w:space="0" w:color="auto"/>
              <w:right w:val="single" w:sz="8" w:space="0" w:color="auto"/>
            </w:tcBorders>
            <w:noWrap/>
            <w:hideMark/>
          </w:tcPr>
          <w:p w14:paraId="0B4F05C3" w14:textId="77777777" w:rsidR="00304E2D" w:rsidRDefault="00304E2D">
            <w:pPr>
              <w:ind w:firstLineChars="100" w:firstLine="200"/>
              <w:jc w:val="right"/>
              <w:rPr>
                <w:rFonts w:ascii="Arial" w:hAnsi="Arial" w:cs="Arial"/>
                <w:sz w:val="20"/>
                <w:szCs w:val="20"/>
              </w:rPr>
            </w:pPr>
            <w:r>
              <w:rPr>
                <w:rFonts w:ascii="Arial" w:hAnsi="Arial" w:cs="Arial"/>
                <w:sz w:val="20"/>
                <w:szCs w:val="20"/>
              </w:rPr>
              <w:t> </w:t>
            </w:r>
          </w:p>
        </w:tc>
      </w:tr>
      <w:tr w:rsidR="004E5046" w14:paraId="19204405" w14:textId="77777777" w:rsidTr="004E5046">
        <w:trPr>
          <w:trHeight w:val="570"/>
        </w:trPr>
        <w:tc>
          <w:tcPr>
            <w:tcW w:w="1204" w:type="dxa"/>
            <w:tcBorders>
              <w:top w:val="nil"/>
              <w:left w:val="single" w:sz="8" w:space="0" w:color="auto"/>
              <w:bottom w:val="single" w:sz="8" w:space="0" w:color="auto"/>
              <w:right w:val="single" w:sz="4" w:space="0" w:color="auto"/>
            </w:tcBorders>
            <w:noWrap/>
            <w:hideMark/>
          </w:tcPr>
          <w:p w14:paraId="25231D95" w14:textId="77777777" w:rsidR="00304E2D" w:rsidRDefault="00304E2D">
            <w:pPr>
              <w:jc w:val="center"/>
              <w:rPr>
                <w:rFonts w:ascii="Arial" w:hAnsi="Arial" w:cs="Arial"/>
                <w:b/>
                <w:bCs/>
                <w:sz w:val="20"/>
                <w:szCs w:val="20"/>
              </w:rPr>
            </w:pPr>
            <w:r>
              <w:rPr>
                <w:rFonts w:ascii="Arial" w:hAnsi="Arial" w:cs="Arial"/>
                <w:b/>
                <w:bCs/>
                <w:sz w:val="20"/>
                <w:szCs w:val="20"/>
              </w:rPr>
              <w:t>1.13</w:t>
            </w:r>
          </w:p>
        </w:tc>
        <w:tc>
          <w:tcPr>
            <w:tcW w:w="7818" w:type="dxa"/>
            <w:gridSpan w:val="6"/>
            <w:tcBorders>
              <w:top w:val="single" w:sz="4" w:space="0" w:color="auto"/>
              <w:left w:val="nil"/>
              <w:bottom w:val="single" w:sz="8" w:space="0" w:color="auto"/>
              <w:right w:val="single" w:sz="4" w:space="0" w:color="000000"/>
            </w:tcBorders>
            <w:hideMark/>
          </w:tcPr>
          <w:p w14:paraId="4F32A62F" w14:textId="77777777" w:rsidR="00304E2D" w:rsidRDefault="00304E2D">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1014" w:type="dxa"/>
            <w:gridSpan w:val="2"/>
            <w:tcBorders>
              <w:top w:val="nil"/>
              <w:left w:val="nil"/>
              <w:bottom w:val="single" w:sz="8" w:space="0" w:color="auto"/>
              <w:right w:val="single" w:sz="4" w:space="0" w:color="auto"/>
            </w:tcBorders>
            <w:shd w:val="clear" w:color="000000" w:fill="FFFFFF"/>
            <w:noWrap/>
            <w:hideMark/>
          </w:tcPr>
          <w:p w14:paraId="651E36BC" w14:textId="77777777" w:rsidR="00304E2D" w:rsidRDefault="00304E2D">
            <w:pPr>
              <w:jc w:val="center"/>
              <w:rPr>
                <w:rFonts w:ascii="Arial" w:hAnsi="Arial" w:cs="Arial"/>
                <w:sz w:val="20"/>
                <w:szCs w:val="20"/>
              </w:rPr>
            </w:pPr>
            <w:r>
              <w:rPr>
                <w:rFonts w:ascii="Arial" w:hAnsi="Arial" w:cs="Arial"/>
                <w:sz w:val="20"/>
                <w:szCs w:val="20"/>
              </w:rPr>
              <w:t>1</w:t>
            </w:r>
          </w:p>
        </w:tc>
        <w:tc>
          <w:tcPr>
            <w:tcW w:w="1025" w:type="dxa"/>
            <w:tcBorders>
              <w:top w:val="nil"/>
              <w:left w:val="nil"/>
              <w:bottom w:val="single" w:sz="8" w:space="0" w:color="auto"/>
              <w:right w:val="single" w:sz="4" w:space="0" w:color="auto"/>
            </w:tcBorders>
            <w:noWrap/>
            <w:hideMark/>
          </w:tcPr>
          <w:p w14:paraId="5326A615" w14:textId="77777777" w:rsidR="00304E2D" w:rsidRDefault="00304E2D">
            <w:pPr>
              <w:jc w:val="center"/>
              <w:rPr>
                <w:rFonts w:ascii="Arial" w:hAnsi="Arial" w:cs="Arial"/>
                <w:sz w:val="20"/>
                <w:szCs w:val="20"/>
              </w:rPr>
            </w:pPr>
            <w:r>
              <w:rPr>
                <w:rFonts w:ascii="Arial" w:hAnsi="Arial" w:cs="Arial"/>
                <w:sz w:val="20"/>
                <w:szCs w:val="20"/>
              </w:rPr>
              <w:t>complete</w:t>
            </w:r>
          </w:p>
        </w:tc>
        <w:tc>
          <w:tcPr>
            <w:tcW w:w="1403" w:type="dxa"/>
            <w:tcBorders>
              <w:top w:val="nil"/>
              <w:left w:val="nil"/>
              <w:bottom w:val="single" w:sz="8" w:space="0" w:color="auto"/>
              <w:right w:val="single" w:sz="4" w:space="0" w:color="auto"/>
            </w:tcBorders>
            <w:vAlign w:val="center"/>
            <w:hideMark/>
          </w:tcPr>
          <w:p w14:paraId="0CBE6107"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8" w:space="0" w:color="auto"/>
              <w:right w:val="single" w:sz="4" w:space="0" w:color="auto"/>
            </w:tcBorders>
            <w:vAlign w:val="center"/>
            <w:hideMark/>
          </w:tcPr>
          <w:p w14:paraId="7E9D0482" w14:textId="77777777" w:rsidR="00304E2D" w:rsidRDefault="00304E2D">
            <w:pPr>
              <w:jc w:val="center"/>
              <w:rPr>
                <w:rFonts w:ascii="Arial" w:hAnsi="Arial" w:cs="Arial"/>
                <w:b/>
                <w:bCs/>
                <w:sz w:val="20"/>
                <w:szCs w:val="20"/>
              </w:rPr>
            </w:pPr>
            <w:r>
              <w:rPr>
                <w:rFonts w:ascii="Arial" w:hAnsi="Arial" w:cs="Arial"/>
                <w:b/>
                <w:bCs/>
                <w:sz w:val="20"/>
                <w:szCs w:val="20"/>
              </w:rPr>
              <w:t> </w:t>
            </w:r>
          </w:p>
        </w:tc>
        <w:tc>
          <w:tcPr>
            <w:tcW w:w="1684" w:type="dxa"/>
            <w:tcBorders>
              <w:top w:val="nil"/>
              <w:left w:val="nil"/>
              <w:bottom w:val="single" w:sz="8" w:space="0" w:color="auto"/>
              <w:right w:val="single" w:sz="8" w:space="0" w:color="auto"/>
            </w:tcBorders>
            <w:noWrap/>
            <w:vAlign w:val="center"/>
            <w:hideMark/>
          </w:tcPr>
          <w:p w14:paraId="68C2ED8E" w14:textId="77777777" w:rsidR="00304E2D" w:rsidRDefault="00304E2D">
            <w:pPr>
              <w:ind w:firstLineChars="100" w:firstLine="201"/>
              <w:jc w:val="right"/>
              <w:rPr>
                <w:rFonts w:ascii="Arial" w:hAnsi="Arial" w:cs="Arial"/>
                <w:b/>
                <w:bCs/>
                <w:sz w:val="20"/>
                <w:szCs w:val="20"/>
              </w:rPr>
            </w:pPr>
            <w:r>
              <w:rPr>
                <w:rFonts w:ascii="Arial" w:hAnsi="Arial" w:cs="Arial"/>
                <w:b/>
                <w:bCs/>
                <w:sz w:val="20"/>
                <w:szCs w:val="20"/>
              </w:rPr>
              <w:t> </w:t>
            </w:r>
          </w:p>
        </w:tc>
      </w:tr>
      <w:tr w:rsidR="00304E2D" w14:paraId="4C77C1B5" w14:textId="77777777" w:rsidTr="004E5046">
        <w:trPr>
          <w:trHeight w:val="660"/>
        </w:trPr>
        <w:tc>
          <w:tcPr>
            <w:tcW w:w="1204" w:type="dxa"/>
            <w:tcBorders>
              <w:top w:val="nil"/>
              <w:left w:val="nil"/>
              <w:bottom w:val="nil"/>
              <w:right w:val="nil"/>
            </w:tcBorders>
            <w:vAlign w:val="center"/>
            <w:hideMark/>
          </w:tcPr>
          <w:p w14:paraId="05DE28B8" w14:textId="77777777" w:rsidR="00304E2D" w:rsidRDefault="00304E2D">
            <w:pPr>
              <w:rPr>
                <w:rFonts w:ascii="Arial" w:hAnsi="Arial" w:cs="Arial"/>
                <w:sz w:val="20"/>
                <w:szCs w:val="20"/>
              </w:rPr>
            </w:pPr>
            <w:r>
              <w:rPr>
                <w:rFonts w:ascii="Arial" w:hAnsi="Arial" w:cs="Arial"/>
                <w:sz w:val="20"/>
                <w:szCs w:val="20"/>
              </w:rPr>
              <w:lastRenderedPageBreak/>
              <w:t> </w:t>
            </w:r>
          </w:p>
        </w:tc>
        <w:tc>
          <w:tcPr>
            <w:tcW w:w="2118" w:type="dxa"/>
            <w:tcBorders>
              <w:top w:val="nil"/>
              <w:left w:val="nil"/>
              <w:bottom w:val="nil"/>
              <w:right w:val="nil"/>
            </w:tcBorders>
            <w:vAlign w:val="center"/>
            <w:hideMark/>
          </w:tcPr>
          <w:p w14:paraId="36CCD776" w14:textId="77777777" w:rsidR="00304E2D" w:rsidRDefault="00304E2D">
            <w:pPr>
              <w:rPr>
                <w:rFonts w:ascii="Arial" w:hAnsi="Arial" w:cs="Arial"/>
                <w:sz w:val="20"/>
                <w:szCs w:val="20"/>
              </w:rPr>
            </w:pPr>
            <w:r>
              <w:rPr>
                <w:rFonts w:ascii="Arial" w:hAnsi="Arial" w:cs="Arial"/>
                <w:sz w:val="20"/>
                <w:szCs w:val="20"/>
              </w:rPr>
              <w:t> </w:t>
            </w:r>
          </w:p>
        </w:tc>
        <w:tc>
          <w:tcPr>
            <w:tcW w:w="3596" w:type="dxa"/>
            <w:gridSpan w:val="2"/>
            <w:tcBorders>
              <w:top w:val="nil"/>
              <w:left w:val="nil"/>
              <w:bottom w:val="nil"/>
              <w:right w:val="nil"/>
            </w:tcBorders>
            <w:noWrap/>
            <w:vAlign w:val="bottom"/>
            <w:hideMark/>
          </w:tcPr>
          <w:p w14:paraId="6B72A1AE" w14:textId="77777777" w:rsidR="00304E2D" w:rsidRDefault="00304E2D">
            <w:pPr>
              <w:rPr>
                <w:rFonts w:ascii="Arial" w:hAnsi="Arial" w:cs="Arial"/>
                <w:sz w:val="20"/>
                <w:szCs w:val="20"/>
              </w:rPr>
            </w:pPr>
          </w:p>
        </w:tc>
        <w:tc>
          <w:tcPr>
            <w:tcW w:w="236" w:type="dxa"/>
            <w:tcBorders>
              <w:top w:val="nil"/>
              <w:left w:val="nil"/>
              <w:bottom w:val="nil"/>
              <w:right w:val="nil"/>
            </w:tcBorders>
            <w:noWrap/>
            <w:vAlign w:val="bottom"/>
            <w:hideMark/>
          </w:tcPr>
          <w:p w14:paraId="27B18BEB" w14:textId="77777777" w:rsidR="00304E2D" w:rsidRDefault="00304E2D">
            <w:pPr>
              <w:rPr>
                <w:sz w:val="20"/>
                <w:szCs w:val="20"/>
              </w:rPr>
            </w:pPr>
          </w:p>
        </w:tc>
        <w:tc>
          <w:tcPr>
            <w:tcW w:w="236" w:type="dxa"/>
            <w:tcBorders>
              <w:top w:val="nil"/>
              <w:left w:val="nil"/>
              <w:bottom w:val="nil"/>
              <w:right w:val="nil"/>
            </w:tcBorders>
            <w:noWrap/>
            <w:vAlign w:val="bottom"/>
            <w:hideMark/>
          </w:tcPr>
          <w:p w14:paraId="61518C03" w14:textId="77777777" w:rsidR="00304E2D" w:rsidRDefault="00304E2D">
            <w:pPr>
              <w:rPr>
                <w:sz w:val="20"/>
                <w:szCs w:val="20"/>
              </w:rPr>
            </w:pPr>
          </w:p>
        </w:tc>
        <w:tc>
          <w:tcPr>
            <w:tcW w:w="1632" w:type="dxa"/>
            <w:tcBorders>
              <w:top w:val="nil"/>
              <w:left w:val="nil"/>
              <w:bottom w:val="nil"/>
              <w:right w:val="nil"/>
            </w:tcBorders>
            <w:noWrap/>
            <w:vAlign w:val="bottom"/>
            <w:hideMark/>
          </w:tcPr>
          <w:p w14:paraId="10754089" w14:textId="77777777" w:rsidR="00304E2D" w:rsidRDefault="00304E2D">
            <w:pPr>
              <w:rPr>
                <w:sz w:val="20"/>
                <w:szCs w:val="20"/>
              </w:rPr>
            </w:pPr>
          </w:p>
        </w:tc>
        <w:tc>
          <w:tcPr>
            <w:tcW w:w="332" w:type="dxa"/>
            <w:tcBorders>
              <w:top w:val="nil"/>
              <w:left w:val="nil"/>
              <w:bottom w:val="nil"/>
              <w:right w:val="nil"/>
            </w:tcBorders>
            <w:noWrap/>
            <w:vAlign w:val="bottom"/>
            <w:hideMark/>
          </w:tcPr>
          <w:p w14:paraId="7D397B64" w14:textId="77777777" w:rsidR="00304E2D" w:rsidRDefault="00304E2D">
            <w:pPr>
              <w:rPr>
                <w:sz w:val="20"/>
                <w:szCs w:val="20"/>
              </w:rPr>
            </w:pPr>
          </w:p>
        </w:tc>
        <w:tc>
          <w:tcPr>
            <w:tcW w:w="682" w:type="dxa"/>
            <w:tcBorders>
              <w:top w:val="nil"/>
              <w:left w:val="nil"/>
              <w:bottom w:val="nil"/>
              <w:right w:val="nil"/>
            </w:tcBorders>
            <w:vAlign w:val="center"/>
            <w:hideMark/>
          </w:tcPr>
          <w:p w14:paraId="213FB14D" w14:textId="77777777" w:rsidR="00304E2D" w:rsidRDefault="00304E2D">
            <w:pPr>
              <w:rPr>
                <w:rFonts w:ascii="Arial" w:hAnsi="Arial" w:cs="Arial"/>
                <w:sz w:val="20"/>
                <w:szCs w:val="20"/>
              </w:rPr>
            </w:pPr>
            <w:r>
              <w:rPr>
                <w:rFonts w:ascii="Arial" w:hAnsi="Arial" w:cs="Arial"/>
                <w:sz w:val="20"/>
                <w:szCs w:val="20"/>
              </w:rPr>
              <w:t> </w:t>
            </w:r>
          </w:p>
        </w:tc>
        <w:tc>
          <w:tcPr>
            <w:tcW w:w="1025" w:type="dxa"/>
            <w:tcBorders>
              <w:top w:val="nil"/>
              <w:left w:val="nil"/>
              <w:bottom w:val="nil"/>
              <w:right w:val="nil"/>
            </w:tcBorders>
            <w:vAlign w:val="center"/>
            <w:hideMark/>
          </w:tcPr>
          <w:p w14:paraId="2381A81F" w14:textId="77777777" w:rsidR="00304E2D" w:rsidRDefault="00304E2D">
            <w:pPr>
              <w:rPr>
                <w:rFonts w:ascii="Arial" w:hAnsi="Arial" w:cs="Arial"/>
                <w:b/>
                <w:bCs/>
                <w:sz w:val="20"/>
                <w:szCs w:val="20"/>
              </w:rPr>
            </w:pPr>
            <w:r>
              <w:rPr>
                <w:rFonts w:ascii="Arial" w:hAnsi="Arial" w:cs="Arial"/>
                <w:b/>
                <w:bCs/>
                <w:sz w:val="20"/>
                <w:szCs w:val="20"/>
              </w:rPr>
              <w:t> </w:t>
            </w:r>
          </w:p>
        </w:tc>
        <w:tc>
          <w:tcPr>
            <w:tcW w:w="1403" w:type="dxa"/>
            <w:tcBorders>
              <w:top w:val="nil"/>
              <w:left w:val="nil"/>
              <w:bottom w:val="nil"/>
              <w:right w:val="nil"/>
            </w:tcBorders>
            <w:vAlign w:val="center"/>
            <w:hideMark/>
          </w:tcPr>
          <w:p w14:paraId="401B7C3D" w14:textId="77777777" w:rsidR="00304E2D" w:rsidRDefault="00304E2D">
            <w:pP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7979F4DE" w14:textId="7A07DA06" w:rsidR="00304E2D" w:rsidRDefault="00304E2D">
            <w:pPr>
              <w:rPr>
                <w:rFonts w:ascii="Arial" w:hAnsi="Arial" w:cs="Arial"/>
                <w:b/>
                <w:bCs/>
                <w:sz w:val="20"/>
                <w:szCs w:val="20"/>
              </w:rPr>
            </w:pPr>
            <w:r>
              <w:rPr>
                <w:rFonts w:ascii="Arial" w:hAnsi="Arial" w:cs="Arial"/>
                <w:b/>
                <w:bCs/>
                <w:sz w:val="20"/>
                <w:szCs w:val="20"/>
              </w:rPr>
              <w:t>SUB TOTAL (</w:t>
            </w:r>
            <w:r w:rsidR="001462F1">
              <w:rPr>
                <w:rFonts w:ascii="Arial" w:hAnsi="Arial" w:cs="Arial"/>
                <w:b/>
                <w:bCs/>
                <w:sz w:val="20"/>
                <w:szCs w:val="20"/>
              </w:rPr>
              <w:t>2</w:t>
            </w:r>
            <w:r>
              <w:rPr>
                <w:rFonts w:ascii="Arial" w:hAnsi="Arial" w:cs="Arial"/>
                <w:b/>
                <w:bCs/>
                <w:sz w:val="20"/>
                <w:szCs w:val="20"/>
              </w:rPr>
              <w:t>)</w:t>
            </w:r>
          </w:p>
        </w:tc>
        <w:tc>
          <w:tcPr>
            <w:tcW w:w="1684" w:type="dxa"/>
            <w:tcBorders>
              <w:top w:val="nil"/>
              <w:left w:val="nil"/>
              <w:bottom w:val="single" w:sz="8" w:space="0" w:color="auto"/>
              <w:right w:val="single" w:sz="8" w:space="0" w:color="auto"/>
            </w:tcBorders>
            <w:vAlign w:val="center"/>
            <w:hideMark/>
          </w:tcPr>
          <w:p w14:paraId="56B3D824" w14:textId="77777777" w:rsidR="00304E2D" w:rsidRDefault="00304E2D">
            <w:pPr>
              <w:rPr>
                <w:rFonts w:ascii="Arial" w:hAnsi="Arial" w:cs="Arial"/>
                <w:sz w:val="20"/>
                <w:szCs w:val="20"/>
              </w:rPr>
            </w:pPr>
            <w:r>
              <w:rPr>
                <w:rFonts w:ascii="Arial" w:hAnsi="Arial" w:cs="Arial"/>
                <w:sz w:val="20"/>
                <w:szCs w:val="20"/>
              </w:rPr>
              <w:t> </w:t>
            </w:r>
          </w:p>
        </w:tc>
      </w:tr>
      <w:tr w:rsidR="004E5046" w14:paraId="3567B4C1" w14:textId="77777777" w:rsidTr="004E5046">
        <w:trPr>
          <w:trHeight w:val="288"/>
        </w:trPr>
        <w:tc>
          <w:tcPr>
            <w:tcW w:w="1204" w:type="dxa"/>
            <w:tcBorders>
              <w:top w:val="nil"/>
              <w:left w:val="nil"/>
              <w:bottom w:val="nil"/>
              <w:right w:val="nil"/>
            </w:tcBorders>
            <w:noWrap/>
            <w:vAlign w:val="bottom"/>
            <w:hideMark/>
          </w:tcPr>
          <w:p w14:paraId="294F146C" w14:textId="77777777" w:rsidR="00304E2D" w:rsidRDefault="00304E2D">
            <w:pPr>
              <w:rPr>
                <w:rFonts w:ascii="Arial" w:hAnsi="Arial" w:cs="Arial"/>
                <w:sz w:val="20"/>
                <w:szCs w:val="20"/>
              </w:rPr>
            </w:pPr>
          </w:p>
        </w:tc>
        <w:tc>
          <w:tcPr>
            <w:tcW w:w="2118" w:type="dxa"/>
            <w:tcBorders>
              <w:top w:val="nil"/>
              <w:left w:val="nil"/>
              <w:bottom w:val="nil"/>
              <w:right w:val="nil"/>
            </w:tcBorders>
            <w:noWrap/>
            <w:vAlign w:val="bottom"/>
            <w:hideMark/>
          </w:tcPr>
          <w:p w14:paraId="59CF3AA4" w14:textId="77777777" w:rsidR="00304E2D" w:rsidRDefault="00304E2D">
            <w:pPr>
              <w:rPr>
                <w:sz w:val="20"/>
                <w:szCs w:val="20"/>
              </w:rPr>
            </w:pPr>
          </w:p>
        </w:tc>
        <w:tc>
          <w:tcPr>
            <w:tcW w:w="3596" w:type="dxa"/>
            <w:gridSpan w:val="2"/>
            <w:tcBorders>
              <w:top w:val="nil"/>
              <w:left w:val="nil"/>
              <w:bottom w:val="nil"/>
              <w:right w:val="nil"/>
            </w:tcBorders>
            <w:noWrap/>
            <w:vAlign w:val="bottom"/>
            <w:hideMark/>
          </w:tcPr>
          <w:p w14:paraId="7E098363" w14:textId="77777777" w:rsidR="00304E2D" w:rsidRDefault="00304E2D">
            <w:pPr>
              <w:rPr>
                <w:sz w:val="20"/>
                <w:szCs w:val="20"/>
              </w:rPr>
            </w:pPr>
          </w:p>
        </w:tc>
        <w:tc>
          <w:tcPr>
            <w:tcW w:w="236" w:type="dxa"/>
            <w:tcBorders>
              <w:top w:val="nil"/>
              <w:left w:val="nil"/>
              <w:bottom w:val="nil"/>
              <w:right w:val="nil"/>
            </w:tcBorders>
            <w:noWrap/>
            <w:vAlign w:val="bottom"/>
            <w:hideMark/>
          </w:tcPr>
          <w:p w14:paraId="4E0256B0" w14:textId="77777777" w:rsidR="00304E2D" w:rsidRDefault="00304E2D">
            <w:pPr>
              <w:rPr>
                <w:sz w:val="20"/>
                <w:szCs w:val="20"/>
              </w:rPr>
            </w:pPr>
          </w:p>
        </w:tc>
        <w:tc>
          <w:tcPr>
            <w:tcW w:w="236" w:type="dxa"/>
            <w:tcBorders>
              <w:top w:val="nil"/>
              <w:left w:val="nil"/>
              <w:bottom w:val="nil"/>
              <w:right w:val="nil"/>
            </w:tcBorders>
            <w:noWrap/>
            <w:vAlign w:val="bottom"/>
            <w:hideMark/>
          </w:tcPr>
          <w:p w14:paraId="4AC4832A" w14:textId="77777777" w:rsidR="00304E2D" w:rsidRDefault="00304E2D">
            <w:pPr>
              <w:rPr>
                <w:sz w:val="20"/>
                <w:szCs w:val="20"/>
              </w:rPr>
            </w:pPr>
          </w:p>
        </w:tc>
        <w:tc>
          <w:tcPr>
            <w:tcW w:w="1632" w:type="dxa"/>
            <w:tcBorders>
              <w:top w:val="nil"/>
              <w:left w:val="nil"/>
              <w:bottom w:val="nil"/>
              <w:right w:val="nil"/>
            </w:tcBorders>
            <w:noWrap/>
            <w:vAlign w:val="bottom"/>
            <w:hideMark/>
          </w:tcPr>
          <w:p w14:paraId="6FE8CB4E" w14:textId="77777777" w:rsidR="00304E2D" w:rsidRDefault="00304E2D">
            <w:pPr>
              <w:rPr>
                <w:sz w:val="20"/>
                <w:szCs w:val="20"/>
              </w:rPr>
            </w:pPr>
          </w:p>
        </w:tc>
        <w:tc>
          <w:tcPr>
            <w:tcW w:w="332" w:type="dxa"/>
            <w:tcBorders>
              <w:top w:val="nil"/>
              <w:left w:val="nil"/>
              <w:bottom w:val="nil"/>
              <w:right w:val="nil"/>
            </w:tcBorders>
            <w:noWrap/>
            <w:vAlign w:val="bottom"/>
            <w:hideMark/>
          </w:tcPr>
          <w:p w14:paraId="50CC6280" w14:textId="77777777" w:rsidR="00304E2D" w:rsidRDefault="00304E2D">
            <w:pPr>
              <w:rPr>
                <w:sz w:val="20"/>
                <w:szCs w:val="20"/>
              </w:rPr>
            </w:pPr>
          </w:p>
        </w:tc>
        <w:tc>
          <w:tcPr>
            <w:tcW w:w="682" w:type="dxa"/>
            <w:tcBorders>
              <w:top w:val="nil"/>
              <w:left w:val="nil"/>
              <w:bottom w:val="nil"/>
              <w:right w:val="nil"/>
            </w:tcBorders>
            <w:noWrap/>
            <w:vAlign w:val="bottom"/>
            <w:hideMark/>
          </w:tcPr>
          <w:p w14:paraId="4BEBA962" w14:textId="77777777" w:rsidR="00304E2D" w:rsidRDefault="00304E2D">
            <w:pPr>
              <w:rPr>
                <w:sz w:val="20"/>
                <w:szCs w:val="20"/>
              </w:rPr>
            </w:pPr>
          </w:p>
        </w:tc>
        <w:tc>
          <w:tcPr>
            <w:tcW w:w="1025" w:type="dxa"/>
            <w:tcBorders>
              <w:top w:val="nil"/>
              <w:left w:val="nil"/>
              <w:bottom w:val="nil"/>
              <w:right w:val="nil"/>
            </w:tcBorders>
            <w:noWrap/>
            <w:vAlign w:val="bottom"/>
            <w:hideMark/>
          </w:tcPr>
          <w:p w14:paraId="2ACDE91F" w14:textId="77777777" w:rsidR="00304E2D" w:rsidRDefault="00304E2D">
            <w:pPr>
              <w:rPr>
                <w:sz w:val="20"/>
                <w:szCs w:val="20"/>
              </w:rPr>
            </w:pPr>
          </w:p>
        </w:tc>
        <w:tc>
          <w:tcPr>
            <w:tcW w:w="1403" w:type="dxa"/>
            <w:tcBorders>
              <w:top w:val="nil"/>
              <w:left w:val="nil"/>
              <w:bottom w:val="nil"/>
              <w:right w:val="nil"/>
            </w:tcBorders>
            <w:noWrap/>
            <w:vAlign w:val="bottom"/>
            <w:hideMark/>
          </w:tcPr>
          <w:p w14:paraId="38751FE8" w14:textId="77777777" w:rsidR="00304E2D" w:rsidRDefault="00304E2D">
            <w:pPr>
              <w:rPr>
                <w:sz w:val="20"/>
                <w:szCs w:val="20"/>
              </w:rPr>
            </w:pPr>
          </w:p>
        </w:tc>
        <w:tc>
          <w:tcPr>
            <w:tcW w:w="1276" w:type="dxa"/>
            <w:tcBorders>
              <w:top w:val="nil"/>
              <w:left w:val="nil"/>
              <w:bottom w:val="nil"/>
              <w:right w:val="nil"/>
            </w:tcBorders>
            <w:noWrap/>
            <w:vAlign w:val="bottom"/>
            <w:hideMark/>
          </w:tcPr>
          <w:p w14:paraId="0055D25D" w14:textId="77777777" w:rsidR="00304E2D" w:rsidRDefault="00304E2D">
            <w:pPr>
              <w:rPr>
                <w:sz w:val="20"/>
                <w:szCs w:val="20"/>
              </w:rPr>
            </w:pPr>
          </w:p>
        </w:tc>
        <w:tc>
          <w:tcPr>
            <w:tcW w:w="1684" w:type="dxa"/>
            <w:tcBorders>
              <w:top w:val="nil"/>
              <w:left w:val="nil"/>
              <w:bottom w:val="nil"/>
              <w:right w:val="nil"/>
            </w:tcBorders>
            <w:noWrap/>
            <w:vAlign w:val="bottom"/>
            <w:hideMark/>
          </w:tcPr>
          <w:p w14:paraId="7773ED68" w14:textId="77777777" w:rsidR="00304E2D" w:rsidRDefault="00304E2D">
            <w:pPr>
              <w:rPr>
                <w:sz w:val="20"/>
                <w:szCs w:val="20"/>
              </w:rPr>
            </w:pPr>
          </w:p>
        </w:tc>
      </w:tr>
      <w:tr w:rsidR="004E5046" w14:paraId="623D396F" w14:textId="77777777" w:rsidTr="004E5046">
        <w:trPr>
          <w:trHeight w:val="300"/>
        </w:trPr>
        <w:tc>
          <w:tcPr>
            <w:tcW w:w="1204" w:type="dxa"/>
            <w:tcBorders>
              <w:top w:val="nil"/>
              <w:left w:val="nil"/>
              <w:bottom w:val="nil"/>
              <w:right w:val="nil"/>
            </w:tcBorders>
            <w:noWrap/>
            <w:vAlign w:val="bottom"/>
            <w:hideMark/>
          </w:tcPr>
          <w:p w14:paraId="668E2FA5" w14:textId="77777777" w:rsidR="00304E2D" w:rsidRDefault="00304E2D">
            <w:pPr>
              <w:rPr>
                <w:sz w:val="20"/>
                <w:szCs w:val="20"/>
              </w:rPr>
            </w:pPr>
          </w:p>
        </w:tc>
        <w:tc>
          <w:tcPr>
            <w:tcW w:w="2118" w:type="dxa"/>
            <w:tcBorders>
              <w:top w:val="nil"/>
              <w:left w:val="nil"/>
              <w:bottom w:val="nil"/>
              <w:right w:val="nil"/>
            </w:tcBorders>
            <w:noWrap/>
            <w:vAlign w:val="bottom"/>
            <w:hideMark/>
          </w:tcPr>
          <w:p w14:paraId="77C6BD7B" w14:textId="77777777" w:rsidR="00304E2D" w:rsidRDefault="00304E2D">
            <w:pPr>
              <w:rPr>
                <w:sz w:val="20"/>
                <w:szCs w:val="20"/>
              </w:rPr>
            </w:pPr>
          </w:p>
        </w:tc>
        <w:tc>
          <w:tcPr>
            <w:tcW w:w="3596" w:type="dxa"/>
            <w:gridSpan w:val="2"/>
            <w:tcBorders>
              <w:top w:val="nil"/>
              <w:left w:val="nil"/>
              <w:bottom w:val="nil"/>
              <w:right w:val="nil"/>
            </w:tcBorders>
            <w:noWrap/>
            <w:vAlign w:val="bottom"/>
            <w:hideMark/>
          </w:tcPr>
          <w:p w14:paraId="1E601125" w14:textId="77777777" w:rsidR="00304E2D" w:rsidRDefault="00304E2D">
            <w:pPr>
              <w:rPr>
                <w:sz w:val="20"/>
                <w:szCs w:val="20"/>
              </w:rPr>
            </w:pPr>
          </w:p>
        </w:tc>
        <w:tc>
          <w:tcPr>
            <w:tcW w:w="236" w:type="dxa"/>
            <w:tcBorders>
              <w:top w:val="nil"/>
              <w:left w:val="nil"/>
              <w:bottom w:val="nil"/>
              <w:right w:val="nil"/>
            </w:tcBorders>
            <w:noWrap/>
            <w:vAlign w:val="bottom"/>
            <w:hideMark/>
          </w:tcPr>
          <w:p w14:paraId="667E7CD9" w14:textId="77777777" w:rsidR="00304E2D" w:rsidRDefault="00304E2D">
            <w:pPr>
              <w:rPr>
                <w:sz w:val="20"/>
                <w:szCs w:val="20"/>
              </w:rPr>
            </w:pPr>
          </w:p>
        </w:tc>
        <w:tc>
          <w:tcPr>
            <w:tcW w:w="236" w:type="dxa"/>
            <w:tcBorders>
              <w:top w:val="nil"/>
              <w:left w:val="nil"/>
              <w:bottom w:val="nil"/>
              <w:right w:val="nil"/>
            </w:tcBorders>
            <w:noWrap/>
            <w:vAlign w:val="bottom"/>
            <w:hideMark/>
          </w:tcPr>
          <w:p w14:paraId="1D888AD1" w14:textId="77777777" w:rsidR="00304E2D" w:rsidRDefault="00304E2D">
            <w:pPr>
              <w:rPr>
                <w:sz w:val="20"/>
                <w:szCs w:val="20"/>
              </w:rPr>
            </w:pPr>
          </w:p>
        </w:tc>
        <w:tc>
          <w:tcPr>
            <w:tcW w:w="1632" w:type="dxa"/>
            <w:tcBorders>
              <w:top w:val="nil"/>
              <w:left w:val="nil"/>
              <w:bottom w:val="nil"/>
              <w:right w:val="nil"/>
            </w:tcBorders>
            <w:noWrap/>
            <w:vAlign w:val="bottom"/>
            <w:hideMark/>
          </w:tcPr>
          <w:p w14:paraId="1A4242AE" w14:textId="77777777" w:rsidR="00304E2D" w:rsidRDefault="00304E2D">
            <w:pPr>
              <w:rPr>
                <w:sz w:val="20"/>
                <w:szCs w:val="20"/>
              </w:rPr>
            </w:pPr>
          </w:p>
        </w:tc>
        <w:tc>
          <w:tcPr>
            <w:tcW w:w="332" w:type="dxa"/>
            <w:tcBorders>
              <w:top w:val="nil"/>
              <w:left w:val="nil"/>
              <w:bottom w:val="nil"/>
              <w:right w:val="nil"/>
            </w:tcBorders>
            <w:noWrap/>
            <w:vAlign w:val="bottom"/>
            <w:hideMark/>
          </w:tcPr>
          <w:p w14:paraId="7B04BD03" w14:textId="77777777" w:rsidR="00304E2D" w:rsidRDefault="00304E2D">
            <w:pPr>
              <w:rPr>
                <w:sz w:val="20"/>
                <w:szCs w:val="20"/>
              </w:rPr>
            </w:pPr>
          </w:p>
        </w:tc>
        <w:tc>
          <w:tcPr>
            <w:tcW w:w="682" w:type="dxa"/>
            <w:tcBorders>
              <w:top w:val="nil"/>
              <w:left w:val="nil"/>
              <w:bottom w:val="nil"/>
              <w:right w:val="nil"/>
            </w:tcBorders>
            <w:noWrap/>
            <w:vAlign w:val="bottom"/>
            <w:hideMark/>
          </w:tcPr>
          <w:p w14:paraId="7FD417F1" w14:textId="77777777" w:rsidR="00304E2D" w:rsidRDefault="00304E2D">
            <w:pPr>
              <w:rPr>
                <w:sz w:val="20"/>
                <w:szCs w:val="20"/>
              </w:rPr>
            </w:pPr>
          </w:p>
        </w:tc>
        <w:tc>
          <w:tcPr>
            <w:tcW w:w="1025" w:type="dxa"/>
            <w:tcBorders>
              <w:top w:val="nil"/>
              <w:left w:val="nil"/>
              <w:bottom w:val="nil"/>
              <w:right w:val="nil"/>
            </w:tcBorders>
            <w:noWrap/>
            <w:vAlign w:val="bottom"/>
            <w:hideMark/>
          </w:tcPr>
          <w:p w14:paraId="06A7827F" w14:textId="77777777" w:rsidR="00304E2D" w:rsidRDefault="00304E2D">
            <w:pPr>
              <w:rPr>
                <w:sz w:val="20"/>
                <w:szCs w:val="20"/>
              </w:rPr>
            </w:pPr>
          </w:p>
        </w:tc>
        <w:tc>
          <w:tcPr>
            <w:tcW w:w="1403" w:type="dxa"/>
            <w:tcBorders>
              <w:top w:val="nil"/>
              <w:left w:val="nil"/>
              <w:bottom w:val="nil"/>
              <w:right w:val="nil"/>
            </w:tcBorders>
            <w:noWrap/>
            <w:vAlign w:val="bottom"/>
            <w:hideMark/>
          </w:tcPr>
          <w:p w14:paraId="6346050C" w14:textId="77777777" w:rsidR="00304E2D" w:rsidRDefault="00304E2D">
            <w:pPr>
              <w:rPr>
                <w:sz w:val="20"/>
                <w:szCs w:val="20"/>
              </w:rPr>
            </w:pPr>
          </w:p>
        </w:tc>
        <w:tc>
          <w:tcPr>
            <w:tcW w:w="1276" w:type="dxa"/>
            <w:tcBorders>
              <w:top w:val="nil"/>
              <w:left w:val="nil"/>
              <w:bottom w:val="nil"/>
              <w:right w:val="nil"/>
            </w:tcBorders>
            <w:noWrap/>
            <w:vAlign w:val="bottom"/>
            <w:hideMark/>
          </w:tcPr>
          <w:p w14:paraId="103C7F12" w14:textId="77777777" w:rsidR="00304E2D" w:rsidRDefault="00304E2D">
            <w:pPr>
              <w:rPr>
                <w:sz w:val="20"/>
                <w:szCs w:val="20"/>
              </w:rPr>
            </w:pPr>
          </w:p>
        </w:tc>
        <w:tc>
          <w:tcPr>
            <w:tcW w:w="1684" w:type="dxa"/>
            <w:tcBorders>
              <w:top w:val="nil"/>
              <w:left w:val="nil"/>
              <w:bottom w:val="nil"/>
              <w:right w:val="nil"/>
            </w:tcBorders>
            <w:noWrap/>
            <w:vAlign w:val="bottom"/>
            <w:hideMark/>
          </w:tcPr>
          <w:p w14:paraId="7BE3839E" w14:textId="77777777" w:rsidR="00304E2D" w:rsidRDefault="00304E2D">
            <w:pPr>
              <w:rPr>
                <w:sz w:val="20"/>
                <w:szCs w:val="20"/>
              </w:rPr>
            </w:pPr>
          </w:p>
        </w:tc>
      </w:tr>
      <w:tr w:rsidR="004E5046" w14:paraId="3E55BD02" w14:textId="77777777" w:rsidTr="004E5046">
        <w:trPr>
          <w:trHeight w:val="855"/>
        </w:trPr>
        <w:tc>
          <w:tcPr>
            <w:tcW w:w="1204" w:type="dxa"/>
            <w:tcBorders>
              <w:top w:val="nil"/>
              <w:left w:val="nil"/>
              <w:bottom w:val="nil"/>
              <w:right w:val="nil"/>
            </w:tcBorders>
            <w:noWrap/>
            <w:vAlign w:val="bottom"/>
            <w:hideMark/>
          </w:tcPr>
          <w:p w14:paraId="61D14D09" w14:textId="77777777" w:rsidR="00304E2D" w:rsidRDefault="00304E2D">
            <w:pPr>
              <w:rPr>
                <w:sz w:val="20"/>
                <w:szCs w:val="20"/>
              </w:rPr>
            </w:pPr>
          </w:p>
        </w:tc>
        <w:tc>
          <w:tcPr>
            <w:tcW w:w="2118" w:type="dxa"/>
            <w:tcBorders>
              <w:top w:val="nil"/>
              <w:left w:val="nil"/>
              <w:bottom w:val="nil"/>
              <w:right w:val="nil"/>
            </w:tcBorders>
            <w:noWrap/>
            <w:vAlign w:val="bottom"/>
            <w:hideMark/>
          </w:tcPr>
          <w:p w14:paraId="358539D2" w14:textId="77777777" w:rsidR="00304E2D" w:rsidRDefault="00304E2D">
            <w:pPr>
              <w:rPr>
                <w:sz w:val="20"/>
                <w:szCs w:val="20"/>
              </w:rPr>
            </w:pPr>
          </w:p>
        </w:tc>
        <w:tc>
          <w:tcPr>
            <w:tcW w:w="3596" w:type="dxa"/>
            <w:gridSpan w:val="2"/>
            <w:tcBorders>
              <w:top w:val="nil"/>
              <w:left w:val="nil"/>
              <w:bottom w:val="nil"/>
              <w:right w:val="nil"/>
            </w:tcBorders>
            <w:noWrap/>
            <w:vAlign w:val="bottom"/>
            <w:hideMark/>
          </w:tcPr>
          <w:p w14:paraId="5308082D" w14:textId="77777777" w:rsidR="00304E2D" w:rsidRDefault="00304E2D">
            <w:pPr>
              <w:rPr>
                <w:sz w:val="20"/>
                <w:szCs w:val="20"/>
              </w:rPr>
            </w:pPr>
          </w:p>
        </w:tc>
        <w:tc>
          <w:tcPr>
            <w:tcW w:w="236" w:type="dxa"/>
            <w:tcBorders>
              <w:top w:val="nil"/>
              <w:left w:val="nil"/>
              <w:bottom w:val="nil"/>
              <w:right w:val="nil"/>
            </w:tcBorders>
            <w:noWrap/>
            <w:vAlign w:val="bottom"/>
            <w:hideMark/>
          </w:tcPr>
          <w:p w14:paraId="762E8CD9" w14:textId="77777777" w:rsidR="00304E2D" w:rsidRDefault="00304E2D">
            <w:pPr>
              <w:rPr>
                <w:sz w:val="20"/>
                <w:szCs w:val="20"/>
              </w:rPr>
            </w:pPr>
          </w:p>
        </w:tc>
        <w:tc>
          <w:tcPr>
            <w:tcW w:w="236" w:type="dxa"/>
            <w:tcBorders>
              <w:top w:val="nil"/>
              <w:left w:val="nil"/>
              <w:bottom w:val="nil"/>
              <w:right w:val="nil"/>
            </w:tcBorders>
            <w:noWrap/>
            <w:vAlign w:val="bottom"/>
            <w:hideMark/>
          </w:tcPr>
          <w:p w14:paraId="72DE4D40" w14:textId="77777777" w:rsidR="00304E2D" w:rsidRDefault="00304E2D">
            <w:pPr>
              <w:rPr>
                <w:sz w:val="20"/>
                <w:szCs w:val="20"/>
              </w:rPr>
            </w:pPr>
          </w:p>
        </w:tc>
        <w:tc>
          <w:tcPr>
            <w:tcW w:w="3671" w:type="dxa"/>
            <w:gridSpan w:val="4"/>
            <w:tcBorders>
              <w:top w:val="single" w:sz="8" w:space="0" w:color="auto"/>
              <w:left w:val="single" w:sz="8" w:space="0" w:color="auto"/>
              <w:bottom w:val="single" w:sz="8" w:space="0" w:color="auto"/>
              <w:right w:val="single" w:sz="8" w:space="0" w:color="000000"/>
            </w:tcBorders>
            <w:noWrap/>
            <w:vAlign w:val="center"/>
            <w:hideMark/>
          </w:tcPr>
          <w:p w14:paraId="55468A28" w14:textId="06DE3DEF" w:rsidR="00304E2D" w:rsidRDefault="00304E2D">
            <w:pPr>
              <w:jc w:val="center"/>
              <w:rPr>
                <w:rFonts w:ascii="Arial" w:hAnsi="Arial" w:cs="Arial"/>
                <w:b/>
                <w:bCs/>
                <w:sz w:val="20"/>
                <w:szCs w:val="20"/>
              </w:rPr>
            </w:pPr>
            <w:r>
              <w:rPr>
                <w:rFonts w:ascii="Arial" w:hAnsi="Arial" w:cs="Arial"/>
                <w:b/>
                <w:bCs/>
                <w:sz w:val="20"/>
                <w:szCs w:val="20"/>
              </w:rPr>
              <w:t xml:space="preserve">TOTAL FOR DBN Container Sub (1+2) </w:t>
            </w:r>
          </w:p>
        </w:tc>
        <w:tc>
          <w:tcPr>
            <w:tcW w:w="4363" w:type="dxa"/>
            <w:gridSpan w:val="3"/>
            <w:tcBorders>
              <w:top w:val="single" w:sz="8" w:space="0" w:color="auto"/>
              <w:left w:val="nil"/>
              <w:bottom w:val="single" w:sz="8" w:space="0" w:color="auto"/>
              <w:right w:val="single" w:sz="8" w:space="0" w:color="000000"/>
            </w:tcBorders>
            <w:noWrap/>
            <w:vAlign w:val="bottom"/>
            <w:hideMark/>
          </w:tcPr>
          <w:p w14:paraId="0E2F0EC1" w14:textId="77777777" w:rsidR="00304E2D" w:rsidRDefault="00304E2D">
            <w:pPr>
              <w:jc w:val="center"/>
              <w:rPr>
                <w:rFonts w:ascii="Calibri" w:hAnsi="Calibri" w:cs="Calibri"/>
                <w:sz w:val="22"/>
                <w:szCs w:val="22"/>
              </w:rPr>
            </w:pPr>
            <w:r>
              <w:rPr>
                <w:rFonts w:ascii="Calibri" w:hAnsi="Calibri" w:cs="Calibri"/>
                <w:sz w:val="22"/>
                <w:szCs w:val="22"/>
              </w:rPr>
              <w:t> </w:t>
            </w:r>
          </w:p>
        </w:tc>
      </w:tr>
    </w:tbl>
    <w:p w14:paraId="68150016" w14:textId="77777777" w:rsidR="002B2C3C" w:rsidRDefault="002B2C3C" w:rsidP="009E431D">
      <w:pPr>
        <w:rPr>
          <w:rFonts w:ascii="Arial" w:hAnsi="Arial" w:cs="Arial"/>
        </w:rPr>
      </w:pPr>
    </w:p>
    <w:p w14:paraId="78DF23AD" w14:textId="77777777" w:rsidR="00304E2D" w:rsidRDefault="00304E2D" w:rsidP="009E431D">
      <w:pPr>
        <w:rPr>
          <w:rFonts w:ascii="Arial" w:hAnsi="Arial" w:cs="Arial"/>
        </w:rPr>
      </w:pPr>
    </w:p>
    <w:p w14:paraId="7EC6AB59" w14:textId="77777777" w:rsidR="00304E2D" w:rsidRDefault="00304E2D" w:rsidP="009E431D">
      <w:pPr>
        <w:rPr>
          <w:rFonts w:ascii="Arial" w:hAnsi="Arial" w:cs="Arial"/>
        </w:rPr>
      </w:pPr>
    </w:p>
    <w:p w14:paraId="26DA4425" w14:textId="77777777" w:rsidR="00304E2D" w:rsidRDefault="00304E2D" w:rsidP="009E431D">
      <w:pPr>
        <w:rPr>
          <w:rFonts w:ascii="Arial" w:hAnsi="Arial" w:cs="Arial"/>
        </w:rPr>
      </w:pPr>
    </w:p>
    <w:p w14:paraId="07DA1012" w14:textId="77777777" w:rsidR="00304E2D" w:rsidRDefault="00304E2D" w:rsidP="009E431D">
      <w:pPr>
        <w:rPr>
          <w:rFonts w:ascii="Arial" w:hAnsi="Arial" w:cs="Arial"/>
        </w:rPr>
      </w:pPr>
    </w:p>
    <w:p w14:paraId="53C9C6DA" w14:textId="77777777" w:rsidR="00304E2D" w:rsidRDefault="00304E2D" w:rsidP="009E431D">
      <w:pPr>
        <w:rPr>
          <w:rFonts w:ascii="Arial" w:hAnsi="Arial" w:cs="Arial"/>
        </w:rPr>
      </w:pPr>
    </w:p>
    <w:p w14:paraId="39EF6F69" w14:textId="77777777" w:rsidR="00304E2D" w:rsidRDefault="00304E2D" w:rsidP="009E431D">
      <w:pPr>
        <w:rPr>
          <w:rFonts w:ascii="Arial" w:hAnsi="Arial" w:cs="Arial"/>
        </w:rPr>
      </w:pPr>
    </w:p>
    <w:p w14:paraId="5D8361CE" w14:textId="77777777" w:rsidR="00E8355D" w:rsidRDefault="00E8355D" w:rsidP="009E431D">
      <w:pPr>
        <w:rPr>
          <w:rFonts w:ascii="Arial" w:hAnsi="Arial" w:cs="Arial"/>
        </w:rPr>
      </w:pPr>
    </w:p>
    <w:p w14:paraId="4616263A" w14:textId="77777777" w:rsidR="00E8355D" w:rsidRDefault="00E8355D" w:rsidP="009E431D">
      <w:pPr>
        <w:rPr>
          <w:rFonts w:ascii="Arial" w:hAnsi="Arial" w:cs="Arial"/>
        </w:rPr>
      </w:pPr>
    </w:p>
    <w:p w14:paraId="623DF9CE" w14:textId="77777777" w:rsidR="00E8355D" w:rsidRDefault="00E8355D" w:rsidP="009E431D">
      <w:pPr>
        <w:rPr>
          <w:rFonts w:ascii="Arial" w:hAnsi="Arial" w:cs="Arial"/>
        </w:rPr>
      </w:pPr>
    </w:p>
    <w:p w14:paraId="21A539B8" w14:textId="77777777" w:rsidR="00E8355D" w:rsidRDefault="00E8355D" w:rsidP="009E431D">
      <w:pPr>
        <w:rPr>
          <w:rFonts w:ascii="Arial" w:hAnsi="Arial" w:cs="Arial"/>
        </w:rPr>
      </w:pPr>
    </w:p>
    <w:p w14:paraId="649ED467" w14:textId="77777777" w:rsidR="00E8355D" w:rsidRDefault="00E8355D" w:rsidP="009E431D">
      <w:pPr>
        <w:rPr>
          <w:rFonts w:ascii="Arial" w:hAnsi="Arial" w:cs="Arial"/>
        </w:rPr>
      </w:pPr>
    </w:p>
    <w:p w14:paraId="16EA28F6" w14:textId="77777777" w:rsidR="00E8355D" w:rsidRDefault="00E8355D" w:rsidP="009E431D">
      <w:pPr>
        <w:rPr>
          <w:rFonts w:ascii="Arial" w:hAnsi="Arial" w:cs="Arial"/>
        </w:rPr>
      </w:pPr>
    </w:p>
    <w:p w14:paraId="0E7116D0" w14:textId="77777777" w:rsidR="00E8355D" w:rsidRDefault="00E8355D" w:rsidP="009E431D">
      <w:pPr>
        <w:rPr>
          <w:rFonts w:ascii="Arial" w:hAnsi="Arial" w:cs="Arial"/>
        </w:rPr>
      </w:pPr>
    </w:p>
    <w:p w14:paraId="3E8A72FD" w14:textId="77777777" w:rsidR="00E8355D" w:rsidRDefault="00E8355D" w:rsidP="009E431D">
      <w:pPr>
        <w:rPr>
          <w:rFonts w:ascii="Arial" w:hAnsi="Arial" w:cs="Arial"/>
        </w:rPr>
      </w:pPr>
    </w:p>
    <w:p w14:paraId="66529A6F" w14:textId="77777777" w:rsidR="00E8355D" w:rsidRDefault="00E8355D" w:rsidP="009E431D">
      <w:pPr>
        <w:rPr>
          <w:rFonts w:ascii="Arial" w:hAnsi="Arial" w:cs="Arial"/>
        </w:rPr>
      </w:pPr>
    </w:p>
    <w:p w14:paraId="11EB62D3" w14:textId="77777777" w:rsidR="00E8355D" w:rsidRDefault="00E8355D" w:rsidP="009E431D">
      <w:pPr>
        <w:rPr>
          <w:rFonts w:ascii="Arial" w:hAnsi="Arial" w:cs="Arial"/>
        </w:rPr>
      </w:pPr>
    </w:p>
    <w:p w14:paraId="05A9BDDA" w14:textId="77777777" w:rsidR="00E8355D" w:rsidRDefault="00E8355D" w:rsidP="009E431D">
      <w:pPr>
        <w:rPr>
          <w:rFonts w:ascii="Arial" w:hAnsi="Arial" w:cs="Arial"/>
        </w:rPr>
      </w:pPr>
    </w:p>
    <w:p w14:paraId="7F2D0314" w14:textId="77777777" w:rsidR="00E8355D" w:rsidRDefault="00E8355D" w:rsidP="009E431D">
      <w:pPr>
        <w:rPr>
          <w:rFonts w:ascii="Arial" w:hAnsi="Arial" w:cs="Arial"/>
        </w:rPr>
      </w:pPr>
    </w:p>
    <w:p w14:paraId="24567453" w14:textId="77777777" w:rsidR="00E8355D" w:rsidRDefault="00E8355D" w:rsidP="009E431D">
      <w:pPr>
        <w:rPr>
          <w:rFonts w:ascii="Arial" w:hAnsi="Arial" w:cs="Arial"/>
        </w:rPr>
      </w:pPr>
    </w:p>
    <w:p w14:paraId="164879CD" w14:textId="77777777" w:rsidR="00E8355D" w:rsidRDefault="00E8355D" w:rsidP="009E431D">
      <w:pPr>
        <w:rPr>
          <w:rFonts w:ascii="Arial" w:hAnsi="Arial" w:cs="Arial"/>
        </w:rPr>
      </w:pPr>
    </w:p>
    <w:p w14:paraId="34348F05" w14:textId="77777777" w:rsidR="00E8355D" w:rsidRDefault="00E8355D" w:rsidP="009E431D">
      <w:pPr>
        <w:rPr>
          <w:rFonts w:ascii="Arial" w:hAnsi="Arial" w:cs="Arial"/>
        </w:rPr>
      </w:pPr>
    </w:p>
    <w:p w14:paraId="486400A8" w14:textId="77777777" w:rsidR="008321A5" w:rsidRDefault="008321A5" w:rsidP="009E431D">
      <w:pPr>
        <w:rPr>
          <w:rFonts w:ascii="Arial" w:hAnsi="Arial" w:cs="Arial"/>
        </w:rPr>
      </w:pPr>
    </w:p>
    <w:tbl>
      <w:tblPr>
        <w:tblW w:w="5000" w:type="pct"/>
        <w:tblLayout w:type="fixed"/>
        <w:tblLook w:val="04A0" w:firstRow="1" w:lastRow="0" w:firstColumn="1" w:lastColumn="0" w:noHBand="0" w:noVBand="1"/>
      </w:tblPr>
      <w:tblGrid>
        <w:gridCol w:w="1599"/>
        <w:gridCol w:w="1368"/>
        <w:gridCol w:w="1276"/>
        <w:gridCol w:w="1418"/>
        <w:gridCol w:w="1134"/>
        <w:gridCol w:w="1381"/>
        <w:gridCol w:w="1171"/>
        <w:gridCol w:w="1153"/>
        <w:gridCol w:w="1307"/>
        <w:gridCol w:w="1227"/>
        <w:gridCol w:w="1282"/>
        <w:gridCol w:w="1094"/>
      </w:tblGrid>
      <w:tr w:rsidR="00731DF8" w14:paraId="4D0891F7" w14:textId="77777777" w:rsidTr="00B65DDC">
        <w:trPr>
          <w:trHeight w:val="804"/>
        </w:trPr>
        <w:tc>
          <w:tcPr>
            <w:tcW w:w="519" w:type="pct"/>
            <w:tcBorders>
              <w:top w:val="single" w:sz="8" w:space="0" w:color="auto"/>
              <w:left w:val="single" w:sz="8" w:space="0" w:color="auto"/>
              <w:bottom w:val="single" w:sz="8" w:space="0" w:color="auto"/>
              <w:right w:val="nil"/>
            </w:tcBorders>
            <w:vAlign w:val="center"/>
            <w:hideMark/>
          </w:tcPr>
          <w:p w14:paraId="5994F749" w14:textId="77777777" w:rsidR="008321A5" w:rsidRDefault="008321A5">
            <w:pPr>
              <w:rPr>
                <w:rFonts w:ascii="Arial" w:hAnsi="Arial" w:cs="Arial"/>
                <w:b/>
                <w:bCs/>
                <w:sz w:val="20"/>
                <w:szCs w:val="20"/>
                <w:lang w:val="en-ZA" w:eastAsia="en-ZA"/>
              </w:rPr>
            </w:pPr>
            <w:r>
              <w:rPr>
                <w:rFonts w:ascii="Arial" w:hAnsi="Arial" w:cs="Arial"/>
                <w:b/>
                <w:bCs/>
                <w:sz w:val="20"/>
                <w:szCs w:val="20"/>
              </w:rPr>
              <w:lastRenderedPageBreak/>
              <w:t>Substation Name:</w:t>
            </w:r>
          </w:p>
        </w:tc>
        <w:tc>
          <w:tcPr>
            <w:tcW w:w="444" w:type="pct"/>
            <w:tcBorders>
              <w:top w:val="single" w:sz="8" w:space="0" w:color="auto"/>
              <w:left w:val="single" w:sz="8" w:space="0" w:color="auto"/>
              <w:bottom w:val="single" w:sz="8" w:space="0" w:color="auto"/>
              <w:right w:val="single" w:sz="8" w:space="0" w:color="auto"/>
            </w:tcBorders>
            <w:vAlign w:val="center"/>
            <w:hideMark/>
          </w:tcPr>
          <w:p w14:paraId="42DF8522" w14:textId="77777777" w:rsidR="008321A5" w:rsidRDefault="008321A5">
            <w:pPr>
              <w:rPr>
                <w:rFonts w:ascii="Arial" w:hAnsi="Arial" w:cs="Arial"/>
                <w:b/>
                <w:bCs/>
                <w:sz w:val="20"/>
                <w:szCs w:val="20"/>
              </w:rPr>
            </w:pPr>
            <w:r>
              <w:rPr>
                <w:rFonts w:ascii="Arial" w:hAnsi="Arial" w:cs="Arial"/>
                <w:b/>
                <w:bCs/>
                <w:sz w:val="20"/>
                <w:szCs w:val="20"/>
              </w:rPr>
              <w:t>Space:</w:t>
            </w:r>
          </w:p>
        </w:tc>
        <w:tc>
          <w:tcPr>
            <w:tcW w:w="414" w:type="pct"/>
            <w:tcBorders>
              <w:top w:val="single" w:sz="8" w:space="0" w:color="auto"/>
              <w:left w:val="nil"/>
              <w:bottom w:val="single" w:sz="8" w:space="0" w:color="auto"/>
              <w:right w:val="single" w:sz="8" w:space="0" w:color="auto"/>
            </w:tcBorders>
            <w:vAlign w:val="center"/>
            <w:hideMark/>
          </w:tcPr>
          <w:p w14:paraId="14034C7C" w14:textId="731C8BA7" w:rsidR="008321A5" w:rsidRDefault="008321A5">
            <w:pPr>
              <w:rPr>
                <w:rFonts w:ascii="Arial" w:hAnsi="Arial" w:cs="Arial"/>
                <w:b/>
                <w:bCs/>
                <w:sz w:val="20"/>
                <w:szCs w:val="20"/>
              </w:rPr>
            </w:pPr>
            <w:r>
              <w:rPr>
                <w:rFonts w:ascii="Arial" w:hAnsi="Arial" w:cs="Arial"/>
                <w:b/>
                <w:bCs/>
                <w:sz w:val="20"/>
                <w:szCs w:val="20"/>
              </w:rPr>
              <w:t>System Voltage</w:t>
            </w:r>
          </w:p>
        </w:tc>
        <w:tc>
          <w:tcPr>
            <w:tcW w:w="1656"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5D99F06F" w14:textId="77777777" w:rsidR="008321A5" w:rsidRDefault="008321A5">
            <w:pPr>
              <w:jc w:val="center"/>
              <w:rPr>
                <w:rFonts w:ascii="Arial" w:hAnsi="Arial" w:cs="Arial"/>
                <w:b/>
                <w:bCs/>
                <w:sz w:val="20"/>
                <w:szCs w:val="20"/>
              </w:rPr>
            </w:pPr>
            <w:r>
              <w:rPr>
                <w:rFonts w:ascii="Arial" w:hAnsi="Arial" w:cs="Arial"/>
                <w:b/>
                <w:bCs/>
                <w:sz w:val="20"/>
                <w:szCs w:val="20"/>
              </w:rPr>
              <w:t>Clearance OK</w:t>
            </w:r>
          </w:p>
        </w:tc>
        <w:tc>
          <w:tcPr>
            <w:tcW w:w="374" w:type="pct"/>
            <w:tcBorders>
              <w:top w:val="nil"/>
              <w:left w:val="nil"/>
              <w:bottom w:val="nil"/>
              <w:right w:val="nil"/>
            </w:tcBorders>
            <w:vAlign w:val="center"/>
            <w:hideMark/>
          </w:tcPr>
          <w:p w14:paraId="75A9C5C9" w14:textId="77777777" w:rsidR="008321A5" w:rsidRDefault="008321A5">
            <w:pPr>
              <w:rPr>
                <w:rFonts w:ascii="Arial" w:hAnsi="Arial" w:cs="Arial"/>
                <w:b/>
                <w:bCs/>
                <w:sz w:val="20"/>
                <w:szCs w:val="20"/>
              </w:rPr>
            </w:pPr>
            <w:r>
              <w:rPr>
                <w:rFonts w:ascii="Arial" w:hAnsi="Arial" w:cs="Arial"/>
                <w:b/>
                <w:bCs/>
                <w:sz w:val="20"/>
                <w:szCs w:val="20"/>
              </w:rPr>
              <w:t xml:space="preserve">Rail Network </w:t>
            </w:r>
          </w:p>
        </w:tc>
        <w:tc>
          <w:tcPr>
            <w:tcW w:w="423" w:type="pct"/>
            <w:tcBorders>
              <w:top w:val="nil"/>
              <w:left w:val="nil"/>
              <w:bottom w:val="nil"/>
              <w:right w:val="nil"/>
            </w:tcBorders>
            <w:vAlign w:val="center"/>
            <w:hideMark/>
          </w:tcPr>
          <w:p w14:paraId="0D15ACB4" w14:textId="77777777" w:rsidR="008321A5" w:rsidRDefault="008321A5">
            <w:pPr>
              <w:rPr>
                <w:rFonts w:ascii="Arial" w:hAnsi="Arial" w:cs="Arial"/>
                <w:b/>
                <w:bCs/>
                <w:sz w:val="20"/>
                <w:szCs w:val="20"/>
              </w:rPr>
            </w:pPr>
            <w:r>
              <w:rPr>
                <w:rFonts w:ascii="Arial" w:hAnsi="Arial" w:cs="Arial"/>
                <w:b/>
                <w:bCs/>
                <w:sz w:val="20"/>
                <w:szCs w:val="20"/>
              </w:rPr>
              <w:t xml:space="preserve">Sensitive </w:t>
            </w:r>
            <w:proofErr w:type="spellStart"/>
            <w:r>
              <w:rPr>
                <w:rFonts w:ascii="Arial" w:hAnsi="Arial" w:cs="Arial"/>
                <w:b/>
                <w:bCs/>
                <w:sz w:val="20"/>
                <w:szCs w:val="20"/>
              </w:rPr>
              <w:t>eF</w:t>
            </w:r>
            <w:proofErr w:type="spellEnd"/>
            <w:r>
              <w:rPr>
                <w:rFonts w:ascii="Arial" w:hAnsi="Arial" w:cs="Arial"/>
                <w:b/>
                <w:bCs/>
                <w:sz w:val="20"/>
                <w:szCs w:val="20"/>
              </w:rPr>
              <w:t xml:space="preserve"> for transmission lines</w:t>
            </w:r>
          </w:p>
        </w:tc>
        <w:tc>
          <w:tcPr>
            <w:tcW w:w="398" w:type="pct"/>
            <w:tcBorders>
              <w:top w:val="nil"/>
              <w:left w:val="nil"/>
              <w:bottom w:val="nil"/>
              <w:right w:val="nil"/>
            </w:tcBorders>
            <w:vAlign w:val="center"/>
            <w:hideMark/>
          </w:tcPr>
          <w:p w14:paraId="138F3276" w14:textId="77777777" w:rsidR="008321A5" w:rsidRDefault="008321A5">
            <w:pPr>
              <w:rPr>
                <w:rFonts w:ascii="Arial" w:hAnsi="Arial" w:cs="Arial"/>
                <w:b/>
                <w:bCs/>
                <w:sz w:val="20"/>
                <w:szCs w:val="20"/>
              </w:rPr>
            </w:pPr>
          </w:p>
        </w:tc>
        <w:tc>
          <w:tcPr>
            <w:tcW w:w="416" w:type="pct"/>
            <w:tcBorders>
              <w:top w:val="nil"/>
              <w:left w:val="nil"/>
              <w:bottom w:val="nil"/>
              <w:right w:val="nil"/>
            </w:tcBorders>
            <w:vAlign w:val="center"/>
            <w:hideMark/>
          </w:tcPr>
          <w:p w14:paraId="778F8DC3" w14:textId="77777777" w:rsidR="008321A5" w:rsidRDefault="008321A5">
            <w:pPr>
              <w:rPr>
                <w:sz w:val="20"/>
                <w:szCs w:val="20"/>
              </w:rPr>
            </w:pPr>
          </w:p>
        </w:tc>
        <w:tc>
          <w:tcPr>
            <w:tcW w:w="356" w:type="pct"/>
            <w:tcBorders>
              <w:top w:val="nil"/>
              <w:left w:val="nil"/>
              <w:bottom w:val="nil"/>
              <w:right w:val="nil"/>
            </w:tcBorders>
            <w:vAlign w:val="center"/>
            <w:hideMark/>
          </w:tcPr>
          <w:p w14:paraId="593E7B2F" w14:textId="77777777" w:rsidR="008321A5" w:rsidRDefault="008321A5">
            <w:pPr>
              <w:rPr>
                <w:sz w:val="20"/>
                <w:szCs w:val="20"/>
              </w:rPr>
            </w:pPr>
          </w:p>
        </w:tc>
      </w:tr>
      <w:tr w:rsidR="00731DF8" w14:paraId="13D4DD70" w14:textId="77777777" w:rsidTr="00B65DDC">
        <w:trPr>
          <w:trHeight w:val="540"/>
        </w:trPr>
        <w:tc>
          <w:tcPr>
            <w:tcW w:w="519" w:type="pct"/>
            <w:tcBorders>
              <w:top w:val="nil"/>
              <w:left w:val="single" w:sz="8" w:space="0" w:color="auto"/>
              <w:bottom w:val="single" w:sz="8" w:space="0" w:color="auto"/>
              <w:right w:val="nil"/>
            </w:tcBorders>
            <w:vAlign w:val="center"/>
            <w:hideMark/>
          </w:tcPr>
          <w:p w14:paraId="5CD48D0A" w14:textId="77777777" w:rsidR="008321A5" w:rsidRDefault="008321A5">
            <w:pPr>
              <w:rPr>
                <w:rFonts w:ascii="Arial" w:hAnsi="Arial" w:cs="Arial"/>
                <w:b/>
                <w:bCs/>
                <w:sz w:val="20"/>
                <w:szCs w:val="20"/>
              </w:rPr>
            </w:pPr>
            <w:r>
              <w:rPr>
                <w:rFonts w:ascii="Arial" w:hAnsi="Arial" w:cs="Arial"/>
                <w:b/>
                <w:bCs/>
                <w:sz w:val="20"/>
                <w:szCs w:val="20"/>
              </w:rPr>
              <w:t>Pietermaritzburg Signal Supply Sub</w:t>
            </w:r>
          </w:p>
        </w:tc>
        <w:tc>
          <w:tcPr>
            <w:tcW w:w="444" w:type="pct"/>
            <w:tcBorders>
              <w:top w:val="nil"/>
              <w:left w:val="single" w:sz="8" w:space="0" w:color="auto"/>
              <w:bottom w:val="single" w:sz="8" w:space="0" w:color="auto"/>
              <w:right w:val="single" w:sz="8" w:space="0" w:color="auto"/>
            </w:tcBorders>
            <w:vAlign w:val="center"/>
            <w:hideMark/>
          </w:tcPr>
          <w:p w14:paraId="6133B071" w14:textId="77777777" w:rsidR="008321A5" w:rsidRDefault="008321A5">
            <w:pPr>
              <w:rPr>
                <w:rFonts w:ascii="Arial" w:hAnsi="Arial" w:cs="Arial"/>
                <w:b/>
                <w:bCs/>
                <w:sz w:val="20"/>
                <w:szCs w:val="20"/>
              </w:rPr>
            </w:pPr>
            <w:r>
              <w:rPr>
                <w:rFonts w:ascii="Arial" w:hAnsi="Arial" w:cs="Arial"/>
                <w:b/>
                <w:bCs/>
                <w:sz w:val="20"/>
                <w:szCs w:val="20"/>
              </w:rPr>
              <w:t>9,9 x 7,1 x 4</w:t>
            </w:r>
          </w:p>
        </w:tc>
        <w:tc>
          <w:tcPr>
            <w:tcW w:w="414" w:type="pct"/>
            <w:tcBorders>
              <w:top w:val="nil"/>
              <w:left w:val="nil"/>
              <w:bottom w:val="single" w:sz="8" w:space="0" w:color="auto"/>
              <w:right w:val="single" w:sz="8" w:space="0" w:color="auto"/>
            </w:tcBorders>
            <w:vAlign w:val="center"/>
            <w:hideMark/>
          </w:tcPr>
          <w:p w14:paraId="1704C9E7" w14:textId="77777777" w:rsidR="008321A5" w:rsidRDefault="008321A5">
            <w:pPr>
              <w:rPr>
                <w:rFonts w:ascii="Arial" w:hAnsi="Arial" w:cs="Arial"/>
                <w:b/>
                <w:bCs/>
                <w:sz w:val="20"/>
                <w:szCs w:val="20"/>
              </w:rPr>
            </w:pPr>
            <w:r>
              <w:rPr>
                <w:rFonts w:ascii="Arial" w:hAnsi="Arial" w:cs="Arial"/>
                <w:b/>
                <w:bCs/>
                <w:sz w:val="20"/>
                <w:szCs w:val="20"/>
              </w:rPr>
              <w:t>11kV</w:t>
            </w:r>
          </w:p>
        </w:tc>
        <w:tc>
          <w:tcPr>
            <w:tcW w:w="1656" w:type="pct"/>
            <w:gridSpan w:val="4"/>
            <w:vMerge/>
            <w:tcBorders>
              <w:top w:val="nil"/>
              <w:left w:val="nil"/>
              <w:bottom w:val="single" w:sz="8" w:space="0" w:color="auto"/>
              <w:right w:val="single" w:sz="8" w:space="0" w:color="auto"/>
            </w:tcBorders>
            <w:vAlign w:val="center"/>
            <w:hideMark/>
          </w:tcPr>
          <w:p w14:paraId="2DC25725" w14:textId="77777777" w:rsidR="008321A5" w:rsidRDefault="008321A5">
            <w:pPr>
              <w:rPr>
                <w:rFonts w:ascii="Arial" w:hAnsi="Arial" w:cs="Arial"/>
                <w:b/>
                <w:bCs/>
                <w:sz w:val="20"/>
                <w:szCs w:val="20"/>
              </w:rPr>
            </w:pPr>
          </w:p>
        </w:tc>
        <w:tc>
          <w:tcPr>
            <w:tcW w:w="374" w:type="pct"/>
            <w:tcBorders>
              <w:top w:val="nil"/>
              <w:left w:val="nil"/>
              <w:bottom w:val="nil"/>
              <w:right w:val="nil"/>
            </w:tcBorders>
            <w:vAlign w:val="center"/>
            <w:hideMark/>
          </w:tcPr>
          <w:p w14:paraId="1395F113" w14:textId="77777777" w:rsidR="008321A5" w:rsidRDefault="008321A5">
            <w:pPr>
              <w:rPr>
                <w:rFonts w:ascii="Arial" w:hAnsi="Arial" w:cs="Arial"/>
                <w:b/>
                <w:bCs/>
                <w:sz w:val="20"/>
                <w:szCs w:val="20"/>
              </w:rPr>
            </w:pPr>
          </w:p>
        </w:tc>
        <w:tc>
          <w:tcPr>
            <w:tcW w:w="423" w:type="pct"/>
            <w:tcBorders>
              <w:top w:val="nil"/>
              <w:left w:val="nil"/>
              <w:bottom w:val="nil"/>
              <w:right w:val="nil"/>
            </w:tcBorders>
            <w:vAlign w:val="center"/>
            <w:hideMark/>
          </w:tcPr>
          <w:p w14:paraId="7A4E1614" w14:textId="77777777" w:rsidR="008321A5" w:rsidRDefault="008321A5">
            <w:pPr>
              <w:rPr>
                <w:rFonts w:ascii="Arial" w:hAnsi="Arial" w:cs="Arial"/>
                <w:b/>
                <w:bCs/>
                <w:sz w:val="20"/>
                <w:szCs w:val="20"/>
              </w:rPr>
            </w:pPr>
            <w:r>
              <w:rPr>
                <w:rFonts w:ascii="Arial" w:hAnsi="Arial" w:cs="Arial"/>
                <w:b/>
                <w:bCs/>
                <w:sz w:val="20"/>
                <w:szCs w:val="20"/>
              </w:rPr>
              <w:t xml:space="preserve">Frame leakage </w:t>
            </w:r>
          </w:p>
        </w:tc>
        <w:tc>
          <w:tcPr>
            <w:tcW w:w="398" w:type="pct"/>
            <w:tcBorders>
              <w:top w:val="nil"/>
              <w:left w:val="nil"/>
              <w:bottom w:val="nil"/>
              <w:right w:val="nil"/>
            </w:tcBorders>
            <w:vAlign w:val="center"/>
            <w:hideMark/>
          </w:tcPr>
          <w:p w14:paraId="20B1F59A" w14:textId="77777777" w:rsidR="008321A5" w:rsidRDefault="008321A5">
            <w:pPr>
              <w:rPr>
                <w:rFonts w:ascii="Arial" w:hAnsi="Arial" w:cs="Arial"/>
                <w:b/>
                <w:bCs/>
                <w:sz w:val="20"/>
                <w:szCs w:val="20"/>
              </w:rPr>
            </w:pPr>
          </w:p>
        </w:tc>
        <w:tc>
          <w:tcPr>
            <w:tcW w:w="416" w:type="pct"/>
            <w:tcBorders>
              <w:top w:val="nil"/>
              <w:left w:val="nil"/>
              <w:bottom w:val="nil"/>
              <w:right w:val="nil"/>
            </w:tcBorders>
            <w:vAlign w:val="center"/>
            <w:hideMark/>
          </w:tcPr>
          <w:p w14:paraId="6627E3FE" w14:textId="77777777" w:rsidR="008321A5" w:rsidRDefault="008321A5">
            <w:pPr>
              <w:rPr>
                <w:sz w:val="20"/>
                <w:szCs w:val="20"/>
              </w:rPr>
            </w:pPr>
          </w:p>
        </w:tc>
        <w:tc>
          <w:tcPr>
            <w:tcW w:w="356" w:type="pct"/>
            <w:tcBorders>
              <w:top w:val="nil"/>
              <w:left w:val="nil"/>
              <w:bottom w:val="nil"/>
              <w:right w:val="nil"/>
            </w:tcBorders>
            <w:vAlign w:val="center"/>
            <w:hideMark/>
          </w:tcPr>
          <w:p w14:paraId="23627951" w14:textId="77777777" w:rsidR="008321A5" w:rsidRDefault="008321A5">
            <w:pPr>
              <w:rPr>
                <w:sz w:val="20"/>
                <w:szCs w:val="20"/>
              </w:rPr>
            </w:pPr>
          </w:p>
        </w:tc>
      </w:tr>
      <w:tr w:rsidR="00B65DDC" w14:paraId="60E5304A" w14:textId="77777777" w:rsidTr="00875611">
        <w:trPr>
          <w:trHeight w:val="315"/>
        </w:trPr>
        <w:tc>
          <w:tcPr>
            <w:tcW w:w="519" w:type="pct"/>
            <w:vMerge w:val="restart"/>
            <w:tcBorders>
              <w:top w:val="nil"/>
              <w:left w:val="single" w:sz="8" w:space="0" w:color="auto"/>
              <w:bottom w:val="single" w:sz="8" w:space="0" w:color="000000"/>
              <w:right w:val="single" w:sz="8" w:space="0" w:color="auto"/>
            </w:tcBorders>
            <w:vAlign w:val="center"/>
            <w:hideMark/>
          </w:tcPr>
          <w:p w14:paraId="683FD053" w14:textId="77777777" w:rsidR="008321A5" w:rsidRDefault="008321A5">
            <w:pPr>
              <w:rPr>
                <w:rFonts w:ascii="Arial" w:hAnsi="Arial" w:cs="Arial"/>
                <w:b/>
                <w:bCs/>
                <w:sz w:val="20"/>
                <w:szCs w:val="20"/>
              </w:rPr>
            </w:pPr>
            <w:r>
              <w:rPr>
                <w:rFonts w:ascii="Arial" w:hAnsi="Arial" w:cs="Arial"/>
                <w:b/>
                <w:bCs/>
                <w:sz w:val="20"/>
                <w:szCs w:val="20"/>
              </w:rPr>
              <w:t>CB/Panel  number + Designation</w:t>
            </w:r>
          </w:p>
        </w:tc>
        <w:tc>
          <w:tcPr>
            <w:tcW w:w="444" w:type="pct"/>
            <w:vMerge w:val="restart"/>
            <w:tcBorders>
              <w:top w:val="nil"/>
              <w:left w:val="single" w:sz="8" w:space="0" w:color="auto"/>
              <w:bottom w:val="single" w:sz="8" w:space="0" w:color="000000"/>
              <w:right w:val="single" w:sz="8" w:space="0" w:color="auto"/>
            </w:tcBorders>
            <w:vAlign w:val="center"/>
            <w:hideMark/>
          </w:tcPr>
          <w:p w14:paraId="7327FAA8" w14:textId="77777777" w:rsidR="008321A5" w:rsidRDefault="008321A5">
            <w:pPr>
              <w:jc w:val="center"/>
              <w:rPr>
                <w:rFonts w:ascii="Arial" w:hAnsi="Arial" w:cs="Arial"/>
                <w:b/>
                <w:bCs/>
                <w:sz w:val="20"/>
                <w:szCs w:val="20"/>
              </w:rPr>
            </w:pPr>
            <w:r>
              <w:rPr>
                <w:rFonts w:ascii="Arial" w:hAnsi="Arial" w:cs="Arial"/>
                <w:b/>
                <w:bCs/>
                <w:sz w:val="20"/>
                <w:szCs w:val="20"/>
              </w:rPr>
              <w:t>kWh Meter</w:t>
            </w:r>
          </w:p>
        </w:tc>
        <w:tc>
          <w:tcPr>
            <w:tcW w:w="414" w:type="pct"/>
            <w:vMerge w:val="restart"/>
            <w:tcBorders>
              <w:top w:val="nil"/>
              <w:left w:val="single" w:sz="8" w:space="0" w:color="auto"/>
              <w:bottom w:val="single" w:sz="8" w:space="0" w:color="000000"/>
              <w:right w:val="single" w:sz="8" w:space="0" w:color="auto"/>
            </w:tcBorders>
            <w:vAlign w:val="center"/>
            <w:hideMark/>
          </w:tcPr>
          <w:p w14:paraId="5FC7FE8F" w14:textId="77777777" w:rsidR="008321A5" w:rsidRDefault="008321A5">
            <w:pPr>
              <w:jc w:val="center"/>
              <w:rPr>
                <w:rFonts w:ascii="Arial" w:hAnsi="Arial" w:cs="Arial"/>
                <w:b/>
                <w:bCs/>
                <w:sz w:val="20"/>
                <w:szCs w:val="20"/>
              </w:rPr>
            </w:pPr>
            <w:r>
              <w:rPr>
                <w:rFonts w:ascii="Arial" w:hAnsi="Arial" w:cs="Arial"/>
                <w:b/>
                <w:bCs/>
                <w:sz w:val="20"/>
                <w:szCs w:val="20"/>
              </w:rPr>
              <w:t>Voltmeter</w:t>
            </w:r>
          </w:p>
        </w:tc>
        <w:tc>
          <w:tcPr>
            <w:tcW w:w="460" w:type="pct"/>
            <w:vMerge w:val="restart"/>
            <w:tcBorders>
              <w:top w:val="nil"/>
              <w:left w:val="single" w:sz="8" w:space="0" w:color="auto"/>
              <w:bottom w:val="single" w:sz="8" w:space="0" w:color="000000"/>
              <w:right w:val="single" w:sz="8" w:space="0" w:color="auto"/>
            </w:tcBorders>
            <w:vAlign w:val="center"/>
            <w:hideMark/>
          </w:tcPr>
          <w:p w14:paraId="167D93C9" w14:textId="77777777" w:rsidR="008321A5" w:rsidRDefault="008321A5">
            <w:pPr>
              <w:rPr>
                <w:rFonts w:ascii="Arial" w:hAnsi="Arial" w:cs="Arial"/>
                <w:b/>
                <w:bCs/>
                <w:sz w:val="20"/>
                <w:szCs w:val="20"/>
              </w:rPr>
            </w:pPr>
            <w:r>
              <w:rPr>
                <w:rFonts w:ascii="Arial" w:hAnsi="Arial" w:cs="Arial"/>
                <w:b/>
                <w:bCs/>
                <w:sz w:val="20"/>
                <w:szCs w:val="20"/>
              </w:rPr>
              <w:t>Differential Protection</w:t>
            </w:r>
          </w:p>
        </w:tc>
        <w:tc>
          <w:tcPr>
            <w:tcW w:w="368" w:type="pct"/>
            <w:vMerge w:val="restart"/>
            <w:tcBorders>
              <w:top w:val="nil"/>
              <w:left w:val="single" w:sz="8" w:space="0" w:color="auto"/>
              <w:bottom w:val="single" w:sz="8" w:space="0" w:color="000000"/>
              <w:right w:val="single" w:sz="8" w:space="0" w:color="auto"/>
            </w:tcBorders>
            <w:vAlign w:val="center"/>
            <w:hideMark/>
          </w:tcPr>
          <w:p w14:paraId="6A9B45B5" w14:textId="77777777" w:rsidR="008321A5" w:rsidRDefault="008321A5">
            <w:pPr>
              <w:rPr>
                <w:rFonts w:ascii="Arial" w:hAnsi="Arial" w:cs="Arial"/>
                <w:b/>
                <w:bCs/>
                <w:sz w:val="20"/>
                <w:szCs w:val="20"/>
              </w:rPr>
            </w:pPr>
            <w:r>
              <w:rPr>
                <w:rFonts w:ascii="Arial" w:hAnsi="Arial" w:cs="Arial"/>
                <w:b/>
                <w:bCs/>
                <w:sz w:val="20"/>
                <w:szCs w:val="20"/>
              </w:rPr>
              <w:t>Buchholz &amp; Oil Temp</w:t>
            </w:r>
          </w:p>
        </w:tc>
        <w:tc>
          <w:tcPr>
            <w:tcW w:w="828" w:type="pct"/>
            <w:gridSpan w:val="2"/>
            <w:tcBorders>
              <w:top w:val="single" w:sz="8" w:space="0" w:color="auto"/>
              <w:left w:val="nil"/>
              <w:bottom w:val="nil"/>
              <w:right w:val="single" w:sz="8" w:space="0" w:color="000000"/>
            </w:tcBorders>
            <w:vAlign w:val="center"/>
            <w:hideMark/>
          </w:tcPr>
          <w:p w14:paraId="61CE19BA" w14:textId="77777777" w:rsidR="008321A5" w:rsidRDefault="008321A5">
            <w:pPr>
              <w:jc w:val="center"/>
              <w:rPr>
                <w:rFonts w:ascii="Arial" w:hAnsi="Arial" w:cs="Arial"/>
                <w:b/>
                <w:bCs/>
                <w:sz w:val="20"/>
                <w:szCs w:val="20"/>
              </w:rPr>
            </w:pPr>
            <w:r>
              <w:rPr>
                <w:rFonts w:ascii="Arial" w:hAnsi="Arial" w:cs="Arial"/>
                <w:b/>
                <w:bCs/>
                <w:sz w:val="20"/>
                <w:szCs w:val="20"/>
              </w:rPr>
              <w:t>CT Ratio</w:t>
            </w:r>
          </w:p>
        </w:tc>
        <w:tc>
          <w:tcPr>
            <w:tcW w:w="374" w:type="pct"/>
            <w:vMerge w:val="restart"/>
            <w:tcBorders>
              <w:top w:val="single" w:sz="8" w:space="0" w:color="auto"/>
              <w:left w:val="single" w:sz="8" w:space="0" w:color="auto"/>
              <w:bottom w:val="single" w:sz="8" w:space="0" w:color="000000"/>
              <w:right w:val="single" w:sz="8" w:space="0" w:color="auto"/>
            </w:tcBorders>
            <w:vAlign w:val="center"/>
            <w:hideMark/>
          </w:tcPr>
          <w:p w14:paraId="3ABDE0C4" w14:textId="77777777" w:rsidR="008321A5" w:rsidRDefault="008321A5">
            <w:pPr>
              <w:rPr>
                <w:rFonts w:ascii="Arial" w:hAnsi="Arial" w:cs="Arial"/>
                <w:b/>
                <w:bCs/>
                <w:sz w:val="20"/>
                <w:szCs w:val="20"/>
              </w:rPr>
            </w:pPr>
            <w:r>
              <w:rPr>
                <w:rFonts w:ascii="Arial" w:hAnsi="Arial" w:cs="Arial"/>
                <w:b/>
                <w:bCs/>
                <w:sz w:val="20"/>
                <w:szCs w:val="20"/>
              </w:rPr>
              <w:t>Other Protection Requirements</w:t>
            </w:r>
          </w:p>
        </w:tc>
        <w:tc>
          <w:tcPr>
            <w:tcW w:w="423" w:type="pct"/>
            <w:vMerge w:val="restart"/>
            <w:tcBorders>
              <w:top w:val="single" w:sz="8" w:space="0" w:color="auto"/>
              <w:left w:val="single" w:sz="8" w:space="0" w:color="auto"/>
              <w:bottom w:val="single" w:sz="8" w:space="0" w:color="000000"/>
              <w:right w:val="single" w:sz="8" w:space="0" w:color="auto"/>
            </w:tcBorders>
            <w:vAlign w:val="center"/>
            <w:hideMark/>
          </w:tcPr>
          <w:p w14:paraId="2164A422" w14:textId="77777777" w:rsidR="008321A5" w:rsidRDefault="008321A5">
            <w:pPr>
              <w:rPr>
                <w:rFonts w:ascii="Arial" w:hAnsi="Arial" w:cs="Arial"/>
                <w:b/>
                <w:bCs/>
                <w:sz w:val="20"/>
                <w:szCs w:val="20"/>
              </w:rPr>
            </w:pPr>
            <w:r>
              <w:rPr>
                <w:rFonts w:ascii="Arial" w:hAnsi="Arial" w:cs="Arial"/>
                <w:b/>
                <w:bCs/>
                <w:sz w:val="20"/>
                <w:szCs w:val="20"/>
              </w:rPr>
              <w:t>Functions (refer to clause 7.9.2 of BBC6467)</w:t>
            </w:r>
          </w:p>
        </w:tc>
        <w:tc>
          <w:tcPr>
            <w:tcW w:w="398" w:type="pct"/>
            <w:vMerge w:val="restart"/>
            <w:tcBorders>
              <w:top w:val="single" w:sz="8" w:space="0" w:color="auto"/>
              <w:left w:val="single" w:sz="8" w:space="0" w:color="auto"/>
              <w:bottom w:val="single" w:sz="8" w:space="0" w:color="000000"/>
              <w:right w:val="single" w:sz="8" w:space="0" w:color="auto"/>
            </w:tcBorders>
            <w:vAlign w:val="center"/>
            <w:hideMark/>
          </w:tcPr>
          <w:p w14:paraId="2CF97987" w14:textId="77777777" w:rsidR="008321A5" w:rsidRDefault="008321A5">
            <w:pPr>
              <w:jc w:val="center"/>
              <w:rPr>
                <w:rFonts w:ascii="Arial" w:hAnsi="Arial" w:cs="Arial"/>
                <w:b/>
                <w:bCs/>
                <w:sz w:val="20"/>
                <w:szCs w:val="20"/>
              </w:rPr>
            </w:pPr>
            <w:r>
              <w:rPr>
                <w:rFonts w:ascii="Arial" w:hAnsi="Arial" w:cs="Arial"/>
                <w:b/>
                <w:bCs/>
                <w:sz w:val="20"/>
                <w:szCs w:val="20"/>
              </w:rPr>
              <w:t>Equipment rate</w:t>
            </w:r>
          </w:p>
        </w:tc>
        <w:tc>
          <w:tcPr>
            <w:tcW w:w="416" w:type="pct"/>
            <w:vMerge w:val="restart"/>
            <w:tcBorders>
              <w:top w:val="single" w:sz="8" w:space="0" w:color="auto"/>
              <w:left w:val="single" w:sz="8" w:space="0" w:color="auto"/>
              <w:bottom w:val="single" w:sz="8" w:space="0" w:color="000000"/>
              <w:right w:val="single" w:sz="8" w:space="0" w:color="auto"/>
            </w:tcBorders>
            <w:vAlign w:val="center"/>
            <w:hideMark/>
          </w:tcPr>
          <w:p w14:paraId="79B80D53" w14:textId="77777777" w:rsidR="008321A5" w:rsidRDefault="008321A5">
            <w:pPr>
              <w:jc w:val="center"/>
              <w:rPr>
                <w:rFonts w:ascii="Arial" w:hAnsi="Arial" w:cs="Arial"/>
                <w:b/>
                <w:bCs/>
                <w:sz w:val="20"/>
                <w:szCs w:val="20"/>
              </w:rPr>
            </w:pPr>
            <w:r>
              <w:rPr>
                <w:rFonts w:ascii="Arial" w:hAnsi="Arial" w:cs="Arial"/>
                <w:b/>
                <w:bCs/>
                <w:sz w:val="20"/>
                <w:szCs w:val="20"/>
              </w:rPr>
              <w:t>Labour rate</w:t>
            </w:r>
          </w:p>
        </w:tc>
        <w:tc>
          <w:tcPr>
            <w:tcW w:w="356" w:type="pct"/>
            <w:vMerge w:val="restart"/>
            <w:tcBorders>
              <w:top w:val="single" w:sz="8" w:space="0" w:color="auto"/>
              <w:left w:val="single" w:sz="8" w:space="0" w:color="auto"/>
              <w:bottom w:val="single" w:sz="8" w:space="0" w:color="000000"/>
              <w:right w:val="single" w:sz="8" w:space="0" w:color="auto"/>
            </w:tcBorders>
            <w:vAlign w:val="center"/>
            <w:hideMark/>
          </w:tcPr>
          <w:p w14:paraId="24E42ED4" w14:textId="77777777" w:rsidR="008321A5" w:rsidRDefault="008321A5">
            <w:pPr>
              <w:jc w:val="center"/>
              <w:rPr>
                <w:rFonts w:ascii="Arial" w:hAnsi="Arial" w:cs="Arial"/>
                <w:b/>
                <w:bCs/>
                <w:sz w:val="20"/>
                <w:szCs w:val="20"/>
              </w:rPr>
            </w:pPr>
            <w:r>
              <w:rPr>
                <w:rFonts w:ascii="Arial" w:hAnsi="Arial" w:cs="Arial"/>
                <w:b/>
                <w:bCs/>
                <w:sz w:val="20"/>
                <w:szCs w:val="20"/>
              </w:rPr>
              <w:t>Total</w:t>
            </w:r>
          </w:p>
        </w:tc>
      </w:tr>
      <w:tr w:rsidR="00B65DDC" w14:paraId="7E07FA7A" w14:textId="77777777" w:rsidTr="00875611">
        <w:trPr>
          <w:trHeight w:val="540"/>
        </w:trPr>
        <w:tc>
          <w:tcPr>
            <w:tcW w:w="519" w:type="pct"/>
            <w:vMerge/>
            <w:tcBorders>
              <w:top w:val="nil"/>
              <w:left w:val="single" w:sz="8" w:space="0" w:color="auto"/>
              <w:bottom w:val="single" w:sz="8" w:space="0" w:color="000000"/>
              <w:right w:val="single" w:sz="8" w:space="0" w:color="auto"/>
            </w:tcBorders>
            <w:vAlign w:val="center"/>
            <w:hideMark/>
          </w:tcPr>
          <w:p w14:paraId="537A6657" w14:textId="77777777" w:rsidR="008321A5" w:rsidRDefault="008321A5">
            <w:pPr>
              <w:rPr>
                <w:rFonts w:ascii="Arial" w:hAnsi="Arial" w:cs="Arial"/>
                <w:b/>
                <w:bCs/>
                <w:sz w:val="20"/>
                <w:szCs w:val="20"/>
              </w:rPr>
            </w:pPr>
          </w:p>
        </w:tc>
        <w:tc>
          <w:tcPr>
            <w:tcW w:w="444" w:type="pct"/>
            <w:vMerge/>
            <w:tcBorders>
              <w:top w:val="nil"/>
              <w:left w:val="single" w:sz="8" w:space="0" w:color="auto"/>
              <w:bottom w:val="single" w:sz="8" w:space="0" w:color="000000"/>
              <w:right w:val="single" w:sz="8" w:space="0" w:color="auto"/>
            </w:tcBorders>
            <w:vAlign w:val="center"/>
            <w:hideMark/>
          </w:tcPr>
          <w:p w14:paraId="19B5012F" w14:textId="77777777" w:rsidR="008321A5" w:rsidRDefault="008321A5">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4FFB18ED" w14:textId="77777777" w:rsidR="008321A5" w:rsidRDefault="008321A5">
            <w:pPr>
              <w:rPr>
                <w:rFonts w:ascii="Arial" w:hAnsi="Arial" w:cs="Arial"/>
                <w:b/>
                <w:bCs/>
                <w:sz w:val="20"/>
                <w:szCs w:val="20"/>
              </w:rPr>
            </w:pPr>
          </w:p>
        </w:tc>
        <w:tc>
          <w:tcPr>
            <w:tcW w:w="460" w:type="pct"/>
            <w:vMerge/>
            <w:tcBorders>
              <w:top w:val="nil"/>
              <w:left w:val="single" w:sz="8" w:space="0" w:color="auto"/>
              <w:bottom w:val="single" w:sz="8" w:space="0" w:color="000000"/>
              <w:right w:val="single" w:sz="8" w:space="0" w:color="auto"/>
            </w:tcBorders>
            <w:vAlign w:val="center"/>
            <w:hideMark/>
          </w:tcPr>
          <w:p w14:paraId="6EF8266B" w14:textId="77777777" w:rsidR="008321A5" w:rsidRDefault="008321A5">
            <w:pPr>
              <w:rPr>
                <w:rFonts w:ascii="Arial" w:hAnsi="Arial" w:cs="Arial"/>
                <w:b/>
                <w:bCs/>
                <w:sz w:val="20"/>
                <w:szCs w:val="20"/>
              </w:rPr>
            </w:pPr>
          </w:p>
        </w:tc>
        <w:tc>
          <w:tcPr>
            <w:tcW w:w="368" w:type="pct"/>
            <w:vMerge/>
            <w:tcBorders>
              <w:top w:val="nil"/>
              <w:left w:val="single" w:sz="8" w:space="0" w:color="auto"/>
              <w:bottom w:val="single" w:sz="8" w:space="0" w:color="000000"/>
              <w:right w:val="single" w:sz="8" w:space="0" w:color="auto"/>
            </w:tcBorders>
            <w:vAlign w:val="center"/>
            <w:hideMark/>
          </w:tcPr>
          <w:p w14:paraId="40E6CD68" w14:textId="77777777" w:rsidR="008321A5" w:rsidRDefault="008321A5">
            <w:pPr>
              <w:rPr>
                <w:rFonts w:ascii="Arial" w:hAnsi="Arial" w:cs="Arial"/>
                <w:b/>
                <w:bCs/>
                <w:sz w:val="20"/>
                <w:szCs w:val="20"/>
              </w:rPr>
            </w:pPr>
          </w:p>
        </w:tc>
        <w:tc>
          <w:tcPr>
            <w:tcW w:w="448" w:type="pct"/>
            <w:tcBorders>
              <w:top w:val="single" w:sz="8" w:space="0" w:color="auto"/>
              <w:left w:val="nil"/>
              <w:bottom w:val="single" w:sz="8" w:space="0" w:color="auto"/>
              <w:right w:val="single" w:sz="8" w:space="0" w:color="auto"/>
            </w:tcBorders>
            <w:vAlign w:val="center"/>
            <w:hideMark/>
          </w:tcPr>
          <w:p w14:paraId="7162F668" w14:textId="77777777" w:rsidR="008321A5" w:rsidRDefault="008321A5">
            <w:pPr>
              <w:rPr>
                <w:rFonts w:ascii="Arial" w:hAnsi="Arial" w:cs="Arial"/>
                <w:b/>
                <w:bCs/>
                <w:sz w:val="20"/>
                <w:szCs w:val="20"/>
              </w:rPr>
            </w:pPr>
            <w:r>
              <w:rPr>
                <w:rFonts w:ascii="Arial" w:hAnsi="Arial" w:cs="Arial"/>
                <w:b/>
                <w:bCs/>
                <w:sz w:val="20"/>
                <w:szCs w:val="20"/>
              </w:rPr>
              <w:t>Protection CT Ratio</w:t>
            </w:r>
          </w:p>
        </w:tc>
        <w:tc>
          <w:tcPr>
            <w:tcW w:w="380" w:type="pct"/>
            <w:tcBorders>
              <w:top w:val="single" w:sz="8" w:space="0" w:color="auto"/>
              <w:left w:val="nil"/>
              <w:bottom w:val="single" w:sz="8" w:space="0" w:color="auto"/>
              <w:right w:val="single" w:sz="8" w:space="0" w:color="auto"/>
            </w:tcBorders>
            <w:vAlign w:val="center"/>
            <w:hideMark/>
          </w:tcPr>
          <w:p w14:paraId="7C93D5A2" w14:textId="77777777" w:rsidR="008321A5" w:rsidRDefault="008321A5">
            <w:pPr>
              <w:rPr>
                <w:rFonts w:ascii="Arial" w:hAnsi="Arial" w:cs="Arial"/>
                <w:b/>
                <w:bCs/>
                <w:sz w:val="20"/>
                <w:szCs w:val="20"/>
              </w:rPr>
            </w:pPr>
            <w:r>
              <w:rPr>
                <w:rFonts w:ascii="Arial" w:hAnsi="Arial" w:cs="Arial"/>
                <w:b/>
                <w:bCs/>
                <w:sz w:val="20"/>
                <w:szCs w:val="20"/>
              </w:rPr>
              <w:t>Metering CT Ratio</w:t>
            </w:r>
          </w:p>
        </w:tc>
        <w:tc>
          <w:tcPr>
            <w:tcW w:w="374" w:type="pct"/>
            <w:vMerge/>
            <w:tcBorders>
              <w:top w:val="single" w:sz="8" w:space="0" w:color="auto"/>
              <w:left w:val="single" w:sz="8" w:space="0" w:color="auto"/>
              <w:bottom w:val="single" w:sz="8" w:space="0" w:color="000000"/>
              <w:right w:val="single" w:sz="8" w:space="0" w:color="auto"/>
            </w:tcBorders>
            <w:vAlign w:val="center"/>
            <w:hideMark/>
          </w:tcPr>
          <w:p w14:paraId="4E77B0BF" w14:textId="77777777" w:rsidR="008321A5" w:rsidRDefault="008321A5">
            <w:pPr>
              <w:rPr>
                <w:rFonts w:ascii="Arial" w:hAnsi="Arial" w:cs="Arial"/>
                <w:b/>
                <w:bCs/>
                <w:sz w:val="20"/>
                <w:szCs w:val="20"/>
              </w:rPr>
            </w:pPr>
          </w:p>
        </w:tc>
        <w:tc>
          <w:tcPr>
            <w:tcW w:w="423" w:type="pct"/>
            <w:vMerge/>
            <w:tcBorders>
              <w:top w:val="single" w:sz="8" w:space="0" w:color="auto"/>
              <w:left w:val="single" w:sz="8" w:space="0" w:color="auto"/>
              <w:bottom w:val="single" w:sz="8" w:space="0" w:color="000000"/>
              <w:right w:val="single" w:sz="8" w:space="0" w:color="auto"/>
            </w:tcBorders>
            <w:vAlign w:val="center"/>
            <w:hideMark/>
          </w:tcPr>
          <w:p w14:paraId="60C463D4" w14:textId="77777777" w:rsidR="008321A5" w:rsidRDefault="008321A5">
            <w:pPr>
              <w:rPr>
                <w:rFonts w:ascii="Arial" w:hAnsi="Arial" w:cs="Arial"/>
                <w:b/>
                <w:bCs/>
                <w:sz w:val="20"/>
                <w:szCs w:val="20"/>
              </w:rPr>
            </w:pPr>
          </w:p>
        </w:tc>
        <w:tc>
          <w:tcPr>
            <w:tcW w:w="398" w:type="pct"/>
            <w:vMerge/>
            <w:tcBorders>
              <w:top w:val="single" w:sz="8" w:space="0" w:color="auto"/>
              <w:left w:val="single" w:sz="8" w:space="0" w:color="auto"/>
              <w:bottom w:val="single" w:sz="8" w:space="0" w:color="000000"/>
              <w:right w:val="single" w:sz="8" w:space="0" w:color="auto"/>
            </w:tcBorders>
            <w:vAlign w:val="center"/>
            <w:hideMark/>
          </w:tcPr>
          <w:p w14:paraId="6936B10D" w14:textId="77777777" w:rsidR="008321A5" w:rsidRDefault="008321A5">
            <w:pPr>
              <w:rPr>
                <w:rFonts w:ascii="Arial" w:hAnsi="Arial" w:cs="Arial"/>
                <w:b/>
                <w:bCs/>
                <w:sz w:val="20"/>
                <w:szCs w:val="20"/>
              </w:rPr>
            </w:pPr>
          </w:p>
        </w:tc>
        <w:tc>
          <w:tcPr>
            <w:tcW w:w="416" w:type="pct"/>
            <w:vMerge/>
            <w:tcBorders>
              <w:top w:val="single" w:sz="8" w:space="0" w:color="auto"/>
              <w:left w:val="single" w:sz="8" w:space="0" w:color="auto"/>
              <w:bottom w:val="single" w:sz="8" w:space="0" w:color="000000"/>
              <w:right w:val="single" w:sz="8" w:space="0" w:color="auto"/>
            </w:tcBorders>
            <w:vAlign w:val="center"/>
            <w:hideMark/>
          </w:tcPr>
          <w:p w14:paraId="72333548" w14:textId="77777777" w:rsidR="008321A5" w:rsidRDefault="008321A5">
            <w:pPr>
              <w:rPr>
                <w:rFonts w:ascii="Arial" w:hAnsi="Arial" w:cs="Arial"/>
                <w:b/>
                <w:bCs/>
                <w:sz w:val="20"/>
                <w:szCs w:val="20"/>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14:paraId="31900B23" w14:textId="77777777" w:rsidR="008321A5" w:rsidRDefault="008321A5">
            <w:pPr>
              <w:rPr>
                <w:rFonts w:ascii="Arial" w:hAnsi="Arial" w:cs="Arial"/>
                <w:b/>
                <w:bCs/>
                <w:sz w:val="20"/>
                <w:szCs w:val="20"/>
              </w:rPr>
            </w:pPr>
          </w:p>
        </w:tc>
      </w:tr>
      <w:tr w:rsidR="00B65DDC" w14:paraId="642547A8" w14:textId="77777777" w:rsidTr="00875611">
        <w:trPr>
          <w:trHeight w:val="300"/>
        </w:trPr>
        <w:tc>
          <w:tcPr>
            <w:tcW w:w="519" w:type="pct"/>
            <w:tcBorders>
              <w:top w:val="nil"/>
              <w:left w:val="single" w:sz="8" w:space="0" w:color="auto"/>
              <w:bottom w:val="single" w:sz="8" w:space="0" w:color="auto"/>
              <w:right w:val="nil"/>
            </w:tcBorders>
            <w:vAlign w:val="center"/>
            <w:hideMark/>
          </w:tcPr>
          <w:p w14:paraId="13212670" w14:textId="77777777" w:rsidR="008321A5" w:rsidRDefault="008321A5">
            <w:pPr>
              <w:rPr>
                <w:rFonts w:ascii="Arial" w:hAnsi="Arial" w:cs="Arial"/>
                <w:sz w:val="20"/>
                <w:szCs w:val="20"/>
              </w:rPr>
            </w:pPr>
            <w:r>
              <w:rPr>
                <w:rFonts w:ascii="Arial" w:hAnsi="Arial" w:cs="Arial"/>
                <w:sz w:val="20"/>
                <w:szCs w:val="20"/>
              </w:rPr>
              <w:t>E63 Cato Ridge</w:t>
            </w:r>
          </w:p>
        </w:tc>
        <w:tc>
          <w:tcPr>
            <w:tcW w:w="444" w:type="pct"/>
            <w:tcBorders>
              <w:top w:val="nil"/>
              <w:left w:val="single" w:sz="8" w:space="0" w:color="auto"/>
              <w:bottom w:val="single" w:sz="8" w:space="0" w:color="auto"/>
              <w:right w:val="single" w:sz="8" w:space="0" w:color="auto"/>
            </w:tcBorders>
            <w:vAlign w:val="center"/>
            <w:hideMark/>
          </w:tcPr>
          <w:p w14:paraId="79CC63EF" w14:textId="77777777" w:rsidR="008321A5" w:rsidRDefault="008321A5">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8" w:space="0" w:color="auto"/>
            </w:tcBorders>
            <w:vAlign w:val="center"/>
            <w:hideMark/>
          </w:tcPr>
          <w:p w14:paraId="3122D271" w14:textId="77777777" w:rsidR="008321A5" w:rsidRDefault="008321A5">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nil"/>
            </w:tcBorders>
            <w:vAlign w:val="center"/>
            <w:hideMark/>
          </w:tcPr>
          <w:p w14:paraId="1FF01464" w14:textId="77777777" w:rsidR="008321A5" w:rsidRDefault="008321A5">
            <w:pPr>
              <w:jc w:val="center"/>
              <w:rPr>
                <w:rFonts w:ascii="Arial" w:hAnsi="Arial" w:cs="Arial"/>
                <w:sz w:val="20"/>
                <w:szCs w:val="20"/>
              </w:rPr>
            </w:pPr>
            <w:r>
              <w:rPr>
                <w:rFonts w:ascii="Arial" w:hAnsi="Arial" w:cs="Arial"/>
                <w:sz w:val="20"/>
                <w:szCs w:val="20"/>
              </w:rPr>
              <w:t> </w:t>
            </w:r>
          </w:p>
        </w:tc>
        <w:tc>
          <w:tcPr>
            <w:tcW w:w="368" w:type="pct"/>
            <w:tcBorders>
              <w:top w:val="nil"/>
              <w:left w:val="single" w:sz="8" w:space="0" w:color="auto"/>
              <w:bottom w:val="single" w:sz="8" w:space="0" w:color="auto"/>
              <w:right w:val="single" w:sz="8" w:space="0" w:color="auto"/>
            </w:tcBorders>
            <w:vAlign w:val="center"/>
            <w:hideMark/>
          </w:tcPr>
          <w:p w14:paraId="584B03EA" w14:textId="77777777" w:rsidR="008321A5" w:rsidRDefault="008321A5">
            <w:pPr>
              <w:jc w:val="center"/>
              <w:rPr>
                <w:rFonts w:ascii="Arial" w:hAnsi="Arial" w:cs="Arial"/>
                <w:sz w:val="20"/>
                <w:szCs w:val="20"/>
              </w:rPr>
            </w:pPr>
            <w:r>
              <w:rPr>
                <w:rFonts w:ascii="Arial" w:hAnsi="Arial" w:cs="Arial"/>
                <w:sz w:val="20"/>
                <w:szCs w:val="20"/>
              </w:rPr>
              <w:t> </w:t>
            </w:r>
          </w:p>
        </w:tc>
        <w:tc>
          <w:tcPr>
            <w:tcW w:w="448" w:type="pct"/>
            <w:tcBorders>
              <w:top w:val="nil"/>
              <w:left w:val="nil"/>
              <w:bottom w:val="single" w:sz="8" w:space="0" w:color="auto"/>
              <w:right w:val="single" w:sz="8" w:space="0" w:color="auto"/>
            </w:tcBorders>
            <w:vAlign w:val="center"/>
            <w:hideMark/>
          </w:tcPr>
          <w:p w14:paraId="50E1FBB4" w14:textId="77777777" w:rsidR="008321A5" w:rsidRDefault="008321A5">
            <w:pPr>
              <w:jc w:val="center"/>
              <w:rPr>
                <w:rFonts w:ascii="Arial" w:hAnsi="Arial" w:cs="Arial"/>
                <w:sz w:val="20"/>
                <w:szCs w:val="20"/>
              </w:rPr>
            </w:pPr>
            <w:r>
              <w:rPr>
                <w:rFonts w:ascii="Arial" w:hAnsi="Arial" w:cs="Arial"/>
                <w:sz w:val="20"/>
                <w:szCs w:val="20"/>
              </w:rPr>
              <w:t>75/5</w:t>
            </w:r>
          </w:p>
        </w:tc>
        <w:tc>
          <w:tcPr>
            <w:tcW w:w="380" w:type="pct"/>
            <w:tcBorders>
              <w:top w:val="nil"/>
              <w:left w:val="nil"/>
              <w:bottom w:val="single" w:sz="8" w:space="0" w:color="auto"/>
              <w:right w:val="single" w:sz="8" w:space="0" w:color="auto"/>
            </w:tcBorders>
            <w:vAlign w:val="center"/>
            <w:hideMark/>
          </w:tcPr>
          <w:p w14:paraId="0881FE1D" w14:textId="77777777" w:rsidR="008321A5" w:rsidRDefault="008321A5">
            <w:pPr>
              <w:jc w:val="center"/>
              <w:rPr>
                <w:rFonts w:ascii="Arial" w:hAnsi="Arial" w:cs="Arial"/>
                <w:sz w:val="20"/>
                <w:szCs w:val="20"/>
              </w:rPr>
            </w:pPr>
            <w:r>
              <w:rPr>
                <w:rFonts w:ascii="Arial" w:hAnsi="Arial" w:cs="Arial"/>
                <w:sz w:val="20"/>
                <w:szCs w:val="20"/>
              </w:rPr>
              <w:t>75/5</w:t>
            </w:r>
          </w:p>
        </w:tc>
        <w:tc>
          <w:tcPr>
            <w:tcW w:w="374" w:type="pct"/>
            <w:tcBorders>
              <w:top w:val="nil"/>
              <w:left w:val="nil"/>
              <w:bottom w:val="single" w:sz="8" w:space="0" w:color="auto"/>
              <w:right w:val="nil"/>
            </w:tcBorders>
            <w:vAlign w:val="center"/>
            <w:hideMark/>
          </w:tcPr>
          <w:p w14:paraId="7DFE4A37" w14:textId="77777777" w:rsidR="008321A5" w:rsidRDefault="008321A5">
            <w:pPr>
              <w:jc w:val="center"/>
              <w:rPr>
                <w:rFonts w:ascii="Arial" w:hAnsi="Arial" w:cs="Arial"/>
                <w:sz w:val="20"/>
                <w:szCs w:val="20"/>
              </w:rPr>
            </w:pPr>
            <w:r>
              <w:rPr>
                <w:rFonts w:ascii="Arial" w:hAnsi="Arial" w:cs="Arial"/>
                <w:sz w:val="20"/>
                <w:szCs w:val="20"/>
              </w:rPr>
              <w:t> </w:t>
            </w:r>
          </w:p>
        </w:tc>
        <w:tc>
          <w:tcPr>
            <w:tcW w:w="423" w:type="pct"/>
            <w:tcBorders>
              <w:top w:val="nil"/>
              <w:left w:val="single" w:sz="8" w:space="0" w:color="auto"/>
              <w:bottom w:val="single" w:sz="8" w:space="0" w:color="auto"/>
              <w:right w:val="nil"/>
            </w:tcBorders>
            <w:vAlign w:val="center"/>
            <w:hideMark/>
          </w:tcPr>
          <w:p w14:paraId="1F721C37" w14:textId="77777777" w:rsidR="008321A5" w:rsidRDefault="008321A5">
            <w:pPr>
              <w:jc w:val="center"/>
              <w:rPr>
                <w:rFonts w:ascii="Arial" w:hAnsi="Arial" w:cs="Arial"/>
                <w:sz w:val="20"/>
                <w:szCs w:val="20"/>
              </w:rPr>
            </w:pPr>
            <w:r>
              <w:rPr>
                <w:rFonts w:ascii="Arial" w:hAnsi="Arial" w:cs="Arial"/>
                <w:sz w:val="20"/>
                <w:szCs w:val="20"/>
              </w:rPr>
              <w:t>Transmission line</w:t>
            </w:r>
          </w:p>
        </w:tc>
        <w:tc>
          <w:tcPr>
            <w:tcW w:w="398" w:type="pct"/>
            <w:tcBorders>
              <w:top w:val="nil"/>
              <w:left w:val="single" w:sz="8" w:space="0" w:color="auto"/>
              <w:bottom w:val="single" w:sz="8" w:space="0" w:color="auto"/>
              <w:right w:val="nil"/>
            </w:tcBorders>
            <w:vAlign w:val="center"/>
            <w:hideMark/>
          </w:tcPr>
          <w:p w14:paraId="77B123BF" w14:textId="77777777" w:rsidR="008321A5" w:rsidRDefault="008321A5">
            <w:pPr>
              <w:jc w:val="center"/>
              <w:rPr>
                <w:rFonts w:ascii="Arial" w:hAnsi="Arial" w:cs="Arial"/>
                <w:b/>
                <w:bCs/>
                <w:sz w:val="20"/>
                <w:szCs w:val="20"/>
              </w:rPr>
            </w:pPr>
            <w:r>
              <w:rPr>
                <w:rFonts w:ascii="Arial" w:hAnsi="Arial" w:cs="Arial"/>
                <w:b/>
                <w:bCs/>
                <w:sz w:val="20"/>
                <w:szCs w:val="20"/>
              </w:rPr>
              <w:t> </w:t>
            </w:r>
          </w:p>
        </w:tc>
        <w:tc>
          <w:tcPr>
            <w:tcW w:w="416" w:type="pct"/>
            <w:tcBorders>
              <w:top w:val="nil"/>
              <w:left w:val="single" w:sz="8" w:space="0" w:color="auto"/>
              <w:bottom w:val="single" w:sz="8" w:space="0" w:color="auto"/>
              <w:right w:val="single" w:sz="8" w:space="0" w:color="auto"/>
            </w:tcBorders>
            <w:vAlign w:val="center"/>
            <w:hideMark/>
          </w:tcPr>
          <w:p w14:paraId="61B55850" w14:textId="77777777" w:rsidR="008321A5" w:rsidRDefault="008321A5">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8" w:space="0" w:color="auto"/>
              <w:right w:val="single" w:sz="8" w:space="0" w:color="auto"/>
            </w:tcBorders>
            <w:vAlign w:val="center"/>
            <w:hideMark/>
          </w:tcPr>
          <w:p w14:paraId="0509CDB5" w14:textId="77777777" w:rsidR="008321A5" w:rsidRDefault="008321A5">
            <w:pPr>
              <w:rPr>
                <w:rFonts w:ascii="Arial" w:hAnsi="Arial" w:cs="Arial"/>
                <w:b/>
                <w:bCs/>
                <w:sz w:val="20"/>
                <w:szCs w:val="20"/>
              </w:rPr>
            </w:pPr>
            <w:r>
              <w:rPr>
                <w:rFonts w:ascii="Arial" w:hAnsi="Arial" w:cs="Arial"/>
                <w:b/>
                <w:bCs/>
                <w:sz w:val="20"/>
                <w:szCs w:val="20"/>
              </w:rPr>
              <w:t> </w:t>
            </w:r>
          </w:p>
        </w:tc>
      </w:tr>
      <w:tr w:rsidR="00B65DDC" w14:paraId="1B003980" w14:textId="77777777" w:rsidTr="00875611">
        <w:trPr>
          <w:trHeight w:val="540"/>
        </w:trPr>
        <w:tc>
          <w:tcPr>
            <w:tcW w:w="519" w:type="pct"/>
            <w:tcBorders>
              <w:top w:val="nil"/>
              <w:left w:val="single" w:sz="8" w:space="0" w:color="auto"/>
              <w:bottom w:val="single" w:sz="8" w:space="0" w:color="auto"/>
              <w:right w:val="nil"/>
            </w:tcBorders>
            <w:vAlign w:val="center"/>
            <w:hideMark/>
          </w:tcPr>
          <w:p w14:paraId="053AED00" w14:textId="77777777" w:rsidR="008321A5" w:rsidRDefault="008321A5">
            <w:pPr>
              <w:rPr>
                <w:rFonts w:ascii="Arial" w:hAnsi="Arial" w:cs="Arial"/>
                <w:sz w:val="20"/>
                <w:szCs w:val="20"/>
              </w:rPr>
            </w:pPr>
            <w:r>
              <w:rPr>
                <w:rFonts w:ascii="Arial" w:hAnsi="Arial" w:cs="Arial"/>
                <w:sz w:val="20"/>
                <w:szCs w:val="20"/>
              </w:rPr>
              <w:t>E64 Incomer</w:t>
            </w:r>
          </w:p>
        </w:tc>
        <w:tc>
          <w:tcPr>
            <w:tcW w:w="444" w:type="pct"/>
            <w:tcBorders>
              <w:top w:val="nil"/>
              <w:left w:val="single" w:sz="8" w:space="0" w:color="auto"/>
              <w:bottom w:val="single" w:sz="8" w:space="0" w:color="auto"/>
              <w:right w:val="single" w:sz="8" w:space="0" w:color="auto"/>
            </w:tcBorders>
            <w:vAlign w:val="center"/>
            <w:hideMark/>
          </w:tcPr>
          <w:p w14:paraId="40A2BADE" w14:textId="77777777" w:rsidR="008321A5" w:rsidRDefault="008321A5">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3DE7B462" w14:textId="77777777" w:rsidR="008321A5" w:rsidRDefault="008321A5">
            <w:pPr>
              <w:jc w:val="center"/>
              <w:rPr>
                <w:rFonts w:ascii="Arial" w:hAnsi="Arial" w:cs="Arial"/>
                <w:sz w:val="20"/>
                <w:szCs w:val="20"/>
              </w:rPr>
            </w:pPr>
            <w:r>
              <w:rPr>
                <w:rFonts w:ascii="Arial" w:hAnsi="Arial" w:cs="Arial"/>
                <w:sz w:val="20"/>
                <w:szCs w:val="20"/>
              </w:rPr>
              <w:t>X</w:t>
            </w:r>
          </w:p>
        </w:tc>
        <w:tc>
          <w:tcPr>
            <w:tcW w:w="460" w:type="pct"/>
            <w:tcBorders>
              <w:top w:val="nil"/>
              <w:left w:val="nil"/>
              <w:bottom w:val="single" w:sz="8" w:space="0" w:color="auto"/>
              <w:right w:val="single" w:sz="8" w:space="0" w:color="auto"/>
            </w:tcBorders>
            <w:vAlign w:val="center"/>
            <w:hideMark/>
          </w:tcPr>
          <w:p w14:paraId="7CFFF65B" w14:textId="77777777" w:rsidR="008321A5" w:rsidRDefault="008321A5">
            <w:pPr>
              <w:jc w:val="center"/>
              <w:rPr>
                <w:rFonts w:ascii="Arial" w:hAnsi="Arial" w:cs="Arial"/>
                <w:sz w:val="20"/>
                <w:szCs w:val="20"/>
              </w:rPr>
            </w:pPr>
            <w:r>
              <w:rPr>
                <w:rFonts w:ascii="Arial" w:hAnsi="Arial" w:cs="Arial"/>
                <w:sz w:val="20"/>
                <w:szCs w:val="20"/>
              </w:rPr>
              <w:t>Class X 60/5</w:t>
            </w:r>
          </w:p>
        </w:tc>
        <w:tc>
          <w:tcPr>
            <w:tcW w:w="368" w:type="pct"/>
            <w:tcBorders>
              <w:top w:val="nil"/>
              <w:left w:val="nil"/>
              <w:bottom w:val="single" w:sz="8" w:space="0" w:color="auto"/>
              <w:right w:val="single" w:sz="8" w:space="0" w:color="auto"/>
            </w:tcBorders>
            <w:vAlign w:val="center"/>
            <w:hideMark/>
          </w:tcPr>
          <w:p w14:paraId="029AEA56" w14:textId="77777777" w:rsidR="008321A5" w:rsidRDefault="008321A5">
            <w:pPr>
              <w:jc w:val="center"/>
              <w:rPr>
                <w:rFonts w:ascii="Arial" w:hAnsi="Arial" w:cs="Arial"/>
                <w:sz w:val="20"/>
                <w:szCs w:val="20"/>
              </w:rPr>
            </w:pPr>
            <w:r>
              <w:rPr>
                <w:rFonts w:ascii="Arial" w:hAnsi="Arial" w:cs="Arial"/>
                <w:sz w:val="20"/>
                <w:szCs w:val="20"/>
              </w:rPr>
              <w:t> </w:t>
            </w:r>
          </w:p>
        </w:tc>
        <w:tc>
          <w:tcPr>
            <w:tcW w:w="448" w:type="pct"/>
            <w:tcBorders>
              <w:top w:val="nil"/>
              <w:left w:val="nil"/>
              <w:bottom w:val="single" w:sz="8" w:space="0" w:color="auto"/>
              <w:right w:val="single" w:sz="8" w:space="0" w:color="auto"/>
            </w:tcBorders>
            <w:vAlign w:val="center"/>
            <w:hideMark/>
          </w:tcPr>
          <w:p w14:paraId="0C1CA0AA" w14:textId="77777777" w:rsidR="008321A5" w:rsidRDefault="008321A5">
            <w:pPr>
              <w:jc w:val="center"/>
              <w:rPr>
                <w:rFonts w:ascii="Arial" w:hAnsi="Arial" w:cs="Arial"/>
                <w:sz w:val="20"/>
                <w:szCs w:val="20"/>
              </w:rPr>
            </w:pPr>
            <w:r>
              <w:rPr>
                <w:rFonts w:ascii="Arial" w:hAnsi="Arial" w:cs="Arial"/>
                <w:sz w:val="20"/>
                <w:szCs w:val="20"/>
              </w:rPr>
              <w:t>60/5</w:t>
            </w:r>
          </w:p>
        </w:tc>
        <w:tc>
          <w:tcPr>
            <w:tcW w:w="380" w:type="pct"/>
            <w:tcBorders>
              <w:top w:val="nil"/>
              <w:left w:val="nil"/>
              <w:bottom w:val="single" w:sz="8" w:space="0" w:color="auto"/>
              <w:right w:val="single" w:sz="8" w:space="0" w:color="auto"/>
            </w:tcBorders>
            <w:vAlign w:val="center"/>
            <w:hideMark/>
          </w:tcPr>
          <w:p w14:paraId="414C4ECF" w14:textId="77777777" w:rsidR="008321A5" w:rsidRDefault="008321A5">
            <w:pPr>
              <w:jc w:val="center"/>
              <w:rPr>
                <w:rFonts w:ascii="Arial" w:hAnsi="Arial" w:cs="Arial"/>
                <w:sz w:val="20"/>
                <w:szCs w:val="20"/>
              </w:rPr>
            </w:pPr>
            <w:r>
              <w:rPr>
                <w:rFonts w:ascii="Arial" w:hAnsi="Arial" w:cs="Arial"/>
                <w:sz w:val="20"/>
                <w:szCs w:val="20"/>
              </w:rPr>
              <w:t>60/5</w:t>
            </w:r>
          </w:p>
        </w:tc>
        <w:tc>
          <w:tcPr>
            <w:tcW w:w="374" w:type="pct"/>
            <w:tcBorders>
              <w:top w:val="nil"/>
              <w:left w:val="nil"/>
              <w:bottom w:val="single" w:sz="8" w:space="0" w:color="auto"/>
              <w:right w:val="nil"/>
            </w:tcBorders>
            <w:vAlign w:val="center"/>
            <w:hideMark/>
          </w:tcPr>
          <w:p w14:paraId="27783CC0" w14:textId="77777777" w:rsidR="008321A5" w:rsidRDefault="008321A5">
            <w:pPr>
              <w:jc w:val="center"/>
              <w:rPr>
                <w:rFonts w:ascii="Arial" w:hAnsi="Arial" w:cs="Arial"/>
                <w:sz w:val="20"/>
                <w:szCs w:val="20"/>
              </w:rPr>
            </w:pPr>
            <w:r>
              <w:rPr>
                <w:rFonts w:ascii="Arial" w:hAnsi="Arial" w:cs="Arial"/>
                <w:sz w:val="20"/>
                <w:szCs w:val="20"/>
              </w:rPr>
              <w:t>Restricted Earth Fault (60/5)</w:t>
            </w:r>
          </w:p>
        </w:tc>
        <w:tc>
          <w:tcPr>
            <w:tcW w:w="423" w:type="pct"/>
            <w:tcBorders>
              <w:top w:val="nil"/>
              <w:left w:val="single" w:sz="8" w:space="0" w:color="auto"/>
              <w:bottom w:val="single" w:sz="8" w:space="0" w:color="auto"/>
              <w:right w:val="nil"/>
            </w:tcBorders>
            <w:vAlign w:val="center"/>
            <w:hideMark/>
          </w:tcPr>
          <w:p w14:paraId="4ABF48F9" w14:textId="77777777" w:rsidR="008321A5" w:rsidRDefault="008321A5">
            <w:pPr>
              <w:jc w:val="center"/>
              <w:rPr>
                <w:rFonts w:ascii="Arial" w:hAnsi="Arial" w:cs="Arial"/>
                <w:sz w:val="20"/>
                <w:szCs w:val="20"/>
              </w:rPr>
            </w:pPr>
            <w:r>
              <w:rPr>
                <w:rFonts w:ascii="Arial" w:hAnsi="Arial" w:cs="Arial"/>
                <w:sz w:val="20"/>
                <w:szCs w:val="20"/>
              </w:rPr>
              <w:t>Incomer</w:t>
            </w:r>
          </w:p>
        </w:tc>
        <w:tc>
          <w:tcPr>
            <w:tcW w:w="398" w:type="pct"/>
            <w:tcBorders>
              <w:top w:val="nil"/>
              <w:left w:val="single" w:sz="8" w:space="0" w:color="auto"/>
              <w:bottom w:val="single" w:sz="8" w:space="0" w:color="auto"/>
              <w:right w:val="nil"/>
            </w:tcBorders>
            <w:vAlign w:val="center"/>
            <w:hideMark/>
          </w:tcPr>
          <w:p w14:paraId="275F4D47" w14:textId="77777777" w:rsidR="008321A5" w:rsidRDefault="008321A5">
            <w:pPr>
              <w:jc w:val="center"/>
              <w:rPr>
                <w:rFonts w:ascii="Arial" w:hAnsi="Arial" w:cs="Arial"/>
                <w:b/>
                <w:bCs/>
                <w:sz w:val="20"/>
                <w:szCs w:val="20"/>
              </w:rPr>
            </w:pPr>
            <w:r>
              <w:rPr>
                <w:rFonts w:ascii="Arial" w:hAnsi="Arial" w:cs="Arial"/>
                <w:b/>
                <w:bCs/>
                <w:sz w:val="20"/>
                <w:szCs w:val="20"/>
              </w:rPr>
              <w:t> </w:t>
            </w:r>
          </w:p>
        </w:tc>
        <w:tc>
          <w:tcPr>
            <w:tcW w:w="416" w:type="pct"/>
            <w:tcBorders>
              <w:top w:val="nil"/>
              <w:left w:val="single" w:sz="8" w:space="0" w:color="auto"/>
              <w:bottom w:val="single" w:sz="8" w:space="0" w:color="auto"/>
              <w:right w:val="single" w:sz="8" w:space="0" w:color="auto"/>
            </w:tcBorders>
            <w:vAlign w:val="center"/>
            <w:hideMark/>
          </w:tcPr>
          <w:p w14:paraId="0E2467F3" w14:textId="77777777" w:rsidR="008321A5" w:rsidRDefault="008321A5">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8" w:space="0" w:color="auto"/>
              <w:right w:val="single" w:sz="8" w:space="0" w:color="auto"/>
            </w:tcBorders>
            <w:vAlign w:val="center"/>
            <w:hideMark/>
          </w:tcPr>
          <w:p w14:paraId="25B48FE0" w14:textId="77777777" w:rsidR="008321A5" w:rsidRDefault="008321A5">
            <w:pPr>
              <w:rPr>
                <w:rFonts w:ascii="Arial" w:hAnsi="Arial" w:cs="Arial"/>
                <w:b/>
                <w:bCs/>
                <w:sz w:val="20"/>
                <w:szCs w:val="20"/>
              </w:rPr>
            </w:pPr>
            <w:r>
              <w:rPr>
                <w:rFonts w:ascii="Arial" w:hAnsi="Arial" w:cs="Arial"/>
                <w:b/>
                <w:bCs/>
                <w:sz w:val="20"/>
                <w:szCs w:val="20"/>
              </w:rPr>
              <w:t> </w:t>
            </w:r>
          </w:p>
        </w:tc>
      </w:tr>
      <w:tr w:rsidR="00B65DDC" w14:paraId="4F5D92E7" w14:textId="77777777" w:rsidTr="00875611">
        <w:trPr>
          <w:trHeight w:val="300"/>
        </w:trPr>
        <w:tc>
          <w:tcPr>
            <w:tcW w:w="519" w:type="pct"/>
            <w:tcBorders>
              <w:top w:val="nil"/>
              <w:left w:val="single" w:sz="8" w:space="0" w:color="auto"/>
              <w:bottom w:val="single" w:sz="8" w:space="0" w:color="auto"/>
              <w:right w:val="nil"/>
            </w:tcBorders>
            <w:vAlign w:val="center"/>
            <w:hideMark/>
          </w:tcPr>
          <w:p w14:paraId="72AAB505" w14:textId="77777777" w:rsidR="008321A5" w:rsidRDefault="008321A5">
            <w:pPr>
              <w:rPr>
                <w:rFonts w:ascii="Arial" w:hAnsi="Arial" w:cs="Arial"/>
                <w:sz w:val="20"/>
                <w:szCs w:val="20"/>
              </w:rPr>
            </w:pPr>
            <w:r>
              <w:rPr>
                <w:rFonts w:ascii="Arial" w:hAnsi="Arial" w:cs="Arial"/>
                <w:sz w:val="20"/>
                <w:szCs w:val="20"/>
              </w:rPr>
              <w:t xml:space="preserve">E65 </w:t>
            </w:r>
            <w:proofErr w:type="spellStart"/>
            <w:r>
              <w:rPr>
                <w:rFonts w:ascii="Arial" w:hAnsi="Arial" w:cs="Arial"/>
                <w:sz w:val="20"/>
                <w:szCs w:val="20"/>
              </w:rPr>
              <w:t>Lidgeton</w:t>
            </w:r>
            <w:proofErr w:type="spellEnd"/>
          </w:p>
        </w:tc>
        <w:tc>
          <w:tcPr>
            <w:tcW w:w="444" w:type="pct"/>
            <w:tcBorders>
              <w:top w:val="nil"/>
              <w:left w:val="single" w:sz="8" w:space="0" w:color="auto"/>
              <w:bottom w:val="single" w:sz="8" w:space="0" w:color="auto"/>
              <w:right w:val="single" w:sz="8" w:space="0" w:color="auto"/>
            </w:tcBorders>
            <w:vAlign w:val="center"/>
            <w:hideMark/>
          </w:tcPr>
          <w:p w14:paraId="19EF72A3" w14:textId="77777777" w:rsidR="008321A5" w:rsidRDefault="008321A5">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8" w:space="0" w:color="auto"/>
            </w:tcBorders>
            <w:vAlign w:val="center"/>
            <w:hideMark/>
          </w:tcPr>
          <w:p w14:paraId="120D8766" w14:textId="77777777" w:rsidR="008321A5" w:rsidRDefault="008321A5">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2C0FFFAA" w14:textId="77777777" w:rsidR="008321A5" w:rsidRDefault="008321A5">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7CCFEBA7" w14:textId="77777777" w:rsidR="008321A5" w:rsidRDefault="008321A5">
            <w:pPr>
              <w:jc w:val="center"/>
              <w:rPr>
                <w:rFonts w:ascii="Arial" w:hAnsi="Arial" w:cs="Arial"/>
                <w:sz w:val="20"/>
                <w:szCs w:val="20"/>
              </w:rPr>
            </w:pPr>
            <w:r>
              <w:rPr>
                <w:rFonts w:ascii="Arial" w:hAnsi="Arial" w:cs="Arial"/>
                <w:sz w:val="20"/>
                <w:szCs w:val="20"/>
              </w:rPr>
              <w:t> </w:t>
            </w:r>
          </w:p>
        </w:tc>
        <w:tc>
          <w:tcPr>
            <w:tcW w:w="448" w:type="pct"/>
            <w:tcBorders>
              <w:top w:val="nil"/>
              <w:left w:val="nil"/>
              <w:bottom w:val="single" w:sz="8" w:space="0" w:color="auto"/>
              <w:right w:val="single" w:sz="8" w:space="0" w:color="auto"/>
            </w:tcBorders>
            <w:vAlign w:val="center"/>
            <w:hideMark/>
          </w:tcPr>
          <w:p w14:paraId="4F907023" w14:textId="77777777" w:rsidR="008321A5" w:rsidRDefault="008321A5">
            <w:pPr>
              <w:jc w:val="center"/>
              <w:rPr>
                <w:rFonts w:ascii="Arial" w:hAnsi="Arial" w:cs="Arial"/>
                <w:sz w:val="20"/>
                <w:szCs w:val="20"/>
              </w:rPr>
            </w:pPr>
            <w:r>
              <w:rPr>
                <w:rFonts w:ascii="Arial" w:hAnsi="Arial" w:cs="Arial"/>
                <w:sz w:val="20"/>
                <w:szCs w:val="20"/>
              </w:rPr>
              <w:t>75/5</w:t>
            </w:r>
          </w:p>
        </w:tc>
        <w:tc>
          <w:tcPr>
            <w:tcW w:w="380" w:type="pct"/>
            <w:tcBorders>
              <w:top w:val="nil"/>
              <w:left w:val="nil"/>
              <w:bottom w:val="single" w:sz="8" w:space="0" w:color="auto"/>
              <w:right w:val="single" w:sz="8" w:space="0" w:color="auto"/>
            </w:tcBorders>
            <w:vAlign w:val="center"/>
            <w:hideMark/>
          </w:tcPr>
          <w:p w14:paraId="732ABBF7" w14:textId="77777777" w:rsidR="008321A5" w:rsidRDefault="008321A5">
            <w:pPr>
              <w:jc w:val="center"/>
              <w:rPr>
                <w:rFonts w:ascii="Arial" w:hAnsi="Arial" w:cs="Arial"/>
                <w:sz w:val="20"/>
                <w:szCs w:val="20"/>
              </w:rPr>
            </w:pPr>
            <w:r>
              <w:rPr>
                <w:rFonts w:ascii="Arial" w:hAnsi="Arial" w:cs="Arial"/>
                <w:sz w:val="20"/>
                <w:szCs w:val="20"/>
              </w:rPr>
              <w:t>75/5</w:t>
            </w:r>
          </w:p>
        </w:tc>
        <w:tc>
          <w:tcPr>
            <w:tcW w:w="374" w:type="pct"/>
            <w:tcBorders>
              <w:top w:val="nil"/>
              <w:left w:val="nil"/>
              <w:bottom w:val="single" w:sz="8" w:space="0" w:color="auto"/>
              <w:right w:val="nil"/>
            </w:tcBorders>
            <w:vAlign w:val="center"/>
            <w:hideMark/>
          </w:tcPr>
          <w:p w14:paraId="4979D6FC" w14:textId="77777777" w:rsidR="008321A5" w:rsidRDefault="008321A5">
            <w:pPr>
              <w:jc w:val="center"/>
              <w:rPr>
                <w:rFonts w:ascii="Arial" w:hAnsi="Arial" w:cs="Arial"/>
                <w:sz w:val="20"/>
                <w:szCs w:val="20"/>
              </w:rPr>
            </w:pPr>
            <w:r>
              <w:rPr>
                <w:rFonts w:ascii="Arial" w:hAnsi="Arial" w:cs="Arial"/>
                <w:sz w:val="20"/>
                <w:szCs w:val="20"/>
              </w:rPr>
              <w:t> </w:t>
            </w:r>
          </w:p>
        </w:tc>
        <w:tc>
          <w:tcPr>
            <w:tcW w:w="423" w:type="pct"/>
            <w:tcBorders>
              <w:top w:val="nil"/>
              <w:left w:val="single" w:sz="8" w:space="0" w:color="auto"/>
              <w:bottom w:val="single" w:sz="8" w:space="0" w:color="auto"/>
              <w:right w:val="nil"/>
            </w:tcBorders>
            <w:vAlign w:val="center"/>
            <w:hideMark/>
          </w:tcPr>
          <w:p w14:paraId="62395CE2" w14:textId="77777777" w:rsidR="008321A5" w:rsidRDefault="008321A5">
            <w:pPr>
              <w:jc w:val="center"/>
              <w:rPr>
                <w:rFonts w:ascii="Arial" w:hAnsi="Arial" w:cs="Arial"/>
                <w:sz w:val="20"/>
                <w:szCs w:val="20"/>
              </w:rPr>
            </w:pPr>
            <w:r>
              <w:rPr>
                <w:rFonts w:ascii="Arial" w:hAnsi="Arial" w:cs="Arial"/>
                <w:sz w:val="20"/>
                <w:szCs w:val="20"/>
              </w:rPr>
              <w:t>Transmission line</w:t>
            </w:r>
          </w:p>
        </w:tc>
        <w:tc>
          <w:tcPr>
            <w:tcW w:w="398" w:type="pct"/>
            <w:tcBorders>
              <w:top w:val="nil"/>
              <w:left w:val="single" w:sz="8" w:space="0" w:color="auto"/>
              <w:bottom w:val="single" w:sz="8" w:space="0" w:color="auto"/>
              <w:right w:val="nil"/>
            </w:tcBorders>
            <w:vAlign w:val="center"/>
            <w:hideMark/>
          </w:tcPr>
          <w:p w14:paraId="4DAD340D" w14:textId="77777777" w:rsidR="008321A5" w:rsidRDefault="008321A5">
            <w:pPr>
              <w:jc w:val="center"/>
              <w:rPr>
                <w:rFonts w:ascii="Arial" w:hAnsi="Arial" w:cs="Arial"/>
                <w:b/>
                <w:bCs/>
                <w:sz w:val="20"/>
                <w:szCs w:val="20"/>
              </w:rPr>
            </w:pPr>
            <w:r>
              <w:rPr>
                <w:rFonts w:ascii="Arial" w:hAnsi="Arial" w:cs="Arial"/>
                <w:b/>
                <w:bCs/>
                <w:sz w:val="20"/>
                <w:szCs w:val="20"/>
              </w:rPr>
              <w:t> </w:t>
            </w:r>
          </w:p>
        </w:tc>
        <w:tc>
          <w:tcPr>
            <w:tcW w:w="416" w:type="pct"/>
            <w:tcBorders>
              <w:top w:val="nil"/>
              <w:left w:val="single" w:sz="8" w:space="0" w:color="auto"/>
              <w:bottom w:val="single" w:sz="8" w:space="0" w:color="auto"/>
              <w:right w:val="single" w:sz="8" w:space="0" w:color="auto"/>
            </w:tcBorders>
            <w:vAlign w:val="center"/>
            <w:hideMark/>
          </w:tcPr>
          <w:p w14:paraId="08B2AA6C" w14:textId="77777777" w:rsidR="008321A5" w:rsidRDefault="008321A5">
            <w:pPr>
              <w:jc w:val="center"/>
              <w:rPr>
                <w:rFonts w:ascii="Arial" w:hAnsi="Arial" w:cs="Arial"/>
                <w:b/>
                <w:bCs/>
                <w:sz w:val="20"/>
                <w:szCs w:val="20"/>
              </w:rPr>
            </w:pPr>
            <w:r>
              <w:rPr>
                <w:rFonts w:ascii="Arial" w:hAnsi="Arial" w:cs="Arial"/>
                <w:b/>
                <w:bCs/>
                <w:sz w:val="20"/>
                <w:szCs w:val="20"/>
              </w:rPr>
              <w:t> </w:t>
            </w:r>
          </w:p>
        </w:tc>
        <w:tc>
          <w:tcPr>
            <w:tcW w:w="356" w:type="pct"/>
            <w:tcBorders>
              <w:top w:val="nil"/>
              <w:left w:val="nil"/>
              <w:bottom w:val="single" w:sz="8" w:space="0" w:color="auto"/>
              <w:right w:val="single" w:sz="8" w:space="0" w:color="auto"/>
            </w:tcBorders>
            <w:vAlign w:val="center"/>
            <w:hideMark/>
          </w:tcPr>
          <w:p w14:paraId="4940A097" w14:textId="77777777" w:rsidR="008321A5" w:rsidRDefault="008321A5">
            <w:pPr>
              <w:rPr>
                <w:rFonts w:ascii="Arial" w:hAnsi="Arial" w:cs="Arial"/>
                <w:b/>
                <w:bCs/>
                <w:sz w:val="20"/>
                <w:szCs w:val="20"/>
              </w:rPr>
            </w:pPr>
            <w:r>
              <w:rPr>
                <w:rFonts w:ascii="Arial" w:hAnsi="Arial" w:cs="Arial"/>
                <w:b/>
                <w:bCs/>
                <w:sz w:val="20"/>
                <w:szCs w:val="20"/>
              </w:rPr>
              <w:t> </w:t>
            </w:r>
          </w:p>
        </w:tc>
      </w:tr>
      <w:tr w:rsidR="00B65DDC" w14:paraId="6E485470" w14:textId="77777777" w:rsidTr="00875611">
        <w:trPr>
          <w:trHeight w:val="660"/>
        </w:trPr>
        <w:tc>
          <w:tcPr>
            <w:tcW w:w="519" w:type="pct"/>
            <w:tcBorders>
              <w:top w:val="nil"/>
              <w:left w:val="nil"/>
              <w:bottom w:val="nil"/>
              <w:right w:val="nil"/>
            </w:tcBorders>
            <w:vAlign w:val="center"/>
            <w:hideMark/>
          </w:tcPr>
          <w:p w14:paraId="53D97DC9" w14:textId="77777777" w:rsidR="008321A5" w:rsidRDefault="008321A5">
            <w:pPr>
              <w:rPr>
                <w:rFonts w:ascii="Arial" w:hAnsi="Arial" w:cs="Arial"/>
                <w:sz w:val="20"/>
                <w:szCs w:val="20"/>
              </w:rPr>
            </w:pPr>
            <w:r>
              <w:rPr>
                <w:rFonts w:ascii="Arial" w:hAnsi="Arial" w:cs="Arial"/>
                <w:sz w:val="20"/>
                <w:szCs w:val="20"/>
              </w:rPr>
              <w:t> </w:t>
            </w:r>
          </w:p>
        </w:tc>
        <w:tc>
          <w:tcPr>
            <w:tcW w:w="444" w:type="pct"/>
            <w:tcBorders>
              <w:top w:val="nil"/>
              <w:left w:val="nil"/>
              <w:bottom w:val="nil"/>
              <w:right w:val="nil"/>
            </w:tcBorders>
            <w:vAlign w:val="center"/>
            <w:hideMark/>
          </w:tcPr>
          <w:p w14:paraId="59BB6800" w14:textId="77777777" w:rsidR="008321A5" w:rsidRDefault="008321A5">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0591BBFE" w14:textId="77777777" w:rsidR="008321A5" w:rsidRDefault="008321A5">
            <w:pPr>
              <w:rPr>
                <w:rFonts w:ascii="Arial" w:hAnsi="Arial" w:cs="Arial"/>
                <w:sz w:val="20"/>
                <w:szCs w:val="20"/>
              </w:rPr>
            </w:pPr>
            <w:r>
              <w:rPr>
                <w:rFonts w:ascii="Arial" w:hAnsi="Arial" w:cs="Arial"/>
                <w:sz w:val="20"/>
                <w:szCs w:val="20"/>
              </w:rPr>
              <w:t> </w:t>
            </w:r>
          </w:p>
        </w:tc>
        <w:tc>
          <w:tcPr>
            <w:tcW w:w="460" w:type="pct"/>
            <w:tcBorders>
              <w:top w:val="nil"/>
              <w:left w:val="nil"/>
              <w:bottom w:val="nil"/>
              <w:right w:val="nil"/>
            </w:tcBorders>
            <w:vAlign w:val="center"/>
            <w:hideMark/>
          </w:tcPr>
          <w:p w14:paraId="42E5B9A5" w14:textId="77777777" w:rsidR="008321A5" w:rsidRDefault="008321A5">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020FB587" w14:textId="77777777" w:rsidR="008321A5" w:rsidRDefault="008321A5">
            <w:pPr>
              <w:rPr>
                <w:rFonts w:ascii="Arial" w:hAnsi="Arial" w:cs="Arial"/>
                <w:sz w:val="20"/>
                <w:szCs w:val="20"/>
              </w:rPr>
            </w:pPr>
            <w:r>
              <w:rPr>
                <w:rFonts w:ascii="Arial" w:hAnsi="Arial" w:cs="Arial"/>
                <w:sz w:val="20"/>
                <w:szCs w:val="20"/>
              </w:rPr>
              <w:t> </w:t>
            </w:r>
          </w:p>
        </w:tc>
        <w:tc>
          <w:tcPr>
            <w:tcW w:w="448" w:type="pct"/>
            <w:tcBorders>
              <w:top w:val="nil"/>
              <w:left w:val="nil"/>
              <w:bottom w:val="nil"/>
              <w:right w:val="nil"/>
            </w:tcBorders>
            <w:vAlign w:val="center"/>
            <w:hideMark/>
          </w:tcPr>
          <w:p w14:paraId="2FB3B391" w14:textId="77777777" w:rsidR="008321A5" w:rsidRDefault="008321A5">
            <w:pPr>
              <w:rPr>
                <w:rFonts w:ascii="Arial" w:hAnsi="Arial" w:cs="Arial"/>
                <w:sz w:val="20"/>
                <w:szCs w:val="20"/>
              </w:rPr>
            </w:pPr>
            <w:r>
              <w:rPr>
                <w:rFonts w:ascii="Arial" w:hAnsi="Arial" w:cs="Arial"/>
                <w:sz w:val="20"/>
                <w:szCs w:val="20"/>
              </w:rPr>
              <w:t> </w:t>
            </w:r>
          </w:p>
        </w:tc>
        <w:tc>
          <w:tcPr>
            <w:tcW w:w="380" w:type="pct"/>
            <w:tcBorders>
              <w:top w:val="nil"/>
              <w:left w:val="nil"/>
              <w:bottom w:val="nil"/>
              <w:right w:val="nil"/>
            </w:tcBorders>
            <w:vAlign w:val="center"/>
            <w:hideMark/>
          </w:tcPr>
          <w:p w14:paraId="1BFC8C02" w14:textId="77777777" w:rsidR="008321A5" w:rsidRDefault="008321A5">
            <w:pPr>
              <w:rPr>
                <w:rFonts w:ascii="Arial" w:hAnsi="Arial" w:cs="Arial"/>
                <w:sz w:val="20"/>
                <w:szCs w:val="20"/>
              </w:rPr>
            </w:pPr>
            <w:r>
              <w:rPr>
                <w:rFonts w:ascii="Arial" w:hAnsi="Arial" w:cs="Arial"/>
                <w:sz w:val="20"/>
                <w:szCs w:val="20"/>
              </w:rPr>
              <w:t> </w:t>
            </w:r>
          </w:p>
        </w:tc>
        <w:tc>
          <w:tcPr>
            <w:tcW w:w="374" w:type="pct"/>
            <w:tcBorders>
              <w:top w:val="nil"/>
              <w:left w:val="nil"/>
              <w:bottom w:val="nil"/>
              <w:right w:val="nil"/>
            </w:tcBorders>
            <w:vAlign w:val="center"/>
            <w:hideMark/>
          </w:tcPr>
          <w:p w14:paraId="4293FA66" w14:textId="77777777" w:rsidR="008321A5" w:rsidRDefault="008321A5">
            <w:pPr>
              <w:jc w:val="center"/>
              <w:rPr>
                <w:rFonts w:ascii="Arial" w:hAnsi="Arial" w:cs="Arial"/>
                <w:sz w:val="20"/>
                <w:szCs w:val="20"/>
              </w:rPr>
            </w:pPr>
            <w:r>
              <w:rPr>
                <w:rFonts w:ascii="Arial" w:hAnsi="Arial" w:cs="Arial"/>
                <w:sz w:val="20"/>
                <w:szCs w:val="20"/>
              </w:rPr>
              <w:t> </w:t>
            </w:r>
          </w:p>
        </w:tc>
        <w:tc>
          <w:tcPr>
            <w:tcW w:w="423" w:type="pct"/>
            <w:tcBorders>
              <w:top w:val="nil"/>
              <w:left w:val="nil"/>
              <w:bottom w:val="nil"/>
              <w:right w:val="nil"/>
            </w:tcBorders>
            <w:vAlign w:val="center"/>
            <w:hideMark/>
          </w:tcPr>
          <w:p w14:paraId="41F9F472" w14:textId="77777777" w:rsidR="008321A5" w:rsidRDefault="008321A5">
            <w:pPr>
              <w:jc w:val="center"/>
              <w:rPr>
                <w:rFonts w:ascii="Arial" w:hAnsi="Arial" w:cs="Arial"/>
                <w:sz w:val="20"/>
                <w:szCs w:val="20"/>
              </w:rPr>
            </w:pPr>
            <w:r>
              <w:rPr>
                <w:rFonts w:ascii="Arial" w:hAnsi="Arial" w:cs="Arial"/>
                <w:sz w:val="20"/>
                <w:szCs w:val="20"/>
              </w:rPr>
              <w:t> </w:t>
            </w:r>
          </w:p>
        </w:tc>
        <w:tc>
          <w:tcPr>
            <w:tcW w:w="398" w:type="pct"/>
            <w:tcBorders>
              <w:top w:val="nil"/>
              <w:left w:val="nil"/>
              <w:bottom w:val="nil"/>
              <w:right w:val="nil"/>
            </w:tcBorders>
            <w:vAlign w:val="center"/>
            <w:hideMark/>
          </w:tcPr>
          <w:p w14:paraId="2D2387A4" w14:textId="77777777" w:rsidR="008321A5" w:rsidRDefault="008321A5">
            <w:pPr>
              <w:jc w:val="center"/>
              <w:rPr>
                <w:rFonts w:ascii="Arial" w:hAnsi="Arial" w:cs="Arial"/>
                <w:sz w:val="20"/>
                <w:szCs w:val="20"/>
              </w:rPr>
            </w:pPr>
          </w:p>
        </w:tc>
        <w:tc>
          <w:tcPr>
            <w:tcW w:w="416" w:type="pct"/>
            <w:tcBorders>
              <w:top w:val="nil"/>
              <w:left w:val="single" w:sz="8" w:space="0" w:color="auto"/>
              <w:bottom w:val="single" w:sz="8" w:space="0" w:color="auto"/>
              <w:right w:val="nil"/>
            </w:tcBorders>
            <w:vAlign w:val="center"/>
            <w:hideMark/>
          </w:tcPr>
          <w:p w14:paraId="47176A55" w14:textId="4AC997E3" w:rsidR="008321A5" w:rsidRDefault="008321A5">
            <w:pPr>
              <w:jc w:val="center"/>
              <w:rPr>
                <w:rFonts w:ascii="Arial" w:hAnsi="Arial" w:cs="Arial"/>
                <w:b/>
                <w:bCs/>
                <w:sz w:val="20"/>
                <w:szCs w:val="20"/>
              </w:rPr>
            </w:pPr>
            <w:r>
              <w:rPr>
                <w:rFonts w:ascii="Arial" w:hAnsi="Arial" w:cs="Arial"/>
                <w:b/>
                <w:bCs/>
                <w:sz w:val="20"/>
                <w:szCs w:val="20"/>
              </w:rPr>
              <w:t>SUB TOTAL (1)</w:t>
            </w:r>
          </w:p>
        </w:tc>
        <w:tc>
          <w:tcPr>
            <w:tcW w:w="356" w:type="pct"/>
            <w:tcBorders>
              <w:top w:val="nil"/>
              <w:left w:val="single" w:sz="8" w:space="0" w:color="auto"/>
              <w:bottom w:val="single" w:sz="8" w:space="0" w:color="auto"/>
              <w:right w:val="single" w:sz="8" w:space="0" w:color="auto"/>
            </w:tcBorders>
            <w:vAlign w:val="center"/>
            <w:hideMark/>
          </w:tcPr>
          <w:p w14:paraId="68570ADB" w14:textId="77777777" w:rsidR="008321A5" w:rsidRDefault="008321A5">
            <w:pPr>
              <w:jc w:val="center"/>
              <w:rPr>
                <w:rFonts w:ascii="Arial" w:hAnsi="Arial" w:cs="Arial"/>
                <w:b/>
                <w:bCs/>
                <w:sz w:val="20"/>
                <w:szCs w:val="20"/>
              </w:rPr>
            </w:pPr>
            <w:r>
              <w:rPr>
                <w:rFonts w:ascii="Arial" w:hAnsi="Arial" w:cs="Arial"/>
                <w:b/>
                <w:bCs/>
                <w:sz w:val="20"/>
                <w:szCs w:val="20"/>
              </w:rPr>
              <w:t> </w:t>
            </w:r>
          </w:p>
        </w:tc>
      </w:tr>
      <w:tr w:rsidR="00B65DDC" w14:paraId="44D9C5D8" w14:textId="77777777" w:rsidTr="00875611">
        <w:trPr>
          <w:trHeight w:val="288"/>
        </w:trPr>
        <w:tc>
          <w:tcPr>
            <w:tcW w:w="519" w:type="pct"/>
            <w:tcBorders>
              <w:top w:val="nil"/>
              <w:left w:val="nil"/>
              <w:bottom w:val="nil"/>
              <w:right w:val="nil"/>
            </w:tcBorders>
            <w:vAlign w:val="center"/>
            <w:hideMark/>
          </w:tcPr>
          <w:p w14:paraId="67DC4791" w14:textId="77777777" w:rsidR="008321A5" w:rsidRDefault="008321A5">
            <w:pPr>
              <w:jc w:val="center"/>
              <w:rPr>
                <w:rFonts w:ascii="Arial" w:hAnsi="Arial" w:cs="Arial"/>
                <w:b/>
                <w:bCs/>
                <w:sz w:val="20"/>
                <w:szCs w:val="20"/>
              </w:rPr>
            </w:pPr>
          </w:p>
        </w:tc>
        <w:tc>
          <w:tcPr>
            <w:tcW w:w="444" w:type="pct"/>
            <w:tcBorders>
              <w:top w:val="nil"/>
              <w:left w:val="nil"/>
              <w:bottom w:val="nil"/>
              <w:right w:val="nil"/>
            </w:tcBorders>
            <w:vAlign w:val="center"/>
            <w:hideMark/>
          </w:tcPr>
          <w:p w14:paraId="08B281B0" w14:textId="77777777" w:rsidR="008321A5" w:rsidRDefault="008321A5">
            <w:pPr>
              <w:rPr>
                <w:sz w:val="20"/>
                <w:szCs w:val="20"/>
              </w:rPr>
            </w:pPr>
          </w:p>
        </w:tc>
        <w:tc>
          <w:tcPr>
            <w:tcW w:w="414" w:type="pct"/>
            <w:tcBorders>
              <w:top w:val="nil"/>
              <w:left w:val="nil"/>
              <w:bottom w:val="nil"/>
              <w:right w:val="nil"/>
            </w:tcBorders>
            <w:vAlign w:val="center"/>
            <w:hideMark/>
          </w:tcPr>
          <w:p w14:paraId="4325E1A7" w14:textId="77777777" w:rsidR="008321A5" w:rsidRDefault="008321A5">
            <w:pPr>
              <w:rPr>
                <w:sz w:val="20"/>
                <w:szCs w:val="20"/>
              </w:rPr>
            </w:pPr>
          </w:p>
        </w:tc>
        <w:tc>
          <w:tcPr>
            <w:tcW w:w="460" w:type="pct"/>
            <w:tcBorders>
              <w:top w:val="nil"/>
              <w:left w:val="nil"/>
              <w:bottom w:val="nil"/>
              <w:right w:val="nil"/>
            </w:tcBorders>
            <w:vAlign w:val="center"/>
            <w:hideMark/>
          </w:tcPr>
          <w:p w14:paraId="1F4E9DA9" w14:textId="77777777" w:rsidR="008321A5" w:rsidRDefault="008321A5">
            <w:pPr>
              <w:rPr>
                <w:sz w:val="20"/>
                <w:szCs w:val="20"/>
              </w:rPr>
            </w:pPr>
          </w:p>
        </w:tc>
        <w:tc>
          <w:tcPr>
            <w:tcW w:w="368" w:type="pct"/>
            <w:tcBorders>
              <w:top w:val="nil"/>
              <w:left w:val="nil"/>
              <w:bottom w:val="nil"/>
              <w:right w:val="nil"/>
            </w:tcBorders>
            <w:vAlign w:val="center"/>
            <w:hideMark/>
          </w:tcPr>
          <w:p w14:paraId="260315A4" w14:textId="77777777" w:rsidR="008321A5" w:rsidRDefault="008321A5">
            <w:pPr>
              <w:rPr>
                <w:sz w:val="20"/>
                <w:szCs w:val="20"/>
              </w:rPr>
            </w:pPr>
          </w:p>
        </w:tc>
        <w:tc>
          <w:tcPr>
            <w:tcW w:w="448" w:type="pct"/>
            <w:tcBorders>
              <w:top w:val="nil"/>
              <w:left w:val="nil"/>
              <w:bottom w:val="nil"/>
              <w:right w:val="nil"/>
            </w:tcBorders>
            <w:vAlign w:val="center"/>
            <w:hideMark/>
          </w:tcPr>
          <w:p w14:paraId="5F6205B9" w14:textId="77777777" w:rsidR="008321A5" w:rsidRDefault="008321A5">
            <w:pPr>
              <w:rPr>
                <w:sz w:val="20"/>
                <w:szCs w:val="20"/>
              </w:rPr>
            </w:pPr>
          </w:p>
        </w:tc>
        <w:tc>
          <w:tcPr>
            <w:tcW w:w="380" w:type="pct"/>
            <w:tcBorders>
              <w:top w:val="nil"/>
              <w:left w:val="nil"/>
              <w:bottom w:val="nil"/>
              <w:right w:val="nil"/>
            </w:tcBorders>
            <w:vAlign w:val="center"/>
            <w:hideMark/>
          </w:tcPr>
          <w:p w14:paraId="4E827F8B" w14:textId="77777777" w:rsidR="008321A5" w:rsidRDefault="008321A5">
            <w:pPr>
              <w:rPr>
                <w:sz w:val="20"/>
                <w:szCs w:val="20"/>
              </w:rPr>
            </w:pPr>
          </w:p>
        </w:tc>
        <w:tc>
          <w:tcPr>
            <w:tcW w:w="374" w:type="pct"/>
            <w:tcBorders>
              <w:top w:val="nil"/>
              <w:left w:val="nil"/>
              <w:bottom w:val="nil"/>
              <w:right w:val="nil"/>
            </w:tcBorders>
            <w:vAlign w:val="center"/>
            <w:hideMark/>
          </w:tcPr>
          <w:p w14:paraId="7F63E291" w14:textId="77777777" w:rsidR="008321A5" w:rsidRDefault="008321A5">
            <w:pPr>
              <w:rPr>
                <w:sz w:val="20"/>
                <w:szCs w:val="20"/>
              </w:rPr>
            </w:pPr>
          </w:p>
        </w:tc>
        <w:tc>
          <w:tcPr>
            <w:tcW w:w="423" w:type="pct"/>
            <w:tcBorders>
              <w:top w:val="nil"/>
              <w:left w:val="nil"/>
              <w:bottom w:val="nil"/>
              <w:right w:val="nil"/>
            </w:tcBorders>
            <w:vAlign w:val="center"/>
            <w:hideMark/>
          </w:tcPr>
          <w:p w14:paraId="35F7C42C" w14:textId="77777777" w:rsidR="008321A5" w:rsidRDefault="008321A5">
            <w:pPr>
              <w:jc w:val="center"/>
              <w:rPr>
                <w:sz w:val="20"/>
                <w:szCs w:val="20"/>
              </w:rPr>
            </w:pPr>
          </w:p>
        </w:tc>
        <w:tc>
          <w:tcPr>
            <w:tcW w:w="398" w:type="pct"/>
            <w:tcBorders>
              <w:top w:val="nil"/>
              <w:left w:val="nil"/>
              <w:bottom w:val="nil"/>
              <w:right w:val="nil"/>
            </w:tcBorders>
            <w:vAlign w:val="center"/>
            <w:hideMark/>
          </w:tcPr>
          <w:p w14:paraId="7D2D8A3F" w14:textId="77777777" w:rsidR="008321A5" w:rsidRDefault="008321A5">
            <w:pPr>
              <w:jc w:val="center"/>
              <w:rPr>
                <w:sz w:val="20"/>
                <w:szCs w:val="20"/>
              </w:rPr>
            </w:pPr>
          </w:p>
        </w:tc>
        <w:tc>
          <w:tcPr>
            <w:tcW w:w="416" w:type="pct"/>
            <w:tcBorders>
              <w:top w:val="nil"/>
              <w:left w:val="nil"/>
              <w:bottom w:val="nil"/>
              <w:right w:val="nil"/>
            </w:tcBorders>
            <w:vAlign w:val="center"/>
            <w:hideMark/>
          </w:tcPr>
          <w:p w14:paraId="571D90EA" w14:textId="77777777" w:rsidR="008321A5" w:rsidRDefault="008321A5">
            <w:pPr>
              <w:rPr>
                <w:sz w:val="20"/>
                <w:szCs w:val="20"/>
              </w:rPr>
            </w:pPr>
          </w:p>
        </w:tc>
        <w:tc>
          <w:tcPr>
            <w:tcW w:w="356" w:type="pct"/>
            <w:tcBorders>
              <w:top w:val="nil"/>
              <w:left w:val="nil"/>
              <w:bottom w:val="nil"/>
              <w:right w:val="nil"/>
            </w:tcBorders>
            <w:vAlign w:val="center"/>
            <w:hideMark/>
          </w:tcPr>
          <w:p w14:paraId="244D4EEE" w14:textId="77777777" w:rsidR="008321A5" w:rsidRDefault="008321A5">
            <w:pPr>
              <w:jc w:val="center"/>
              <w:rPr>
                <w:sz w:val="20"/>
                <w:szCs w:val="20"/>
              </w:rPr>
            </w:pPr>
          </w:p>
        </w:tc>
      </w:tr>
      <w:tr w:rsidR="00B65DDC" w14:paraId="758F4387" w14:textId="77777777" w:rsidTr="00875611">
        <w:trPr>
          <w:trHeight w:val="300"/>
        </w:trPr>
        <w:tc>
          <w:tcPr>
            <w:tcW w:w="519" w:type="pct"/>
            <w:tcBorders>
              <w:top w:val="nil"/>
              <w:left w:val="nil"/>
              <w:bottom w:val="nil"/>
              <w:right w:val="nil"/>
            </w:tcBorders>
            <w:noWrap/>
            <w:vAlign w:val="bottom"/>
            <w:hideMark/>
          </w:tcPr>
          <w:p w14:paraId="0458B9AF" w14:textId="77777777" w:rsidR="008321A5" w:rsidRDefault="008321A5">
            <w:pPr>
              <w:rPr>
                <w:sz w:val="20"/>
                <w:szCs w:val="20"/>
              </w:rPr>
            </w:pPr>
          </w:p>
        </w:tc>
        <w:tc>
          <w:tcPr>
            <w:tcW w:w="444" w:type="pct"/>
            <w:tcBorders>
              <w:top w:val="nil"/>
              <w:left w:val="nil"/>
              <w:bottom w:val="nil"/>
              <w:right w:val="nil"/>
            </w:tcBorders>
            <w:noWrap/>
            <w:vAlign w:val="bottom"/>
            <w:hideMark/>
          </w:tcPr>
          <w:p w14:paraId="5AD82EA3" w14:textId="77777777" w:rsidR="008321A5" w:rsidRDefault="008321A5">
            <w:pPr>
              <w:rPr>
                <w:sz w:val="20"/>
                <w:szCs w:val="20"/>
              </w:rPr>
            </w:pPr>
          </w:p>
        </w:tc>
        <w:tc>
          <w:tcPr>
            <w:tcW w:w="414" w:type="pct"/>
            <w:tcBorders>
              <w:top w:val="nil"/>
              <w:left w:val="nil"/>
              <w:bottom w:val="nil"/>
              <w:right w:val="nil"/>
            </w:tcBorders>
            <w:noWrap/>
            <w:vAlign w:val="bottom"/>
            <w:hideMark/>
          </w:tcPr>
          <w:p w14:paraId="328208AB" w14:textId="77777777" w:rsidR="008321A5" w:rsidRDefault="008321A5">
            <w:pPr>
              <w:rPr>
                <w:sz w:val="20"/>
                <w:szCs w:val="20"/>
              </w:rPr>
            </w:pPr>
          </w:p>
        </w:tc>
        <w:tc>
          <w:tcPr>
            <w:tcW w:w="460" w:type="pct"/>
            <w:tcBorders>
              <w:top w:val="nil"/>
              <w:left w:val="nil"/>
              <w:bottom w:val="nil"/>
              <w:right w:val="nil"/>
            </w:tcBorders>
            <w:noWrap/>
            <w:vAlign w:val="bottom"/>
            <w:hideMark/>
          </w:tcPr>
          <w:p w14:paraId="41935FB6" w14:textId="77777777" w:rsidR="008321A5" w:rsidRDefault="008321A5">
            <w:pPr>
              <w:rPr>
                <w:sz w:val="20"/>
                <w:szCs w:val="20"/>
              </w:rPr>
            </w:pPr>
          </w:p>
        </w:tc>
        <w:tc>
          <w:tcPr>
            <w:tcW w:w="368" w:type="pct"/>
            <w:tcBorders>
              <w:top w:val="nil"/>
              <w:left w:val="nil"/>
              <w:bottom w:val="nil"/>
              <w:right w:val="nil"/>
            </w:tcBorders>
            <w:noWrap/>
            <w:vAlign w:val="bottom"/>
            <w:hideMark/>
          </w:tcPr>
          <w:p w14:paraId="4DCBAFEB" w14:textId="77777777" w:rsidR="008321A5" w:rsidRDefault="008321A5">
            <w:pPr>
              <w:rPr>
                <w:sz w:val="20"/>
                <w:szCs w:val="20"/>
              </w:rPr>
            </w:pPr>
          </w:p>
        </w:tc>
        <w:tc>
          <w:tcPr>
            <w:tcW w:w="448" w:type="pct"/>
            <w:tcBorders>
              <w:top w:val="nil"/>
              <w:left w:val="nil"/>
              <w:bottom w:val="nil"/>
              <w:right w:val="nil"/>
            </w:tcBorders>
            <w:noWrap/>
            <w:vAlign w:val="bottom"/>
            <w:hideMark/>
          </w:tcPr>
          <w:p w14:paraId="1A28AC4E" w14:textId="77777777" w:rsidR="008321A5" w:rsidRDefault="008321A5">
            <w:pPr>
              <w:rPr>
                <w:sz w:val="20"/>
                <w:szCs w:val="20"/>
              </w:rPr>
            </w:pPr>
          </w:p>
        </w:tc>
        <w:tc>
          <w:tcPr>
            <w:tcW w:w="380" w:type="pct"/>
            <w:tcBorders>
              <w:top w:val="nil"/>
              <w:left w:val="nil"/>
              <w:bottom w:val="nil"/>
              <w:right w:val="nil"/>
            </w:tcBorders>
            <w:noWrap/>
            <w:vAlign w:val="bottom"/>
            <w:hideMark/>
          </w:tcPr>
          <w:p w14:paraId="2566EF53" w14:textId="77777777" w:rsidR="008321A5" w:rsidRDefault="008321A5">
            <w:pPr>
              <w:rPr>
                <w:sz w:val="20"/>
                <w:szCs w:val="20"/>
              </w:rPr>
            </w:pPr>
          </w:p>
        </w:tc>
        <w:tc>
          <w:tcPr>
            <w:tcW w:w="374" w:type="pct"/>
            <w:tcBorders>
              <w:top w:val="nil"/>
              <w:left w:val="nil"/>
              <w:bottom w:val="nil"/>
              <w:right w:val="nil"/>
            </w:tcBorders>
            <w:noWrap/>
            <w:vAlign w:val="bottom"/>
            <w:hideMark/>
          </w:tcPr>
          <w:p w14:paraId="78F80576" w14:textId="77777777" w:rsidR="008321A5" w:rsidRDefault="008321A5">
            <w:pPr>
              <w:rPr>
                <w:sz w:val="20"/>
                <w:szCs w:val="20"/>
              </w:rPr>
            </w:pPr>
          </w:p>
        </w:tc>
        <w:tc>
          <w:tcPr>
            <w:tcW w:w="423" w:type="pct"/>
            <w:tcBorders>
              <w:top w:val="nil"/>
              <w:left w:val="nil"/>
              <w:bottom w:val="nil"/>
              <w:right w:val="nil"/>
            </w:tcBorders>
            <w:noWrap/>
            <w:vAlign w:val="bottom"/>
            <w:hideMark/>
          </w:tcPr>
          <w:p w14:paraId="5DF6768D" w14:textId="77777777" w:rsidR="008321A5" w:rsidRDefault="008321A5">
            <w:pPr>
              <w:rPr>
                <w:sz w:val="20"/>
                <w:szCs w:val="20"/>
              </w:rPr>
            </w:pPr>
          </w:p>
        </w:tc>
        <w:tc>
          <w:tcPr>
            <w:tcW w:w="398" w:type="pct"/>
            <w:tcBorders>
              <w:top w:val="nil"/>
              <w:left w:val="nil"/>
              <w:bottom w:val="nil"/>
              <w:right w:val="nil"/>
            </w:tcBorders>
            <w:noWrap/>
            <w:vAlign w:val="bottom"/>
            <w:hideMark/>
          </w:tcPr>
          <w:p w14:paraId="532EF4A2" w14:textId="77777777" w:rsidR="008321A5" w:rsidRDefault="008321A5">
            <w:pPr>
              <w:rPr>
                <w:sz w:val="20"/>
                <w:szCs w:val="20"/>
              </w:rPr>
            </w:pPr>
          </w:p>
        </w:tc>
        <w:tc>
          <w:tcPr>
            <w:tcW w:w="416" w:type="pct"/>
            <w:tcBorders>
              <w:top w:val="nil"/>
              <w:left w:val="nil"/>
              <w:bottom w:val="nil"/>
              <w:right w:val="nil"/>
            </w:tcBorders>
            <w:noWrap/>
            <w:vAlign w:val="bottom"/>
            <w:hideMark/>
          </w:tcPr>
          <w:p w14:paraId="4B6BDCE4" w14:textId="77777777" w:rsidR="008321A5" w:rsidRDefault="008321A5">
            <w:pPr>
              <w:rPr>
                <w:sz w:val="20"/>
                <w:szCs w:val="20"/>
              </w:rPr>
            </w:pPr>
          </w:p>
        </w:tc>
        <w:tc>
          <w:tcPr>
            <w:tcW w:w="356" w:type="pct"/>
            <w:tcBorders>
              <w:top w:val="nil"/>
              <w:left w:val="nil"/>
              <w:bottom w:val="nil"/>
              <w:right w:val="nil"/>
            </w:tcBorders>
            <w:noWrap/>
            <w:vAlign w:val="bottom"/>
            <w:hideMark/>
          </w:tcPr>
          <w:p w14:paraId="04060234" w14:textId="77777777" w:rsidR="008321A5" w:rsidRDefault="008321A5">
            <w:pPr>
              <w:rPr>
                <w:sz w:val="20"/>
                <w:szCs w:val="20"/>
              </w:rPr>
            </w:pPr>
          </w:p>
        </w:tc>
      </w:tr>
      <w:tr w:rsidR="00B65DDC" w14:paraId="65C2B64F" w14:textId="77777777" w:rsidTr="00875611">
        <w:trPr>
          <w:trHeight w:val="510"/>
        </w:trPr>
        <w:tc>
          <w:tcPr>
            <w:tcW w:w="519" w:type="pct"/>
            <w:tcBorders>
              <w:top w:val="nil"/>
              <w:left w:val="nil"/>
              <w:bottom w:val="nil"/>
              <w:right w:val="nil"/>
            </w:tcBorders>
            <w:noWrap/>
            <w:vAlign w:val="bottom"/>
            <w:hideMark/>
          </w:tcPr>
          <w:p w14:paraId="141E8C8E" w14:textId="77777777" w:rsidR="008321A5" w:rsidRDefault="008321A5">
            <w:pPr>
              <w:rPr>
                <w:sz w:val="20"/>
                <w:szCs w:val="20"/>
              </w:rPr>
            </w:pPr>
          </w:p>
        </w:tc>
        <w:tc>
          <w:tcPr>
            <w:tcW w:w="444" w:type="pct"/>
            <w:tcBorders>
              <w:top w:val="nil"/>
              <w:left w:val="nil"/>
              <w:bottom w:val="nil"/>
              <w:right w:val="nil"/>
            </w:tcBorders>
            <w:noWrap/>
            <w:vAlign w:val="bottom"/>
            <w:hideMark/>
          </w:tcPr>
          <w:p w14:paraId="7302D676" w14:textId="77777777" w:rsidR="008321A5" w:rsidRDefault="008321A5">
            <w:pPr>
              <w:rPr>
                <w:sz w:val="20"/>
                <w:szCs w:val="20"/>
              </w:rPr>
            </w:pPr>
          </w:p>
        </w:tc>
        <w:tc>
          <w:tcPr>
            <w:tcW w:w="414" w:type="pct"/>
            <w:tcBorders>
              <w:top w:val="nil"/>
              <w:left w:val="nil"/>
              <w:bottom w:val="nil"/>
              <w:right w:val="nil"/>
            </w:tcBorders>
            <w:noWrap/>
            <w:vAlign w:val="bottom"/>
            <w:hideMark/>
          </w:tcPr>
          <w:p w14:paraId="4EEA5385" w14:textId="77777777" w:rsidR="008321A5" w:rsidRDefault="008321A5">
            <w:pPr>
              <w:rPr>
                <w:sz w:val="20"/>
                <w:szCs w:val="20"/>
              </w:rPr>
            </w:pPr>
          </w:p>
        </w:tc>
        <w:tc>
          <w:tcPr>
            <w:tcW w:w="460" w:type="pct"/>
            <w:tcBorders>
              <w:top w:val="nil"/>
              <w:left w:val="nil"/>
              <w:bottom w:val="nil"/>
              <w:right w:val="nil"/>
            </w:tcBorders>
            <w:noWrap/>
            <w:vAlign w:val="bottom"/>
            <w:hideMark/>
          </w:tcPr>
          <w:p w14:paraId="0E92E977" w14:textId="77777777" w:rsidR="008321A5" w:rsidRDefault="008321A5">
            <w:pPr>
              <w:rPr>
                <w:sz w:val="20"/>
                <w:szCs w:val="20"/>
              </w:rPr>
            </w:pPr>
          </w:p>
        </w:tc>
        <w:tc>
          <w:tcPr>
            <w:tcW w:w="368" w:type="pct"/>
            <w:tcBorders>
              <w:top w:val="nil"/>
              <w:left w:val="nil"/>
              <w:bottom w:val="nil"/>
              <w:right w:val="nil"/>
            </w:tcBorders>
            <w:noWrap/>
            <w:vAlign w:val="bottom"/>
            <w:hideMark/>
          </w:tcPr>
          <w:p w14:paraId="35132D08" w14:textId="77777777" w:rsidR="008321A5" w:rsidRDefault="008321A5">
            <w:pPr>
              <w:rPr>
                <w:sz w:val="20"/>
                <w:szCs w:val="20"/>
              </w:rPr>
            </w:pPr>
          </w:p>
        </w:tc>
        <w:tc>
          <w:tcPr>
            <w:tcW w:w="1626" w:type="pct"/>
            <w:gridSpan w:val="4"/>
            <w:tcBorders>
              <w:top w:val="single" w:sz="8" w:space="0" w:color="auto"/>
              <w:left w:val="single" w:sz="8" w:space="0" w:color="auto"/>
              <w:bottom w:val="single" w:sz="8" w:space="0" w:color="auto"/>
              <w:right w:val="single" w:sz="8" w:space="0" w:color="000000"/>
            </w:tcBorders>
            <w:noWrap/>
            <w:vAlign w:val="center"/>
            <w:hideMark/>
          </w:tcPr>
          <w:p w14:paraId="3BB36B97" w14:textId="70E808CD" w:rsidR="008321A5" w:rsidRDefault="008321A5">
            <w:pPr>
              <w:jc w:val="center"/>
              <w:rPr>
                <w:rFonts w:ascii="Arial" w:hAnsi="Arial" w:cs="Arial"/>
                <w:b/>
                <w:bCs/>
                <w:sz w:val="20"/>
                <w:szCs w:val="20"/>
              </w:rPr>
            </w:pPr>
            <w:r>
              <w:rPr>
                <w:rFonts w:ascii="Arial" w:hAnsi="Arial" w:cs="Arial"/>
                <w:b/>
                <w:bCs/>
                <w:sz w:val="20"/>
                <w:szCs w:val="20"/>
              </w:rPr>
              <w:t xml:space="preserve">TOTAL FOR Pietermaritzburg </w:t>
            </w:r>
            <w:r w:rsidR="00875611">
              <w:rPr>
                <w:rFonts w:ascii="Arial" w:hAnsi="Arial" w:cs="Arial"/>
                <w:b/>
                <w:bCs/>
                <w:sz w:val="20"/>
                <w:szCs w:val="20"/>
              </w:rPr>
              <w:t xml:space="preserve">Sigal Supply </w:t>
            </w:r>
            <w:r>
              <w:rPr>
                <w:rFonts w:ascii="Arial" w:hAnsi="Arial" w:cs="Arial"/>
                <w:b/>
                <w:bCs/>
                <w:sz w:val="20"/>
                <w:szCs w:val="20"/>
              </w:rPr>
              <w:t xml:space="preserve">Sub (1) </w:t>
            </w:r>
          </w:p>
        </w:tc>
        <w:tc>
          <w:tcPr>
            <w:tcW w:w="1170" w:type="pct"/>
            <w:gridSpan w:val="3"/>
            <w:tcBorders>
              <w:top w:val="single" w:sz="8" w:space="0" w:color="auto"/>
              <w:left w:val="nil"/>
              <w:bottom w:val="single" w:sz="8" w:space="0" w:color="auto"/>
              <w:right w:val="single" w:sz="8" w:space="0" w:color="000000"/>
            </w:tcBorders>
            <w:noWrap/>
            <w:vAlign w:val="bottom"/>
            <w:hideMark/>
          </w:tcPr>
          <w:p w14:paraId="6D3357F8" w14:textId="77777777" w:rsidR="008321A5" w:rsidRDefault="008321A5">
            <w:pPr>
              <w:jc w:val="center"/>
              <w:rPr>
                <w:rFonts w:ascii="Calibri" w:hAnsi="Calibri" w:cs="Calibri"/>
                <w:sz w:val="22"/>
                <w:szCs w:val="22"/>
              </w:rPr>
            </w:pPr>
            <w:r>
              <w:rPr>
                <w:rFonts w:ascii="Calibri" w:hAnsi="Calibri" w:cs="Calibri"/>
                <w:sz w:val="22"/>
                <w:szCs w:val="22"/>
              </w:rPr>
              <w:t> </w:t>
            </w:r>
          </w:p>
        </w:tc>
      </w:tr>
    </w:tbl>
    <w:p w14:paraId="473E2C7E" w14:textId="77777777" w:rsidR="008321A5" w:rsidRDefault="008321A5" w:rsidP="009E431D">
      <w:pPr>
        <w:rPr>
          <w:rFonts w:ascii="Arial" w:hAnsi="Arial" w:cs="Arial"/>
        </w:rPr>
      </w:pPr>
    </w:p>
    <w:p w14:paraId="23F4DEBA" w14:textId="77777777" w:rsidR="008321A5" w:rsidRDefault="008321A5" w:rsidP="009E431D">
      <w:pPr>
        <w:rPr>
          <w:rFonts w:ascii="Arial" w:hAnsi="Arial" w:cs="Arial"/>
        </w:rPr>
      </w:pPr>
    </w:p>
    <w:p w14:paraId="46D550CE" w14:textId="77777777" w:rsidR="00B65DDC" w:rsidRDefault="00B65DDC" w:rsidP="009E431D">
      <w:pPr>
        <w:rPr>
          <w:rFonts w:ascii="Arial" w:hAnsi="Arial" w:cs="Arial"/>
        </w:rPr>
      </w:pPr>
    </w:p>
    <w:p w14:paraId="3E5DA39E" w14:textId="77777777" w:rsidR="00B65DDC" w:rsidRDefault="00B65DDC" w:rsidP="009E431D">
      <w:pPr>
        <w:rPr>
          <w:rFonts w:ascii="Arial" w:hAnsi="Arial" w:cs="Arial"/>
        </w:rPr>
      </w:pPr>
    </w:p>
    <w:p w14:paraId="1A29DCD3" w14:textId="77777777" w:rsidR="00B65DDC" w:rsidRDefault="00B65DDC" w:rsidP="009E431D">
      <w:pPr>
        <w:rPr>
          <w:rFonts w:ascii="Arial" w:hAnsi="Arial" w:cs="Arial"/>
        </w:rPr>
      </w:pPr>
    </w:p>
    <w:p w14:paraId="2514447D" w14:textId="77777777" w:rsidR="00B65DDC" w:rsidRDefault="00B65DDC" w:rsidP="009E431D">
      <w:pPr>
        <w:rPr>
          <w:rFonts w:ascii="Arial" w:hAnsi="Arial" w:cs="Arial"/>
        </w:rPr>
      </w:pPr>
    </w:p>
    <w:p w14:paraId="4FFB39F0" w14:textId="77777777" w:rsidR="00B65DDC" w:rsidRDefault="00B65DDC" w:rsidP="009E431D">
      <w:pPr>
        <w:rPr>
          <w:rFonts w:ascii="Arial" w:hAnsi="Arial" w:cs="Arial"/>
        </w:rPr>
      </w:pPr>
    </w:p>
    <w:p w14:paraId="087D7CB3" w14:textId="77777777" w:rsidR="00B65DDC" w:rsidRDefault="00B65DDC" w:rsidP="009E431D">
      <w:pPr>
        <w:rPr>
          <w:rFonts w:ascii="Arial" w:hAnsi="Arial" w:cs="Arial"/>
        </w:rPr>
      </w:pPr>
    </w:p>
    <w:p w14:paraId="2A07A9D0" w14:textId="77777777" w:rsidR="00B65DDC" w:rsidRDefault="00B65DDC" w:rsidP="009E431D">
      <w:pPr>
        <w:rPr>
          <w:rFonts w:ascii="Arial" w:hAnsi="Arial" w:cs="Arial"/>
        </w:rPr>
      </w:pPr>
    </w:p>
    <w:p w14:paraId="7304C25A" w14:textId="77777777" w:rsidR="00B65DDC" w:rsidRDefault="00B65DDC" w:rsidP="009E431D">
      <w:pPr>
        <w:rPr>
          <w:rFonts w:ascii="Arial" w:hAnsi="Arial" w:cs="Arial"/>
        </w:rPr>
      </w:pPr>
    </w:p>
    <w:tbl>
      <w:tblPr>
        <w:tblpPr w:leftFromText="180" w:rightFromText="180" w:vertAnchor="text" w:tblpY="1"/>
        <w:tblOverlap w:val="never"/>
        <w:tblW w:w="5000" w:type="pct"/>
        <w:tblLayout w:type="fixed"/>
        <w:tblLook w:val="04A0" w:firstRow="1" w:lastRow="0" w:firstColumn="1" w:lastColumn="0" w:noHBand="0" w:noVBand="1"/>
      </w:tblPr>
      <w:tblGrid>
        <w:gridCol w:w="1550"/>
        <w:gridCol w:w="851"/>
        <w:gridCol w:w="992"/>
        <w:gridCol w:w="851"/>
        <w:gridCol w:w="1276"/>
        <w:gridCol w:w="1134"/>
        <w:gridCol w:w="284"/>
        <w:gridCol w:w="992"/>
        <w:gridCol w:w="287"/>
        <w:gridCol w:w="709"/>
        <w:gridCol w:w="419"/>
        <w:gridCol w:w="1140"/>
        <w:gridCol w:w="1279"/>
        <w:gridCol w:w="1276"/>
        <w:gridCol w:w="983"/>
        <w:gridCol w:w="1387"/>
      </w:tblGrid>
      <w:tr w:rsidR="00721CAB" w14:paraId="6C62F12F" w14:textId="77777777" w:rsidTr="004B7A72">
        <w:trPr>
          <w:gridAfter w:val="1"/>
          <w:wAfter w:w="450" w:type="pct"/>
          <w:trHeight w:val="540"/>
        </w:trPr>
        <w:tc>
          <w:tcPr>
            <w:tcW w:w="503" w:type="pct"/>
            <w:tcBorders>
              <w:top w:val="single" w:sz="8" w:space="0" w:color="auto"/>
              <w:left w:val="single" w:sz="8" w:space="0" w:color="auto"/>
              <w:bottom w:val="single" w:sz="8" w:space="0" w:color="auto"/>
              <w:right w:val="nil"/>
            </w:tcBorders>
            <w:vAlign w:val="center"/>
            <w:hideMark/>
          </w:tcPr>
          <w:p w14:paraId="551B5968" w14:textId="77777777" w:rsidR="008321A5" w:rsidRDefault="008321A5" w:rsidP="00476367">
            <w:pPr>
              <w:rPr>
                <w:rFonts w:ascii="Arial" w:hAnsi="Arial" w:cs="Arial"/>
                <w:b/>
                <w:bCs/>
                <w:sz w:val="20"/>
                <w:szCs w:val="20"/>
                <w:lang w:val="en-ZA" w:eastAsia="en-ZA"/>
              </w:rPr>
            </w:pPr>
            <w:r>
              <w:rPr>
                <w:rFonts w:ascii="Arial" w:hAnsi="Arial" w:cs="Arial"/>
                <w:b/>
                <w:bCs/>
                <w:sz w:val="20"/>
                <w:szCs w:val="20"/>
              </w:rPr>
              <w:t>Substation Name:</w:t>
            </w:r>
          </w:p>
        </w:tc>
        <w:tc>
          <w:tcPr>
            <w:tcW w:w="276" w:type="pct"/>
            <w:tcBorders>
              <w:top w:val="single" w:sz="8" w:space="0" w:color="auto"/>
              <w:left w:val="single" w:sz="8" w:space="0" w:color="auto"/>
              <w:bottom w:val="single" w:sz="8" w:space="0" w:color="auto"/>
              <w:right w:val="single" w:sz="8" w:space="0" w:color="auto"/>
            </w:tcBorders>
            <w:vAlign w:val="center"/>
            <w:hideMark/>
          </w:tcPr>
          <w:p w14:paraId="1541C5D2" w14:textId="2BAEAA8F" w:rsidR="008321A5" w:rsidRDefault="008321A5" w:rsidP="00476367">
            <w:pPr>
              <w:rPr>
                <w:rFonts w:ascii="Arial" w:hAnsi="Arial" w:cs="Arial"/>
                <w:b/>
                <w:bCs/>
                <w:sz w:val="20"/>
                <w:szCs w:val="20"/>
              </w:rPr>
            </w:pPr>
            <w:r>
              <w:rPr>
                <w:rFonts w:ascii="Arial" w:hAnsi="Arial" w:cs="Arial"/>
                <w:b/>
                <w:bCs/>
                <w:sz w:val="20"/>
                <w:szCs w:val="20"/>
              </w:rPr>
              <w:t>Space</w:t>
            </w:r>
          </w:p>
        </w:tc>
        <w:tc>
          <w:tcPr>
            <w:tcW w:w="322" w:type="pct"/>
            <w:tcBorders>
              <w:top w:val="single" w:sz="8" w:space="0" w:color="auto"/>
              <w:left w:val="nil"/>
              <w:bottom w:val="single" w:sz="8" w:space="0" w:color="auto"/>
              <w:right w:val="single" w:sz="8" w:space="0" w:color="auto"/>
            </w:tcBorders>
            <w:vAlign w:val="center"/>
            <w:hideMark/>
          </w:tcPr>
          <w:p w14:paraId="174ED75E" w14:textId="66D204EA" w:rsidR="008321A5" w:rsidRDefault="008321A5" w:rsidP="00476367">
            <w:pPr>
              <w:rPr>
                <w:rFonts w:ascii="Arial" w:hAnsi="Arial" w:cs="Arial"/>
                <w:b/>
                <w:bCs/>
                <w:sz w:val="20"/>
                <w:szCs w:val="20"/>
              </w:rPr>
            </w:pPr>
            <w:r>
              <w:rPr>
                <w:rFonts w:ascii="Arial" w:hAnsi="Arial" w:cs="Arial"/>
                <w:b/>
                <w:bCs/>
                <w:sz w:val="20"/>
                <w:szCs w:val="20"/>
              </w:rPr>
              <w:t>System Voltage</w:t>
            </w:r>
          </w:p>
        </w:tc>
        <w:tc>
          <w:tcPr>
            <w:tcW w:w="1565"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46A8EEF7" w14:textId="77777777" w:rsidR="008321A5" w:rsidRDefault="008321A5" w:rsidP="00476367">
            <w:pPr>
              <w:jc w:val="center"/>
              <w:rPr>
                <w:rFonts w:ascii="Arial" w:hAnsi="Arial" w:cs="Arial"/>
                <w:b/>
                <w:bCs/>
                <w:sz w:val="20"/>
                <w:szCs w:val="20"/>
              </w:rPr>
            </w:pPr>
            <w:r>
              <w:rPr>
                <w:rFonts w:ascii="Arial" w:hAnsi="Arial" w:cs="Arial"/>
                <w:b/>
                <w:bCs/>
                <w:sz w:val="20"/>
                <w:szCs w:val="20"/>
              </w:rPr>
              <w:t>Clearance OK</w:t>
            </w:r>
          </w:p>
        </w:tc>
        <w:tc>
          <w:tcPr>
            <w:tcW w:w="366" w:type="pct"/>
            <w:gridSpan w:val="2"/>
            <w:tcBorders>
              <w:top w:val="nil"/>
              <w:left w:val="nil"/>
              <w:bottom w:val="nil"/>
              <w:right w:val="nil"/>
            </w:tcBorders>
            <w:vAlign w:val="center"/>
            <w:hideMark/>
          </w:tcPr>
          <w:p w14:paraId="59E44DF3" w14:textId="77777777" w:rsidR="008321A5" w:rsidRDefault="008321A5" w:rsidP="00476367">
            <w:pPr>
              <w:jc w:val="center"/>
              <w:rPr>
                <w:rFonts w:ascii="Arial" w:hAnsi="Arial" w:cs="Arial"/>
                <w:b/>
                <w:bCs/>
                <w:sz w:val="20"/>
                <w:szCs w:val="20"/>
              </w:rPr>
            </w:pPr>
          </w:p>
        </w:tc>
        <w:tc>
          <w:tcPr>
            <w:tcW w:w="370" w:type="pct"/>
            <w:tcBorders>
              <w:top w:val="nil"/>
              <w:left w:val="nil"/>
              <w:bottom w:val="nil"/>
              <w:right w:val="nil"/>
            </w:tcBorders>
            <w:vAlign w:val="center"/>
            <w:hideMark/>
          </w:tcPr>
          <w:p w14:paraId="268F436A" w14:textId="77777777" w:rsidR="008321A5" w:rsidRDefault="008321A5" w:rsidP="00476367">
            <w:pPr>
              <w:rPr>
                <w:sz w:val="20"/>
                <w:szCs w:val="20"/>
              </w:rPr>
            </w:pPr>
          </w:p>
        </w:tc>
        <w:tc>
          <w:tcPr>
            <w:tcW w:w="415" w:type="pct"/>
            <w:tcBorders>
              <w:top w:val="nil"/>
              <w:left w:val="nil"/>
              <w:bottom w:val="nil"/>
              <w:right w:val="nil"/>
            </w:tcBorders>
            <w:vAlign w:val="center"/>
            <w:hideMark/>
          </w:tcPr>
          <w:p w14:paraId="6119EEB5" w14:textId="77777777" w:rsidR="008321A5" w:rsidRDefault="008321A5" w:rsidP="00476367">
            <w:pPr>
              <w:rPr>
                <w:sz w:val="20"/>
                <w:szCs w:val="20"/>
              </w:rPr>
            </w:pPr>
          </w:p>
        </w:tc>
        <w:tc>
          <w:tcPr>
            <w:tcW w:w="414" w:type="pct"/>
            <w:tcBorders>
              <w:top w:val="nil"/>
              <w:left w:val="nil"/>
              <w:bottom w:val="nil"/>
              <w:right w:val="nil"/>
            </w:tcBorders>
            <w:vAlign w:val="center"/>
            <w:hideMark/>
          </w:tcPr>
          <w:p w14:paraId="3AE76E3F" w14:textId="77777777" w:rsidR="008321A5" w:rsidRDefault="008321A5" w:rsidP="00476367">
            <w:pPr>
              <w:rPr>
                <w:sz w:val="20"/>
                <w:szCs w:val="20"/>
              </w:rPr>
            </w:pPr>
          </w:p>
        </w:tc>
        <w:tc>
          <w:tcPr>
            <w:tcW w:w="319" w:type="pct"/>
            <w:tcBorders>
              <w:top w:val="nil"/>
              <w:left w:val="nil"/>
              <w:bottom w:val="nil"/>
              <w:right w:val="nil"/>
            </w:tcBorders>
            <w:vAlign w:val="center"/>
            <w:hideMark/>
          </w:tcPr>
          <w:p w14:paraId="5B7D2E38" w14:textId="77777777" w:rsidR="008321A5" w:rsidRDefault="008321A5" w:rsidP="00476367">
            <w:pPr>
              <w:rPr>
                <w:sz w:val="20"/>
                <w:szCs w:val="20"/>
              </w:rPr>
            </w:pPr>
          </w:p>
        </w:tc>
      </w:tr>
      <w:tr w:rsidR="00721CAB" w14:paraId="67EA42AA" w14:textId="77777777" w:rsidTr="004B7A72">
        <w:trPr>
          <w:gridAfter w:val="1"/>
          <w:wAfter w:w="450" w:type="pct"/>
          <w:trHeight w:val="300"/>
        </w:trPr>
        <w:tc>
          <w:tcPr>
            <w:tcW w:w="503" w:type="pct"/>
            <w:tcBorders>
              <w:top w:val="nil"/>
              <w:left w:val="single" w:sz="8" w:space="0" w:color="auto"/>
              <w:bottom w:val="single" w:sz="8" w:space="0" w:color="auto"/>
              <w:right w:val="nil"/>
            </w:tcBorders>
            <w:vAlign w:val="center"/>
            <w:hideMark/>
          </w:tcPr>
          <w:p w14:paraId="2ACB85EC" w14:textId="77777777" w:rsidR="008321A5" w:rsidRDefault="008321A5" w:rsidP="00476367">
            <w:pPr>
              <w:rPr>
                <w:rFonts w:ascii="Arial" w:hAnsi="Arial" w:cs="Arial"/>
                <w:b/>
                <w:bCs/>
                <w:sz w:val="20"/>
                <w:szCs w:val="20"/>
              </w:rPr>
            </w:pPr>
            <w:r>
              <w:rPr>
                <w:rFonts w:ascii="Arial" w:hAnsi="Arial" w:cs="Arial"/>
                <w:b/>
                <w:bCs/>
                <w:sz w:val="20"/>
                <w:szCs w:val="20"/>
              </w:rPr>
              <w:t>DBN Cato Ridge Sub</w:t>
            </w:r>
          </w:p>
        </w:tc>
        <w:tc>
          <w:tcPr>
            <w:tcW w:w="276" w:type="pct"/>
            <w:tcBorders>
              <w:top w:val="nil"/>
              <w:left w:val="single" w:sz="8" w:space="0" w:color="auto"/>
              <w:bottom w:val="single" w:sz="8" w:space="0" w:color="auto"/>
              <w:right w:val="single" w:sz="8" w:space="0" w:color="auto"/>
            </w:tcBorders>
            <w:vAlign w:val="center"/>
            <w:hideMark/>
          </w:tcPr>
          <w:p w14:paraId="5CDD6D4C" w14:textId="77777777" w:rsidR="008321A5" w:rsidRDefault="008321A5" w:rsidP="00476367">
            <w:pPr>
              <w:rPr>
                <w:rFonts w:ascii="Arial" w:hAnsi="Arial" w:cs="Arial"/>
                <w:b/>
                <w:bCs/>
                <w:sz w:val="20"/>
                <w:szCs w:val="20"/>
              </w:rPr>
            </w:pPr>
            <w:r>
              <w:rPr>
                <w:rFonts w:ascii="Arial" w:hAnsi="Arial" w:cs="Arial"/>
                <w:b/>
                <w:bCs/>
                <w:sz w:val="20"/>
                <w:szCs w:val="20"/>
              </w:rPr>
              <w:t>5,7 x 6 x 3,3</w:t>
            </w:r>
          </w:p>
        </w:tc>
        <w:tc>
          <w:tcPr>
            <w:tcW w:w="322" w:type="pct"/>
            <w:tcBorders>
              <w:top w:val="nil"/>
              <w:left w:val="nil"/>
              <w:bottom w:val="single" w:sz="8" w:space="0" w:color="auto"/>
              <w:right w:val="single" w:sz="8" w:space="0" w:color="auto"/>
            </w:tcBorders>
            <w:vAlign w:val="center"/>
            <w:hideMark/>
          </w:tcPr>
          <w:p w14:paraId="35B6F026" w14:textId="77777777" w:rsidR="008321A5" w:rsidRDefault="008321A5" w:rsidP="00476367">
            <w:pPr>
              <w:rPr>
                <w:rFonts w:ascii="Arial" w:hAnsi="Arial" w:cs="Arial"/>
                <w:b/>
                <w:bCs/>
                <w:sz w:val="20"/>
                <w:szCs w:val="20"/>
              </w:rPr>
            </w:pPr>
            <w:r>
              <w:rPr>
                <w:rFonts w:ascii="Arial" w:hAnsi="Arial" w:cs="Arial"/>
                <w:b/>
                <w:bCs/>
                <w:sz w:val="20"/>
                <w:szCs w:val="20"/>
              </w:rPr>
              <w:t>11kV</w:t>
            </w:r>
          </w:p>
        </w:tc>
        <w:tc>
          <w:tcPr>
            <w:tcW w:w="1565" w:type="pct"/>
            <w:gridSpan w:val="6"/>
            <w:vMerge/>
            <w:tcBorders>
              <w:top w:val="nil"/>
              <w:left w:val="nil"/>
              <w:bottom w:val="single" w:sz="8" w:space="0" w:color="auto"/>
              <w:right w:val="single" w:sz="8" w:space="0" w:color="auto"/>
            </w:tcBorders>
            <w:vAlign w:val="center"/>
            <w:hideMark/>
          </w:tcPr>
          <w:p w14:paraId="4627BF17" w14:textId="77777777" w:rsidR="008321A5" w:rsidRDefault="008321A5" w:rsidP="00476367">
            <w:pPr>
              <w:rPr>
                <w:rFonts w:ascii="Arial" w:hAnsi="Arial" w:cs="Arial"/>
                <w:b/>
                <w:bCs/>
                <w:sz w:val="20"/>
                <w:szCs w:val="20"/>
              </w:rPr>
            </w:pPr>
          </w:p>
        </w:tc>
        <w:tc>
          <w:tcPr>
            <w:tcW w:w="366" w:type="pct"/>
            <w:gridSpan w:val="2"/>
            <w:tcBorders>
              <w:top w:val="nil"/>
              <w:left w:val="nil"/>
              <w:bottom w:val="nil"/>
              <w:right w:val="nil"/>
            </w:tcBorders>
            <w:vAlign w:val="center"/>
            <w:hideMark/>
          </w:tcPr>
          <w:p w14:paraId="7DDAB4A9" w14:textId="77777777" w:rsidR="008321A5" w:rsidRDefault="008321A5" w:rsidP="00476367">
            <w:pPr>
              <w:rPr>
                <w:rFonts w:ascii="Arial" w:hAnsi="Arial" w:cs="Arial"/>
                <w:b/>
                <w:bCs/>
                <w:sz w:val="20"/>
                <w:szCs w:val="20"/>
              </w:rPr>
            </w:pPr>
          </w:p>
        </w:tc>
        <w:tc>
          <w:tcPr>
            <w:tcW w:w="370" w:type="pct"/>
            <w:tcBorders>
              <w:top w:val="nil"/>
              <w:left w:val="nil"/>
              <w:bottom w:val="nil"/>
              <w:right w:val="nil"/>
            </w:tcBorders>
            <w:vAlign w:val="center"/>
            <w:hideMark/>
          </w:tcPr>
          <w:p w14:paraId="4A51B965" w14:textId="77777777" w:rsidR="008321A5" w:rsidRDefault="008321A5" w:rsidP="00476367">
            <w:pPr>
              <w:rPr>
                <w:sz w:val="20"/>
                <w:szCs w:val="20"/>
              </w:rPr>
            </w:pPr>
          </w:p>
        </w:tc>
        <w:tc>
          <w:tcPr>
            <w:tcW w:w="415" w:type="pct"/>
            <w:tcBorders>
              <w:top w:val="nil"/>
              <w:left w:val="nil"/>
              <w:bottom w:val="nil"/>
              <w:right w:val="nil"/>
            </w:tcBorders>
            <w:vAlign w:val="center"/>
            <w:hideMark/>
          </w:tcPr>
          <w:p w14:paraId="3C42373A" w14:textId="77777777" w:rsidR="008321A5" w:rsidRDefault="008321A5" w:rsidP="00476367">
            <w:pPr>
              <w:rPr>
                <w:sz w:val="20"/>
                <w:szCs w:val="20"/>
              </w:rPr>
            </w:pPr>
          </w:p>
        </w:tc>
        <w:tc>
          <w:tcPr>
            <w:tcW w:w="414" w:type="pct"/>
            <w:tcBorders>
              <w:top w:val="nil"/>
              <w:left w:val="nil"/>
              <w:bottom w:val="nil"/>
              <w:right w:val="nil"/>
            </w:tcBorders>
            <w:vAlign w:val="center"/>
            <w:hideMark/>
          </w:tcPr>
          <w:p w14:paraId="534D7640" w14:textId="77777777" w:rsidR="008321A5" w:rsidRDefault="008321A5" w:rsidP="00476367">
            <w:pPr>
              <w:rPr>
                <w:sz w:val="20"/>
                <w:szCs w:val="20"/>
              </w:rPr>
            </w:pPr>
          </w:p>
        </w:tc>
        <w:tc>
          <w:tcPr>
            <w:tcW w:w="319" w:type="pct"/>
            <w:tcBorders>
              <w:top w:val="nil"/>
              <w:left w:val="nil"/>
              <w:bottom w:val="nil"/>
              <w:right w:val="nil"/>
            </w:tcBorders>
            <w:vAlign w:val="center"/>
            <w:hideMark/>
          </w:tcPr>
          <w:p w14:paraId="5DBE4858" w14:textId="77777777" w:rsidR="008321A5" w:rsidRDefault="008321A5" w:rsidP="00476367">
            <w:pPr>
              <w:rPr>
                <w:sz w:val="20"/>
                <w:szCs w:val="20"/>
              </w:rPr>
            </w:pPr>
          </w:p>
        </w:tc>
      </w:tr>
      <w:tr w:rsidR="00721CAB" w14:paraId="1BC822CA" w14:textId="77777777" w:rsidTr="004B7A72">
        <w:trPr>
          <w:gridAfter w:val="1"/>
          <w:wAfter w:w="450" w:type="pct"/>
          <w:trHeight w:val="315"/>
        </w:trPr>
        <w:tc>
          <w:tcPr>
            <w:tcW w:w="503" w:type="pct"/>
            <w:vMerge w:val="restart"/>
            <w:tcBorders>
              <w:top w:val="nil"/>
              <w:left w:val="single" w:sz="8" w:space="0" w:color="auto"/>
              <w:bottom w:val="single" w:sz="8" w:space="0" w:color="000000"/>
              <w:right w:val="single" w:sz="8" w:space="0" w:color="auto"/>
            </w:tcBorders>
            <w:vAlign w:val="center"/>
            <w:hideMark/>
          </w:tcPr>
          <w:p w14:paraId="210C66C6" w14:textId="77777777" w:rsidR="008321A5" w:rsidRDefault="008321A5" w:rsidP="00476367">
            <w:pPr>
              <w:rPr>
                <w:rFonts w:ascii="Arial" w:hAnsi="Arial" w:cs="Arial"/>
                <w:b/>
                <w:bCs/>
                <w:sz w:val="20"/>
                <w:szCs w:val="20"/>
              </w:rPr>
            </w:pPr>
            <w:r>
              <w:rPr>
                <w:rFonts w:ascii="Arial" w:hAnsi="Arial" w:cs="Arial"/>
                <w:b/>
                <w:bCs/>
                <w:sz w:val="20"/>
                <w:szCs w:val="20"/>
              </w:rPr>
              <w:t>CB/Panel  number + Designation</w:t>
            </w:r>
          </w:p>
        </w:tc>
        <w:tc>
          <w:tcPr>
            <w:tcW w:w="276" w:type="pct"/>
            <w:vMerge w:val="restart"/>
            <w:tcBorders>
              <w:top w:val="nil"/>
              <w:left w:val="single" w:sz="8" w:space="0" w:color="auto"/>
              <w:bottom w:val="single" w:sz="8" w:space="0" w:color="000000"/>
              <w:right w:val="single" w:sz="8" w:space="0" w:color="auto"/>
            </w:tcBorders>
            <w:vAlign w:val="center"/>
            <w:hideMark/>
          </w:tcPr>
          <w:p w14:paraId="73CF8CCC" w14:textId="77777777" w:rsidR="008321A5" w:rsidRDefault="008321A5" w:rsidP="00476367">
            <w:pPr>
              <w:jc w:val="center"/>
              <w:rPr>
                <w:rFonts w:ascii="Arial" w:hAnsi="Arial" w:cs="Arial"/>
                <w:b/>
                <w:bCs/>
                <w:sz w:val="20"/>
                <w:szCs w:val="20"/>
              </w:rPr>
            </w:pPr>
            <w:r>
              <w:rPr>
                <w:rFonts w:ascii="Arial" w:hAnsi="Arial" w:cs="Arial"/>
                <w:b/>
                <w:bCs/>
                <w:sz w:val="20"/>
                <w:szCs w:val="20"/>
              </w:rPr>
              <w:t>kWh Meter</w:t>
            </w:r>
          </w:p>
        </w:tc>
        <w:tc>
          <w:tcPr>
            <w:tcW w:w="322" w:type="pct"/>
            <w:vMerge w:val="restart"/>
            <w:tcBorders>
              <w:top w:val="nil"/>
              <w:left w:val="single" w:sz="8" w:space="0" w:color="auto"/>
              <w:bottom w:val="single" w:sz="8" w:space="0" w:color="000000"/>
              <w:right w:val="single" w:sz="8" w:space="0" w:color="auto"/>
            </w:tcBorders>
            <w:vAlign w:val="center"/>
            <w:hideMark/>
          </w:tcPr>
          <w:p w14:paraId="7C596A43" w14:textId="77777777" w:rsidR="008321A5" w:rsidRDefault="008321A5" w:rsidP="00476367">
            <w:pPr>
              <w:jc w:val="center"/>
              <w:rPr>
                <w:rFonts w:ascii="Arial" w:hAnsi="Arial" w:cs="Arial"/>
                <w:b/>
                <w:bCs/>
                <w:sz w:val="20"/>
                <w:szCs w:val="20"/>
              </w:rPr>
            </w:pPr>
            <w:r>
              <w:rPr>
                <w:rFonts w:ascii="Arial" w:hAnsi="Arial" w:cs="Arial"/>
                <w:b/>
                <w:bCs/>
                <w:sz w:val="20"/>
                <w:szCs w:val="20"/>
              </w:rPr>
              <w:t>Voltmeter</w:t>
            </w:r>
          </w:p>
        </w:tc>
        <w:tc>
          <w:tcPr>
            <w:tcW w:w="276" w:type="pct"/>
            <w:vMerge w:val="restart"/>
            <w:tcBorders>
              <w:top w:val="nil"/>
              <w:left w:val="single" w:sz="8" w:space="0" w:color="auto"/>
              <w:bottom w:val="single" w:sz="8" w:space="0" w:color="000000"/>
              <w:right w:val="single" w:sz="8" w:space="0" w:color="auto"/>
            </w:tcBorders>
            <w:vAlign w:val="center"/>
            <w:hideMark/>
          </w:tcPr>
          <w:p w14:paraId="0D4E8BCC" w14:textId="77777777" w:rsidR="008321A5" w:rsidRDefault="008321A5" w:rsidP="00476367">
            <w:pPr>
              <w:rPr>
                <w:rFonts w:ascii="Arial" w:hAnsi="Arial" w:cs="Arial"/>
                <w:b/>
                <w:bCs/>
                <w:sz w:val="20"/>
                <w:szCs w:val="20"/>
              </w:rPr>
            </w:pPr>
            <w:r>
              <w:rPr>
                <w:rFonts w:ascii="Arial" w:hAnsi="Arial" w:cs="Arial"/>
                <w:b/>
                <w:bCs/>
                <w:sz w:val="20"/>
                <w:szCs w:val="20"/>
              </w:rPr>
              <w:t>Differential Protection</w:t>
            </w:r>
          </w:p>
        </w:tc>
        <w:tc>
          <w:tcPr>
            <w:tcW w:w="414" w:type="pct"/>
            <w:vMerge w:val="restart"/>
            <w:tcBorders>
              <w:top w:val="nil"/>
              <w:left w:val="single" w:sz="8" w:space="0" w:color="auto"/>
              <w:bottom w:val="single" w:sz="8" w:space="0" w:color="000000"/>
              <w:right w:val="single" w:sz="8" w:space="0" w:color="auto"/>
            </w:tcBorders>
            <w:vAlign w:val="center"/>
            <w:hideMark/>
          </w:tcPr>
          <w:p w14:paraId="1955C38A" w14:textId="77777777" w:rsidR="008321A5" w:rsidRDefault="008321A5" w:rsidP="00476367">
            <w:pPr>
              <w:rPr>
                <w:rFonts w:ascii="Arial" w:hAnsi="Arial" w:cs="Arial"/>
                <w:b/>
                <w:bCs/>
                <w:sz w:val="20"/>
                <w:szCs w:val="20"/>
              </w:rPr>
            </w:pPr>
            <w:r>
              <w:rPr>
                <w:rFonts w:ascii="Arial" w:hAnsi="Arial" w:cs="Arial"/>
                <w:b/>
                <w:bCs/>
                <w:sz w:val="20"/>
                <w:szCs w:val="20"/>
              </w:rPr>
              <w:t>Buchholz &amp; Oil Temp</w:t>
            </w:r>
          </w:p>
        </w:tc>
        <w:tc>
          <w:tcPr>
            <w:tcW w:w="875" w:type="pct"/>
            <w:gridSpan w:val="4"/>
            <w:tcBorders>
              <w:top w:val="single" w:sz="8" w:space="0" w:color="auto"/>
              <w:left w:val="nil"/>
              <w:bottom w:val="nil"/>
              <w:right w:val="single" w:sz="8" w:space="0" w:color="000000"/>
            </w:tcBorders>
            <w:vAlign w:val="center"/>
            <w:hideMark/>
          </w:tcPr>
          <w:p w14:paraId="0A3B41FA" w14:textId="77777777" w:rsidR="008321A5" w:rsidRDefault="008321A5" w:rsidP="00476367">
            <w:pPr>
              <w:jc w:val="center"/>
              <w:rPr>
                <w:rFonts w:ascii="Arial" w:hAnsi="Arial" w:cs="Arial"/>
                <w:b/>
                <w:bCs/>
                <w:sz w:val="20"/>
                <w:szCs w:val="20"/>
              </w:rPr>
            </w:pPr>
            <w:r>
              <w:rPr>
                <w:rFonts w:ascii="Arial" w:hAnsi="Arial" w:cs="Arial"/>
                <w:b/>
                <w:bCs/>
                <w:sz w:val="20"/>
                <w:szCs w:val="20"/>
              </w:rPr>
              <w:t>CT Ratio</w:t>
            </w:r>
          </w:p>
        </w:tc>
        <w:tc>
          <w:tcPr>
            <w:tcW w:w="366"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1E5EDA2E" w14:textId="77777777" w:rsidR="008321A5" w:rsidRDefault="008321A5" w:rsidP="00476367">
            <w:pPr>
              <w:rPr>
                <w:rFonts w:ascii="Arial" w:hAnsi="Arial" w:cs="Arial"/>
                <w:b/>
                <w:bCs/>
                <w:sz w:val="20"/>
                <w:szCs w:val="20"/>
              </w:rPr>
            </w:pPr>
            <w:r>
              <w:rPr>
                <w:rFonts w:ascii="Arial" w:hAnsi="Arial" w:cs="Arial"/>
                <w:b/>
                <w:bCs/>
                <w:sz w:val="20"/>
                <w:szCs w:val="20"/>
              </w:rPr>
              <w:t>Other Protection Requirements</w:t>
            </w:r>
          </w:p>
        </w:tc>
        <w:tc>
          <w:tcPr>
            <w:tcW w:w="370" w:type="pct"/>
            <w:vMerge w:val="restart"/>
            <w:tcBorders>
              <w:top w:val="single" w:sz="8" w:space="0" w:color="auto"/>
              <w:left w:val="single" w:sz="8" w:space="0" w:color="auto"/>
              <w:bottom w:val="single" w:sz="8" w:space="0" w:color="000000"/>
              <w:right w:val="single" w:sz="8" w:space="0" w:color="auto"/>
            </w:tcBorders>
            <w:vAlign w:val="center"/>
            <w:hideMark/>
          </w:tcPr>
          <w:p w14:paraId="37E4DFB1" w14:textId="77777777" w:rsidR="008321A5" w:rsidRDefault="008321A5" w:rsidP="00476367">
            <w:pPr>
              <w:rPr>
                <w:rFonts w:ascii="Arial" w:hAnsi="Arial" w:cs="Arial"/>
                <w:b/>
                <w:bCs/>
                <w:sz w:val="20"/>
                <w:szCs w:val="20"/>
              </w:rPr>
            </w:pPr>
            <w:r>
              <w:rPr>
                <w:rFonts w:ascii="Arial" w:hAnsi="Arial" w:cs="Arial"/>
                <w:b/>
                <w:bCs/>
                <w:sz w:val="20"/>
                <w:szCs w:val="20"/>
              </w:rPr>
              <w:t>Functions (refer to clause 7.9.2 of BBC6467)</w:t>
            </w:r>
          </w:p>
        </w:tc>
        <w:tc>
          <w:tcPr>
            <w:tcW w:w="415" w:type="pct"/>
            <w:vMerge w:val="restart"/>
            <w:tcBorders>
              <w:top w:val="single" w:sz="8" w:space="0" w:color="auto"/>
              <w:left w:val="single" w:sz="8" w:space="0" w:color="auto"/>
              <w:bottom w:val="single" w:sz="8" w:space="0" w:color="000000"/>
              <w:right w:val="single" w:sz="8" w:space="0" w:color="auto"/>
            </w:tcBorders>
            <w:vAlign w:val="center"/>
            <w:hideMark/>
          </w:tcPr>
          <w:p w14:paraId="62665FFE" w14:textId="77777777" w:rsidR="008321A5" w:rsidRDefault="008321A5" w:rsidP="00476367">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0C7D732F" w14:textId="77777777" w:rsidR="008321A5" w:rsidRDefault="008321A5" w:rsidP="00476367">
            <w:pPr>
              <w:jc w:val="center"/>
              <w:rPr>
                <w:rFonts w:ascii="Arial" w:hAnsi="Arial" w:cs="Arial"/>
                <w:b/>
                <w:bCs/>
                <w:sz w:val="20"/>
                <w:szCs w:val="20"/>
              </w:rPr>
            </w:pPr>
            <w:r>
              <w:rPr>
                <w:rFonts w:ascii="Arial" w:hAnsi="Arial" w:cs="Arial"/>
                <w:b/>
                <w:bCs/>
                <w:sz w:val="20"/>
                <w:szCs w:val="20"/>
              </w:rPr>
              <w:t>Labour rate</w:t>
            </w:r>
          </w:p>
        </w:tc>
        <w:tc>
          <w:tcPr>
            <w:tcW w:w="319" w:type="pct"/>
            <w:vMerge w:val="restart"/>
            <w:tcBorders>
              <w:top w:val="single" w:sz="8" w:space="0" w:color="auto"/>
              <w:left w:val="single" w:sz="8" w:space="0" w:color="auto"/>
              <w:bottom w:val="single" w:sz="8" w:space="0" w:color="000000"/>
              <w:right w:val="single" w:sz="8" w:space="0" w:color="auto"/>
            </w:tcBorders>
            <w:vAlign w:val="center"/>
            <w:hideMark/>
          </w:tcPr>
          <w:p w14:paraId="43B898BB" w14:textId="77777777" w:rsidR="008321A5" w:rsidRDefault="008321A5" w:rsidP="00476367">
            <w:pPr>
              <w:jc w:val="center"/>
              <w:rPr>
                <w:rFonts w:ascii="Arial" w:hAnsi="Arial" w:cs="Arial"/>
                <w:b/>
                <w:bCs/>
                <w:sz w:val="20"/>
                <w:szCs w:val="20"/>
              </w:rPr>
            </w:pPr>
            <w:r>
              <w:rPr>
                <w:rFonts w:ascii="Arial" w:hAnsi="Arial" w:cs="Arial"/>
                <w:b/>
                <w:bCs/>
                <w:sz w:val="20"/>
                <w:szCs w:val="20"/>
              </w:rPr>
              <w:t>Total</w:t>
            </w:r>
          </w:p>
        </w:tc>
      </w:tr>
      <w:tr w:rsidR="00721CAB" w14:paraId="28176AAA" w14:textId="77777777" w:rsidTr="004B7A72">
        <w:trPr>
          <w:gridAfter w:val="1"/>
          <w:wAfter w:w="450" w:type="pct"/>
          <w:trHeight w:val="540"/>
        </w:trPr>
        <w:tc>
          <w:tcPr>
            <w:tcW w:w="503" w:type="pct"/>
            <w:vMerge/>
            <w:tcBorders>
              <w:top w:val="nil"/>
              <w:left w:val="single" w:sz="8" w:space="0" w:color="auto"/>
              <w:bottom w:val="single" w:sz="8" w:space="0" w:color="000000"/>
              <w:right w:val="single" w:sz="8" w:space="0" w:color="auto"/>
            </w:tcBorders>
            <w:vAlign w:val="center"/>
            <w:hideMark/>
          </w:tcPr>
          <w:p w14:paraId="67EB6597" w14:textId="77777777" w:rsidR="008321A5" w:rsidRDefault="008321A5" w:rsidP="00476367">
            <w:pPr>
              <w:rPr>
                <w:rFonts w:ascii="Arial" w:hAnsi="Arial" w:cs="Arial"/>
                <w:b/>
                <w:bCs/>
                <w:sz w:val="20"/>
                <w:szCs w:val="20"/>
              </w:rPr>
            </w:pPr>
          </w:p>
        </w:tc>
        <w:tc>
          <w:tcPr>
            <w:tcW w:w="276" w:type="pct"/>
            <w:vMerge/>
            <w:tcBorders>
              <w:top w:val="nil"/>
              <w:left w:val="single" w:sz="8" w:space="0" w:color="auto"/>
              <w:bottom w:val="single" w:sz="8" w:space="0" w:color="000000"/>
              <w:right w:val="single" w:sz="8" w:space="0" w:color="auto"/>
            </w:tcBorders>
            <w:vAlign w:val="center"/>
            <w:hideMark/>
          </w:tcPr>
          <w:p w14:paraId="4CA53343" w14:textId="77777777" w:rsidR="008321A5" w:rsidRDefault="008321A5" w:rsidP="00476367">
            <w:pPr>
              <w:rPr>
                <w:rFonts w:ascii="Arial" w:hAnsi="Arial" w:cs="Arial"/>
                <w:b/>
                <w:bCs/>
                <w:sz w:val="20"/>
                <w:szCs w:val="20"/>
              </w:rPr>
            </w:pPr>
          </w:p>
        </w:tc>
        <w:tc>
          <w:tcPr>
            <w:tcW w:w="322" w:type="pct"/>
            <w:vMerge/>
            <w:tcBorders>
              <w:top w:val="nil"/>
              <w:left w:val="single" w:sz="8" w:space="0" w:color="auto"/>
              <w:bottom w:val="single" w:sz="8" w:space="0" w:color="000000"/>
              <w:right w:val="single" w:sz="8" w:space="0" w:color="auto"/>
            </w:tcBorders>
            <w:vAlign w:val="center"/>
            <w:hideMark/>
          </w:tcPr>
          <w:p w14:paraId="78AC7045" w14:textId="77777777" w:rsidR="008321A5" w:rsidRDefault="008321A5" w:rsidP="00476367">
            <w:pPr>
              <w:rPr>
                <w:rFonts w:ascii="Arial" w:hAnsi="Arial" w:cs="Arial"/>
                <w:b/>
                <w:bCs/>
                <w:sz w:val="20"/>
                <w:szCs w:val="20"/>
              </w:rPr>
            </w:pPr>
          </w:p>
        </w:tc>
        <w:tc>
          <w:tcPr>
            <w:tcW w:w="276" w:type="pct"/>
            <w:vMerge/>
            <w:tcBorders>
              <w:top w:val="nil"/>
              <w:left w:val="single" w:sz="8" w:space="0" w:color="auto"/>
              <w:bottom w:val="single" w:sz="8" w:space="0" w:color="000000"/>
              <w:right w:val="single" w:sz="8" w:space="0" w:color="auto"/>
            </w:tcBorders>
            <w:vAlign w:val="center"/>
            <w:hideMark/>
          </w:tcPr>
          <w:p w14:paraId="0A5C0C98" w14:textId="77777777" w:rsidR="008321A5" w:rsidRDefault="008321A5" w:rsidP="00476367">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085BCAB6" w14:textId="77777777" w:rsidR="008321A5" w:rsidRDefault="008321A5" w:rsidP="00476367">
            <w:pPr>
              <w:rPr>
                <w:rFonts w:ascii="Arial" w:hAnsi="Arial" w:cs="Arial"/>
                <w:b/>
                <w:bCs/>
                <w:sz w:val="20"/>
                <w:szCs w:val="20"/>
              </w:rPr>
            </w:pPr>
          </w:p>
        </w:tc>
        <w:tc>
          <w:tcPr>
            <w:tcW w:w="460" w:type="pct"/>
            <w:gridSpan w:val="2"/>
            <w:tcBorders>
              <w:top w:val="single" w:sz="8" w:space="0" w:color="auto"/>
              <w:left w:val="nil"/>
              <w:bottom w:val="single" w:sz="8" w:space="0" w:color="auto"/>
              <w:right w:val="single" w:sz="8" w:space="0" w:color="auto"/>
            </w:tcBorders>
            <w:vAlign w:val="center"/>
            <w:hideMark/>
          </w:tcPr>
          <w:p w14:paraId="447C5107" w14:textId="77777777" w:rsidR="008321A5" w:rsidRDefault="008321A5" w:rsidP="00476367">
            <w:pPr>
              <w:rPr>
                <w:rFonts w:ascii="Arial" w:hAnsi="Arial" w:cs="Arial"/>
                <w:b/>
                <w:bCs/>
                <w:sz w:val="20"/>
                <w:szCs w:val="20"/>
              </w:rPr>
            </w:pPr>
            <w:r>
              <w:rPr>
                <w:rFonts w:ascii="Arial" w:hAnsi="Arial" w:cs="Arial"/>
                <w:b/>
                <w:bCs/>
                <w:sz w:val="20"/>
                <w:szCs w:val="20"/>
              </w:rPr>
              <w:t>Protection CT Ratio</w:t>
            </w:r>
          </w:p>
        </w:tc>
        <w:tc>
          <w:tcPr>
            <w:tcW w:w="415" w:type="pct"/>
            <w:gridSpan w:val="2"/>
            <w:tcBorders>
              <w:top w:val="single" w:sz="8" w:space="0" w:color="auto"/>
              <w:left w:val="nil"/>
              <w:bottom w:val="single" w:sz="8" w:space="0" w:color="auto"/>
              <w:right w:val="single" w:sz="8" w:space="0" w:color="auto"/>
            </w:tcBorders>
            <w:vAlign w:val="center"/>
            <w:hideMark/>
          </w:tcPr>
          <w:p w14:paraId="703D5A1F" w14:textId="77777777" w:rsidR="008321A5" w:rsidRDefault="008321A5" w:rsidP="00476367">
            <w:pPr>
              <w:rPr>
                <w:rFonts w:ascii="Arial" w:hAnsi="Arial" w:cs="Arial"/>
                <w:b/>
                <w:bCs/>
                <w:sz w:val="20"/>
                <w:szCs w:val="20"/>
              </w:rPr>
            </w:pPr>
            <w:r>
              <w:rPr>
                <w:rFonts w:ascii="Arial" w:hAnsi="Arial" w:cs="Arial"/>
                <w:b/>
                <w:bCs/>
                <w:sz w:val="20"/>
                <w:szCs w:val="20"/>
              </w:rPr>
              <w:t>Metering CT Ratio</w:t>
            </w:r>
          </w:p>
        </w:tc>
        <w:tc>
          <w:tcPr>
            <w:tcW w:w="366" w:type="pct"/>
            <w:gridSpan w:val="2"/>
            <w:vMerge/>
            <w:tcBorders>
              <w:top w:val="single" w:sz="8" w:space="0" w:color="auto"/>
              <w:left w:val="single" w:sz="8" w:space="0" w:color="auto"/>
              <w:bottom w:val="single" w:sz="8" w:space="0" w:color="000000"/>
              <w:right w:val="single" w:sz="8" w:space="0" w:color="auto"/>
            </w:tcBorders>
            <w:vAlign w:val="center"/>
            <w:hideMark/>
          </w:tcPr>
          <w:p w14:paraId="7CB75CA1" w14:textId="77777777" w:rsidR="008321A5" w:rsidRDefault="008321A5" w:rsidP="00476367">
            <w:pPr>
              <w:rPr>
                <w:rFonts w:ascii="Arial" w:hAnsi="Arial" w:cs="Arial"/>
                <w:b/>
                <w:bCs/>
                <w:sz w:val="20"/>
                <w:szCs w:val="20"/>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216998FB" w14:textId="77777777" w:rsidR="008321A5" w:rsidRDefault="008321A5" w:rsidP="00476367">
            <w:pPr>
              <w:rPr>
                <w:rFonts w:ascii="Arial" w:hAnsi="Arial" w:cs="Arial"/>
                <w:b/>
                <w:bCs/>
                <w:sz w:val="20"/>
                <w:szCs w:val="20"/>
              </w:rPr>
            </w:pPr>
          </w:p>
        </w:tc>
        <w:tc>
          <w:tcPr>
            <w:tcW w:w="415" w:type="pct"/>
            <w:vMerge/>
            <w:tcBorders>
              <w:top w:val="single" w:sz="8" w:space="0" w:color="auto"/>
              <w:left w:val="single" w:sz="8" w:space="0" w:color="auto"/>
              <w:bottom w:val="single" w:sz="8" w:space="0" w:color="000000"/>
              <w:right w:val="single" w:sz="8" w:space="0" w:color="auto"/>
            </w:tcBorders>
            <w:vAlign w:val="center"/>
            <w:hideMark/>
          </w:tcPr>
          <w:p w14:paraId="6B1E9ED6" w14:textId="77777777" w:rsidR="008321A5" w:rsidRDefault="008321A5" w:rsidP="00476367">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10C066CA" w14:textId="77777777" w:rsidR="008321A5" w:rsidRDefault="008321A5" w:rsidP="00476367">
            <w:pPr>
              <w:rPr>
                <w:rFonts w:ascii="Arial" w:hAnsi="Arial" w:cs="Arial"/>
                <w:b/>
                <w:bCs/>
                <w:sz w:val="20"/>
                <w:szCs w:val="20"/>
              </w:rPr>
            </w:pPr>
          </w:p>
        </w:tc>
        <w:tc>
          <w:tcPr>
            <w:tcW w:w="319" w:type="pct"/>
            <w:vMerge/>
            <w:tcBorders>
              <w:top w:val="single" w:sz="8" w:space="0" w:color="auto"/>
              <w:left w:val="single" w:sz="8" w:space="0" w:color="auto"/>
              <w:bottom w:val="single" w:sz="8" w:space="0" w:color="000000"/>
              <w:right w:val="single" w:sz="8" w:space="0" w:color="auto"/>
            </w:tcBorders>
            <w:vAlign w:val="center"/>
            <w:hideMark/>
          </w:tcPr>
          <w:p w14:paraId="40340E5A" w14:textId="77777777" w:rsidR="008321A5" w:rsidRDefault="008321A5" w:rsidP="00476367">
            <w:pPr>
              <w:rPr>
                <w:rFonts w:ascii="Arial" w:hAnsi="Arial" w:cs="Arial"/>
                <w:b/>
                <w:bCs/>
                <w:sz w:val="20"/>
                <w:szCs w:val="20"/>
              </w:rPr>
            </w:pPr>
          </w:p>
        </w:tc>
      </w:tr>
      <w:tr w:rsidR="00721CAB" w14:paraId="59ECB914" w14:textId="77777777" w:rsidTr="004B7A72">
        <w:trPr>
          <w:gridAfter w:val="1"/>
          <w:wAfter w:w="450" w:type="pct"/>
          <w:trHeight w:val="630"/>
        </w:trPr>
        <w:tc>
          <w:tcPr>
            <w:tcW w:w="503" w:type="pct"/>
            <w:tcBorders>
              <w:top w:val="nil"/>
              <w:left w:val="single" w:sz="8" w:space="0" w:color="auto"/>
              <w:bottom w:val="single" w:sz="8" w:space="0" w:color="auto"/>
              <w:right w:val="nil"/>
            </w:tcBorders>
            <w:vAlign w:val="center"/>
            <w:hideMark/>
          </w:tcPr>
          <w:p w14:paraId="2563B8AD" w14:textId="77777777" w:rsidR="008321A5" w:rsidRDefault="008321A5" w:rsidP="00476367">
            <w:pPr>
              <w:rPr>
                <w:rFonts w:ascii="Arial" w:hAnsi="Arial" w:cs="Arial"/>
                <w:sz w:val="20"/>
                <w:szCs w:val="20"/>
              </w:rPr>
            </w:pPr>
            <w:r>
              <w:rPr>
                <w:rFonts w:ascii="Arial" w:hAnsi="Arial" w:cs="Arial"/>
                <w:sz w:val="20"/>
                <w:szCs w:val="20"/>
              </w:rPr>
              <w:t>E71 Pietermaritzburg</w:t>
            </w:r>
          </w:p>
        </w:tc>
        <w:tc>
          <w:tcPr>
            <w:tcW w:w="276" w:type="pct"/>
            <w:tcBorders>
              <w:top w:val="nil"/>
              <w:left w:val="single" w:sz="8" w:space="0" w:color="auto"/>
              <w:bottom w:val="single" w:sz="8" w:space="0" w:color="auto"/>
              <w:right w:val="single" w:sz="8" w:space="0" w:color="auto"/>
            </w:tcBorders>
            <w:vAlign w:val="center"/>
            <w:hideMark/>
          </w:tcPr>
          <w:p w14:paraId="7DB0922C"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8" w:space="0" w:color="auto"/>
              <w:right w:val="single" w:sz="8" w:space="0" w:color="auto"/>
            </w:tcBorders>
            <w:vAlign w:val="center"/>
            <w:hideMark/>
          </w:tcPr>
          <w:p w14:paraId="79E48D34"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276" w:type="pct"/>
            <w:tcBorders>
              <w:top w:val="nil"/>
              <w:left w:val="nil"/>
              <w:bottom w:val="single" w:sz="8" w:space="0" w:color="auto"/>
              <w:right w:val="nil"/>
            </w:tcBorders>
            <w:vAlign w:val="center"/>
            <w:hideMark/>
          </w:tcPr>
          <w:p w14:paraId="500A0165"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AE4631F"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single" w:sz="8" w:space="0" w:color="auto"/>
              <w:right w:val="single" w:sz="8" w:space="0" w:color="auto"/>
            </w:tcBorders>
            <w:vAlign w:val="center"/>
            <w:hideMark/>
          </w:tcPr>
          <w:p w14:paraId="16BB7787" w14:textId="77777777" w:rsidR="008321A5" w:rsidRDefault="008321A5" w:rsidP="00476367">
            <w:pPr>
              <w:jc w:val="center"/>
              <w:rPr>
                <w:rFonts w:ascii="Arial" w:hAnsi="Arial" w:cs="Arial"/>
                <w:sz w:val="20"/>
                <w:szCs w:val="20"/>
              </w:rPr>
            </w:pPr>
            <w:r>
              <w:rPr>
                <w:rFonts w:ascii="Arial" w:hAnsi="Arial" w:cs="Arial"/>
                <w:sz w:val="20"/>
                <w:szCs w:val="20"/>
              </w:rPr>
              <w:t>20/5</w:t>
            </w:r>
          </w:p>
        </w:tc>
        <w:tc>
          <w:tcPr>
            <w:tcW w:w="415" w:type="pct"/>
            <w:gridSpan w:val="2"/>
            <w:tcBorders>
              <w:top w:val="nil"/>
              <w:left w:val="nil"/>
              <w:bottom w:val="single" w:sz="8" w:space="0" w:color="auto"/>
              <w:right w:val="single" w:sz="8" w:space="0" w:color="auto"/>
            </w:tcBorders>
            <w:vAlign w:val="center"/>
            <w:hideMark/>
          </w:tcPr>
          <w:p w14:paraId="30E532A9" w14:textId="77777777" w:rsidR="008321A5" w:rsidRDefault="008321A5" w:rsidP="00476367">
            <w:pPr>
              <w:jc w:val="center"/>
              <w:rPr>
                <w:rFonts w:ascii="Arial" w:hAnsi="Arial" w:cs="Arial"/>
                <w:sz w:val="20"/>
                <w:szCs w:val="20"/>
              </w:rPr>
            </w:pPr>
            <w:r>
              <w:rPr>
                <w:rFonts w:ascii="Arial" w:hAnsi="Arial" w:cs="Arial"/>
                <w:sz w:val="20"/>
                <w:szCs w:val="20"/>
              </w:rPr>
              <w:t>20/5</w:t>
            </w:r>
          </w:p>
        </w:tc>
        <w:tc>
          <w:tcPr>
            <w:tcW w:w="366" w:type="pct"/>
            <w:gridSpan w:val="2"/>
            <w:tcBorders>
              <w:top w:val="nil"/>
              <w:left w:val="nil"/>
              <w:bottom w:val="single" w:sz="8" w:space="0" w:color="auto"/>
              <w:right w:val="nil"/>
            </w:tcBorders>
            <w:vAlign w:val="center"/>
            <w:hideMark/>
          </w:tcPr>
          <w:p w14:paraId="63D55535"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nil"/>
              <w:left w:val="single" w:sz="8" w:space="0" w:color="auto"/>
              <w:bottom w:val="single" w:sz="8" w:space="0" w:color="auto"/>
              <w:right w:val="nil"/>
            </w:tcBorders>
            <w:vAlign w:val="center"/>
            <w:hideMark/>
          </w:tcPr>
          <w:p w14:paraId="0A32CDF7" w14:textId="77777777" w:rsidR="008321A5" w:rsidRDefault="008321A5" w:rsidP="00476367">
            <w:pPr>
              <w:jc w:val="center"/>
              <w:rPr>
                <w:rFonts w:ascii="Arial" w:hAnsi="Arial" w:cs="Arial"/>
                <w:sz w:val="20"/>
                <w:szCs w:val="20"/>
              </w:rPr>
            </w:pPr>
            <w:r>
              <w:rPr>
                <w:rFonts w:ascii="Arial" w:hAnsi="Arial" w:cs="Arial"/>
                <w:sz w:val="20"/>
                <w:szCs w:val="20"/>
              </w:rPr>
              <w:t>Transmission line</w:t>
            </w:r>
          </w:p>
        </w:tc>
        <w:tc>
          <w:tcPr>
            <w:tcW w:w="415" w:type="pct"/>
            <w:tcBorders>
              <w:top w:val="nil"/>
              <w:left w:val="single" w:sz="8" w:space="0" w:color="auto"/>
              <w:bottom w:val="single" w:sz="8" w:space="0" w:color="auto"/>
              <w:right w:val="nil"/>
            </w:tcBorders>
            <w:vAlign w:val="center"/>
            <w:hideMark/>
          </w:tcPr>
          <w:p w14:paraId="5A142BEF"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52E65A4C"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8" w:space="0" w:color="auto"/>
              <w:right w:val="single" w:sz="8" w:space="0" w:color="auto"/>
            </w:tcBorders>
            <w:vAlign w:val="center"/>
            <w:hideMark/>
          </w:tcPr>
          <w:p w14:paraId="6A22F3B8"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6103CF2A" w14:textId="77777777" w:rsidTr="004B7A72">
        <w:trPr>
          <w:gridAfter w:val="1"/>
          <w:wAfter w:w="450" w:type="pct"/>
          <w:trHeight w:val="630"/>
        </w:trPr>
        <w:tc>
          <w:tcPr>
            <w:tcW w:w="503" w:type="pct"/>
            <w:tcBorders>
              <w:top w:val="nil"/>
              <w:left w:val="single" w:sz="8" w:space="0" w:color="auto"/>
              <w:bottom w:val="single" w:sz="8" w:space="0" w:color="auto"/>
              <w:right w:val="nil"/>
            </w:tcBorders>
            <w:vAlign w:val="center"/>
            <w:hideMark/>
          </w:tcPr>
          <w:p w14:paraId="698508EF" w14:textId="77777777" w:rsidR="008321A5" w:rsidRDefault="008321A5" w:rsidP="00476367">
            <w:pPr>
              <w:rPr>
                <w:rFonts w:ascii="Arial" w:hAnsi="Arial" w:cs="Arial"/>
                <w:sz w:val="20"/>
                <w:szCs w:val="20"/>
              </w:rPr>
            </w:pPr>
            <w:r>
              <w:rPr>
                <w:rFonts w:ascii="Arial" w:hAnsi="Arial" w:cs="Arial"/>
                <w:sz w:val="20"/>
                <w:szCs w:val="20"/>
              </w:rPr>
              <w:t>E72 Transformer No.1 (500kVA)</w:t>
            </w:r>
          </w:p>
        </w:tc>
        <w:tc>
          <w:tcPr>
            <w:tcW w:w="276" w:type="pct"/>
            <w:tcBorders>
              <w:top w:val="nil"/>
              <w:left w:val="single" w:sz="8" w:space="0" w:color="auto"/>
              <w:bottom w:val="single" w:sz="8" w:space="0" w:color="auto"/>
              <w:right w:val="single" w:sz="8" w:space="0" w:color="auto"/>
            </w:tcBorders>
            <w:vAlign w:val="center"/>
            <w:hideMark/>
          </w:tcPr>
          <w:p w14:paraId="2FB49C68"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3EE1049E"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276" w:type="pct"/>
            <w:tcBorders>
              <w:top w:val="nil"/>
              <w:left w:val="nil"/>
              <w:bottom w:val="single" w:sz="8" w:space="0" w:color="auto"/>
              <w:right w:val="single" w:sz="8" w:space="0" w:color="auto"/>
            </w:tcBorders>
            <w:vAlign w:val="center"/>
            <w:hideMark/>
          </w:tcPr>
          <w:p w14:paraId="597AFC23"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5E27A347" w14:textId="77777777" w:rsidR="008321A5" w:rsidRDefault="008321A5" w:rsidP="00476367">
            <w:pPr>
              <w:jc w:val="center"/>
              <w:rPr>
                <w:rFonts w:ascii="Arial" w:hAnsi="Arial" w:cs="Arial"/>
                <w:sz w:val="20"/>
                <w:szCs w:val="20"/>
              </w:rPr>
            </w:pPr>
            <w:r>
              <w:rPr>
                <w:rFonts w:ascii="Arial" w:hAnsi="Arial" w:cs="Arial"/>
                <w:sz w:val="20"/>
                <w:szCs w:val="20"/>
              </w:rPr>
              <w:t>X</w:t>
            </w:r>
          </w:p>
        </w:tc>
        <w:tc>
          <w:tcPr>
            <w:tcW w:w="460" w:type="pct"/>
            <w:gridSpan w:val="2"/>
            <w:tcBorders>
              <w:top w:val="nil"/>
              <w:left w:val="nil"/>
              <w:bottom w:val="single" w:sz="8" w:space="0" w:color="auto"/>
              <w:right w:val="single" w:sz="8" w:space="0" w:color="auto"/>
            </w:tcBorders>
            <w:vAlign w:val="center"/>
            <w:hideMark/>
          </w:tcPr>
          <w:p w14:paraId="31AFCF75" w14:textId="77777777" w:rsidR="008321A5" w:rsidRDefault="008321A5" w:rsidP="00476367">
            <w:pPr>
              <w:jc w:val="center"/>
              <w:rPr>
                <w:rFonts w:ascii="Arial" w:hAnsi="Arial" w:cs="Arial"/>
                <w:sz w:val="20"/>
                <w:szCs w:val="20"/>
              </w:rPr>
            </w:pPr>
            <w:r>
              <w:rPr>
                <w:rFonts w:ascii="Arial" w:hAnsi="Arial" w:cs="Arial"/>
                <w:sz w:val="20"/>
                <w:szCs w:val="20"/>
              </w:rPr>
              <w:t xml:space="preserve">30/5 </w:t>
            </w:r>
          </w:p>
        </w:tc>
        <w:tc>
          <w:tcPr>
            <w:tcW w:w="415" w:type="pct"/>
            <w:gridSpan w:val="2"/>
            <w:tcBorders>
              <w:top w:val="nil"/>
              <w:left w:val="nil"/>
              <w:bottom w:val="single" w:sz="8" w:space="0" w:color="auto"/>
              <w:right w:val="single" w:sz="8" w:space="0" w:color="auto"/>
            </w:tcBorders>
            <w:vAlign w:val="center"/>
            <w:hideMark/>
          </w:tcPr>
          <w:p w14:paraId="40B68E3A" w14:textId="77777777" w:rsidR="008321A5" w:rsidRDefault="008321A5" w:rsidP="00476367">
            <w:pPr>
              <w:jc w:val="center"/>
              <w:rPr>
                <w:rFonts w:ascii="Arial" w:hAnsi="Arial" w:cs="Arial"/>
                <w:sz w:val="20"/>
                <w:szCs w:val="20"/>
              </w:rPr>
            </w:pPr>
            <w:r>
              <w:rPr>
                <w:rFonts w:ascii="Arial" w:hAnsi="Arial" w:cs="Arial"/>
                <w:sz w:val="20"/>
                <w:szCs w:val="20"/>
              </w:rPr>
              <w:t xml:space="preserve">30/5 </w:t>
            </w:r>
          </w:p>
        </w:tc>
        <w:tc>
          <w:tcPr>
            <w:tcW w:w="366" w:type="pct"/>
            <w:gridSpan w:val="2"/>
            <w:tcBorders>
              <w:top w:val="nil"/>
              <w:left w:val="nil"/>
              <w:bottom w:val="single" w:sz="8" w:space="0" w:color="auto"/>
              <w:right w:val="nil"/>
            </w:tcBorders>
            <w:vAlign w:val="center"/>
            <w:hideMark/>
          </w:tcPr>
          <w:p w14:paraId="367B0EED" w14:textId="77777777" w:rsidR="008321A5" w:rsidRDefault="008321A5" w:rsidP="00476367">
            <w:pPr>
              <w:jc w:val="center"/>
              <w:rPr>
                <w:rFonts w:ascii="Arial" w:hAnsi="Arial" w:cs="Arial"/>
                <w:sz w:val="20"/>
                <w:szCs w:val="20"/>
              </w:rPr>
            </w:pPr>
            <w:proofErr w:type="spellStart"/>
            <w:r>
              <w:rPr>
                <w:rFonts w:ascii="Arial" w:hAnsi="Arial" w:cs="Arial"/>
                <w:sz w:val="20"/>
                <w:szCs w:val="20"/>
              </w:rPr>
              <w:t>Intertripping</w:t>
            </w:r>
            <w:proofErr w:type="spellEnd"/>
          </w:p>
        </w:tc>
        <w:tc>
          <w:tcPr>
            <w:tcW w:w="370" w:type="pct"/>
            <w:tcBorders>
              <w:top w:val="nil"/>
              <w:left w:val="single" w:sz="8" w:space="0" w:color="auto"/>
              <w:bottom w:val="single" w:sz="8" w:space="0" w:color="auto"/>
              <w:right w:val="nil"/>
            </w:tcBorders>
            <w:vAlign w:val="center"/>
            <w:hideMark/>
          </w:tcPr>
          <w:p w14:paraId="29F87B5B" w14:textId="77777777" w:rsidR="008321A5" w:rsidRDefault="008321A5" w:rsidP="00476367">
            <w:pPr>
              <w:jc w:val="center"/>
              <w:rPr>
                <w:rFonts w:ascii="Arial" w:hAnsi="Arial" w:cs="Arial"/>
                <w:sz w:val="20"/>
                <w:szCs w:val="20"/>
              </w:rPr>
            </w:pPr>
            <w:r>
              <w:rPr>
                <w:rFonts w:ascii="Arial" w:hAnsi="Arial" w:cs="Arial"/>
                <w:sz w:val="20"/>
                <w:szCs w:val="20"/>
              </w:rPr>
              <w:t>Transformer</w:t>
            </w:r>
          </w:p>
        </w:tc>
        <w:tc>
          <w:tcPr>
            <w:tcW w:w="415" w:type="pct"/>
            <w:tcBorders>
              <w:top w:val="nil"/>
              <w:left w:val="single" w:sz="8" w:space="0" w:color="auto"/>
              <w:bottom w:val="single" w:sz="8" w:space="0" w:color="auto"/>
              <w:right w:val="nil"/>
            </w:tcBorders>
            <w:vAlign w:val="center"/>
            <w:hideMark/>
          </w:tcPr>
          <w:p w14:paraId="3CA1230E"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CCAB77E"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8" w:space="0" w:color="auto"/>
              <w:right w:val="single" w:sz="8" w:space="0" w:color="auto"/>
            </w:tcBorders>
            <w:vAlign w:val="center"/>
            <w:hideMark/>
          </w:tcPr>
          <w:p w14:paraId="57EE035C"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46958DD3" w14:textId="77777777" w:rsidTr="004B7A72">
        <w:trPr>
          <w:gridAfter w:val="1"/>
          <w:wAfter w:w="450" w:type="pct"/>
          <w:trHeight w:val="630"/>
        </w:trPr>
        <w:tc>
          <w:tcPr>
            <w:tcW w:w="503" w:type="pct"/>
            <w:tcBorders>
              <w:top w:val="nil"/>
              <w:left w:val="single" w:sz="8" w:space="0" w:color="auto"/>
              <w:bottom w:val="single" w:sz="8" w:space="0" w:color="auto"/>
              <w:right w:val="nil"/>
            </w:tcBorders>
            <w:vAlign w:val="center"/>
            <w:hideMark/>
          </w:tcPr>
          <w:p w14:paraId="6A2F69ED" w14:textId="77777777" w:rsidR="008321A5" w:rsidRDefault="008321A5" w:rsidP="00476367">
            <w:pPr>
              <w:rPr>
                <w:rFonts w:ascii="Arial" w:hAnsi="Arial" w:cs="Arial"/>
                <w:sz w:val="20"/>
                <w:szCs w:val="20"/>
              </w:rPr>
            </w:pPr>
            <w:r>
              <w:rPr>
                <w:rFonts w:ascii="Arial" w:hAnsi="Arial" w:cs="Arial"/>
                <w:sz w:val="20"/>
                <w:szCs w:val="20"/>
              </w:rPr>
              <w:t>E73 Incomer</w:t>
            </w:r>
          </w:p>
        </w:tc>
        <w:tc>
          <w:tcPr>
            <w:tcW w:w="276" w:type="pct"/>
            <w:tcBorders>
              <w:top w:val="nil"/>
              <w:left w:val="single" w:sz="8" w:space="0" w:color="auto"/>
              <w:bottom w:val="single" w:sz="8" w:space="0" w:color="auto"/>
              <w:right w:val="single" w:sz="8" w:space="0" w:color="auto"/>
            </w:tcBorders>
            <w:vAlign w:val="center"/>
            <w:hideMark/>
          </w:tcPr>
          <w:p w14:paraId="37FFA9FA" w14:textId="77777777" w:rsidR="008321A5" w:rsidRDefault="008321A5" w:rsidP="00476367">
            <w:pPr>
              <w:jc w:val="center"/>
              <w:rPr>
                <w:rFonts w:ascii="Arial" w:hAnsi="Arial" w:cs="Arial"/>
                <w:sz w:val="20"/>
                <w:szCs w:val="20"/>
              </w:rPr>
            </w:pPr>
            <w:r>
              <w:rPr>
                <w:rFonts w:ascii="Arial" w:hAnsi="Arial" w:cs="Arial"/>
                <w:sz w:val="20"/>
                <w:szCs w:val="20"/>
              </w:rPr>
              <w:t>X</w:t>
            </w:r>
          </w:p>
        </w:tc>
        <w:tc>
          <w:tcPr>
            <w:tcW w:w="322" w:type="pct"/>
            <w:tcBorders>
              <w:top w:val="nil"/>
              <w:left w:val="nil"/>
              <w:bottom w:val="single" w:sz="8" w:space="0" w:color="auto"/>
              <w:right w:val="single" w:sz="8" w:space="0" w:color="auto"/>
            </w:tcBorders>
            <w:vAlign w:val="center"/>
            <w:hideMark/>
          </w:tcPr>
          <w:p w14:paraId="66289F7B" w14:textId="77777777" w:rsidR="008321A5" w:rsidRDefault="008321A5" w:rsidP="00476367">
            <w:pPr>
              <w:jc w:val="center"/>
              <w:rPr>
                <w:rFonts w:ascii="Arial" w:hAnsi="Arial" w:cs="Arial"/>
                <w:sz w:val="20"/>
                <w:szCs w:val="20"/>
              </w:rPr>
            </w:pPr>
            <w:r>
              <w:rPr>
                <w:rFonts w:ascii="Arial" w:hAnsi="Arial" w:cs="Arial"/>
                <w:sz w:val="20"/>
                <w:szCs w:val="20"/>
              </w:rPr>
              <w:t>X</w:t>
            </w:r>
          </w:p>
        </w:tc>
        <w:tc>
          <w:tcPr>
            <w:tcW w:w="276" w:type="pct"/>
            <w:tcBorders>
              <w:top w:val="nil"/>
              <w:left w:val="nil"/>
              <w:bottom w:val="single" w:sz="8" w:space="0" w:color="auto"/>
              <w:right w:val="nil"/>
            </w:tcBorders>
            <w:vAlign w:val="center"/>
            <w:hideMark/>
          </w:tcPr>
          <w:p w14:paraId="3F7B0C59"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6E9583ED"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single" w:sz="8" w:space="0" w:color="auto"/>
              <w:right w:val="single" w:sz="8" w:space="0" w:color="auto"/>
            </w:tcBorders>
            <w:vAlign w:val="center"/>
            <w:hideMark/>
          </w:tcPr>
          <w:p w14:paraId="78F313E1" w14:textId="77777777" w:rsidR="008321A5" w:rsidRDefault="008321A5" w:rsidP="00476367">
            <w:pPr>
              <w:jc w:val="center"/>
              <w:rPr>
                <w:rFonts w:ascii="Arial" w:hAnsi="Arial" w:cs="Arial"/>
                <w:sz w:val="20"/>
                <w:szCs w:val="20"/>
              </w:rPr>
            </w:pPr>
            <w:r>
              <w:rPr>
                <w:rFonts w:ascii="Arial" w:hAnsi="Arial" w:cs="Arial"/>
                <w:sz w:val="20"/>
                <w:szCs w:val="20"/>
              </w:rPr>
              <w:t xml:space="preserve">30/5 </w:t>
            </w:r>
          </w:p>
        </w:tc>
        <w:tc>
          <w:tcPr>
            <w:tcW w:w="415" w:type="pct"/>
            <w:gridSpan w:val="2"/>
            <w:tcBorders>
              <w:top w:val="nil"/>
              <w:left w:val="nil"/>
              <w:bottom w:val="single" w:sz="8" w:space="0" w:color="auto"/>
              <w:right w:val="single" w:sz="8" w:space="0" w:color="auto"/>
            </w:tcBorders>
            <w:vAlign w:val="center"/>
            <w:hideMark/>
          </w:tcPr>
          <w:p w14:paraId="204E9773" w14:textId="77777777" w:rsidR="008321A5" w:rsidRDefault="008321A5" w:rsidP="00476367">
            <w:pPr>
              <w:jc w:val="center"/>
              <w:rPr>
                <w:rFonts w:ascii="Arial" w:hAnsi="Arial" w:cs="Arial"/>
                <w:sz w:val="20"/>
                <w:szCs w:val="20"/>
              </w:rPr>
            </w:pPr>
            <w:r>
              <w:rPr>
                <w:rFonts w:ascii="Arial" w:hAnsi="Arial" w:cs="Arial"/>
                <w:sz w:val="20"/>
                <w:szCs w:val="20"/>
              </w:rPr>
              <w:t xml:space="preserve">30/5 </w:t>
            </w:r>
          </w:p>
        </w:tc>
        <w:tc>
          <w:tcPr>
            <w:tcW w:w="366" w:type="pct"/>
            <w:gridSpan w:val="2"/>
            <w:tcBorders>
              <w:top w:val="nil"/>
              <w:left w:val="nil"/>
              <w:bottom w:val="single" w:sz="8" w:space="0" w:color="auto"/>
              <w:right w:val="nil"/>
            </w:tcBorders>
            <w:vAlign w:val="center"/>
            <w:hideMark/>
          </w:tcPr>
          <w:p w14:paraId="0214E23C"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nil"/>
              <w:left w:val="single" w:sz="8" w:space="0" w:color="auto"/>
              <w:bottom w:val="single" w:sz="8" w:space="0" w:color="auto"/>
              <w:right w:val="nil"/>
            </w:tcBorders>
            <w:vAlign w:val="center"/>
            <w:hideMark/>
          </w:tcPr>
          <w:p w14:paraId="7637C7E6" w14:textId="77777777" w:rsidR="008321A5" w:rsidRDefault="008321A5" w:rsidP="00476367">
            <w:pPr>
              <w:jc w:val="center"/>
              <w:rPr>
                <w:rFonts w:ascii="Arial" w:hAnsi="Arial" w:cs="Arial"/>
                <w:sz w:val="20"/>
                <w:szCs w:val="20"/>
              </w:rPr>
            </w:pPr>
            <w:r>
              <w:rPr>
                <w:rFonts w:ascii="Arial" w:hAnsi="Arial" w:cs="Arial"/>
                <w:sz w:val="20"/>
                <w:szCs w:val="20"/>
              </w:rPr>
              <w:t>Incomer</w:t>
            </w:r>
          </w:p>
        </w:tc>
        <w:tc>
          <w:tcPr>
            <w:tcW w:w="415" w:type="pct"/>
            <w:tcBorders>
              <w:top w:val="nil"/>
              <w:left w:val="single" w:sz="8" w:space="0" w:color="auto"/>
              <w:bottom w:val="single" w:sz="8" w:space="0" w:color="auto"/>
              <w:right w:val="nil"/>
            </w:tcBorders>
            <w:vAlign w:val="center"/>
            <w:hideMark/>
          </w:tcPr>
          <w:p w14:paraId="54FCB3EC"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D8F4EC1"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8" w:space="0" w:color="auto"/>
              <w:right w:val="single" w:sz="8" w:space="0" w:color="auto"/>
            </w:tcBorders>
            <w:vAlign w:val="center"/>
            <w:hideMark/>
          </w:tcPr>
          <w:p w14:paraId="7DCD4323"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25D129FA" w14:textId="77777777" w:rsidTr="004B7A72">
        <w:trPr>
          <w:gridAfter w:val="1"/>
          <w:wAfter w:w="450" w:type="pct"/>
          <w:trHeight w:val="840"/>
        </w:trPr>
        <w:tc>
          <w:tcPr>
            <w:tcW w:w="503" w:type="pct"/>
            <w:tcBorders>
              <w:top w:val="nil"/>
              <w:left w:val="single" w:sz="8" w:space="0" w:color="auto"/>
              <w:bottom w:val="single" w:sz="8" w:space="0" w:color="auto"/>
              <w:right w:val="nil"/>
            </w:tcBorders>
            <w:vAlign w:val="center"/>
            <w:hideMark/>
          </w:tcPr>
          <w:p w14:paraId="726EB815" w14:textId="77777777" w:rsidR="008321A5" w:rsidRDefault="008321A5" w:rsidP="00476367">
            <w:pPr>
              <w:rPr>
                <w:rFonts w:ascii="Arial" w:hAnsi="Arial" w:cs="Arial"/>
                <w:sz w:val="20"/>
                <w:szCs w:val="20"/>
              </w:rPr>
            </w:pPr>
            <w:r>
              <w:rPr>
                <w:rFonts w:ascii="Arial" w:hAnsi="Arial" w:cs="Arial"/>
                <w:sz w:val="20"/>
                <w:szCs w:val="20"/>
              </w:rPr>
              <w:t xml:space="preserve">E74 </w:t>
            </w:r>
            <w:proofErr w:type="spellStart"/>
            <w:r>
              <w:rPr>
                <w:rFonts w:ascii="Arial" w:hAnsi="Arial" w:cs="Arial"/>
                <w:sz w:val="20"/>
                <w:szCs w:val="20"/>
              </w:rPr>
              <w:t>Dellvillewood</w:t>
            </w:r>
            <w:proofErr w:type="spellEnd"/>
            <w:r>
              <w:rPr>
                <w:rFonts w:ascii="Arial" w:hAnsi="Arial" w:cs="Arial"/>
                <w:sz w:val="20"/>
                <w:szCs w:val="20"/>
              </w:rPr>
              <w:t xml:space="preserve"> via Transformer No.2 (315kVA)</w:t>
            </w:r>
          </w:p>
        </w:tc>
        <w:tc>
          <w:tcPr>
            <w:tcW w:w="276" w:type="pct"/>
            <w:tcBorders>
              <w:top w:val="nil"/>
              <w:left w:val="single" w:sz="8" w:space="0" w:color="auto"/>
              <w:bottom w:val="single" w:sz="8" w:space="0" w:color="auto"/>
              <w:right w:val="single" w:sz="8" w:space="0" w:color="auto"/>
            </w:tcBorders>
            <w:vAlign w:val="center"/>
            <w:hideMark/>
          </w:tcPr>
          <w:p w14:paraId="1C98F511"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8" w:space="0" w:color="auto"/>
              <w:right w:val="single" w:sz="8" w:space="0" w:color="auto"/>
            </w:tcBorders>
            <w:vAlign w:val="center"/>
            <w:hideMark/>
          </w:tcPr>
          <w:p w14:paraId="32FE5555"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276" w:type="pct"/>
            <w:tcBorders>
              <w:top w:val="nil"/>
              <w:left w:val="nil"/>
              <w:bottom w:val="single" w:sz="8" w:space="0" w:color="auto"/>
              <w:right w:val="nil"/>
            </w:tcBorders>
            <w:vAlign w:val="center"/>
            <w:hideMark/>
          </w:tcPr>
          <w:p w14:paraId="621C74A5"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8B3C4D1" w14:textId="77777777" w:rsidR="008321A5" w:rsidRDefault="008321A5" w:rsidP="00476367">
            <w:pPr>
              <w:jc w:val="center"/>
              <w:rPr>
                <w:rFonts w:ascii="Arial" w:hAnsi="Arial" w:cs="Arial"/>
                <w:sz w:val="20"/>
                <w:szCs w:val="20"/>
              </w:rPr>
            </w:pPr>
            <w:r>
              <w:rPr>
                <w:rFonts w:ascii="Arial" w:hAnsi="Arial" w:cs="Arial"/>
                <w:sz w:val="20"/>
                <w:szCs w:val="20"/>
              </w:rPr>
              <w:t>X</w:t>
            </w:r>
          </w:p>
        </w:tc>
        <w:tc>
          <w:tcPr>
            <w:tcW w:w="460" w:type="pct"/>
            <w:gridSpan w:val="2"/>
            <w:tcBorders>
              <w:top w:val="nil"/>
              <w:left w:val="nil"/>
              <w:bottom w:val="single" w:sz="8" w:space="0" w:color="auto"/>
              <w:right w:val="single" w:sz="8" w:space="0" w:color="auto"/>
            </w:tcBorders>
            <w:vAlign w:val="center"/>
            <w:hideMark/>
          </w:tcPr>
          <w:p w14:paraId="23926ED4" w14:textId="77777777" w:rsidR="008321A5" w:rsidRDefault="008321A5" w:rsidP="00476367">
            <w:pPr>
              <w:jc w:val="center"/>
              <w:rPr>
                <w:rFonts w:ascii="Arial" w:hAnsi="Arial" w:cs="Arial"/>
                <w:sz w:val="20"/>
                <w:szCs w:val="20"/>
              </w:rPr>
            </w:pPr>
            <w:r>
              <w:rPr>
                <w:rFonts w:ascii="Arial" w:hAnsi="Arial" w:cs="Arial"/>
                <w:sz w:val="20"/>
                <w:szCs w:val="20"/>
              </w:rPr>
              <w:t xml:space="preserve">20/5 </w:t>
            </w:r>
          </w:p>
        </w:tc>
        <w:tc>
          <w:tcPr>
            <w:tcW w:w="415" w:type="pct"/>
            <w:gridSpan w:val="2"/>
            <w:tcBorders>
              <w:top w:val="nil"/>
              <w:left w:val="nil"/>
              <w:bottom w:val="single" w:sz="8" w:space="0" w:color="auto"/>
              <w:right w:val="single" w:sz="8" w:space="0" w:color="auto"/>
            </w:tcBorders>
            <w:vAlign w:val="center"/>
            <w:hideMark/>
          </w:tcPr>
          <w:p w14:paraId="43B279E1" w14:textId="77777777" w:rsidR="008321A5" w:rsidRDefault="008321A5" w:rsidP="00476367">
            <w:pPr>
              <w:jc w:val="center"/>
              <w:rPr>
                <w:rFonts w:ascii="Arial" w:hAnsi="Arial" w:cs="Arial"/>
                <w:sz w:val="20"/>
                <w:szCs w:val="20"/>
              </w:rPr>
            </w:pPr>
            <w:r>
              <w:rPr>
                <w:rFonts w:ascii="Arial" w:hAnsi="Arial" w:cs="Arial"/>
                <w:sz w:val="20"/>
                <w:szCs w:val="20"/>
              </w:rPr>
              <w:t xml:space="preserve">20/5 </w:t>
            </w:r>
          </w:p>
        </w:tc>
        <w:tc>
          <w:tcPr>
            <w:tcW w:w="366" w:type="pct"/>
            <w:gridSpan w:val="2"/>
            <w:tcBorders>
              <w:top w:val="nil"/>
              <w:left w:val="nil"/>
              <w:bottom w:val="single" w:sz="8" w:space="0" w:color="auto"/>
              <w:right w:val="nil"/>
            </w:tcBorders>
            <w:vAlign w:val="center"/>
            <w:hideMark/>
          </w:tcPr>
          <w:p w14:paraId="30FA95CA"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nil"/>
              <w:left w:val="single" w:sz="8" w:space="0" w:color="auto"/>
              <w:bottom w:val="single" w:sz="8" w:space="0" w:color="auto"/>
              <w:right w:val="nil"/>
            </w:tcBorders>
            <w:vAlign w:val="center"/>
            <w:hideMark/>
          </w:tcPr>
          <w:p w14:paraId="18513330" w14:textId="77777777" w:rsidR="008321A5" w:rsidRDefault="008321A5" w:rsidP="00476367">
            <w:pPr>
              <w:jc w:val="center"/>
              <w:rPr>
                <w:rFonts w:ascii="Arial" w:hAnsi="Arial" w:cs="Arial"/>
                <w:sz w:val="20"/>
                <w:szCs w:val="20"/>
              </w:rPr>
            </w:pPr>
            <w:r>
              <w:rPr>
                <w:rFonts w:ascii="Arial" w:hAnsi="Arial" w:cs="Arial"/>
                <w:sz w:val="20"/>
                <w:szCs w:val="20"/>
              </w:rPr>
              <w:t>Transformer</w:t>
            </w:r>
          </w:p>
        </w:tc>
        <w:tc>
          <w:tcPr>
            <w:tcW w:w="415" w:type="pct"/>
            <w:tcBorders>
              <w:top w:val="nil"/>
              <w:left w:val="single" w:sz="8" w:space="0" w:color="auto"/>
              <w:bottom w:val="single" w:sz="8" w:space="0" w:color="auto"/>
              <w:right w:val="nil"/>
            </w:tcBorders>
            <w:vAlign w:val="center"/>
            <w:hideMark/>
          </w:tcPr>
          <w:p w14:paraId="7E2572E1"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DB515A6"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8" w:space="0" w:color="auto"/>
              <w:right w:val="single" w:sz="8" w:space="0" w:color="auto"/>
            </w:tcBorders>
            <w:vAlign w:val="center"/>
            <w:hideMark/>
          </w:tcPr>
          <w:p w14:paraId="270C8182"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6B3E830D" w14:textId="77777777" w:rsidTr="004B7A72">
        <w:trPr>
          <w:gridAfter w:val="1"/>
          <w:wAfter w:w="450" w:type="pct"/>
          <w:trHeight w:val="660"/>
        </w:trPr>
        <w:tc>
          <w:tcPr>
            <w:tcW w:w="503" w:type="pct"/>
            <w:tcBorders>
              <w:top w:val="nil"/>
              <w:left w:val="nil"/>
              <w:bottom w:val="nil"/>
              <w:right w:val="nil"/>
            </w:tcBorders>
            <w:vAlign w:val="center"/>
            <w:hideMark/>
          </w:tcPr>
          <w:p w14:paraId="644415D0" w14:textId="77777777" w:rsidR="008321A5" w:rsidRDefault="008321A5" w:rsidP="00476367">
            <w:pPr>
              <w:rPr>
                <w:rFonts w:ascii="Arial" w:hAnsi="Arial" w:cs="Arial"/>
                <w:sz w:val="20"/>
                <w:szCs w:val="20"/>
              </w:rPr>
            </w:pPr>
            <w:r>
              <w:rPr>
                <w:rFonts w:ascii="Arial" w:hAnsi="Arial" w:cs="Arial"/>
                <w:sz w:val="20"/>
                <w:szCs w:val="20"/>
              </w:rPr>
              <w:t> </w:t>
            </w:r>
          </w:p>
        </w:tc>
        <w:tc>
          <w:tcPr>
            <w:tcW w:w="276" w:type="pct"/>
            <w:tcBorders>
              <w:top w:val="nil"/>
              <w:left w:val="nil"/>
              <w:bottom w:val="nil"/>
              <w:right w:val="nil"/>
            </w:tcBorders>
            <w:vAlign w:val="center"/>
            <w:hideMark/>
          </w:tcPr>
          <w:p w14:paraId="2305BD08" w14:textId="77777777" w:rsidR="008321A5" w:rsidRDefault="008321A5" w:rsidP="00476367">
            <w:pPr>
              <w:rPr>
                <w:rFonts w:ascii="Arial" w:hAnsi="Arial" w:cs="Arial"/>
                <w:sz w:val="20"/>
                <w:szCs w:val="20"/>
              </w:rPr>
            </w:pPr>
            <w:r>
              <w:rPr>
                <w:rFonts w:ascii="Arial" w:hAnsi="Arial" w:cs="Arial"/>
                <w:sz w:val="20"/>
                <w:szCs w:val="20"/>
              </w:rPr>
              <w:t> </w:t>
            </w:r>
          </w:p>
        </w:tc>
        <w:tc>
          <w:tcPr>
            <w:tcW w:w="322" w:type="pct"/>
            <w:tcBorders>
              <w:top w:val="nil"/>
              <w:left w:val="nil"/>
              <w:bottom w:val="nil"/>
              <w:right w:val="nil"/>
            </w:tcBorders>
            <w:vAlign w:val="center"/>
            <w:hideMark/>
          </w:tcPr>
          <w:p w14:paraId="2E31A809" w14:textId="77777777" w:rsidR="008321A5" w:rsidRDefault="008321A5" w:rsidP="00476367">
            <w:pPr>
              <w:rPr>
                <w:rFonts w:ascii="Arial" w:hAnsi="Arial" w:cs="Arial"/>
                <w:sz w:val="20"/>
                <w:szCs w:val="20"/>
              </w:rPr>
            </w:pPr>
            <w:r>
              <w:rPr>
                <w:rFonts w:ascii="Arial" w:hAnsi="Arial" w:cs="Arial"/>
                <w:sz w:val="20"/>
                <w:szCs w:val="20"/>
              </w:rPr>
              <w:t> </w:t>
            </w:r>
          </w:p>
        </w:tc>
        <w:tc>
          <w:tcPr>
            <w:tcW w:w="276" w:type="pct"/>
            <w:tcBorders>
              <w:top w:val="nil"/>
              <w:left w:val="nil"/>
              <w:bottom w:val="nil"/>
              <w:right w:val="nil"/>
            </w:tcBorders>
            <w:vAlign w:val="center"/>
            <w:hideMark/>
          </w:tcPr>
          <w:p w14:paraId="420829BA" w14:textId="77777777" w:rsidR="008321A5" w:rsidRDefault="008321A5" w:rsidP="00476367">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4E3590D9" w14:textId="77777777" w:rsidR="008321A5" w:rsidRDefault="008321A5" w:rsidP="00476367">
            <w:pPr>
              <w:rPr>
                <w:rFonts w:ascii="Arial" w:hAnsi="Arial" w:cs="Arial"/>
                <w:sz w:val="20"/>
                <w:szCs w:val="20"/>
              </w:rPr>
            </w:pPr>
            <w:r>
              <w:rPr>
                <w:rFonts w:ascii="Arial" w:hAnsi="Arial" w:cs="Arial"/>
                <w:sz w:val="20"/>
                <w:szCs w:val="20"/>
              </w:rPr>
              <w:t> </w:t>
            </w:r>
          </w:p>
        </w:tc>
        <w:tc>
          <w:tcPr>
            <w:tcW w:w="460" w:type="pct"/>
            <w:gridSpan w:val="2"/>
            <w:tcBorders>
              <w:top w:val="nil"/>
              <w:left w:val="nil"/>
              <w:bottom w:val="nil"/>
              <w:right w:val="nil"/>
            </w:tcBorders>
            <w:vAlign w:val="center"/>
            <w:hideMark/>
          </w:tcPr>
          <w:p w14:paraId="7802AB39" w14:textId="77777777" w:rsidR="008321A5" w:rsidRDefault="008321A5" w:rsidP="00476367">
            <w:pPr>
              <w:rPr>
                <w:rFonts w:ascii="Arial" w:hAnsi="Arial" w:cs="Arial"/>
                <w:sz w:val="20"/>
                <w:szCs w:val="20"/>
              </w:rPr>
            </w:pPr>
            <w:r>
              <w:rPr>
                <w:rFonts w:ascii="Arial" w:hAnsi="Arial" w:cs="Arial"/>
                <w:sz w:val="20"/>
                <w:szCs w:val="20"/>
              </w:rPr>
              <w:t> </w:t>
            </w:r>
          </w:p>
        </w:tc>
        <w:tc>
          <w:tcPr>
            <w:tcW w:w="415" w:type="pct"/>
            <w:gridSpan w:val="2"/>
            <w:tcBorders>
              <w:top w:val="nil"/>
              <w:left w:val="nil"/>
              <w:bottom w:val="nil"/>
              <w:right w:val="nil"/>
            </w:tcBorders>
            <w:vAlign w:val="center"/>
            <w:hideMark/>
          </w:tcPr>
          <w:p w14:paraId="196F941C" w14:textId="77777777" w:rsidR="008321A5" w:rsidRDefault="008321A5" w:rsidP="00476367">
            <w:pPr>
              <w:rPr>
                <w:rFonts w:ascii="Arial" w:hAnsi="Arial" w:cs="Arial"/>
                <w:sz w:val="20"/>
                <w:szCs w:val="20"/>
              </w:rPr>
            </w:pPr>
            <w:r>
              <w:rPr>
                <w:rFonts w:ascii="Arial" w:hAnsi="Arial" w:cs="Arial"/>
                <w:sz w:val="20"/>
                <w:szCs w:val="20"/>
              </w:rPr>
              <w:t> </w:t>
            </w:r>
          </w:p>
        </w:tc>
        <w:tc>
          <w:tcPr>
            <w:tcW w:w="366" w:type="pct"/>
            <w:gridSpan w:val="2"/>
            <w:tcBorders>
              <w:top w:val="nil"/>
              <w:left w:val="nil"/>
              <w:bottom w:val="nil"/>
              <w:right w:val="nil"/>
            </w:tcBorders>
            <w:vAlign w:val="center"/>
            <w:hideMark/>
          </w:tcPr>
          <w:p w14:paraId="6891A6F3"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nil"/>
              <w:left w:val="nil"/>
              <w:bottom w:val="nil"/>
              <w:right w:val="nil"/>
            </w:tcBorders>
            <w:vAlign w:val="center"/>
            <w:hideMark/>
          </w:tcPr>
          <w:p w14:paraId="36BE9BA2"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nil"/>
              <w:right w:val="nil"/>
            </w:tcBorders>
            <w:vAlign w:val="center"/>
            <w:hideMark/>
          </w:tcPr>
          <w:p w14:paraId="49656A25" w14:textId="77777777" w:rsidR="008321A5" w:rsidRDefault="008321A5" w:rsidP="00476367">
            <w:pPr>
              <w:jc w:val="center"/>
              <w:rPr>
                <w:rFonts w:ascii="Arial" w:hAnsi="Arial" w:cs="Arial"/>
                <w:sz w:val="20"/>
                <w:szCs w:val="20"/>
              </w:rPr>
            </w:pPr>
          </w:p>
        </w:tc>
        <w:tc>
          <w:tcPr>
            <w:tcW w:w="414" w:type="pct"/>
            <w:tcBorders>
              <w:top w:val="nil"/>
              <w:left w:val="single" w:sz="8" w:space="0" w:color="auto"/>
              <w:bottom w:val="single" w:sz="8" w:space="0" w:color="auto"/>
              <w:right w:val="nil"/>
            </w:tcBorders>
            <w:vAlign w:val="center"/>
            <w:hideMark/>
          </w:tcPr>
          <w:p w14:paraId="52A5F48B" w14:textId="34B9D2A2" w:rsidR="008321A5" w:rsidRDefault="008321A5" w:rsidP="00476367">
            <w:pPr>
              <w:jc w:val="center"/>
              <w:rPr>
                <w:rFonts w:ascii="Arial" w:hAnsi="Arial" w:cs="Arial"/>
                <w:b/>
                <w:bCs/>
                <w:sz w:val="20"/>
                <w:szCs w:val="20"/>
              </w:rPr>
            </w:pPr>
            <w:r>
              <w:rPr>
                <w:rFonts w:ascii="Arial" w:hAnsi="Arial" w:cs="Arial"/>
                <w:b/>
                <w:bCs/>
                <w:sz w:val="20"/>
                <w:szCs w:val="20"/>
              </w:rPr>
              <w:t>SUB TOTAL (1)</w:t>
            </w:r>
          </w:p>
        </w:tc>
        <w:tc>
          <w:tcPr>
            <w:tcW w:w="319" w:type="pct"/>
            <w:tcBorders>
              <w:top w:val="nil"/>
              <w:left w:val="single" w:sz="8" w:space="0" w:color="auto"/>
              <w:bottom w:val="single" w:sz="8" w:space="0" w:color="auto"/>
              <w:right w:val="single" w:sz="8" w:space="0" w:color="auto"/>
            </w:tcBorders>
            <w:vAlign w:val="center"/>
            <w:hideMark/>
          </w:tcPr>
          <w:p w14:paraId="43A34FF0"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r>
      <w:tr w:rsidR="00721CAB" w14:paraId="148A4B54" w14:textId="77777777" w:rsidTr="004B7A72">
        <w:trPr>
          <w:gridAfter w:val="1"/>
          <w:wAfter w:w="450" w:type="pct"/>
          <w:trHeight w:val="288"/>
        </w:trPr>
        <w:tc>
          <w:tcPr>
            <w:tcW w:w="503" w:type="pct"/>
            <w:tcBorders>
              <w:top w:val="nil"/>
              <w:left w:val="nil"/>
              <w:bottom w:val="nil"/>
              <w:right w:val="nil"/>
            </w:tcBorders>
            <w:vAlign w:val="center"/>
            <w:hideMark/>
          </w:tcPr>
          <w:p w14:paraId="583673E5" w14:textId="77777777" w:rsidR="008321A5" w:rsidRDefault="008321A5" w:rsidP="00476367">
            <w:pPr>
              <w:jc w:val="center"/>
              <w:rPr>
                <w:rFonts w:ascii="Arial" w:hAnsi="Arial" w:cs="Arial"/>
                <w:b/>
                <w:bCs/>
                <w:sz w:val="20"/>
                <w:szCs w:val="20"/>
              </w:rPr>
            </w:pPr>
          </w:p>
        </w:tc>
        <w:tc>
          <w:tcPr>
            <w:tcW w:w="276" w:type="pct"/>
            <w:tcBorders>
              <w:top w:val="nil"/>
              <w:left w:val="nil"/>
              <w:bottom w:val="nil"/>
              <w:right w:val="nil"/>
            </w:tcBorders>
            <w:vAlign w:val="center"/>
            <w:hideMark/>
          </w:tcPr>
          <w:p w14:paraId="3C0900DE" w14:textId="77777777" w:rsidR="008321A5" w:rsidRDefault="008321A5" w:rsidP="00476367">
            <w:pPr>
              <w:rPr>
                <w:sz w:val="20"/>
                <w:szCs w:val="20"/>
              </w:rPr>
            </w:pPr>
          </w:p>
        </w:tc>
        <w:tc>
          <w:tcPr>
            <w:tcW w:w="322" w:type="pct"/>
            <w:tcBorders>
              <w:top w:val="nil"/>
              <w:left w:val="nil"/>
              <w:bottom w:val="nil"/>
              <w:right w:val="nil"/>
            </w:tcBorders>
            <w:vAlign w:val="center"/>
            <w:hideMark/>
          </w:tcPr>
          <w:p w14:paraId="407314F9" w14:textId="77777777" w:rsidR="008321A5" w:rsidRDefault="008321A5" w:rsidP="00476367">
            <w:pPr>
              <w:rPr>
                <w:sz w:val="20"/>
                <w:szCs w:val="20"/>
              </w:rPr>
            </w:pPr>
          </w:p>
        </w:tc>
        <w:tc>
          <w:tcPr>
            <w:tcW w:w="276" w:type="pct"/>
            <w:tcBorders>
              <w:top w:val="nil"/>
              <w:left w:val="nil"/>
              <w:bottom w:val="nil"/>
              <w:right w:val="nil"/>
            </w:tcBorders>
            <w:vAlign w:val="center"/>
            <w:hideMark/>
          </w:tcPr>
          <w:p w14:paraId="19F86382" w14:textId="77777777" w:rsidR="008321A5" w:rsidRDefault="008321A5" w:rsidP="00476367">
            <w:pPr>
              <w:rPr>
                <w:sz w:val="20"/>
                <w:szCs w:val="20"/>
              </w:rPr>
            </w:pPr>
          </w:p>
        </w:tc>
        <w:tc>
          <w:tcPr>
            <w:tcW w:w="414" w:type="pct"/>
            <w:tcBorders>
              <w:top w:val="nil"/>
              <w:left w:val="nil"/>
              <w:bottom w:val="nil"/>
              <w:right w:val="nil"/>
            </w:tcBorders>
            <w:vAlign w:val="center"/>
            <w:hideMark/>
          </w:tcPr>
          <w:p w14:paraId="690E3DE7" w14:textId="77777777" w:rsidR="008321A5" w:rsidRDefault="008321A5" w:rsidP="00476367">
            <w:pPr>
              <w:rPr>
                <w:sz w:val="20"/>
                <w:szCs w:val="20"/>
              </w:rPr>
            </w:pPr>
          </w:p>
        </w:tc>
        <w:tc>
          <w:tcPr>
            <w:tcW w:w="460" w:type="pct"/>
            <w:gridSpan w:val="2"/>
            <w:tcBorders>
              <w:top w:val="nil"/>
              <w:left w:val="nil"/>
              <w:bottom w:val="nil"/>
              <w:right w:val="nil"/>
            </w:tcBorders>
            <w:vAlign w:val="center"/>
            <w:hideMark/>
          </w:tcPr>
          <w:p w14:paraId="6269B24A" w14:textId="77777777" w:rsidR="008321A5" w:rsidRDefault="008321A5" w:rsidP="00476367">
            <w:pPr>
              <w:rPr>
                <w:sz w:val="20"/>
                <w:szCs w:val="20"/>
              </w:rPr>
            </w:pPr>
          </w:p>
        </w:tc>
        <w:tc>
          <w:tcPr>
            <w:tcW w:w="415" w:type="pct"/>
            <w:gridSpan w:val="2"/>
            <w:tcBorders>
              <w:top w:val="nil"/>
              <w:left w:val="nil"/>
              <w:bottom w:val="nil"/>
              <w:right w:val="nil"/>
            </w:tcBorders>
            <w:vAlign w:val="center"/>
            <w:hideMark/>
          </w:tcPr>
          <w:p w14:paraId="0BE9A5E4" w14:textId="77777777" w:rsidR="008321A5" w:rsidRDefault="008321A5" w:rsidP="00476367">
            <w:pPr>
              <w:rPr>
                <w:sz w:val="20"/>
                <w:szCs w:val="20"/>
              </w:rPr>
            </w:pPr>
          </w:p>
        </w:tc>
        <w:tc>
          <w:tcPr>
            <w:tcW w:w="366" w:type="pct"/>
            <w:gridSpan w:val="2"/>
            <w:tcBorders>
              <w:top w:val="nil"/>
              <w:left w:val="nil"/>
              <w:bottom w:val="nil"/>
              <w:right w:val="nil"/>
            </w:tcBorders>
            <w:vAlign w:val="center"/>
            <w:hideMark/>
          </w:tcPr>
          <w:p w14:paraId="1D8DC99D" w14:textId="77777777" w:rsidR="008321A5" w:rsidRDefault="008321A5" w:rsidP="00476367">
            <w:pPr>
              <w:rPr>
                <w:sz w:val="20"/>
                <w:szCs w:val="20"/>
              </w:rPr>
            </w:pPr>
          </w:p>
        </w:tc>
        <w:tc>
          <w:tcPr>
            <w:tcW w:w="370" w:type="pct"/>
            <w:tcBorders>
              <w:top w:val="nil"/>
              <w:left w:val="nil"/>
              <w:bottom w:val="nil"/>
              <w:right w:val="nil"/>
            </w:tcBorders>
            <w:vAlign w:val="center"/>
            <w:hideMark/>
          </w:tcPr>
          <w:p w14:paraId="637C3ED6" w14:textId="77777777" w:rsidR="008321A5" w:rsidRDefault="008321A5" w:rsidP="00476367">
            <w:pPr>
              <w:jc w:val="center"/>
              <w:rPr>
                <w:sz w:val="20"/>
                <w:szCs w:val="20"/>
              </w:rPr>
            </w:pPr>
          </w:p>
        </w:tc>
        <w:tc>
          <w:tcPr>
            <w:tcW w:w="415" w:type="pct"/>
            <w:tcBorders>
              <w:top w:val="nil"/>
              <w:left w:val="nil"/>
              <w:bottom w:val="nil"/>
              <w:right w:val="nil"/>
            </w:tcBorders>
            <w:vAlign w:val="center"/>
            <w:hideMark/>
          </w:tcPr>
          <w:p w14:paraId="3083776D" w14:textId="77777777" w:rsidR="008321A5" w:rsidRDefault="008321A5" w:rsidP="00476367">
            <w:pPr>
              <w:jc w:val="center"/>
              <w:rPr>
                <w:sz w:val="20"/>
                <w:szCs w:val="20"/>
              </w:rPr>
            </w:pPr>
          </w:p>
        </w:tc>
        <w:tc>
          <w:tcPr>
            <w:tcW w:w="414" w:type="pct"/>
            <w:tcBorders>
              <w:top w:val="nil"/>
              <w:left w:val="nil"/>
              <w:bottom w:val="nil"/>
              <w:right w:val="nil"/>
            </w:tcBorders>
            <w:vAlign w:val="center"/>
            <w:hideMark/>
          </w:tcPr>
          <w:p w14:paraId="3E8968B7" w14:textId="77777777" w:rsidR="008321A5" w:rsidRDefault="008321A5" w:rsidP="00476367">
            <w:pPr>
              <w:rPr>
                <w:sz w:val="20"/>
                <w:szCs w:val="20"/>
              </w:rPr>
            </w:pPr>
          </w:p>
        </w:tc>
        <w:tc>
          <w:tcPr>
            <w:tcW w:w="319" w:type="pct"/>
            <w:tcBorders>
              <w:top w:val="nil"/>
              <w:left w:val="nil"/>
              <w:bottom w:val="nil"/>
              <w:right w:val="nil"/>
            </w:tcBorders>
            <w:vAlign w:val="center"/>
            <w:hideMark/>
          </w:tcPr>
          <w:p w14:paraId="3882FF56" w14:textId="77777777" w:rsidR="008321A5" w:rsidRDefault="008321A5" w:rsidP="00476367">
            <w:pPr>
              <w:jc w:val="center"/>
              <w:rPr>
                <w:sz w:val="20"/>
                <w:szCs w:val="20"/>
              </w:rPr>
            </w:pPr>
          </w:p>
        </w:tc>
      </w:tr>
      <w:tr w:rsidR="00721CAB" w14:paraId="429890AD" w14:textId="77777777" w:rsidTr="004B7A72">
        <w:trPr>
          <w:gridAfter w:val="1"/>
          <w:wAfter w:w="450" w:type="pct"/>
          <w:trHeight w:val="300"/>
        </w:trPr>
        <w:tc>
          <w:tcPr>
            <w:tcW w:w="503" w:type="pct"/>
            <w:tcBorders>
              <w:top w:val="nil"/>
              <w:left w:val="nil"/>
              <w:bottom w:val="nil"/>
              <w:right w:val="nil"/>
            </w:tcBorders>
            <w:noWrap/>
            <w:vAlign w:val="bottom"/>
            <w:hideMark/>
          </w:tcPr>
          <w:p w14:paraId="18789B20" w14:textId="77777777" w:rsidR="008321A5" w:rsidRDefault="008321A5" w:rsidP="00476367">
            <w:pPr>
              <w:jc w:val="center"/>
              <w:rPr>
                <w:sz w:val="20"/>
                <w:szCs w:val="20"/>
              </w:rPr>
            </w:pPr>
          </w:p>
        </w:tc>
        <w:tc>
          <w:tcPr>
            <w:tcW w:w="276" w:type="pct"/>
            <w:tcBorders>
              <w:top w:val="nil"/>
              <w:left w:val="nil"/>
              <w:bottom w:val="nil"/>
              <w:right w:val="nil"/>
            </w:tcBorders>
            <w:noWrap/>
            <w:vAlign w:val="bottom"/>
            <w:hideMark/>
          </w:tcPr>
          <w:p w14:paraId="71F329E3" w14:textId="77777777" w:rsidR="008321A5" w:rsidRDefault="008321A5" w:rsidP="00476367">
            <w:pPr>
              <w:rPr>
                <w:sz w:val="20"/>
                <w:szCs w:val="20"/>
              </w:rPr>
            </w:pPr>
          </w:p>
          <w:p w14:paraId="0617E415" w14:textId="77777777" w:rsidR="00B65DDC" w:rsidRDefault="00B65DDC" w:rsidP="00476367">
            <w:pPr>
              <w:rPr>
                <w:sz w:val="20"/>
                <w:szCs w:val="20"/>
              </w:rPr>
            </w:pPr>
          </w:p>
          <w:p w14:paraId="5135E0F5" w14:textId="77777777" w:rsidR="00B65DDC" w:rsidRDefault="00B65DDC" w:rsidP="00476367">
            <w:pPr>
              <w:rPr>
                <w:sz w:val="20"/>
                <w:szCs w:val="20"/>
              </w:rPr>
            </w:pPr>
          </w:p>
          <w:p w14:paraId="070BDFBC" w14:textId="77777777" w:rsidR="00B65DDC" w:rsidRDefault="00B65DDC" w:rsidP="00476367">
            <w:pPr>
              <w:rPr>
                <w:sz w:val="20"/>
                <w:szCs w:val="20"/>
              </w:rPr>
            </w:pPr>
          </w:p>
          <w:p w14:paraId="65E3EAA5" w14:textId="77777777" w:rsidR="00B65DDC" w:rsidRDefault="00B65DDC" w:rsidP="00476367">
            <w:pPr>
              <w:rPr>
                <w:sz w:val="20"/>
                <w:szCs w:val="20"/>
              </w:rPr>
            </w:pPr>
          </w:p>
        </w:tc>
        <w:tc>
          <w:tcPr>
            <w:tcW w:w="322" w:type="pct"/>
            <w:tcBorders>
              <w:top w:val="nil"/>
              <w:left w:val="nil"/>
              <w:bottom w:val="nil"/>
              <w:right w:val="nil"/>
            </w:tcBorders>
            <w:noWrap/>
            <w:vAlign w:val="bottom"/>
            <w:hideMark/>
          </w:tcPr>
          <w:p w14:paraId="0BAAFAA9" w14:textId="77777777" w:rsidR="008321A5" w:rsidRDefault="008321A5" w:rsidP="00476367">
            <w:pPr>
              <w:rPr>
                <w:sz w:val="20"/>
                <w:szCs w:val="20"/>
              </w:rPr>
            </w:pPr>
          </w:p>
          <w:p w14:paraId="075F2CEE" w14:textId="77777777" w:rsidR="009C050B" w:rsidRDefault="009C050B" w:rsidP="00476367">
            <w:pPr>
              <w:rPr>
                <w:sz w:val="20"/>
                <w:szCs w:val="20"/>
              </w:rPr>
            </w:pPr>
          </w:p>
          <w:p w14:paraId="08257C20" w14:textId="77777777" w:rsidR="009C050B" w:rsidRDefault="009C050B" w:rsidP="00476367">
            <w:pPr>
              <w:rPr>
                <w:sz w:val="20"/>
                <w:szCs w:val="20"/>
              </w:rPr>
            </w:pPr>
          </w:p>
          <w:p w14:paraId="1FF82DD8" w14:textId="77777777" w:rsidR="009C050B" w:rsidRDefault="009C050B" w:rsidP="00476367">
            <w:pPr>
              <w:rPr>
                <w:sz w:val="20"/>
                <w:szCs w:val="20"/>
              </w:rPr>
            </w:pPr>
          </w:p>
          <w:p w14:paraId="11D15017" w14:textId="77777777" w:rsidR="009C050B" w:rsidRDefault="009C050B" w:rsidP="00476367">
            <w:pPr>
              <w:rPr>
                <w:sz w:val="20"/>
                <w:szCs w:val="20"/>
              </w:rPr>
            </w:pPr>
          </w:p>
          <w:p w14:paraId="73ADBBD7" w14:textId="77777777" w:rsidR="009C050B" w:rsidRDefault="009C050B" w:rsidP="00476367">
            <w:pPr>
              <w:rPr>
                <w:sz w:val="20"/>
                <w:szCs w:val="20"/>
              </w:rPr>
            </w:pPr>
          </w:p>
        </w:tc>
        <w:tc>
          <w:tcPr>
            <w:tcW w:w="276" w:type="pct"/>
            <w:tcBorders>
              <w:top w:val="nil"/>
              <w:left w:val="nil"/>
              <w:bottom w:val="nil"/>
              <w:right w:val="nil"/>
            </w:tcBorders>
            <w:noWrap/>
            <w:vAlign w:val="bottom"/>
            <w:hideMark/>
          </w:tcPr>
          <w:p w14:paraId="22F4AEF8" w14:textId="77777777" w:rsidR="008321A5" w:rsidRDefault="008321A5" w:rsidP="00476367">
            <w:pPr>
              <w:rPr>
                <w:sz w:val="20"/>
                <w:szCs w:val="20"/>
              </w:rPr>
            </w:pPr>
          </w:p>
          <w:p w14:paraId="4F638E63" w14:textId="77777777" w:rsidR="00C17655" w:rsidRDefault="00C17655" w:rsidP="00476367">
            <w:pPr>
              <w:rPr>
                <w:sz w:val="20"/>
                <w:szCs w:val="20"/>
              </w:rPr>
            </w:pPr>
          </w:p>
          <w:p w14:paraId="5737A161" w14:textId="77777777" w:rsidR="00C17655" w:rsidRDefault="00C17655" w:rsidP="00476367">
            <w:pPr>
              <w:rPr>
                <w:sz w:val="20"/>
                <w:szCs w:val="20"/>
              </w:rPr>
            </w:pPr>
          </w:p>
          <w:p w14:paraId="7810D96A" w14:textId="77777777" w:rsidR="005C0831" w:rsidRDefault="005C0831" w:rsidP="00476367">
            <w:pPr>
              <w:rPr>
                <w:sz w:val="20"/>
                <w:szCs w:val="20"/>
              </w:rPr>
            </w:pPr>
          </w:p>
          <w:p w14:paraId="592623EF" w14:textId="77777777" w:rsidR="005C0831" w:rsidRDefault="005C0831" w:rsidP="00476367">
            <w:pPr>
              <w:rPr>
                <w:sz w:val="20"/>
                <w:szCs w:val="20"/>
              </w:rPr>
            </w:pPr>
          </w:p>
          <w:p w14:paraId="7ADB1147" w14:textId="77777777" w:rsidR="005C0831" w:rsidRDefault="005C0831" w:rsidP="00476367">
            <w:pPr>
              <w:rPr>
                <w:sz w:val="20"/>
                <w:szCs w:val="20"/>
              </w:rPr>
            </w:pPr>
          </w:p>
          <w:p w14:paraId="54270837" w14:textId="77777777" w:rsidR="005C0831" w:rsidRDefault="005C0831" w:rsidP="00476367">
            <w:pPr>
              <w:rPr>
                <w:sz w:val="20"/>
                <w:szCs w:val="20"/>
              </w:rPr>
            </w:pPr>
          </w:p>
          <w:p w14:paraId="6FF4FFA3" w14:textId="77777777" w:rsidR="005C0831" w:rsidRDefault="005C0831" w:rsidP="00476367">
            <w:pPr>
              <w:rPr>
                <w:sz w:val="20"/>
                <w:szCs w:val="20"/>
              </w:rPr>
            </w:pPr>
          </w:p>
          <w:p w14:paraId="2F8FD8D4" w14:textId="77777777" w:rsidR="00C17655" w:rsidRDefault="00C17655" w:rsidP="00476367">
            <w:pPr>
              <w:rPr>
                <w:sz w:val="20"/>
                <w:szCs w:val="20"/>
              </w:rPr>
            </w:pPr>
          </w:p>
          <w:p w14:paraId="6B0C29A1" w14:textId="77777777" w:rsidR="00C17655" w:rsidRDefault="00C17655" w:rsidP="00476367">
            <w:pPr>
              <w:rPr>
                <w:sz w:val="20"/>
                <w:szCs w:val="20"/>
              </w:rPr>
            </w:pPr>
          </w:p>
        </w:tc>
        <w:tc>
          <w:tcPr>
            <w:tcW w:w="414" w:type="pct"/>
            <w:tcBorders>
              <w:top w:val="nil"/>
              <w:left w:val="nil"/>
              <w:bottom w:val="nil"/>
              <w:right w:val="nil"/>
            </w:tcBorders>
            <w:noWrap/>
            <w:vAlign w:val="bottom"/>
            <w:hideMark/>
          </w:tcPr>
          <w:p w14:paraId="4293506A" w14:textId="77777777" w:rsidR="008321A5" w:rsidRDefault="008321A5" w:rsidP="00476367">
            <w:pPr>
              <w:rPr>
                <w:sz w:val="20"/>
                <w:szCs w:val="20"/>
              </w:rPr>
            </w:pPr>
          </w:p>
          <w:p w14:paraId="6DCDBF4A" w14:textId="77777777" w:rsidR="005C2472" w:rsidRDefault="005C2472" w:rsidP="00476367">
            <w:pPr>
              <w:rPr>
                <w:sz w:val="20"/>
                <w:szCs w:val="20"/>
              </w:rPr>
            </w:pPr>
          </w:p>
          <w:p w14:paraId="21CBA6B5" w14:textId="77777777" w:rsidR="005C2472" w:rsidRDefault="005C2472" w:rsidP="00476367">
            <w:pPr>
              <w:rPr>
                <w:sz w:val="20"/>
                <w:szCs w:val="20"/>
              </w:rPr>
            </w:pPr>
          </w:p>
          <w:p w14:paraId="206C2DEC" w14:textId="77777777" w:rsidR="005C2472" w:rsidRDefault="005C2472" w:rsidP="00476367">
            <w:pPr>
              <w:rPr>
                <w:sz w:val="20"/>
                <w:szCs w:val="20"/>
              </w:rPr>
            </w:pPr>
          </w:p>
          <w:p w14:paraId="4CA5EF83" w14:textId="77777777" w:rsidR="005C2472" w:rsidRDefault="005C2472" w:rsidP="00476367">
            <w:pPr>
              <w:rPr>
                <w:sz w:val="20"/>
                <w:szCs w:val="20"/>
              </w:rPr>
            </w:pPr>
          </w:p>
        </w:tc>
        <w:tc>
          <w:tcPr>
            <w:tcW w:w="460" w:type="pct"/>
            <w:gridSpan w:val="2"/>
            <w:tcBorders>
              <w:top w:val="nil"/>
              <w:left w:val="nil"/>
              <w:bottom w:val="nil"/>
              <w:right w:val="nil"/>
            </w:tcBorders>
            <w:noWrap/>
            <w:vAlign w:val="bottom"/>
            <w:hideMark/>
          </w:tcPr>
          <w:p w14:paraId="0051218C" w14:textId="77777777" w:rsidR="008321A5" w:rsidRDefault="008321A5" w:rsidP="00476367">
            <w:pPr>
              <w:rPr>
                <w:sz w:val="20"/>
                <w:szCs w:val="20"/>
              </w:rPr>
            </w:pPr>
          </w:p>
          <w:p w14:paraId="39737CD7" w14:textId="77777777" w:rsidR="004B7A72" w:rsidRDefault="004B7A72" w:rsidP="00476367">
            <w:pPr>
              <w:rPr>
                <w:sz w:val="20"/>
                <w:szCs w:val="20"/>
              </w:rPr>
            </w:pPr>
          </w:p>
          <w:p w14:paraId="0C040D76" w14:textId="77777777" w:rsidR="004B7A72" w:rsidRDefault="004B7A72" w:rsidP="00476367">
            <w:pPr>
              <w:rPr>
                <w:sz w:val="20"/>
                <w:szCs w:val="20"/>
              </w:rPr>
            </w:pPr>
          </w:p>
          <w:p w14:paraId="196DDA03" w14:textId="77777777" w:rsidR="004B7A72" w:rsidRDefault="004B7A72" w:rsidP="00476367">
            <w:pPr>
              <w:rPr>
                <w:sz w:val="20"/>
                <w:szCs w:val="20"/>
              </w:rPr>
            </w:pPr>
          </w:p>
          <w:p w14:paraId="1AD657CE" w14:textId="77777777" w:rsidR="004B7A72" w:rsidRDefault="004B7A72" w:rsidP="00476367">
            <w:pPr>
              <w:rPr>
                <w:sz w:val="20"/>
                <w:szCs w:val="20"/>
              </w:rPr>
            </w:pPr>
          </w:p>
          <w:p w14:paraId="14E24F55" w14:textId="77777777" w:rsidR="004B7A72" w:rsidRDefault="004B7A72" w:rsidP="00476367">
            <w:pPr>
              <w:rPr>
                <w:sz w:val="20"/>
                <w:szCs w:val="20"/>
              </w:rPr>
            </w:pPr>
          </w:p>
        </w:tc>
        <w:tc>
          <w:tcPr>
            <w:tcW w:w="415" w:type="pct"/>
            <w:gridSpan w:val="2"/>
            <w:tcBorders>
              <w:top w:val="nil"/>
              <w:left w:val="nil"/>
              <w:bottom w:val="nil"/>
              <w:right w:val="nil"/>
            </w:tcBorders>
            <w:noWrap/>
            <w:vAlign w:val="bottom"/>
            <w:hideMark/>
          </w:tcPr>
          <w:p w14:paraId="490A2215" w14:textId="77777777" w:rsidR="008321A5" w:rsidRDefault="008321A5" w:rsidP="00476367">
            <w:pPr>
              <w:rPr>
                <w:sz w:val="20"/>
                <w:szCs w:val="20"/>
              </w:rPr>
            </w:pPr>
          </w:p>
        </w:tc>
        <w:tc>
          <w:tcPr>
            <w:tcW w:w="366" w:type="pct"/>
            <w:gridSpan w:val="2"/>
            <w:tcBorders>
              <w:top w:val="nil"/>
              <w:left w:val="nil"/>
              <w:bottom w:val="nil"/>
              <w:right w:val="nil"/>
            </w:tcBorders>
            <w:noWrap/>
            <w:vAlign w:val="bottom"/>
            <w:hideMark/>
          </w:tcPr>
          <w:p w14:paraId="24CA4DEE" w14:textId="77777777" w:rsidR="008321A5" w:rsidRDefault="008321A5" w:rsidP="00476367">
            <w:pPr>
              <w:rPr>
                <w:sz w:val="20"/>
                <w:szCs w:val="20"/>
              </w:rPr>
            </w:pPr>
          </w:p>
        </w:tc>
        <w:tc>
          <w:tcPr>
            <w:tcW w:w="370" w:type="pct"/>
            <w:tcBorders>
              <w:top w:val="nil"/>
              <w:left w:val="nil"/>
              <w:bottom w:val="nil"/>
              <w:right w:val="nil"/>
            </w:tcBorders>
            <w:noWrap/>
            <w:vAlign w:val="bottom"/>
            <w:hideMark/>
          </w:tcPr>
          <w:p w14:paraId="001C7630" w14:textId="77777777" w:rsidR="008321A5" w:rsidRDefault="008321A5" w:rsidP="00476367">
            <w:pPr>
              <w:rPr>
                <w:sz w:val="20"/>
                <w:szCs w:val="20"/>
              </w:rPr>
            </w:pPr>
          </w:p>
        </w:tc>
        <w:tc>
          <w:tcPr>
            <w:tcW w:w="415" w:type="pct"/>
            <w:tcBorders>
              <w:top w:val="nil"/>
              <w:left w:val="nil"/>
              <w:bottom w:val="nil"/>
              <w:right w:val="nil"/>
            </w:tcBorders>
            <w:noWrap/>
            <w:vAlign w:val="bottom"/>
            <w:hideMark/>
          </w:tcPr>
          <w:p w14:paraId="5EEEB0EE" w14:textId="77777777" w:rsidR="008321A5" w:rsidRDefault="008321A5" w:rsidP="00476367">
            <w:pPr>
              <w:rPr>
                <w:sz w:val="20"/>
                <w:szCs w:val="20"/>
              </w:rPr>
            </w:pPr>
          </w:p>
        </w:tc>
        <w:tc>
          <w:tcPr>
            <w:tcW w:w="414" w:type="pct"/>
            <w:tcBorders>
              <w:top w:val="nil"/>
              <w:left w:val="nil"/>
              <w:bottom w:val="nil"/>
              <w:right w:val="nil"/>
            </w:tcBorders>
            <w:noWrap/>
            <w:vAlign w:val="bottom"/>
            <w:hideMark/>
          </w:tcPr>
          <w:p w14:paraId="06067BB9" w14:textId="77777777" w:rsidR="008321A5" w:rsidRDefault="008321A5" w:rsidP="00476367">
            <w:pPr>
              <w:rPr>
                <w:sz w:val="20"/>
                <w:szCs w:val="20"/>
              </w:rPr>
            </w:pPr>
          </w:p>
        </w:tc>
        <w:tc>
          <w:tcPr>
            <w:tcW w:w="319" w:type="pct"/>
            <w:tcBorders>
              <w:top w:val="nil"/>
              <w:left w:val="nil"/>
              <w:bottom w:val="nil"/>
              <w:right w:val="nil"/>
            </w:tcBorders>
            <w:noWrap/>
            <w:vAlign w:val="bottom"/>
            <w:hideMark/>
          </w:tcPr>
          <w:p w14:paraId="41C5213A" w14:textId="77777777" w:rsidR="008321A5" w:rsidRDefault="008321A5" w:rsidP="00476367">
            <w:pPr>
              <w:rPr>
                <w:sz w:val="20"/>
                <w:szCs w:val="20"/>
              </w:rPr>
            </w:pPr>
          </w:p>
        </w:tc>
      </w:tr>
      <w:tr w:rsidR="00721CAB" w14:paraId="05084B8D" w14:textId="77777777" w:rsidTr="004275D6">
        <w:trPr>
          <w:gridAfter w:val="1"/>
          <w:wAfter w:w="450" w:type="pct"/>
          <w:trHeight w:val="300"/>
        </w:trPr>
        <w:tc>
          <w:tcPr>
            <w:tcW w:w="3402" w:type="pct"/>
            <w:gridSpan w:val="12"/>
            <w:tcBorders>
              <w:top w:val="single" w:sz="8" w:space="0" w:color="auto"/>
              <w:left w:val="single" w:sz="8" w:space="0" w:color="auto"/>
              <w:bottom w:val="single" w:sz="8" w:space="0" w:color="auto"/>
              <w:right w:val="single" w:sz="8" w:space="0" w:color="000000"/>
            </w:tcBorders>
            <w:noWrap/>
            <w:vAlign w:val="center"/>
            <w:hideMark/>
          </w:tcPr>
          <w:p w14:paraId="71F3182F" w14:textId="77777777" w:rsidR="008321A5" w:rsidRDefault="008321A5" w:rsidP="00476367">
            <w:pPr>
              <w:jc w:val="center"/>
              <w:rPr>
                <w:rFonts w:ascii="Arial" w:hAnsi="Arial" w:cs="Arial"/>
                <w:b/>
                <w:bCs/>
                <w:sz w:val="20"/>
                <w:szCs w:val="20"/>
              </w:rPr>
            </w:pPr>
            <w:r>
              <w:rPr>
                <w:rFonts w:ascii="Arial" w:hAnsi="Arial" w:cs="Arial"/>
                <w:b/>
                <w:bCs/>
                <w:sz w:val="20"/>
                <w:szCs w:val="20"/>
              </w:rPr>
              <w:t xml:space="preserve">SUBSTATION LOW VOLTAGE PANELS: DBN CATO RIDGE SUB </w:t>
            </w:r>
          </w:p>
        </w:tc>
        <w:tc>
          <w:tcPr>
            <w:tcW w:w="415" w:type="pct"/>
            <w:tcBorders>
              <w:top w:val="nil"/>
              <w:left w:val="nil"/>
              <w:bottom w:val="nil"/>
              <w:right w:val="nil"/>
            </w:tcBorders>
            <w:noWrap/>
            <w:vAlign w:val="bottom"/>
            <w:hideMark/>
          </w:tcPr>
          <w:p w14:paraId="15F3AD07" w14:textId="77777777" w:rsidR="008321A5" w:rsidRDefault="008321A5" w:rsidP="00476367">
            <w:pPr>
              <w:jc w:val="center"/>
              <w:rPr>
                <w:rFonts w:ascii="Arial" w:hAnsi="Arial" w:cs="Arial"/>
                <w:b/>
                <w:bCs/>
                <w:sz w:val="20"/>
                <w:szCs w:val="20"/>
              </w:rPr>
            </w:pPr>
          </w:p>
        </w:tc>
        <w:tc>
          <w:tcPr>
            <w:tcW w:w="414" w:type="pct"/>
            <w:tcBorders>
              <w:top w:val="nil"/>
              <w:left w:val="nil"/>
              <w:bottom w:val="nil"/>
              <w:right w:val="nil"/>
            </w:tcBorders>
            <w:noWrap/>
            <w:vAlign w:val="bottom"/>
            <w:hideMark/>
          </w:tcPr>
          <w:p w14:paraId="40419306" w14:textId="77777777" w:rsidR="008321A5" w:rsidRDefault="008321A5" w:rsidP="00476367">
            <w:pPr>
              <w:rPr>
                <w:sz w:val="20"/>
                <w:szCs w:val="20"/>
              </w:rPr>
            </w:pPr>
          </w:p>
        </w:tc>
        <w:tc>
          <w:tcPr>
            <w:tcW w:w="319" w:type="pct"/>
            <w:tcBorders>
              <w:top w:val="nil"/>
              <w:left w:val="nil"/>
              <w:bottom w:val="nil"/>
              <w:right w:val="nil"/>
            </w:tcBorders>
            <w:noWrap/>
            <w:vAlign w:val="bottom"/>
            <w:hideMark/>
          </w:tcPr>
          <w:p w14:paraId="2EB230D6" w14:textId="77777777" w:rsidR="008321A5" w:rsidRDefault="008321A5" w:rsidP="00476367">
            <w:pPr>
              <w:rPr>
                <w:sz w:val="20"/>
                <w:szCs w:val="20"/>
              </w:rPr>
            </w:pPr>
          </w:p>
        </w:tc>
      </w:tr>
      <w:tr w:rsidR="00721CAB" w14:paraId="1E3B2AA6" w14:textId="77777777" w:rsidTr="004B7A72">
        <w:trPr>
          <w:gridAfter w:val="1"/>
          <w:wAfter w:w="450" w:type="pct"/>
          <w:trHeight w:val="300"/>
        </w:trPr>
        <w:tc>
          <w:tcPr>
            <w:tcW w:w="503" w:type="pct"/>
            <w:tcBorders>
              <w:top w:val="nil"/>
              <w:left w:val="single" w:sz="8" w:space="0" w:color="auto"/>
              <w:bottom w:val="single" w:sz="8" w:space="0" w:color="auto"/>
              <w:right w:val="nil"/>
            </w:tcBorders>
            <w:noWrap/>
            <w:vAlign w:val="center"/>
            <w:hideMark/>
          </w:tcPr>
          <w:p w14:paraId="2A47107A" w14:textId="77777777" w:rsidR="008321A5" w:rsidRDefault="008321A5" w:rsidP="00476367">
            <w:pPr>
              <w:jc w:val="center"/>
              <w:rPr>
                <w:rFonts w:ascii="Arial" w:hAnsi="Arial" w:cs="Arial"/>
                <w:b/>
                <w:bCs/>
                <w:sz w:val="20"/>
                <w:szCs w:val="20"/>
              </w:rPr>
            </w:pPr>
            <w:r>
              <w:rPr>
                <w:rFonts w:ascii="Arial" w:hAnsi="Arial" w:cs="Arial"/>
                <w:b/>
                <w:bCs/>
                <w:sz w:val="20"/>
                <w:szCs w:val="20"/>
              </w:rPr>
              <w:t>ITEM</w:t>
            </w:r>
          </w:p>
        </w:tc>
        <w:tc>
          <w:tcPr>
            <w:tcW w:w="2163" w:type="pct"/>
            <w:gridSpan w:val="8"/>
            <w:tcBorders>
              <w:top w:val="single" w:sz="8" w:space="0" w:color="auto"/>
              <w:left w:val="single" w:sz="8" w:space="0" w:color="auto"/>
              <w:bottom w:val="single" w:sz="8" w:space="0" w:color="auto"/>
              <w:right w:val="single" w:sz="8" w:space="0" w:color="000000"/>
            </w:tcBorders>
            <w:noWrap/>
            <w:vAlign w:val="center"/>
            <w:hideMark/>
          </w:tcPr>
          <w:p w14:paraId="034FF144" w14:textId="77777777" w:rsidR="008321A5" w:rsidRDefault="008321A5" w:rsidP="00476367">
            <w:pPr>
              <w:jc w:val="center"/>
              <w:rPr>
                <w:rFonts w:ascii="Arial" w:hAnsi="Arial" w:cs="Arial"/>
                <w:b/>
                <w:bCs/>
                <w:sz w:val="20"/>
                <w:szCs w:val="20"/>
              </w:rPr>
            </w:pPr>
            <w:r>
              <w:rPr>
                <w:rFonts w:ascii="Arial" w:hAnsi="Arial" w:cs="Arial"/>
                <w:b/>
                <w:bCs/>
                <w:sz w:val="20"/>
                <w:szCs w:val="20"/>
              </w:rPr>
              <w:t>Description</w:t>
            </w:r>
          </w:p>
        </w:tc>
        <w:tc>
          <w:tcPr>
            <w:tcW w:w="366" w:type="pct"/>
            <w:gridSpan w:val="2"/>
            <w:vMerge w:val="restart"/>
            <w:tcBorders>
              <w:top w:val="nil"/>
              <w:left w:val="single" w:sz="8" w:space="0" w:color="auto"/>
              <w:bottom w:val="single" w:sz="8" w:space="0" w:color="000000"/>
              <w:right w:val="single" w:sz="8" w:space="0" w:color="auto"/>
            </w:tcBorders>
            <w:noWrap/>
            <w:vAlign w:val="center"/>
            <w:hideMark/>
          </w:tcPr>
          <w:p w14:paraId="2CE7621F" w14:textId="77777777" w:rsidR="008321A5" w:rsidRDefault="008321A5" w:rsidP="00476367">
            <w:pPr>
              <w:jc w:val="center"/>
              <w:rPr>
                <w:rFonts w:ascii="Arial" w:hAnsi="Arial" w:cs="Arial"/>
                <w:b/>
                <w:bCs/>
                <w:sz w:val="20"/>
                <w:szCs w:val="20"/>
              </w:rPr>
            </w:pPr>
            <w:r>
              <w:rPr>
                <w:rFonts w:ascii="Arial" w:hAnsi="Arial" w:cs="Arial"/>
                <w:b/>
                <w:bCs/>
                <w:sz w:val="20"/>
                <w:szCs w:val="20"/>
              </w:rPr>
              <w:t>Quantity</w:t>
            </w:r>
          </w:p>
        </w:tc>
        <w:tc>
          <w:tcPr>
            <w:tcW w:w="370" w:type="pct"/>
            <w:vMerge w:val="restart"/>
            <w:tcBorders>
              <w:top w:val="nil"/>
              <w:left w:val="single" w:sz="8" w:space="0" w:color="auto"/>
              <w:bottom w:val="single" w:sz="8" w:space="0" w:color="000000"/>
              <w:right w:val="single" w:sz="8" w:space="0" w:color="auto"/>
            </w:tcBorders>
            <w:noWrap/>
            <w:vAlign w:val="center"/>
            <w:hideMark/>
          </w:tcPr>
          <w:p w14:paraId="43ABFD61" w14:textId="77777777" w:rsidR="008321A5" w:rsidRDefault="008321A5" w:rsidP="00476367">
            <w:pPr>
              <w:jc w:val="center"/>
              <w:rPr>
                <w:rFonts w:ascii="Arial" w:hAnsi="Arial" w:cs="Arial"/>
                <w:b/>
                <w:bCs/>
                <w:sz w:val="20"/>
                <w:szCs w:val="20"/>
              </w:rPr>
            </w:pPr>
            <w:r>
              <w:rPr>
                <w:rFonts w:ascii="Arial" w:hAnsi="Arial" w:cs="Arial"/>
                <w:b/>
                <w:bCs/>
                <w:sz w:val="20"/>
                <w:szCs w:val="20"/>
              </w:rPr>
              <w:t>Unit</w:t>
            </w:r>
          </w:p>
        </w:tc>
        <w:tc>
          <w:tcPr>
            <w:tcW w:w="415" w:type="pct"/>
            <w:vMerge w:val="restart"/>
            <w:tcBorders>
              <w:top w:val="single" w:sz="8" w:space="0" w:color="auto"/>
              <w:left w:val="single" w:sz="8" w:space="0" w:color="auto"/>
              <w:bottom w:val="single" w:sz="8" w:space="0" w:color="000000"/>
              <w:right w:val="single" w:sz="8" w:space="0" w:color="auto"/>
            </w:tcBorders>
            <w:noWrap/>
            <w:vAlign w:val="center"/>
            <w:hideMark/>
          </w:tcPr>
          <w:p w14:paraId="382452F9" w14:textId="77777777" w:rsidR="008321A5" w:rsidRDefault="008321A5" w:rsidP="00476367">
            <w:pPr>
              <w:jc w:val="center"/>
              <w:rPr>
                <w:rFonts w:ascii="Arial" w:hAnsi="Arial" w:cs="Arial"/>
                <w:b/>
                <w:bCs/>
                <w:sz w:val="20"/>
                <w:szCs w:val="20"/>
              </w:rPr>
            </w:pPr>
            <w:r>
              <w:rPr>
                <w:rFonts w:ascii="Arial" w:hAnsi="Arial" w:cs="Arial"/>
                <w:b/>
                <w:bCs/>
                <w:sz w:val="20"/>
                <w:szCs w:val="20"/>
              </w:rPr>
              <w:t xml:space="preserve">Equipment rate </w:t>
            </w:r>
          </w:p>
        </w:tc>
        <w:tc>
          <w:tcPr>
            <w:tcW w:w="414" w:type="pct"/>
            <w:vMerge w:val="restart"/>
            <w:tcBorders>
              <w:top w:val="single" w:sz="8" w:space="0" w:color="auto"/>
              <w:left w:val="single" w:sz="8" w:space="0" w:color="auto"/>
              <w:bottom w:val="single" w:sz="8" w:space="0" w:color="000000"/>
              <w:right w:val="single" w:sz="8" w:space="0" w:color="auto"/>
            </w:tcBorders>
            <w:noWrap/>
            <w:vAlign w:val="center"/>
            <w:hideMark/>
          </w:tcPr>
          <w:p w14:paraId="648FE10A" w14:textId="77777777" w:rsidR="008321A5" w:rsidRDefault="008321A5" w:rsidP="00476367">
            <w:pPr>
              <w:jc w:val="center"/>
              <w:rPr>
                <w:rFonts w:ascii="Arial" w:hAnsi="Arial" w:cs="Arial"/>
                <w:b/>
                <w:bCs/>
                <w:sz w:val="20"/>
                <w:szCs w:val="20"/>
              </w:rPr>
            </w:pPr>
            <w:r>
              <w:rPr>
                <w:rFonts w:ascii="Arial" w:hAnsi="Arial" w:cs="Arial"/>
                <w:b/>
                <w:bCs/>
                <w:sz w:val="20"/>
                <w:szCs w:val="20"/>
              </w:rPr>
              <w:t xml:space="preserve">Labour rate    </w:t>
            </w:r>
          </w:p>
        </w:tc>
        <w:tc>
          <w:tcPr>
            <w:tcW w:w="319" w:type="pct"/>
            <w:vMerge w:val="restart"/>
            <w:tcBorders>
              <w:top w:val="single" w:sz="8" w:space="0" w:color="auto"/>
              <w:left w:val="single" w:sz="8" w:space="0" w:color="auto"/>
              <w:bottom w:val="single" w:sz="8" w:space="0" w:color="000000"/>
              <w:right w:val="single" w:sz="8" w:space="0" w:color="auto"/>
            </w:tcBorders>
            <w:noWrap/>
            <w:vAlign w:val="center"/>
            <w:hideMark/>
          </w:tcPr>
          <w:p w14:paraId="7EB91A84" w14:textId="77777777" w:rsidR="008321A5" w:rsidRDefault="008321A5" w:rsidP="00476367">
            <w:pPr>
              <w:jc w:val="center"/>
              <w:rPr>
                <w:rFonts w:ascii="Arial" w:hAnsi="Arial" w:cs="Arial"/>
                <w:b/>
                <w:bCs/>
                <w:sz w:val="20"/>
                <w:szCs w:val="20"/>
              </w:rPr>
            </w:pPr>
            <w:r>
              <w:rPr>
                <w:rFonts w:ascii="Arial" w:hAnsi="Arial" w:cs="Arial"/>
                <w:b/>
                <w:bCs/>
                <w:sz w:val="20"/>
                <w:szCs w:val="20"/>
              </w:rPr>
              <w:t>Total</w:t>
            </w:r>
          </w:p>
        </w:tc>
      </w:tr>
      <w:tr w:rsidR="00721CAB" w14:paraId="472C072C" w14:textId="77777777" w:rsidTr="004B7A72">
        <w:trPr>
          <w:gridAfter w:val="1"/>
          <w:wAfter w:w="450" w:type="pct"/>
          <w:trHeight w:val="315"/>
        </w:trPr>
        <w:tc>
          <w:tcPr>
            <w:tcW w:w="503" w:type="pct"/>
            <w:tcBorders>
              <w:top w:val="nil"/>
              <w:left w:val="single" w:sz="8" w:space="0" w:color="auto"/>
              <w:bottom w:val="single" w:sz="8" w:space="0" w:color="auto"/>
              <w:right w:val="nil"/>
            </w:tcBorders>
            <w:noWrap/>
            <w:vAlign w:val="center"/>
            <w:hideMark/>
          </w:tcPr>
          <w:p w14:paraId="5EDFDCF9" w14:textId="77777777" w:rsidR="008321A5" w:rsidRDefault="008321A5" w:rsidP="00476367">
            <w:pPr>
              <w:jc w:val="center"/>
              <w:rPr>
                <w:rFonts w:ascii="Arial" w:hAnsi="Arial" w:cs="Arial"/>
                <w:b/>
                <w:bCs/>
                <w:sz w:val="20"/>
                <w:szCs w:val="20"/>
              </w:rPr>
            </w:pPr>
            <w:r>
              <w:rPr>
                <w:rFonts w:ascii="Arial" w:hAnsi="Arial" w:cs="Arial"/>
                <w:b/>
                <w:bCs/>
                <w:sz w:val="20"/>
                <w:szCs w:val="20"/>
              </w:rPr>
              <w:t>B</w:t>
            </w:r>
          </w:p>
        </w:tc>
        <w:tc>
          <w:tcPr>
            <w:tcW w:w="2163" w:type="pct"/>
            <w:gridSpan w:val="8"/>
            <w:tcBorders>
              <w:top w:val="single" w:sz="8" w:space="0" w:color="auto"/>
              <w:left w:val="single" w:sz="8" w:space="0" w:color="auto"/>
              <w:bottom w:val="single" w:sz="8" w:space="0" w:color="auto"/>
              <w:right w:val="single" w:sz="8" w:space="0" w:color="000000"/>
            </w:tcBorders>
            <w:vAlign w:val="center"/>
            <w:hideMark/>
          </w:tcPr>
          <w:p w14:paraId="4D2D1EEA" w14:textId="77777777" w:rsidR="008321A5" w:rsidRDefault="008321A5" w:rsidP="00476367">
            <w:pPr>
              <w:jc w:val="center"/>
              <w:rPr>
                <w:rFonts w:ascii="Arial" w:hAnsi="Arial" w:cs="Arial"/>
                <w:b/>
                <w:bCs/>
                <w:sz w:val="20"/>
                <w:szCs w:val="20"/>
              </w:rPr>
            </w:pPr>
            <w:r>
              <w:rPr>
                <w:rFonts w:ascii="Arial" w:hAnsi="Arial" w:cs="Arial"/>
                <w:b/>
                <w:bCs/>
                <w:sz w:val="20"/>
                <w:szCs w:val="20"/>
              </w:rPr>
              <w:t>LOW VOLTAGE ELECTRICAL INSTALLATIONS</w:t>
            </w:r>
          </w:p>
        </w:tc>
        <w:tc>
          <w:tcPr>
            <w:tcW w:w="366" w:type="pct"/>
            <w:gridSpan w:val="2"/>
            <w:vMerge/>
            <w:tcBorders>
              <w:top w:val="nil"/>
              <w:left w:val="single" w:sz="8" w:space="0" w:color="auto"/>
              <w:bottom w:val="single" w:sz="8" w:space="0" w:color="000000"/>
              <w:right w:val="single" w:sz="8" w:space="0" w:color="auto"/>
            </w:tcBorders>
            <w:vAlign w:val="center"/>
            <w:hideMark/>
          </w:tcPr>
          <w:p w14:paraId="5707C468" w14:textId="77777777" w:rsidR="008321A5" w:rsidRDefault="008321A5" w:rsidP="00476367">
            <w:pPr>
              <w:rPr>
                <w:rFonts w:ascii="Arial" w:hAnsi="Arial" w:cs="Arial"/>
                <w:b/>
                <w:bCs/>
                <w:sz w:val="20"/>
                <w:szCs w:val="20"/>
              </w:rPr>
            </w:pPr>
          </w:p>
        </w:tc>
        <w:tc>
          <w:tcPr>
            <w:tcW w:w="370" w:type="pct"/>
            <w:vMerge/>
            <w:tcBorders>
              <w:top w:val="nil"/>
              <w:left w:val="single" w:sz="8" w:space="0" w:color="auto"/>
              <w:bottom w:val="single" w:sz="8" w:space="0" w:color="000000"/>
              <w:right w:val="single" w:sz="8" w:space="0" w:color="auto"/>
            </w:tcBorders>
            <w:vAlign w:val="center"/>
            <w:hideMark/>
          </w:tcPr>
          <w:p w14:paraId="6006BBF8" w14:textId="77777777" w:rsidR="008321A5" w:rsidRDefault="008321A5" w:rsidP="00476367">
            <w:pPr>
              <w:rPr>
                <w:rFonts w:ascii="Arial" w:hAnsi="Arial" w:cs="Arial"/>
                <w:b/>
                <w:bCs/>
                <w:sz w:val="20"/>
                <w:szCs w:val="20"/>
              </w:rPr>
            </w:pPr>
          </w:p>
        </w:tc>
        <w:tc>
          <w:tcPr>
            <w:tcW w:w="415" w:type="pct"/>
            <w:vMerge/>
            <w:tcBorders>
              <w:top w:val="single" w:sz="8" w:space="0" w:color="auto"/>
              <w:left w:val="single" w:sz="8" w:space="0" w:color="auto"/>
              <w:bottom w:val="single" w:sz="8" w:space="0" w:color="000000"/>
              <w:right w:val="single" w:sz="8" w:space="0" w:color="auto"/>
            </w:tcBorders>
            <w:vAlign w:val="center"/>
            <w:hideMark/>
          </w:tcPr>
          <w:p w14:paraId="7D661266" w14:textId="77777777" w:rsidR="008321A5" w:rsidRDefault="008321A5" w:rsidP="00476367">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4FDCD62E" w14:textId="77777777" w:rsidR="008321A5" w:rsidRDefault="008321A5" w:rsidP="00476367">
            <w:pPr>
              <w:rPr>
                <w:rFonts w:ascii="Arial" w:hAnsi="Arial" w:cs="Arial"/>
                <w:b/>
                <w:bCs/>
                <w:sz w:val="20"/>
                <w:szCs w:val="20"/>
              </w:rPr>
            </w:pPr>
          </w:p>
        </w:tc>
        <w:tc>
          <w:tcPr>
            <w:tcW w:w="319" w:type="pct"/>
            <w:vMerge/>
            <w:tcBorders>
              <w:top w:val="single" w:sz="8" w:space="0" w:color="auto"/>
              <w:left w:val="single" w:sz="8" w:space="0" w:color="auto"/>
              <w:bottom w:val="single" w:sz="8" w:space="0" w:color="000000"/>
              <w:right w:val="single" w:sz="8" w:space="0" w:color="auto"/>
            </w:tcBorders>
            <w:vAlign w:val="center"/>
            <w:hideMark/>
          </w:tcPr>
          <w:p w14:paraId="661177C1" w14:textId="77777777" w:rsidR="008321A5" w:rsidRDefault="008321A5" w:rsidP="00476367">
            <w:pPr>
              <w:rPr>
                <w:rFonts w:ascii="Arial" w:hAnsi="Arial" w:cs="Arial"/>
                <w:b/>
                <w:bCs/>
                <w:sz w:val="20"/>
                <w:szCs w:val="20"/>
              </w:rPr>
            </w:pPr>
          </w:p>
        </w:tc>
      </w:tr>
      <w:tr w:rsidR="00721CAB" w14:paraId="1F189678" w14:textId="77777777" w:rsidTr="004B7A72">
        <w:trPr>
          <w:gridAfter w:val="1"/>
          <w:wAfter w:w="450" w:type="pct"/>
          <w:trHeight w:val="315"/>
        </w:trPr>
        <w:tc>
          <w:tcPr>
            <w:tcW w:w="503" w:type="pct"/>
            <w:tcBorders>
              <w:top w:val="single" w:sz="4" w:space="0" w:color="auto"/>
              <w:left w:val="single" w:sz="8" w:space="0" w:color="auto"/>
              <w:bottom w:val="nil"/>
              <w:right w:val="single" w:sz="4" w:space="0" w:color="auto"/>
            </w:tcBorders>
            <w:noWrap/>
            <w:hideMark/>
          </w:tcPr>
          <w:p w14:paraId="7F1BF793" w14:textId="77777777" w:rsidR="008321A5" w:rsidRDefault="008321A5" w:rsidP="00476367">
            <w:pPr>
              <w:jc w:val="center"/>
              <w:rPr>
                <w:rFonts w:ascii="Arial" w:hAnsi="Arial" w:cs="Arial"/>
                <w:b/>
                <w:bCs/>
                <w:sz w:val="20"/>
                <w:szCs w:val="20"/>
              </w:rPr>
            </w:pPr>
            <w:r>
              <w:rPr>
                <w:rFonts w:ascii="Arial" w:hAnsi="Arial" w:cs="Arial"/>
                <w:b/>
                <w:bCs/>
                <w:sz w:val="20"/>
                <w:szCs w:val="20"/>
              </w:rPr>
              <w:t>1.01</w:t>
            </w:r>
          </w:p>
        </w:tc>
        <w:tc>
          <w:tcPr>
            <w:tcW w:w="2163" w:type="pct"/>
            <w:gridSpan w:val="8"/>
            <w:tcBorders>
              <w:top w:val="single" w:sz="8" w:space="0" w:color="auto"/>
              <w:left w:val="nil"/>
              <w:bottom w:val="nil"/>
              <w:right w:val="single" w:sz="4" w:space="0" w:color="000000"/>
            </w:tcBorders>
            <w:vAlign w:val="center"/>
            <w:hideMark/>
          </w:tcPr>
          <w:p w14:paraId="6EF5C560" w14:textId="77777777" w:rsidR="008321A5" w:rsidRDefault="008321A5" w:rsidP="00476367">
            <w:pPr>
              <w:rPr>
                <w:rFonts w:ascii="Arial" w:hAnsi="Arial" w:cs="Arial"/>
                <w:b/>
                <w:bCs/>
                <w:sz w:val="20"/>
                <w:szCs w:val="20"/>
              </w:rPr>
            </w:pPr>
            <w:r>
              <w:rPr>
                <w:rFonts w:ascii="Arial" w:hAnsi="Arial" w:cs="Arial"/>
                <w:b/>
                <w:bCs/>
                <w:sz w:val="20"/>
                <w:szCs w:val="20"/>
              </w:rPr>
              <w:t>Low Voltage panels</w:t>
            </w:r>
          </w:p>
        </w:tc>
        <w:tc>
          <w:tcPr>
            <w:tcW w:w="366" w:type="pct"/>
            <w:gridSpan w:val="2"/>
            <w:tcBorders>
              <w:top w:val="nil"/>
              <w:left w:val="nil"/>
              <w:bottom w:val="nil"/>
              <w:right w:val="single" w:sz="4" w:space="0" w:color="auto"/>
            </w:tcBorders>
            <w:noWrap/>
            <w:hideMark/>
          </w:tcPr>
          <w:p w14:paraId="65A1E132"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nil"/>
              <w:left w:val="nil"/>
              <w:bottom w:val="nil"/>
              <w:right w:val="single" w:sz="4" w:space="0" w:color="auto"/>
            </w:tcBorders>
            <w:noWrap/>
            <w:hideMark/>
          </w:tcPr>
          <w:p w14:paraId="0E49159B"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nil"/>
              <w:right w:val="single" w:sz="4" w:space="0" w:color="auto"/>
            </w:tcBorders>
            <w:noWrap/>
            <w:hideMark/>
          </w:tcPr>
          <w:p w14:paraId="24CE9801"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24AA16C9"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hideMark/>
          </w:tcPr>
          <w:p w14:paraId="2C38EE3E"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r>
      <w:tr w:rsidR="00721CAB" w14:paraId="2D3350C8" w14:textId="77777777" w:rsidTr="004B7A72">
        <w:trPr>
          <w:gridAfter w:val="1"/>
          <w:wAfter w:w="450" w:type="pct"/>
          <w:trHeight w:val="288"/>
        </w:trPr>
        <w:tc>
          <w:tcPr>
            <w:tcW w:w="503" w:type="pct"/>
            <w:tcBorders>
              <w:top w:val="single" w:sz="4" w:space="0" w:color="auto"/>
              <w:left w:val="single" w:sz="8" w:space="0" w:color="auto"/>
              <w:bottom w:val="single" w:sz="4" w:space="0" w:color="auto"/>
              <w:right w:val="single" w:sz="4" w:space="0" w:color="auto"/>
            </w:tcBorders>
            <w:noWrap/>
            <w:hideMark/>
          </w:tcPr>
          <w:p w14:paraId="0D513A2F"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163" w:type="pct"/>
            <w:gridSpan w:val="8"/>
            <w:tcBorders>
              <w:top w:val="single" w:sz="4" w:space="0" w:color="auto"/>
              <w:left w:val="nil"/>
              <w:bottom w:val="single" w:sz="4" w:space="0" w:color="auto"/>
              <w:right w:val="single" w:sz="4" w:space="0" w:color="auto"/>
            </w:tcBorders>
            <w:hideMark/>
          </w:tcPr>
          <w:p w14:paraId="0031E695" w14:textId="77777777" w:rsidR="008321A5" w:rsidRDefault="008321A5" w:rsidP="00476367">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366" w:type="pct"/>
            <w:gridSpan w:val="2"/>
            <w:tcBorders>
              <w:top w:val="single" w:sz="4" w:space="0" w:color="auto"/>
              <w:left w:val="nil"/>
              <w:bottom w:val="single" w:sz="4" w:space="0" w:color="auto"/>
              <w:right w:val="single" w:sz="4" w:space="0" w:color="auto"/>
            </w:tcBorders>
            <w:noWrap/>
            <w:hideMark/>
          </w:tcPr>
          <w:p w14:paraId="15679CE0"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single" w:sz="4" w:space="0" w:color="auto"/>
              <w:left w:val="nil"/>
              <w:bottom w:val="single" w:sz="4" w:space="0" w:color="auto"/>
              <w:right w:val="single" w:sz="4" w:space="0" w:color="auto"/>
            </w:tcBorders>
            <w:noWrap/>
            <w:hideMark/>
          </w:tcPr>
          <w:p w14:paraId="42FA0070"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5" w:type="pct"/>
            <w:tcBorders>
              <w:top w:val="single" w:sz="4" w:space="0" w:color="auto"/>
              <w:left w:val="nil"/>
              <w:bottom w:val="single" w:sz="4" w:space="0" w:color="auto"/>
              <w:right w:val="single" w:sz="4" w:space="0" w:color="auto"/>
            </w:tcBorders>
            <w:noWrap/>
            <w:hideMark/>
          </w:tcPr>
          <w:p w14:paraId="0BEFA057"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single" w:sz="4" w:space="0" w:color="auto"/>
              <w:left w:val="nil"/>
              <w:bottom w:val="single" w:sz="4" w:space="0" w:color="auto"/>
              <w:right w:val="single" w:sz="4" w:space="0" w:color="auto"/>
            </w:tcBorders>
            <w:noWrap/>
            <w:hideMark/>
          </w:tcPr>
          <w:p w14:paraId="02E6D285"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hideMark/>
          </w:tcPr>
          <w:p w14:paraId="6C26F289"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r>
      <w:tr w:rsidR="00721CAB" w14:paraId="355B61AC" w14:textId="77777777" w:rsidTr="004B7A72">
        <w:trPr>
          <w:gridAfter w:val="1"/>
          <w:wAfter w:w="450" w:type="pct"/>
          <w:trHeight w:val="288"/>
        </w:trPr>
        <w:tc>
          <w:tcPr>
            <w:tcW w:w="503" w:type="pct"/>
            <w:tcBorders>
              <w:top w:val="nil"/>
              <w:left w:val="single" w:sz="8" w:space="0" w:color="auto"/>
              <w:bottom w:val="single" w:sz="4" w:space="0" w:color="auto"/>
              <w:right w:val="single" w:sz="4" w:space="0" w:color="auto"/>
            </w:tcBorders>
            <w:noWrap/>
            <w:hideMark/>
          </w:tcPr>
          <w:p w14:paraId="24AEDF80"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hideMark/>
          </w:tcPr>
          <w:p w14:paraId="63C0F8FB" w14:textId="77777777" w:rsidR="008321A5" w:rsidRDefault="008321A5" w:rsidP="00476367">
            <w:pPr>
              <w:rPr>
                <w:rFonts w:ascii="Arial" w:hAnsi="Arial" w:cs="Arial"/>
                <w:b/>
                <w:bCs/>
                <w:sz w:val="20"/>
                <w:szCs w:val="20"/>
              </w:rPr>
            </w:pPr>
            <w:r>
              <w:rPr>
                <w:rFonts w:ascii="Arial" w:hAnsi="Arial" w:cs="Arial"/>
                <w:b/>
                <w:bCs/>
                <w:sz w:val="20"/>
                <w:szCs w:val="20"/>
              </w:rPr>
              <w:t>Feeder type</w:t>
            </w:r>
          </w:p>
        </w:tc>
        <w:tc>
          <w:tcPr>
            <w:tcW w:w="1012" w:type="pct"/>
            <w:gridSpan w:val="3"/>
            <w:tcBorders>
              <w:top w:val="single" w:sz="4" w:space="0" w:color="auto"/>
              <w:left w:val="nil"/>
              <w:bottom w:val="nil"/>
              <w:right w:val="single" w:sz="4" w:space="0" w:color="000000"/>
            </w:tcBorders>
            <w:hideMark/>
          </w:tcPr>
          <w:p w14:paraId="7D1C99F5" w14:textId="77777777" w:rsidR="008321A5" w:rsidRDefault="008321A5" w:rsidP="00476367">
            <w:pPr>
              <w:rPr>
                <w:rFonts w:ascii="Arial" w:hAnsi="Arial" w:cs="Arial"/>
                <w:b/>
                <w:bCs/>
                <w:sz w:val="20"/>
                <w:szCs w:val="20"/>
              </w:rPr>
            </w:pPr>
            <w:r>
              <w:rPr>
                <w:rFonts w:ascii="Arial" w:hAnsi="Arial" w:cs="Arial"/>
                <w:b/>
                <w:bCs/>
                <w:sz w:val="20"/>
                <w:szCs w:val="20"/>
              </w:rPr>
              <w:t>Technical Description</w:t>
            </w:r>
          </w:p>
        </w:tc>
        <w:tc>
          <w:tcPr>
            <w:tcW w:w="875" w:type="pct"/>
            <w:gridSpan w:val="4"/>
            <w:tcBorders>
              <w:top w:val="single" w:sz="4" w:space="0" w:color="auto"/>
              <w:left w:val="nil"/>
              <w:bottom w:val="single" w:sz="4" w:space="0" w:color="auto"/>
              <w:right w:val="single" w:sz="4" w:space="0" w:color="000000"/>
            </w:tcBorders>
            <w:hideMark/>
          </w:tcPr>
          <w:p w14:paraId="4D4B57F8" w14:textId="77777777" w:rsidR="008321A5" w:rsidRDefault="008321A5" w:rsidP="00476367">
            <w:pPr>
              <w:rPr>
                <w:rFonts w:ascii="Arial" w:hAnsi="Arial" w:cs="Arial"/>
                <w:b/>
                <w:bCs/>
                <w:sz w:val="20"/>
                <w:szCs w:val="20"/>
              </w:rPr>
            </w:pPr>
            <w:r>
              <w:rPr>
                <w:rFonts w:ascii="Arial" w:hAnsi="Arial" w:cs="Arial"/>
                <w:b/>
                <w:bCs/>
                <w:sz w:val="20"/>
                <w:szCs w:val="20"/>
              </w:rPr>
              <w:t>Designation</w:t>
            </w:r>
          </w:p>
        </w:tc>
        <w:tc>
          <w:tcPr>
            <w:tcW w:w="366" w:type="pct"/>
            <w:gridSpan w:val="2"/>
            <w:tcBorders>
              <w:top w:val="nil"/>
              <w:left w:val="nil"/>
              <w:bottom w:val="single" w:sz="4" w:space="0" w:color="auto"/>
              <w:right w:val="single" w:sz="4" w:space="0" w:color="auto"/>
            </w:tcBorders>
            <w:noWrap/>
            <w:hideMark/>
          </w:tcPr>
          <w:p w14:paraId="5E7AAA9F"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nil"/>
              <w:left w:val="nil"/>
              <w:bottom w:val="single" w:sz="4" w:space="0" w:color="auto"/>
              <w:right w:val="single" w:sz="4" w:space="0" w:color="auto"/>
            </w:tcBorders>
            <w:noWrap/>
            <w:hideMark/>
          </w:tcPr>
          <w:p w14:paraId="22F07453"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7DAB5077"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303AEDE7"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hideMark/>
          </w:tcPr>
          <w:p w14:paraId="5FC57661"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r>
      <w:tr w:rsidR="00721CAB" w14:paraId="650BF603" w14:textId="77777777" w:rsidTr="004B7A72">
        <w:trPr>
          <w:gridAfter w:val="1"/>
          <w:wAfter w:w="450" w:type="pct"/>
          <w:trHeight w:val="615"/>
        </w:trPr>
        <w:tc>
          <w:tcPr>
            <w:tcW w:w="503" w:type="pct"/>
            <w:tcBorders>
              <w:top w:val="nil"/>
              <w:left w:val="single" w:sz="8" w:space="0" w:color="auto"/>
              <w:bottom w:val="single" w:sz="4" w:space="0" w:color="auto"/>
              <w:right w:val="single" w:sz="4" w:space="0" w:color="auto"/>
            </w:tcBorders>
            <w:noWrap/>
            <w:hideMark/>
          </w:tcPr>
          <w:p w14:paraId="0DBED5AF"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6D185803" w14:textId="77777777" w:rsidR="008321A5" w:rsidRDefault="008321A5" w:rsidP="00476367">
            <w:pPr>
              <w:rPr>
                <w:rFonts w:ascii="Arial" w:hAnsi="Arial" w:cs="Arial"/>
                <w:sz w:val="20"/>
                <w:szCs w:val="20"/>
              </w:rPr>
            </w:pPr>
            <w:r>
              <w:rPr>
                <w:rFonts w:ascii="Arial" w:hAnsi="Arial" w:cs="Arial"/>
                <w:sz w:val="20"/>
                <w:szCs w:val="20"/>
              </w:rPr>
              <w:t xml:space="preserve">Incomer:  </w:t>
            </w:r>
          </w:p>
        </w:tc>
        <w:tc>
          <w:tcPr>
            <w:tcW w:w="1012" w:type="pct"/>
            <w:gridSpan w:val="3"/>
            <w:tcBorders>
              <w:top w:val="single" w:sz="4" w:space="0" w:color="auto"/>
              <w:left w:val="nil"/>
              <w:bottom w:val="single" w:sz="4" w:space="0" w:color="auto"/>
              <w:right w:val="single" w:sz="4" w:space="0" w:color="000000"/>
            </w:tcBorders>
            <w:hideMark/>
          </w:tcPr>
          <w:p w14:paraId="59F56931" w14:textId="77777777" w:rsidR="008321A5" w:rsidRDefault="008321A5" w:rsidP="00476367">
            <w:pPr>
              <w:rPr>
                <w:rFonts w:ascii="Arial" w:hAnsi="Arial" w:cs="Arial"/>
                <w:sz w:val="20"/>
                <w:szCs w:val="20"/>
              </w:rPr>
            </w:pPr>
            <w:r>
              <w:rPr>
                <w:rFonts w:ascii="Arial" w:hAnsi="Arial" w:cs="Arial"/>
                <w:sz w:val="20"/>
                <w:szCs w:val="20"/>
              </w:rPr>
              <w:t>3 phase, 800 Amps MCCB</w:t>
            </w:r>
          </w:p>
        </w:tc>
        <w:tc>
          <w:tcPr>
            <w:tcW w:w="875" w:type="pct"/>
            <w:gridSpan w:val="4"/>
            <w:tcBorders>
              <w:top w:val="single" w:sz="4" w:space="0" w:color="auto"/>
              <w:left w:val="nil"/>
              <w:bottom w:val="single" w:sz="4" w:space="0" w:color="auto"/>
              <w:right w:val="single" w:sz="4" w:space="0" w:color="000000"/>
            </w:tcBorders>
            <w:hideMark/>
          </w:tcPr>
          <w:p w14:paraId="36D1719D" w14:textId="77777777" w:rsidR="008321A5" w:rsidRDefault="008321A5" w:rsidP="00476367">
            <w:pPr>
              <w:rPr>
                <w:rFonts w:ascii="Arial" w:hAnsi="Arial" w:cs="Arial"/>
                <w:sz w:val="20"/>
                <w:szCs w:val="20"/>
              </w:rPr>
            </w:pPr>
            <w:r>
              <w:rPr>
                <w:rFonts w:ascii="Arial" w:hAnsi="Arial" w:cs="Arial"/>
                <w:sz w:val="20"/>
                <w:szCs w:val="20"/>
              </w:rPr>
              <w:t xml:space="preserve">Transformer 1 </w:t>
            </w:r>
          </w:p>
        </w:tc>
        <w:tc>
          <w:tcPr>
            <w:tcW w:w="366" w:type="pct"/>
            <w:gridSpan w:val="2"/>
            <w:tcBorders>
              <w:top w:val="nil"/>
              <w:left w:val="nil"/>
              <w:bottom w:val="single" w:sz="4" w:space="0" w:color="auto"/>
              <w:right w:val="single" w:sz="4" w:space="0" w:color="auto"/>
            </w:tcBorders>
            <w:noWrap/>
            <w:hideMark/>
          </w:tcPr>
          <w:p w14:paraId="1C0074B2"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noWrap/>
            <w:hideMark/>
          </w:tcPr>
          <w:p w14:paraId="58899047"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3070D5CD"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3C6E36D"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hideMark/>
          </w:tcPr>
          <w:p w14:paraId="300FB127"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r>
      <w:tr w:rsidR="00721CAB" w14:paraId="28BEEFCB" w14:textId="77777777" w:rsidTr="004B7A72">
        <w:trPr>
          <w:gridAfter w:val="1"/>
          <w:wAfter w:w="450" w:type="pct"/>
          <w:trHeight w:val="615"/>
        </w:trPr>
        <w:tc>
          <w:tcPr>
            <w:tcW w:w="503" w:type="pct"/>
            <w:tcBorders>
              <w:top w:val="nil"/>
              <w:left w:val="single" w:sz="8" w:space="0" w:color="auto"/>
              <w:bottom w:val="single" w:sz="4" w:space="0" w:color="auto"/>
              <w:right w:val="single" w:sz="4" w:space="0" w:color="auto"/>
            </w:tcBorders>
            <w:noWrap/>
            <w:hideMark/>
          </w:tcPr>
          <w:p w14:paraId="16E9D0EC"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23009C91" w14:textId="77777777" w:rsidR="008321A5" w:rsidRDefault="008321A5" w:rsidP="00476367">
            <w:pPr>
              <w:rPr>
                <w:rFonts w:ascii="Arial" w:hAnsi="Arial" w:cs="Arial"/>
                <w:sz w:val="20"/>
                <w:szCs w:val="20"/>
              </w:rPr>
            </w:pPr>
            <w:r>
              <w:rPr>
                <w:rFonts w:ascii="Arial" w:hAnsi="Arial" w:cs="Arial"/>
                <w:sz w:val="20"/>
                <w:szCs w:val="20"/>
              </w:rPr>
              <w:t>Outgoing Feeders:</w:t>
            </w:r>
          </w:p>
        </w:tc>
        <w:tc>
          <w:tcPr>
            <w:tcW w:w="1012" w:type="pct"/>
            <w:gridSpan w:val="3"/>
            <w:tcBorders>
              <w:top w:val="single" w:sz="4" w:space="0" w:color="auto"/>
              <w:left w:val="nil"/>
              <w:bottom w:val="single" w:sz="4" w:space="0" w:color="auto"/>
              <w:right w:val="single" w:sz="4" w:space="0" w:color="000000"/>
            </w:tcBorders>
            <w:hideMark/>
          </w:tcPr>
          <w:p w14:paraId="69832E4E" w14:textId="77777777" w:rsidR="008321A5" w:rsidRDefault="008321A5" w:rsidP="00476367">
            <w:pPr>
              <w:rPr>
                <w:rFonts w:ascii="Arial" w:hAnsi="Arial" w:cs="Arial"/>
                <w:sz w:val="20"/>
                <w:szCs w:val="20"/>
              </w:rPr>
            </w:pPr>
            <w:r>
              <w:rPr>
                <w:rFonts w:ascii="Arial" w:hAnsi="Arial" w:cs="Arial"/>
                <w:sz w:val="20"/>
                <w:szCs w:val="20"/>
              </w:rPr>
              <w:t>3 phase, 400 Amps MCCB</w:t>
            </w:r>
          </w:p>
        </w:tc>
        <w:tc>
          <w:tcPr>
            <w:tcW w:w="875" w:type="pct"/>
            <w:gridSpan w:val="4"/>
            <w:tcBorders>
              <w:top w:val="single" w:sz="4" w:space="0" w:color="auto"/>
              <w:left w:val="nil"/>
              <w:bottom w:val="single" w:sz="4" w:space="0" w:color="auto"/>
              <w:right w:val="single" w:sz="4" w:space="0" w:color="auto"/>
            </w:tcBorders>
            <w:hideMark/>
          </w:tcPr>
          <w:p w14:paraId="6894590D" w14:textId="77777777" w:rsidR="008321A5" w:rsidRDefault="008321A5" w:rsidP="00476367">
            <w:pPr>
              <w:rPr>
                <w:rFonts w:ascii="Arial" w:hAnsi="Arial" w:cs="Arial"/>
                <w:sz w:val="20"/>
                <w:szCs w:val="20"/>
              </w:rPr>
            </w:pPr>
            <w:r>
              <w:rPr>
                <w:rFonts w:ascii="Arial" w:hAnsi="Arial" w:cs="Arial"/>
                <w:sz w:val="20"/>
                <w:szCs w:val="20"/>
              </w:rPr>
              <w:t>Signal Kiosk 3 and Local Main DB</w:t>
            </w:r>
          </w:p>
        </w:tc>
        <w:tc>
          <w:tcPr>
            <w:tcW w:w="366" w:type="pct"/>
            <w:gridSpan w:val="2"/>
            <w:tcBorders>
              <w:top w:val="nil"/>
              <w:left w:val="nil"/>
              <w:bottom w:val="single" w:sz="4" w:space="0" w:color="auto"/>
              <w:right w:val="single" w:sz="4" w:space="0" w:color="auto"/>
            </w:tcBorders>
            <w:noWrap/>
            <w:hideMark/>
          </w:tcPr>
          <w:p w14:paraId="1E292516" w14:textId="77777777" w:rsidR="008321A5" w:rsidRDefault="008321A5" w:rsidP="00476367">
            <w:pPr>
              <w:jc w:val="center"/>
              <w:rPr>
                <w:rFonts w:ascii="Arial" w:hAnsi="Arial" w:cs="Arial"/>
                <w:sz w:val="20"/>
                <w:szCs w:val="20"/>
              </w:rPr>
            </w:pPr>
            <w:r>
              <w:rPr>
                <w:rFonts w:ascii="Arial" w:hAnsi="Arial" w:cs="Arial"/>
                <w:sz w:val="20"/>
                <w:szCs w:val="20"/>
              </w:rPr>
              <w:t>2</w:t>
            </w:r>
          </w:p>
        </w:tc>
        <w:tc>
          <w:tcPr>
            <w:tcW w:w="370" w:type="pct"/>
            <w:tcBorders>
              <w:top w:val="nil"/>
              <w:left w:val="nil"/>
              <w:bottom w:val="single" w:sz="4" w:space="0" w:color="auto"/>
              <w:right w:val="single" w:sz="4" w:space="0" w:color="auto"/>
            </w:tcBorders>
            <w:noWrap/>
            <w:hideMark/>
          </w:tcPr>
          <w:p w14:paraId="2B807CE8"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7B44A7CB"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13E61CF2"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hideMark/>
          </w:tcPr>
          <w:p w14:paraId="7DF12FAD"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r>
      <w:tr w:rsidR="00721CAB" w14:paraId="2E3637AE" w14:textId="77777777" w:rsidTr="004B7A72">
        <w:trPr>
          <w:gridAfter w:val="1"/>
          <w:wAfter w:w="450" w:type="pct"/>
          <w:trHeight w:val="600"/>
        </w:trPr>
        <w:tc>
          <w:tcPr>
            <w:tcW w:w="503" w:type="pct"/>
            <w:tcBorders>
              <w:top w:val="nil"/>
              <w:left w:val="single" w:sz="8" w:space="0" w:color="auto"/>
              <w:bottom w:val="single" w:sz="4" w:space="0" w:color="auto"/>
              <w:right w:val="single" w:sz="4" w:space="0" w:color="auto"/>
            </w:tcBorders>
            <w:noWrap/>
            <w:hideMark/>
          </w:tcPr>
          <w:p w14:paraId="4002009C"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27DE2D8D"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1012" w:type="pct"/>
            <w:gridSpan w:val="3"/>
            <w:tcBorders>
              <w:top w:val="single" w:sz="4" w:space="0" w:color="auto"/>
              <w:left w:val="nil"/>
              <w:bottom w:val="single" w:sz="4" w:space="0" w:color="auto"/>
              <w:right w:val="single" w:sz="4" w:space="0" w:color="000000"/>
            </w:tcBorders>
            <w:hideMark/>
          </w:tcPr>
          <w:p w14:paraId="11863BA3" w14:textId="77777777" w:rsidR="008321A5" w:rsidRDefault="008321A5" w:rsidP="00476367">
            <w:pPr>
              <w:rPr>
                <w:rFonts w:ascii="Arial" w:hAnsi="Arial" w:cs="Arial"/>
                <w:sz w:val="20"/>
                <w:szCs w:val="20"/>
              </w:rPr>
            </w:pPr>
            <w:r>
              <w:rPr>
                <w:rFonts w:ascii="Arial" w:hAnsi="Arial" w:cs="Arial"/>
                <w:sz w:val="20"/>
                <w:szCs w:val="20"/>
              </w:rPr>
              <w:t>3 phase, 250 Amps MCCB</w:t>
            </w:r>
          </w:p>
        </w:tc>
        <w:tc>
          <w:tcPr>
            <w:tcW w:w="875" w:type="pct"/>
            <w:gridSpan w:val="4"/>
            <w:tcBorders>
              <w:top w:val="single" w:sz="4" w:space="0" w:color="auto"/>
              <w:left w:val="nil"/>
              <w:bottom w:val="single" w:sz="4" w:space="0" w:color="auto"/>
              <w:right w:val="single" w:sz="4" w:space="0" w:color="auto"/>
            </w:tcBorders>
            <w:hideMark/>
          </w:tcPr>
          <w:p w14:paraId="65AAA5A5" w14:textId="77777777" w:rsidR="008321A5" w:rsidRDefault="008321A5" w:rsidP="00476367">
            <w:pPr>
              <w:rPr>
                <w:rFonts w:ascii="Arial" w:hAnsi="Arial" w:cs="Arial"/>
                <w:sz w:val="20"/>
                <w:szCs w:val="20"/>
              </w:rPr>
            </w:pPr>
            <w:r>
              <w:rPr>
                <w:rFonts w:ascii="Arial" w:hAnsi="Arial" w:cs="Arial"/>
                <w:sz w:val="20"/>
                <w:szCs w:val="20"/>
              </w:rPr>
              <w:t>PWI Kiosk 3 and Yard Master Kiosk 2</w:t>
            </w:r>
          </w:p>
        </w:tc>
        <w:tc>
          <w:tcPr>
            <w:tcW w:w="366" w:type="pct"/>
            <w:gridSpan w:val="2"/>
            <w:tcBorders>
              <w:top w:val="nil"/>
              <w:left w:val="nil"/>
              <w:bottom w:val="single" w:sz="4" w:space="0" w:color="auto"/>
              <w:right w:val="single" w:sz="4" w:space="0" w:color="auto"/>
            </w:tcBorders>
            <w:noWrap/>
            <w:hideMark/>
          </w:tcPr>
          <w:p w14:paraId="5EA18514" w14:textId="77777777" w:rsidR="008321A5" w:rsidRDefault="008321A5" w:rsidP="00476367">
            <w:pPr>
              <w:jc w:val="center"/>
              <w:rPr>
                <w:rFonts w:ascii="Arial" w:hAnsi="Arial" w:cs="Arial"/>
                <w:sz w:val="20"/>
                <w:szCs w:val="20"/>
              </w:rPr>
            </w:pPr>
            <w:r>
              <w:rPr>
                <w:rFonts w:ascii="Arial" w:hAnsi="Arial" w:cs="Arial"/>
                <w:sz w:val="20"/>
                <w:szCs w:val="20"/>
              </w:rPr>
              <w:t>2</w:t>
            </w:r>
          </w:p>
        </w:tc>
        <w:tc>
          <w:tcPr>
            <w:tcW w:w="370" w:type="pct"/>
            <w:tcBorders>
              <w:top w:val="nil"/>
              <w:left w:val="nil"/>
              <w:bottom w:val="single" w:sz="4" w:space="0" w:color="auto"/>
              <w:right w:val="single" w:sz="4" w:space="0" w:color="auto"/>
            </w:tcBorders>
            <w:noWrap/>
            <w:hideMark/>
          </w:tcPr>
          <w:p w14:paraId="757B3DCF"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13FF1D79"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3D1A5465"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hideMark/>
          </w:tcPr>
          <w:p w14:paraId="36246B54"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r>
      <w:tr w:rsidR="00721CAB" w14:paraId="70F30724" w14:textId="77777777" w:rsidTr="004B7A72">
        <w:trPr>
          <w:gridAfter w:val="1"/>
          <w:wAfter w:w="450" w:type="pct"/>
          <w:trHeight w:val="615"/>
        </w:trPr>
        <w:tc>
          <w:tcPr>
            <w:tcW w:w="503" w:type="pct"/>
            <w:tcBorders>
              <w:top w:val="nil"/>
              <w:left w:val="single" w:sz="8" w:space="0" w:color="auto"/>
              <w:bottom w:val="single" w:sz="4" w:space="0" w:color="auto"/>
              <w:right w:val="single" w:sz="4" w:space="0" w:color="auto"/>
            </w:tcBorders>
            <w:noWrap/>
            <w:hideMark/>
          </w:tcPr>
          <w:p w14:paraId="7102D098"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140954E0"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1012" w:type="pct"/>
            <w:gridSpan w:val="3"/>
            <w:tcBorders>
              <w:top w:val="single" w:sz="4" w:space="0" w:color="auto"/>
              <w:left w:val="nil"/>
              <w:bottom w:val="single" w:sz="4" w:space="0" w:color="auto"/>
              <w:right w:val="single" w:sz="4" w:space="0" w:color="000000"/>
            </w:tcBorders>
            <w:hideMark/>
          </w:tcPr>
          <w:p w14:paraId="4509E061" w14:textId="77777777" w:rsidR="008321A5" w:rsidRDefault="008321A5" w:rsidP="00476367">
            <w:pPr>
              <w:rPr>
                <w:rFonts w:ascii="Arial" w:hAnsi="Arial" w:cs="Arial"/>
                <w:sz w:val="20"/>
                <w:szCs w:val="20"/>
              </w:rPr>
            </w:pPr>
            <w:r>
              <w:rPr>
                <w:rFonts w:ascii="Arial" w:hAnsi="Arial" w:cs="Arial"/>
                <w:sz w:val="20"/>
                <w:szCs w:val="20"/>
              </w:rPr>
              <w:t>3 phase, 150 Amps MCCB</w:t>
            </w:r>
          </w:p>
        </w:tc>
        <w:tc>
          <w:tcPr>
            <w:tcW w:w="875" w:type="pct"/>
            <w:gridSpan w:val="4"/>
            <w:tcBorders>
              <w:top w:val="single" w:sz="4" w:space="0" w:color="auto"/>
              <w:left w:val="nil"/>
              <w:bottom w:val="single" w:sz="4" w:space="0" w:color="auto"/>
              <w:right w:val="single" w:sz="4" w:space="0" w:color="auto"/>
            </w:tcBorders>
            <w:hideMark/>
          </w:tcPr>
          <w:p w14:paraId="26F1BC43" w14:textId="77777777" w:rsidR="008321A5" w:rsidRDefault="008321A5" w:rsidP="00476367">
            <w:pPr>
              <w:rPr>
                <w:rFonts w:ascii="Arial" w:hAnsi="Arial" w:cs="Arial"/>
                <w:sz w:val="20"/>
                <w:szCs w:val="20"/>
              </w:rPr>
            </w:pPr>
            <w:r>
              <w:rPr>
                <w:rFonts w:ascii="Arial" w:hAnsi="Arial" w:cs="Arial"/>
                <w:sz w:val="20"/>
                <w:szCs w:val="20"/>
              </w:rPr>
              <w:t xml:space="preserve">Platform Kiosk 4, New </w:t>
            </w:r>
            <w:proofErr w:type="spellStart"/>
            <w:r>
              <w:rPr>
                <w:rFonts w:ascii="Arial" w:hAnsi="Arial" w:cs="Arial"/>
                <w:sz w:val="20"/>
                <w:szCs w:val="20"/>
              </w:rPr>
              <w:t>Scisscors</w:t>
            </w:r>
            <w:proofErr w:type="spellEnd"/>
            <w:r>
              <w:rPr>
                <w:rFonts w:ascii="Arial" w:hAnsi="Arial" w:cs="Arial"/>
                <w:sz w:val="20"/>
                <w:szCs w:val="20"/>
              </w:rPr>
              <w:t xml:space="preserve"> Mast and Lighting</w:t>
            </w:r>
          </w:p>
        </w:tc>
        <w:tc>
          <w:tcPr>
            <w:tcW w:w="366" w:type="pct"/>
            <w:gridSpan w:val="2"/>
            <w:tcBorders>
              <w:top w:val="nil"/>
              <w:left w:val="nil"/>
              <w:bottom w:val="single" w:sz="4" w:space="0" w:color="auto"/>
              <w:right w:val="single" w:sz="4" w:space="0" w:color="auto"/>
            </w:tcBorders>
            <w:noWrap/>
            <w:hideMark/>
          </w:tcPr>
          <w:p w14:paraId="22D013B5" w14:textId="77777777" w:rsidR="008321A5" w:rsidRDefault="008321A5" w:rsidP="00476367">
            <w:pPr>
              <w:jc w:val="center"/>
              <w:rPr>
                <w:rFonts w:ascii="Arial" w:hAnsi="Arial" w:cs="Arial"/>
                <w:sz w:val="20"/>
                <w:szCs w:val="20"/>
              </w:rPr>
            </w:pPr>
            <w:r>
              <w:rPr>
                <w:rFonts w:ascii="Arial" w:hAnsi="Arial" w:cs="Arial"/>
                <w:sz w:val="20"/>
                <w:szCs w:val="20"/>
              </w:rPr>
              <w:t>3</w:t>
            </w:r>
          </w:p>
        </w:tc>
        <w:tc>
          <w:tcPr>
            <w:tcW w:w="370" w:type="pct"/>
            <w:tcBorders>
              <w:top w:val="nil"/>
              <w:left w:val="nil"/>
              <w:bottom w:val="single" w:sz="4" w:space="0" w:color="auto"/>
              <w:right w:val="single" w:sz="4" w:space="0" w:color="auto"/>
            </w:tcBorders>
            <w:noWrap/>
            <w:hideMark/>
          </w:tcPr>
          <w:p w14:paraId="2390D787"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06A9288B"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2850F73"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65AE7608"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3AB3EDB1" w14:textId="77777777" w:rsidTr="004B7A72">
        <w:trPr>
          <w:gridAfter w:val="1"/>
          <w:wAfter w:w="450" w:type="pct"/>
          <w:trHeight w:val="660"/>
        </w:trPr>
        <w:tc>
          <w:tcPr>
            <w:tcW w:w="503" w:type="pct"/>
            <w:tcBorders>
              <w:top w:val="nil"/>
              <w:left w:val="single" w:sz="8" w:space="0" w:color="auto"/>
              <w:bottom w:val="single" w:sz="4" w:space="0" w:color="auto"/>
              <w:right w:val="single" w:sz="4" w:space="0" w:color="auto"/>
            </w:tcBorders>
            <w:noWrap/>
            <w:hideMark/>
          </w:tcPr>
          <w:p w14:paraId="3665E20C"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7D9DA479"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1012" w:type="pct"/>
            <w:gridSpan w:val="3"/>
            <w:tcBorders>
              <w:top w:val="single" w:sz="4" w:space="0" w:color="auto"/>
              <w:left w:val="nil"/>
              <w:bottom w:val="single" w:sz="4" w:space="0" w:color="auto"/>
              <w:right w:val="single" w:sz="4" w:space="0" w:color="000000"/>
            </w:tcBorders>
            <w:hideMark/>
          </w:tcPr>
          <w:p w14:paraId="23BBA60D" w14:textId="77777777" w:rsidR="008321A5" w:rsidRDefault="008321A5" w:rsidP="00476367">
            <w:pPr>
              <w:rPr>
                <w:rFonts w:ascii="Arial" w:hAnsi="Arial" w:cs="Arial"/>
                <w:sz w:val="20"/>
                <w:szCs w:val="20"/>
              </w:rPr>
            </w:pPr>
            <w:r>
              <w:rPr>
                <w:rFonts w:ascii="Arial" w:hAnsi="Arial" w:cs="Arial"/>
                <w:sz w:val="20"/>
                <w:szCs w:val="20"/>
              </w:rPr>
              <w:t>3 phase, 100 Amps MCCB</w:t>
            </w:r>
          </w:p>
        </w:tc>
        <w:tc>
          <w:tcPr>
            <w:tcW w:w="875" w:type="pct"/>
            <w:gridSpan w:val="4"/>
            <w:tcBorders>
              <w:top w:val="single" w:sz="4" w:space="0" w:color="auto"/>
              <w:left w:val="nil"/>
              <w:bottom w:val="single" w:sz="4" w:space="0" w:color="auto"/>
              <w:right w:val="single" w:sz="4" w:space="0" w:color="auto"/>
            </w:tcBorders>
            <w:hideMark/>
          </w:tcPr>
          <w:p w14:paraId="70DE105E" w14:textId="77777777" w:rsidR="008321A5" w:rsidRDefault="008321A5" w:rsidP="00476367">
            <w:pPr>
              <w:rPr>
                <w:rFonts w:ascii="Arial" w:hAnsi="Arial" w:cs="Arial"/>
                <w:sz w:val="20"/>
                <w:szCs w:val="20"/>
              </w:rPr>
            </w:pPr>
            <w:r>
              <w:rPr>
                <w:rFonts w:ascii="Arial" w:hAnsi="Arial" w:cs="Arial"/>
                <w:sz w:val="20"/>
                <w:szCs w:val="20"/>
              </w:rPr>
              <w:t>New Ticket Office</w:t>
            </w:r>
          </w:p>
        </w:tc>
        <w:tc>
          <w:tcPr>
            <w:tcW w:w="366" w:type="pct"/>
            <w:gridSpan w:val="2"/>
            <w:tcBorders>
              <w:top w:val="nil"/>
              <w:left w:val="nil"/>
              <w:bottom w:val="single" w:sz="4" w:space="0" w:color="auto"/>
              <w:right w:val="single" w:sz="4" w:space="0" w:color="auto"/>
            </w:tcBorders>
            <w:noWrap/>
            <w:hideMark/>
          </w:tcPr>
          <w:p w14:paraId="1226E993"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noWrap/>
            <w:hideMark/>
          </w:tcPr>
          <w:p w14:paraId="79DB76F4"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736F6493"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3725803"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24A72144"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560E304D" w14:textId="77777777" w:rsidTr="004B7A72">
        <w:trPr>
          <w:gridAfter w:val="1"/>
          <w:wAfter w:w="450" w:type="pct"/>
          <w:trHeight w:val="660"/>
        </w:trPr>
        <w:tc>
          <w:tcPr>
            <w:tcW w:w="503" w:type="pct"/>
            <w:tcBorders>
              <w:top w:val="nil"/>
              <w:left w:val="single" w:sz="8" w:space="0" w:color="auto"/>
              <w:bottom w:val="single" w:sz="4" w:space="0" w:color="auto"/>
              <w:right w:val="single" w:sz="4" w:space="0" w:color="auto"/>
            </w:tcBorders>
            <w:noWrap/>
            <w:hideMark/>
          </w:tcPr>
          <w:p w14:paraId="23B27DCA"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119063BC"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1012" w:type="pct"/>
            <w:gridSpan w:val="3"/>
            <w:tcBorders>
              <w:top w:val="single" w:sz="4" w:space="0" w:color="auto"/>
              <w:left w:val="nil"/>
              <w:bottom w:val="single" w:sz="4" w:space="0" w:color="auto"/>
              <w:right w:val="single" w:sz="4" w:space="0" w:color="000000"/>
            </w:tcBorders>
            <w:hideMark/>
          </w:tcPr>
          <w:p w14:paraId="6B4EE35C" w14:textId="77777777" w:rsidR="008321A5" w:rsidRDefault="008321A5" w:rsidP="00476367">
            <w:pPr>
              <w:rPr>
                <w:rFonts w:ascii="Arial" w:hAnsi="Arial" w:cs="Arial"/>
                <w:sz w:val="20"/>
                <w:szCs w:val="20"/>
              </w:rPr>
            </w:pPr>
            <w:r>
              <w:rPr>
                <w:rFonts w:ascii="Arial" w:hAnsi="Arial" w:cs="Arial"/>
                <w:sz w:val="20"/>
                <w:szCs w:val="20"/>
              </w:rPr>
              <w:t>3 phase, 100 Amps Contactor</w:t>
            </w:r>
          </w:p>
        </w:tc>
        <w:tc>
          <w:tcPr>
            <w:tcW w:w="875" w:type="pct"/>
            <w:gridSpan w:val="4"/>
            <w:tcBorders>
              <w:top w:val="single" w:sz="4" w:space="0" w:color="auto"/>
              <w:left w:val="nil"/>
              <w:bottom w:val="single" w:sz="4" w:space="0" w:color="auto"/>
              <w:right w:val="single" w:sz="4" w:space="0" w:color="auto"/>
            </w:tcBorders>
            <w:hideMark/>
          </w:tcPr>
          <w:p w14:paraId="4C7525E0" w14:textId="77777777" w:rsidR="008321A5" w:rsidRDefault="008321A5" w:rsidP="00476367">
            <w:pPr>
              <w:rPr>
                <w:rFonts w:ascii="Arial" w:hAnsi="Arial" w:cs="Arial"/>
                <w:sz w:val="20"/>
                <w:szCs w:val="20"/>
              </w:rPr>
            </w:pPr>
            <w:r>
              <w:rPr>
                <w:rFonts w:ascii="Arial" w:hAnsi="Arial" w:cs="Arial"/>
                <w:sz w:val="20"/>
                <w:szCs w:val="20"/>
              </w:rPr>
              <w:t>Dock yard</w:t>
            </w:r>
            <w:r>
              <w:rPr>
                <w:rFonts w:ascii="Arial" w:hAnsi="Arial" w:cs="Arial"/>
                <w:color w:val="FF0000"/>
                <w:sz w:val="20"/>
                <w:szCs w:val="20"/>
              </w:rPr>
              <w:t xml:space="preserve"> </w:t>
            </w:r>
            <w:r>
              <w:rPr>
                <w:rFonts w:ascii="Arial" w:hAnsi="Arial" w:cs="Arial"/>
                <w:sz w:val="20"/>
                <w:szCs w:val="20"/>
              </w:rPr>
              <w:t>Lighting</w:t>
            </w:r>
          </w:p>
        </w:tc>
        <w:tc>
          <w:tcPr>
            <w:tcW w:w="366" w:type="pct"/>
            <w:gridSpan w:val="2"/>
            <w:tcBorders>
              <w:top w:val="nil"/>
              <w:left w:val="nil"/>
              <w:bottom w:val="single" w:sz="4" w:space="0" w:color="auto"/>
              <w:right w:val="single" w:sz="4" w:space="0" w:color="auto"/>
            </w:tcBorders>
            <w:noWrap/>
            <w:hideMark/>
          </w:tcPr>
          <w:p w14:paraId="453ADA1E"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noWrap/>
            <w:hideMark/>
          </w:tcPr>
          <w:p w14:paraId="7DCE7F45"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75F57A1E"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655ABB12"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64C78A36"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032C8D1A" w14:textId="77777777" w:rsidTr="004B7A72">
        <w:trPr>
          <w:gridAfter w:val="1"/>
          <w:wAfter w:w="450" w:type="pct"/>
          <w:trHeight w:val="1095"/>
        </w:trPr>
        <w:tc>
          <w:tcPr>
            <w:tcW w:w="503" w:type="pct"/>
            <w:tcBorders>
              <w:top w:val="nil"/>
              <w:left w:val="single" w:sz="8" w:space="0" w:color="auto"/>
              <w:bottom w:val="single" w:sz="4" w:space="0" w:color="auto"/>
              <w:right w:val="single" w:sz="4" w:space="0" w:color="auto"/>
            </w:tcBorders>
            <w:noWrap/>
            <w:hideMark/>
          </w:tcPr>
          <w:p w14:paraId="795FEF62"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706F74A4"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1012" w:type="pct"/>
            <w:gridSpan w:val="3"/>
            <w:tcBorders>
              <w:top w:val="single" w:sz="4" w:space="0" w:color="auto"/>
              <w:left w:val="nil"/>
              <w:bottom w:val="single" w:sz="4" w:space="0" w:color="auto"/>
              <w:right w:val="single" w:sz="4" w:space="0" w:color="000000"/>
            </w:tcBorders>
            <w:hideMark/>
          </w:tcPr>
          <w:p w14:paraId="7EDAA319" w14:textId="77777777" w:rsidR="008321A5" w:rsidRDefault="008321A5" w:rsidP="00476367">
            <w:pPr>
              <w:rPr>
                <w:rFonts w:ascii="Arial" w:hAnsi="Arial" w:cs="Arial"/>
                <w:sz w:val="20"/>
                <w:szCs w:val="20"/>
              </w:rPr>
            </w:pPr>
            <w:r>
              <w:rPr>
                <w:rFonts w:ascii="Arial" w:hAnsi="Arial" w:cs="Arial"/>
                <w:sz w:val="20"/>
                <w:szCs w:val="20"/>
              </w:rPr>
              <w:t>3 phase, 60 Amps MCB</w:t>
            </w:r>
          </w:p>
        </w:tc>
        <w:tc>
          <w:tcPr>
            <w:tcW w:w="875" w:type="pct"/>
            <w:gridSpan w:val="4"/>
            <w:tcBorders>
              <w:top w:val="single" w:sz="4" w:space="0" w:color="auto"/>
              <w:left w:val="nil"/>
              <w:bottom w:val="single" w:sz="4" w:space="0" w:color="auto"/>
              <w:right w:val="single" w:sz="4" w:space="0" w:color="auto"/>
            </w:tcBorders>
            <w:hideMark/>
          </w:tcPr>
          <w:p w14:paraId="24AFE919" w14:textId="77777777" w:rsidR="008321A5" w:rsidRDefault="008321A5" w:rsidP="00476367">
            <w:pPr>
              <w:rPr>
                <w:rFonts w:ascii="Arial" w:hAnsi="Arial" w:cs="Arial"/>
                <w:sz w:val="20"/>
                <w:szCs w:val="20"/>
              </w:rPr>
            </w:pPr>
            <w:r>
              <w:rPr>
                <w:rFonts w:ascii="Arial" w:hAnsi="Arial" w:cs="Arial"/>
                <w:sz w:val="20"/>
                <w:szCs w:val="20"/>
              </w:rPr>
              <w:t xml:space="preserve">Supply to kiosk, Old station building, Sewer pump, Signal quarters, New Ablution block and </w:t>
            </w:r>
            <w:proofErr w:type="spellStart"/>
            <w:r>
              <w:rPr>
                <w:rFonts w:ascii="Arial" w:hAnsi="Arial" w:cs="Arial"/>
                <w:sz w:val="20"/>
                <w:szCs w:val="20"/>
              </w:rPr>
              <w:t>non designated</w:t>
            </w:r>
            <w:proofErr w:type="spellEnd"/>
          </w:p>
        </w:tc>
        <w:tc>
          <w:tcPr>
            <w:tcW w:w="366" w:type="pct"/>
            <w:gridSpan w:val="2"/>
            <w:tcBorders>
              <w:top w:val="nil"/>
              <w:left w:val="nil"/>
              <w:bottom w:val="single" w:sz="4" w:space="0" w:color="auto"/>
              <w:right w:val="single" w:sz="4" w:space="0" w:color="auto"/>
            </w:tcBorders>
            <w:noWrap/>
            <w:hideMark/>
          </w:tcPr>
          <w:p w14:paraId="0B8E3708" w14:textId="77777777" w:rsidR="008321A5" w:rsidRDefault="008321A5" w:rsidP="00476367">
            <w:pPr>
              <w:jc w:val="center"/>
              <w:rPr>
                <w:rFonts w:ascii="Arial" w:hAnsi="Arial" w:cs="Arial"/>
                <w:sz w:val="20"/>
                <w:szCs w:val="20"/>
              </w:rPr>
            </w:pPr>
            <w:r>
              <w:rPr>
                <w:rFonts w:ascii="Arial" w:hAnsi="Arial" w:cs="Arial"/>
                <w:sz w:val="20"/>
                <w:szCs w:val="20"/>
              </w:rPr>
              <w:t>6</w:t>
            </w:r>
          </w:p>
        </w:tc>
        <w:tc>
          <w:tcPr>
            <w:tcW w:w="370" w:type="pct"/>
            <w:tcBorders>
              <w:top w:val="nil"/>
              <w:left w:val="nil"/>
              <w:bottom w:val="single" w:sz="4" w:space="0" w:color="auto"/>
              <w:right w:val="single" w:sz="4" w:space="0" w:color="auto"/>
            </w:tcBorders>
            <w:noWrap/>
            <w:hideMark/>
          </w:tcPr>
          <w:p w14:paraId="69E1E44D"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1A00593B"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A6BFE8F"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3C116A6C"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3693A17F" w14:textId="77777777" w:rsidTr="004B7A72">
        <w:trPr>
          <w:gridAfter w:val="1"/>
          <w:wAfter w:w="450" w:type="pct"/>
          <w:trHeight w:val="630"/>
        </w:trPr>
        <w:tc>
          <w:tcPr>
            <w:tcW w:w="503" w:type="pct"/>
            <w:tcBorders>
              <w:top w:val="nil"/>
              <w:left w:val="single" w:sz="8" w:space="0" w:color="auto"/>
              <w:bottom w:val="single" w:sz="4" w:space="0" w:color="auto"/>
              <w:right w:val="single" w:sz="4" w:space="0" w:color="auto"/>
            </w:tcBorders>
            <w:noWrap/>
            <w:hideMark/>
          </w:tcPr>
          <w:p w14:paraId="5F2DC615"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7A14F0D7"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1012" w:type="pct"/>
            <w:gridSpan w:val="3"/>
            <w:tcBorders>
              <w:top w:val="single" w:sz="4" w:space="0" w:color="auto"/>
              <w:left w:val="nil"/>
              <w:bottom w:val="single" w:sz="4" w:space="0" w:color="auto"/>
              <w:right w:val="single" w:sz="4" w:space="0" w:color="000000"/>
            </w:tcBorders>
            <w:hideMark/>
          </w:tcPr>
          <w:p w14:paraId="10685774" w14:textId="77777777" w:rsidR="008321A5" w:rsidRDefault="008321A5" w:rsidP="00476367">
            <w:pPr>
              <w:rPr>
                <w:rFonts w:ascii="Arial" w:hAnsi="Arial" w:cs="Arial"/>
                <w:sz w:val="20"/>
                <w:szCs w:val="20"/>
              </w:rPr>
            </w:pPr>
            <w:r>
              <w:rPr>
                <w:rFonts w:ascii="Arial" w:hAnsi="Arial" w:cs="Arial"/>
                <w:sz w:val="20"/>
                <w:szCs w:val="20"/>
              </w:rPr>
              <w:t>1 phase, 60 Amps MCB</w:t>
            </w:r>
          </w:p>
        </w:tc>
        <w:tc>
          <w:tcPr>
            <w:tcW w:w="875" w:type="pct"/>
            <w:gridSpan w:val="4"/>
            <w:tcBorders>
              <w:top w:val="single" w:sz="4" w:space="0" w:color="auto"/>
              <w:left w:val="nil"/>
              <w:bottom w:val="single" w:sz="4" w:space="0" w:color="auto"/>
              <w:right w:val="single" w:sz="4" w:space="0" w:color="auto"/>
            </w:tcBorders>
            <w:hideMark/>
          </w:tcPr>
          <w:p w14:paraId="0DEFAD9F" w14:textId="77777777" w:rsidR="008321A5" w:rsidRDefault="008321A5" w:rsidP="00476367">
            <w:pPr>
              <w:rPr>
                <w:rFonts w:ascii="Arial" w:hAnsi="Arial" w:cs="Arial"/>
                <w:sz w:val="20"/>
                <w:szCs w:val="20"/>
              </w:rPr>
            </w:pPr>
            <w:r>
              <w:rPr>
                <w:rFonts w:ascii="Arial" w:hAnsi="Arial" w:cs="Arial"/>
                <w:sz w:val="20"/>
                <w:szCs w:val="20"/>
              </w:rPr>
              <w:t>Drivers and 2 x non designated</w:t>
            </w:r>
          </w:p>
        </w:tc>
        <w:tc>
          <w:tcPr>
            <w:tcW w:w="366" w:type="pct"/>
            <w:gridSpan w:val="2"/>
            <w:tcBorders>
              <w:top w:val="nil"/>
              <w:left w:val="nil"/>
              <w:bottom w:val="single" w:sz="4" w:space="0" w:color="auto"/>
              <w:right w:val="single" w:sz="4" w:space="0" w:color="auto"/>
            </w:tcBorders>
            <w:noWrap/>
            <w:hideMark/>
          </w:tcPr>
          <w:p w14:paraId="3EE4743E" w14:textId="77777777" w:rsidR="008321A5" w:rsidRDefault="008321A5" w:rsidP="00476367">
            <w:pPr>
              <w:jc w:val="center"/>
              <w:rPr>
                <w:rFonts w:ascii="Arial" w:hAnsi="Arial" w:cs="Arial"/>
                <w:sz w:val="20"/>
                <w:szCs w:val="20"/>
              </w:rPr>
            </w:pPr>
            <w:r>
              <w:rPr>
                <w:rFonts w:ascii="Arial" w:hAnsi="Arial" w:cs="Arial"/>
                <w:sz w:val="20"/>
                <w:szCs w:val="20"/>
              </w:rPr>
              <w:t>3</w:t>
            </w:r>
          </w:p>
        </w:tc>
        <w:tc>
          <w:tcPr>
            <w:tcW w:w="370" w:type="pct"/>
            <w:tcBorders>
              <w:top w:val="nil"/>
              <w:left w:val="nil"/>
              <w:bottom w:val="single" w:sz="4" w:space="0" w:color="auto"/>
              <w:right w:val="single" w:sz="4" w:space="0" w:color="auto"/>
            </w:tcBorders>
            <w:noWrap/>
            <w:hideMark/>
          </w:tcPr>
          <w:p w14:paraId="5D4C534D"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54249693"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AB16AEF"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23600B06"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6EE5A972" w14:textId="77777777" w:rsidTr="004B7A72">
        <w:trPr>
          <w:gridAfter w:val="1"/>
          <w:wAfter w:w="450" w:type="pct"/>
          <w:trHeight w:val="825"/>
        </w:trPr>
        <w:tc>
          <w:tcPr>
            <w:tcW w:w="503" w:type="pct"/>
            <w:tcBorders>
              <w:top w:val="nil"/>
              <w:left w:val="single" w:sz="8" w:space="0" w:color="auto"/>
              <w:bottom w:val="single" w:sz="4" w:space="0" w:color="auto"/>
              <w:right w:val="single" w:sz="4" w:space="0" w:color="auto"/>
            </w:tcBorders>
            <w:noWrap/>
            <w:hideMark/>
          </w:tcPr>
          <w:p w14:paraId="58A76771" w14:textId="77777777" w:rsidR="008321A5" w:rsidRDefault="008321A5" w:rsidP="00476367">
            <w:pPr>
              <w:jc w:val="center"/>
              <w:rPr>
                <w:rFonts w:ascii="Arial" w:hAnsi="Arial" w:cs="Arial"/>
                <w:b/>
                <w:bCs/>
                <w:sz w:val="20"/>
                <w:szCs w:val="20"/>
              </w:rPr>
            </w:pPr>
            <w:r>
              <w:rPr>
                <w:rFonts w:ascii="Arial" w:hAnsi="Arial" w:cs="Arial"/>
                <w:b/>
                <w:bCs/>
                <w:sz w:val="20"/>
                <w:szCs w:val="20"/>
              </w:rPr>
              <w:lastRenderedPageBreak/>
              <w:t> </w:t>
            </w:r>
          </w:p>
        </w:tc>
        <w:tc>
          <w:tcPr>
            <w:tcW w:w="276" w:type="pct"/>
            <w:tcBorders>
              <w:top w:val="nil"/>
              <w:left w:val="nil"/>
              <w:bottom w:val="single" w:sz="4" w:space="0" w:color="auto"/>
              <w:right w:val="single" w:sz="4" w:space="0" w:color="auto"/>
            </w:tcBorders>
            <w:noWrap/>
            <w:hideMark/>
          </w:tcPr>
          <w:p w14:paraId="29383FE1"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1012" w:type="pct"/>
            <w:gridSpan w:val="3"/>
            <w:tcBorders>
              <w:top w:val="single" w:sz="4" w:space="0" w:color="auto"/>
              <w:left w:val="nil"/>
              <w:bottom w:val="single" w:sz="4" w:space="0" w:color="auto"/>
              <w:right w:val="single" w:sz="4" w:space="0" w:color="000000"/>
            </w:tcBorders>
            <w:hideMark/>
          </w:tcPr>
          <w:p w14:paraId="6DF76ECE" w14:textId="77777777" w:rsidR="008321A5" w:rsidRDefault="008321A5" w:rsidP="00476367">
            <w:pPr>
              <w:rPr>
                <w:rFonts w:ascii="Arial" w:hAnsi="Arial" w:cs="Arial"/>
                <w:sz w:val="20"/>
                <w:szCs w:val="20"/>
              </w:rPr>
            </w:pPr>
            <w:r>
              <w:rPr>
                <w:rFonts w:ascii="Arial" w:hAnsi="Arial" w:cs="Arial"/>
                <w:sz w:val="20"/>
                <w:szCs w:val="20"/>
              </w:rPr>
              <w:t>1 phase, 30 Amps MCB</w:t>
            </w:r>
          </w:p>
        </w:tc>
        <w:tc>
          <w:tcPr>
            <w:tcW w:w="875" w:type="pct"/>
            <w:gridSpan w:val="4"/>
            <w:tcBorders>
              <w:top w:val="single" w:sz="4" w:space="0" w:color="auto"/>
              <w:left w:val="nil"/>
              <w:bottom w:val="single" w:sz="4" w:space="0" w:color="auto"/>
              <w:right w:val="single" w:sz="4" w:space="0" w:color="auto"/>
            </w:tcBorders>
            <w:hideMark/>
          </w:tcPr>
          <w:p w14:paraId="4862CD65" w14:textId="77777777" w:rsidR="008321A5" w:rsidRDefault="008321A5" w:rsidP="00476367">
            <w:pPr>
              <w:rPr>
                <w:rFonts w:ascii="Arial" w:hAnsi="Arial" w:cs="Arial"/>
                <w:sz w:val="20"/>
                <w:szCs w:val="20"/>
              </w:rPr>
            </w:pPr>
            <w:r>
              <w:rPr>
                <w:rFonts w:ascii="Arial" w:hAnsi="Arial" w:cs="Arial"/>
                <w:sz w:val="20"/>
                <w:szCs w:val="20"/>
              </w:rPr>
              <w:t>21 x Lighting, Sub LT, Heater, Battery charger, Telecontrol CB, DR-RM and Bypass</w:t>
            </w:r>
            <w:r>
              <w:rPr>
                <w:rFonts w:ascii="Arial" w:hAnsi="Arial" w:cs="Arial"/>
                <w:color w:val="FF0000"/>
                <w:sz w:val="20"/>
                <w:szCs w:val="20"/>
              </w:rPr>
              <w:t xml:space="preserve"> (</w:t>
            </w:r>
            <w:r w:rsidRPr="00B65DDC">
              <w:rPr>
                <w:rFonts w:ascii="Arial" w:hAnsi="Arial" w:cs="Arial"/>
                <w:sz w:val="20"/>
                <w:szCs w:val="20"/>
              </w:rPr>
              <w:t>Test)</w:t>
            </w:r>
          </w:p>
        </w:tc>
        <w:tc>
          <w:tcPr>
            <w:tcW w:w="366" w:type="pct"/>
            <w:gridSpan w:val="2"/>
            <w:tcBorders>
              <w:top w:val="nil"/>
              <w:left w:val="nil"/>
              <w:bottom w:val="single" w:sz="4" w:space="0" w:color="auto"/>
              <w:right w:val="single" w:sz="4" w:space="0" w:color="auto"/>
            </w:tcBorders>
            <w:noWrap/>
            <w:hideMark/>
          </w:tcPr>
          <w:p w14:paraId="116E7F93" w14:textId="77777777" w:rsidR="008321A5" w:rsidRDefault="008321A5" w:rsidP="00476367">
            <w:pPr>
              <w:jc w:val="center"/>
              <w:rPr>
                <w:rFonts w:ascii="Arial" w:hAnsi="Arial" w:cs="Arial"/>
                <w:sz w:val="20"/>
                <w:szCs w:val="20"/>
              </w:rPr>
            </w:pPr>
            <w:r>
              <w:rPr>
                <w:rFonts w:ascii="Arial" w:hAnsi="Arial" w:cs="Arial"/>
                <w:sz w:val="20"/>
                <w:szCs w:val="20"/>
              </w:rPr>
              <w:t>27</w:t>
            </w:r>
          </w:p>
        </w:tc>
        <w:tc>
          <w:tcPr>
            <w:tcW w:w="370" w:type="pct"/>
            <w:tcBorders>
              <w:top w:val="nil"/>
              <w:left w:val="nil"/>
              <w:bottom w:val="single" w:sz="4" w:space="0" w:color="auto"/>
              <w:right w:val="single" w:sz="4" w:space="0" w:color="auto"/>
            </w:tcBorders>
            <w:noWrap/>
            <w:hideMark/>
          </w:tcPr>
          <w:p w14:paraId="5720E2BF"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23A7AA02"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231C26D"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79FCB62C"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671AB00B" w14:textId="77777777" w:rsidTr="004B7A72">
        <w:trPr>
          <w:gridAfter w:val="1"/>
          <w:wAfter w:w="450" w:type="pct"/>
          <w:trHeight w:val="615"/>
        </w:trPr>
        <w:tc>
          <w:tcPr>
            <w:tcW w:w="503" w:type="pct"/>
            <w:tcBorders>
              <w:top w:val="nil"/>
              <w:left w:val="single" w:sz="8" w:space="0" w:color="auto"/>
              <w:bottom w:val="single" w:sz="4" w:space="0" w:color="auto"/>
              <w:right w:val="single" w:sz="4" w:space="0" w:color="auto"/>
            </w:tcBorders>
            <w:noWrap/>
            <w:hideMark/>
          </w:tcPr>
          <w:p w14:paraId="7BA2772B"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22C29719"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1012" w:type="pct"/>
            <w:gridSpan w:val="3"/>
            <w:tcBorders>
              <w:top w:val="single" w:sz="4" w:space="0" w:color="auto"/>
              <w:left w:val="nil"/>
              <w:bottom w:val="single" w:sz="4" w:space="0" w:color="auto"/>
              <w:right w:val="single" w:sz="4" w:space="0" w:color="000000"/>
            </w:tcBorders>
            <w:hideMark/>
          </w:tcPr>
          <w:p w14:paraId="1E2B51E8" w14:textId="77777777" w:rsidR="008321A5" w:rsidRDefault="008321A5" w:rsidP="00476367">
            <w:pPr>
              <w:rPr>
                <w:rFonts w:ascii="Arial" w:hAnsi="Arial" w:cs="Arial"/>
                <w:sz w:val="20"/>
                <w:szCs w:val="20"/>
              </w:rPr>
            </w:pPr>
            <w:r>
              <w:rPr>
                <w:rFonts w:ascii="Arial" w:hAnsi="Arial" w:cs="Arial"/>
                <w:sz w:val="20"/>
                <w:szCs w:val="20"/>
              </w:rPr>
              <w:t>1 phase, 5 Amps MCB</w:t>
            </w:r>
          </w:p>
        </w:tc>
        <w:tc>
          <w:tcPr>
            <w:tcW w:w="875" w:type="pct"/>
            <w:gridSpan w:val="4"/>
            <w:tcBorders>
              <w:top w:val="single" w:sz="4" w:space="0" w:color="auto"/>
              <w:left w:val="nil"/>
              <w:bottom w:val="single" w:sz="4" w:space="0" w:color="auto"/>
              <w:right w:val="single" w:sz="4" w:space="0" w:color="auto"/>
            </w:tcBorders>
            <w:hideMark/>
          </w:tcPr>
          <w:p w14:paraId="7EF1F11E" w14:textId="77777777" w:rsidR="008321A5" w:rsidRDefault="008321A5" w:rsidP="00476367">
            <w:pPr>
              <w:rPr>
                <w:rFonts w:ascii="Arial" w:hAnsi="Arial" w:cs="Arial"/>
                <w:sz w:val="20"/>
                <w:szCs w:val="20"/>
              </w:rPr>
            </w:pPr>
            <w:r>
              <w:rPr>
                <w:rFonts w:ascii="Arial" w:hAnsi="Arial" w:cs="Arial"/>
                <w:sz w:val="20"/>
                <w:szCs w:val="20"/>
              </w:rPr>
              <w:t xml:space="preserve">Coil and </w:t>
            </w:r>
            <w:proofErr w:type="spellStart"/>
            <w:r>
              <w:rPr>
                <w:rFonts w:ascii="Arial" w:hAnsi="Arial" w:cs="Arial"/>
                <w:sz w:val="20"/>
                <w:szCs w:val="20"/>
              </w:rPr>
              <w:t>non designated</w:t>
            </w:r>
            <w:proofErr w:type="spellEnd"/>
          </w:p>
        </w:tc>
        <w:tc>
          <w:tcPr>
            <w:tcW w:w="366" w:type="pct"/>
            <w:gridSpan w:val="2"/>
            <w:tcBorders>
              <w:top w:val="nil"/>
              <w:left w:val="nil"/>
              <w:bottom w:val="single" w:sz="4" w:space="0" w:color="auto"/>
              <w:right w:val="single" w:sz="4" w:space="0" w:color="auto"/>
            </w:tcBorders>
            <w:noWrap/>
            <w:hideMark/>
          </w:tcPr>
          <w:p w14:paraId="22BC02D0" w14:textId="77777777" w:rsidR="008321A5" w:rsidRDefault="008321A5" w:rsidP="00476367">
            <w:pPr>
              <w:jc w:val="center"/>
              <w:rPr>
                <w:rFonts w:ascii="Arial" w:hAnsi="Arial" w:cs="Arial"/>
                <w:sz w:val="20"/>
                <w:szCs w:val="20"/>
              </w:rPr>
            </w:pPr>
            <w:r>
              <w:rPr>
                <w:rFonts w:ascii="Arial" w:hAnsi="Arial" w:cs="Arial"/>
                <w:sz w:val="20"/>
                <w:szCs w:val="20"/>
              </w:rPr>
              <w:t>2</w:t>
            </w:r>
          </w:p>
        </w:tc>
        <w:tc>
          <w:tcPr>
            <w:tcW w:w="370" w:type="pct"/>
            <w:tcBorders>
              <w:top w:val="nil"/>
              <w:left w:val="nil"/>
              <w:bottom w:val="single" w:sz="4" w:space="0" w:color="auto"/>
              <w:right w:val="single" w:sz="4" w:space="0" w:color="auto"/>
            </w:tcBorders>
            <w:noWrap/>
            <w:hideMark/>
          </w:tcPr>
          <w:p w14:paraId="21C4A33B"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0FB6D4B8"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40B58DA"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725CA45E"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59C026A0" w14:textId="77777777" w:rsidTr="004B7A72">
        <w:trPr>
          <w:gridAfter w:val="1"/>
          <w:wAfter w:w="450" w:type="pct"/>
          <w:trHeight w:val="300"/>
        </w:trPr>
        <w:tc>
          <w:tcPr>
            <w:tcW w:w="503" w:type="pct"/>
            <w:tcBorders>
              <w:top w:val="nil"/>
              <w:left w:val="single" w:sz="8" w:space="0" w:color="auto"/>
              <w:bottom w:val="nil"/>
              <w:right w:val="single" w:sz="4" w:space="0" w:color="auto"/>
            </w:tcBorders>
            <w:noWrap/>
            <w:hideMark/>
          </w:tcPr>
          <w:p w14:paraId="05E0869E" w14:textId="77777777" w:rsidR="008321A5" w:rsidRDefault="008321A5" w:rsidP="00476367">
            <w:pPr>
              <w:jc w:val="center"/>
              <w:rPr>
                <w:rFonts w:ascii="Arial" w:hAnsi="Arial" w:cs="Arial"/>
                <w:b/>
                <w:bCs/>
                <w:sz w:val="20"/>
                <w:szCs w:val="20"/>
              </w:rPr>
            </w:pPr>
            <w:r>
              <w:rPr>
                <w:rFonts w:ascii="Arial" w:hAnsi="Arial" w:cs="Arial"/>
                <w:b/>
                <w:bCs/>
                <w:sz w:val="20"/>
                <w:szCs w:val="20"/>
              </w:rPr>
              <w:t>1.02</w:t>
            </w:r>
          </w:p>
        </w:tc>
        <w:tc>
          <w:tcPr>
            <w:tcW w:w="2163" w:type="pct"/>
            <w:gridSpan w:val="8"/>
            <w:tcBorders>
              <w:top w:val="single" w:sz="4" w:space="0" w:color="auto"/>
              <w:left w:val="nil"/>
              <w:bottom w:val="single" w:sz="4" w:space="0" w:color="auto"/>
              <w:right w:val="single" w:sz="4" w:space="0" w:color="000000"/>
            </w:tcBorders>
            <w:noWrap/>
            <w:hideMark/>
          </w:tcPr>
          <w:p w14:paraId="11990F1A" w14:textId="77777777" w:rsidR="008321A5" w:rsidRDefault="008321A5" w:rsidP="00476367">
            <w:pPr>
              <w:rPr>
                <w:rFonts w:ascii="Arial" w:hAnsi="Arial" w:cs="Arial"/>
                <w:b/>
                <w:bCs/>
                <w:sz w:val="20"/>
                <w:szCs w:val="20"/>
              </w:rPr>
            </w:pPr>
            <w:r>
              <w:rPr>
                <w:rFonts w:ascii="Arial" w:hAnsi="Arial" w:cs="Arial"/>
                <w:b/>
                <w:bCs/>
                <w:sz w:val="20"/>
                <w:szCs w:val="20"/>
              </w:rPr>
              <w:t>Indicating instruments</w:t>
            </w:r>
          </w:p>
        </w:tc>
        <w:tc>
          <w:tcPr>
            <w:tcW w:w="366" w:type="pct"/>
            <w:gridSpan w:val="2"/>
            <w:tcBorders>
              <w:top w:val="nil"/>
              <w:left w:val="nil"/>
              <w:bottom w:val="single" w:sz="4" w:space="0" w:color="auto"/>
              <w:right w:val="single" w:sz="4" w:space="0" w:color="auto"/>
            </w:tcBorders>
            <w:noWrap/>
            <w:hideMark/>
          </w:tcPr>
          <w:p w14:paraId="37E518A9"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nil"/>
              <w:left w:val="nil"/>
              <w:bottom w:val="single" w:sz="4" w:space="0" w:color="auto"/>
              <w:right w:val="single" w:sz="4" w:space="0" w:color="auto"/>
            </w:tcBorders>
            <w:noWrap/>
            <w:hideMark/>
          </w:tcPr>
          <w:p w14:paraId="6AEFD86B"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0E4E7696"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32819C0"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6470E2F8"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6B05C393" w14:textId="77777777" w:rsidTr="004B7A72">
        <w:trPr>
          <w:gridAfter w:val="1"/>
          <w:wAfter w:w="450" w:type="pct"/>
          <w:trHeight w:val="288"/>
        </w:trPr>
        <w:tc>
          <w:tcPr>
            <w:tcW w:w="503" w:type="pct"/>
            <w:tcBorders>
              <w:top w:val="single" w:sz="4" w:space="0" w:color="auto"/>
              <w:left w:val="single" w:sz="8" w:space="0" w:color="auto"/>
              <w:bottom w:val="single" w:sz="4" w:space="0" w:color="auto"/>
              <w:right w:val="single" w:sz="4" w:space="0" w:color="auto"/>
            </w:tcBorders>
            <w:noWrap/>
            <w:hideMark/>
          </w:tcPr>
          <w:p w14:paraId="3B969C7F"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1BFE7BD8" w14:textId="77777777" w:rsidR="008321A5" w:rsidRDefault="008321A5" w:rsidP="00476367">
            <w:pPr>
              <w:rPr>
                <w:rFonts w:ascii="Arial" w:hAnsi="Arial" w:cs="Arial"/>
                <w:b/>
                <w:bCs/>
                <w:sz w:val="20"/>
                <w:szCs w:val="20"/>
              </w:rPr>
            </w:pPr>
            <w:r>
              <w:rPr>
                <w:rFonts w:ascii="Arial" w:hAnsi="Arial" w:cs="Arial"/>
                <w:b/>
                <w:bCs/>
                <w:sz w:val="20"/>
                <w:szCs w:val="20"/>
              </w:rPr>
              <w:t>Meter type</w:t>
            </w:r>
          </w:p>
        </w:tc>
        <w:tc>
          <w:tcPr>
            <w:tcW w:w="1012" w:type="pct"/>
            <w:gridSpan w:val="3"/>
            <w:tcBorders>
              <w:top w:val="single" w:sz="4" w:space="0" w:color="auto"/>
              <w:left w:val="nil"/>
              <w:bottom w:val="nil"/>
              <w:right w:val="single" w:sz="4" w:space="0" w:color="000000"/>
            </w:tcBorders>
            <w:hideMark/>
          </w:tcPr>
          <w:p w14:paraId="0CE1E0CB" w14:textId="77777777" w:rsidR="008321A5" w:rsidRDefault="008321A5" w:rsidP="00476367">
            <w:pPr>
              <w:rPr>
                <w:rFonts w:ascii="Arial" w:hAnsi="Arial" w:cs="Arial"/>
                <w:b/>
                <w:bCs/>
                <w:sz w:val="20"/>
                <w:szCs w:val="20"/>
              </w:rPr>
            </w:pPr>
            <w:r>
              <w:rPr>
                <w:rFonts w:ascii="Arial" w:hAnsi="Arial" w:cs="Arial"/>
                <w:b/>
                <w:bCs/>
                <w:sz w:val="20"/>
                <w:szCs w:val="20"/>
              </w:rPr>
              <w:t>Technical Description</w:t>
            </w:r>
          </w:p>
        </w:tc>
        <w:tc>
          <w:tcPr>
            <w:tcW w:w="875" w:type="pct"/>
            <w:gridSpan w:val="4"/>
            <w:tcBorders>
              <w:top w:val="single" w:sz="4" w:space="0" w:color="auto"/>
              <w:left w:val="nil"/>
              <w:bottom w:val="single" w:sz="4" w:space="0" w:color="auto"/>
              <w:right w:val="single" w:sz="4" w:space="0" w:color="000000"/>
            </w:tcBorders>
            <w:hideMark/>
          </w:tcPr>
          <w:p w14:paraId="50797E9F" w14:textId="77777777" w:rsidR="008321A5" w:rsidRDefault="008321A5" w:rsidP="00476367">
            <w:pPr>
              <w:rPr>
                <w:rFonts w:ascii="Arial" w:hAnsi="Arial" w:cs="Arial"/>
                <w:b/>
                <w:bCs/>
                <w:sz w:val="20"/>
                <w:szCs w:val="20"/>
              </w:rPr>
            </w:pPr>
            <w:r>
              <w:rPr>
                <w:rFonts w:ascii="Arial" w:hAnsi="Arial" w:cs="Arial"/>
                <w:b/>
                <w:bCs/>
                <w:sz w:val="20"/>
                <w:szCs w:val="20"/>
              </w:rPr>
              <w:t>Designation</w:t>
            </w:r>
          </w:p>
        </w:tc>
        <w:tc>
          <w:tcPr>
            <w:tcW w:w="366" w:type="pct"/>
            <w:gridSpan w:val="2"/>
            <w:tcBorders>
              <w:top w:val="nil"/>
              <w:left w:val="nil"/>
              <w:bottom w:val="single" w:sz="4" w:space="0" w:color="auto"/>
              <w:right w:val="single" w:sz="4" w:space="0" w:color="auto"/>
            </w:tcBorders>
            <w:noWrap/>
            <w:hideMark/>
          </w:tcPr>
          <w:p w14:paraId="5FFB8069"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nil"/>
              <w:left w:val="nil"/>
              <w:bottom w:val="single" w:sz="4" w:space="0" w:color="auto"/>
              <w:right w:val="single" w:sz="4" w:space="0" w:color="auto"/>
            </w:tcBorders>
            <w:noWrap/>
            <w:hideMark/>
          </w:tcPr>
          <w:p w14:paraId="4E7A3680"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4189BE17"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C4E6048"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45D08186"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671488FD" w14:textId="77777777" w:rsidTr="004B7A72">
        <w:trPr>
          <w:gridAfter w:val="1"/>
          <w:wAfter w:w="450" w:type="pct"/>
          <w:trHeight w:val="870"/>
        </w:trPr>
        <w:tc>
          <w:tcPr>
            <w:tcW w:w="503" w:type="pct"/>
            <w:tcBorders>
              <w:top w:val="nil"/>
              <w:left w:val="single" w:sz="8" w:space="0" w:color="auto"/>
              <w:bottom w:val="single" w:sz="4" w:space="0" w:color="auto"/>
              <w:right w:val="single" w:sz="4" w:space="0" w:color="auto"/>
            </w:tcBorders>
            <w:noWrap/>
            <w:hideMark/>
          </w:tcPr>
          <w:p w14:paraId="572CCCB2"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6CB5B0E3" w14:textId="77777777" w:rsidR="008321A5" w:rsidRDefault="008321A5" w:rsidP="00476367">
            <w:pPr>
              <w:rPr>
                <w:rFonts w:ascii="Arial" w:hAnsi="Arial" w:cs="Arial"/>
                <w:sz w:val="20"/>
                <w:szCs w:val="20"/>
              </w:rPr>
            </w:pPr>
            <w:r>
              <w:rPr>
                <w:rFonts w:ascii="Arial" w:hAnsi="Arial" w:cs="Arial"/>
                <w:sz w:val="20"/>
                <w:szCs w:val="20"/>
              </w:rPr>
              <w:t>Ammeter:</w:t>
            </w:r>
          </w:p>
        </w:tc>
        <w:tc>
          <w:tcPr>
            <w:tcW w:w="1012" w:type="pct"/>
            <w:gridSpan w:val="3"/>
            <w:tcBorders>
              <w:top w:val="single" w:sz="4" w:space="0" w:color="auto"/>
              <w:left w:val="nil"/>
              <w:bottom w:val="single" w:sz="4" w:space="0" w:color="auto"/>
              <w:right w:val="single" w:sz="4" w:space="0" w:color="000000"/>
            </w:tcBorders>
            <w:hideMark/>
          </w:tcPr>
          <w:p w14:paraId="114FE7B5" w14:textId="77777777" w:rsidR="008321A5" w:rsidRDefault="008321A5" w:rsidP="00476367">
            <w:pPr>
              <w:rPr>
                <w:rFonts w:ascii="Arial" w:hAnsi="Arial" w:cs="Arial"/>
                <w:sz w:val="20"/>
                <w:szCs w:val="20"/>
              </w:rPr>
            </w:pPr>
            <w:r>
              <w:rPr>
                <w:rFonts w:ascii="Arial" w:hAnsi="Arial" w:cs="Arial"/>
                <w:sz w:val="20"/>
                <w:szCs w:val="20"/>
              </w:rPr>
              <w:t>Supply and install 800/5A Maximum Demand Ammeters per Incomer on all phases with their respective Current Transformers</w:t>
            </w:r>
          </w:p>
        </w:tc>
        <w:tc>
          <w:tcPr>
            <w:tcW w:w="875" w:type="pct"/>
            <w:gridSpan w:val="4"/>
            <w:tcBorders>
              <w:top w:val="single" w:sz="4" w:space="0" w:color="auto"/>
              <w:left w:val="nil"/>
              <w:bottom w:val="single" w:sz="4" w:space="0" w:color="auto"/>
              <w:right w:val="single" w:sz="4" w:space="0" w:color="000000"/>
            </w:tcBorders>
            <w:hideMark/>
          </w:tcPr>
          <w:p w14:paraId="4178CC51" w14:textId="77777777" w:rsidR="008321A5" w:rsidRDefault="008321A5" w:rsidP="00476367">
            <w:pPr>
              <w:rPr>
                <w:rFonts w:ascii="Arial" w:hAnsi="Arial" w:cs="Arial"/>
                <w:sz w:val="20"/>
                <w:szCs w:val="20"/>
              </w:rPr>
            </w:pPr>
            <w:r>
              <w:rPr>
                <w:rFonts w:ascii="Arial" w:hAnsi="Arial" w:cs="Arial"/>
                <w:sz w:val="20"/>
                <w:szCs w:val="20"/>
              </w:rPr>
              <w:t>Incomer #1</w:t>
            </w:r>
          </w:p>
        </w:tc>
        <w:tc>
          <w:tcPr>
            <w:tcW w:w="366" w:type="pct"/>
            <w:gridSpan w:val="2"/>
            <w:tcBorders>
              <w:top w:val="nil"/>
              <w:left w:val="nil"/>
              <w:bottom w:val="single" w:sz="4" w:space="0" w:color="auto"/>
              <w:right w:val="single" w:sz="4" w:space="0" w:color="auto"/>
            </w:tcBorders>
            <w:noWrap/>
            <w:hideMark/>
          </w:tcPr>
          <w:p w14:paraId="524316CB" w14:textId="77777777" w:rsidR="008321A5" w:rsidRDefault="008321A5" w:rsidP="00476367">
            <w:pPr>
              <w:jc w:val="center"/>
              <w:rPr>
                <w:rFonts w:ascii="Arial" w:hAnsi="Arial" w:cs="Arial"/>
                <w:sz w:val="20"/>
                <w:szCs w:val="20"/>
              </w:rPr>
            </w:pPr>
            <w:r>
              <w:rPr>
                <w:rFonts w:ascii="Arial" w:hAnsi="Arial" w:cs="Arial"/>
                <w:sz w:val="20"/>
                <w:szCs w:val="20"/>
              </w:rPr>
              <w:t>3</w:t>
            </w:r>
          </w:p>
        </w:tc>
        <w:tc>
          <w:tcPr>
            <w:tcW w:w="370" w:type="pct"/>
            <w:tcBorders>
              <w:top w:val="nil"/>
              <w:left w:val="nil"/>
              <w:bottom w:val="single" w:sz="4" w:space="0" w:color="auto"/>
              <w:right w:val="single" w:sz="4" w:space="0" w:color="auto"/>
            </w:tcBorders>
            <w:noWrap/>
            <w:hideMark/>
          </w:tcPr>
          <w:p w14:paraId="72CE3BA4"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6CD2F0DF"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36F833C"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180A881D"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751712C9" w14:textId="77777777" w:rsidTr="004B7A72">
        <w:trPr>
          <w:gridAfter w:val="1"/>
          <w:wAfter w:w="450" w:type="pct"/>
          <w:trHeight w:val="660"/>
        </w:trPr>
        <w:tc>
          <w:tcPr>
            <w:tcW w:w="503" w:type="pct"/>
            <w:tcBorders>
              <w:top w:val="nil"/>
              <w:left w:val="single" w:sz="8" w:space="0" w:color="auto"/>
              <w:bottom w:val="single" w:sz="4" w:space="0" w:color="auto"/>
              <w:right w:val="single" w:sz="4" w:space="0" w:color="auto"/>
            </w:tcBorders>
            <w:noWrap/>
            <w:hideMark/>
          </w:tcPr>
          <w:p w14:paraId="19D8448E"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18CAAB9E" w14:textId="77777777" w:rsidR="008321A5" w:rsidRDefault="008321A5" w:rsidP="00476367">
            <w:pPr>
              <w:rPr>
                <w:rFonts w:ascii="Arial" w:hAnsi="Arial" w:cs="Arial"/>
                <w:sz w:val="20"/>
                <w:szCs w:val="20"/>
              </w:rPr>
            </w:pPr>
            <w:r>
              <w:rPr>
                <w:rFonts w:ascii="Arial" w:hAnsi="Arial" w:cs="Arial"/>
                <w:sz w:val="20"/>
                <w:szCs w:val="20"/>
              </w:rPr>
              <w:t>Voltmeter:</w:t>
            </w:r>
          </w:p>
        </w:tc>
        <w:tc>
          <w:tcPr>
            <w:tcW w:w="1012" w:type="pct"/>
            <w:gridSpan w:val="3"/>
            <w:tcBorders>
              <w:top w:val="single" w:sz="4" w:space="0" w:color="auto"/>
              <w:left w:val="nil"/>
              <w:bottom w:val="single" w:sz="4" w:space="0" w:color="auto"/>
              <w:right w:val="single" w:sz="4" w:space="0" w:color="000000"/>
            </w:tcBorders>
            <w:hideMark/>
          </w:tcPr>
          <w:p w14:paraId="3226906F" w14:textId="77777777" w:rsidR="008321A5" w:rsidRDefault="008321A5" w:rsidP="00476367">
            <w:pPr>
              <w:rPr>
                <w:rFonts w:ascii="Arial" w:hAnsi="Arial" w:cs="Arial"/>
                <w:sz w:val="20"/>
                <w:szCs w:val="20"/>
              </w:rPr>
            </w:pPr>
            <w:r>
              <w:rPr>
                <w:rFonts w:ascii="Arial" w:hAnsi="Arial" w:cs="Arial"/>
                <w:sz w:val="20"/>
                <w:szCs w:val="20"/>
              </w:rPr>
              <w:t>Supply and install 400V Voltmeters in accordance with clause 15 of CEE0082</w:t>
            </w:r>
          </w:p>
        </w:tc>
        <w:tc>
          <w:tcPr>
            <w:tcW w:w="875" w:type="pct"/>
            <w:gridSpan w:val="4"/>
            <w:tcBorders>
              <w:top w:val="single" w:sz="4" w:space="0" w:color="auto"/>
              <w:left w:val="nil"/>
              <w:bottom w:val="single" w:sz="4" w:space="0" w:color="auto"/>
              <w:right w:val="single" w:sz="4" w:space="0" w:color="000000"/>
            </w:tcBorders>
            <w:hideMark/>
          </w:tcPr>
          <w:p w14:paraId="0C7FC978" w14:textId="77777777" w:rsidR="008321A5" w:rsidRDefault="008321A5" w:rsidP="00476367">
            <w:pPr>
              <w:rPr>
                <w:rFonts w:ascii="Arial" w:hAnsi="Arial" w:cs="Arial"/>
                <w:sz w:val="20"/>
                <w:szCs w:val="20"/>
              </w:rPr>
            </w:pPr>
            <w:r>
              <w:rPr>
                <w:rFonts w:ascii="Arial" w:hAnsi="Arial" w:cs="Arial"/>
                <w:sz w:val="20"/>
                <w:szCs w:val="20"/>
              </w:rPr>
              <w:t xml:space="preserve">Incomer #1 </w:t>
            </w:r>
          </w:p>
        </w:tc>
        <w:tc>
          <w:tcPr>
            <w:tcW w:w="366" w:type="pct"/>
            <w:gridSpan w:val="2"/>
            <w:tcBorders>
              <w:top w:val="nil"/>
              <w:left w:val="nil"/>
              <w:bottom w:val="single" w:sz="4" w:space="0" w:color="auto"/>
              <w:right w:val="single" w:sz="4" w:space="0" w:color="auto"/>
            </w:tcBorders>
            <w:noWrap/>
            <w:hideMark/>
          </w:tcPr>
          <w:p w14:paraId="1D60BD96"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noWrap/>
            <w:hideMark/>
          </w:tcPr>
          <w:p w14:paraId="2355F7CA"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340FC11F"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B7099B4"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09C56742"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004D83F6" w14:textId="77777777" w:rsidTr="004B7A72">
        <w:trPr>
          <w:gridAfter w:val="1"/>
          <w:wAfter w:w="450" w:type="pct"/>
          <w:trHeight w:val="675"/>
        </w:trPr>
        <w:tc>
          <w:tcPr>
            <w:tcW w:w="503" w:type="pct"/>
            <w:tcBorders>
              <w:top w:val="nil"/>
              <w:left w:val="single" w:sz="8" w:space="0" w:color="auto"/>
              <w:bottom w:val="single" w:sz="4" w:space="0" w:color="auto"/>
              <w:right w:val="single" w:sz="4" w:space="0" w:color="auto"/>
            </w:tcBorders>
            <w:noWrap/>
            <w:hideMark/>
          </w:tcPr>
          <w:p w14:paraId="1138919F"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4" w:space="0" w:color="auto"/>
              <w:right w:val="single" w:sz="4" w:space="0" w:color="auto"/>
            </w:tcBorders>
            <w:noWrap/>
            <w:hideMark/>
          </w:tcPr>
          <w:p w14:paraId="42374A1E" w14:textId="77777777" w:rsidR="008321A5" w:rsidRDefault="008321A5" w:rsidP="00476367">
            <w:pPr>
              <w:rPr>
                <w:rFonts w:ascii="Arial" w:hAnsi="Arial" w:cs="Arial"/>
                <w:sz w:val="20"/>
                <w:szCs w:val="20"/>
              </w:rPr>
            </w:pPr>
            <w:proofErr w:type="spellStart"/>
            <w:r>
              <w:rPr>
                <w:rFonts w:ascii="Arial" w:hAnsi="Arial" w:cs="Arial"/>
                <w:sz w:val="20"/>
                <w:szCs w:val="20"/>
              </w:rPr>
              <w:t>Killowatt</w:t>
            </w:r>
            <w:proofErr w:type="spellEnd"/>
            <w:r>
              <w:rPr>
                <w:rFonts w:ascii="Arial" w:hAnsi="Arial" w:cs="Arial"/>
                <w:sz w:val="20"/>
                <w:szCs w:val="20"/>
              </w:rPr>
              <w:t xml:space="preserve"> Hour Meters:</w:t>
            </w:r>
          </w:p>
        </w:tc>
        <w:tc>
          <w:tcPr>
            <w:tcW w:w="1012" w:type="pct"/>
            <w:gridSpan w:val="3"/>
            <w:tcBorders>
              <w:top w:val="single" w:sz="4" w:space="0" w:color="auto"/>
              <w:left w:val="nil"/>
              <w:bottom w:val="single" w:sz="4" w:space="0" w:color="auto"/>
              <w:right w:val="single" w:sz="4" w:space="0" w:color="000000"/>
            </w:tcBorders>
            <w:hideMark/>
          </w:tcPr>
          <w:p w14:paraId="5E233411" w14:textId="77777777" w:rsidR="008321A5" w:rsidRDefault="008321A5" w:rsidP="00476367">
            <w:pPr>
              <w:rPr>
                <w:rFonts w:ascii="Arial" w:hAnsi="Arial" w:cs="Arial"/>
                <w:sz w:val="20"/>
                <w:szCs w:val="20"/>
              </w:rPr>
            </w:pPr>
            <w:r>
              <w:rPr>
                <w:rFonts w:ascii="Arial" w:hAnsi="Arial" w:cs="Arial"/>
                <w:sz w:val="20"/>
                <w:szCs w:val="20"/>
              </w:rPr>
              <w:t xml:space="preserve">Supply and install </w:t>
            </w:r>
            <w:proofErr w:type="spellStart"/>
            <w:r>
              <w:rPr>
                <w:rFonts w:ascii="Arial" w:hAnsi="Arial" w:cs="Arial"/>
                <w:sz w:val="20"/>
                <w:szCs w:val="20"/>
              </w:rPr>
              <w:t>Killowatthour</w:t>
            </w:r>
            <w:proofErr w:type="spellEnd"/>
            <w:r>
              <w:rPr>
                <w:rFonts w:ascii="Arial" w:hAnsi="Arial" w:cs="Arial"/>
                <w:sz w:val="20"/>
                <w:szCs w:val="20"/>
              </w:rPr>
              <w:t xml:space="preserve"> meters (to be installed on Incomer panel)</w:t>
            </w:r>
          </w:p>
        </w:tc>
        <w:tc>
          <w:tcPr>
            <w:tcW w:w="875" w:type="pct"/>
            <w:gridSpan w:val="4"/>
            <w:tcBorders>
              <w:top w:val="single" w:sz="4" w:space="0" w:color="auto"/>
              <w:left w:val="nil"/>
              <w:bottom w:val="single" w:sz="4" w:space="0" w:color="auto"/>
              <w:right w:val="single" w:sz="4" w:space="0" w:color="000000"/>
            </w:tcBorders>
            <w:hideMark/>
          </w:tcPr>
          <w:p w14:paraId="079161D9" w14:textId="77777777" w:rsidR="008321A5" w:rsidRDefault="008321A5" w:rsidP="00476367">
            <w:pPr>
              <w:rPr>
                <w:rFonts w:ascii="Arial" w:hAnsi="Arial" w:cs="Arial"/>
                <w:sz w:val="20"/>
                <w:szCs w:val="20"/>
              </w:rPr>
            </w:pPr>
            <w:r>
              <w:rPr>
                <w:rFonts w:ascii="Arial" w:hAnsi="Arial" w:cs="Arial"/>
                <w:sz w:val="20"/>
                <w:szCs w:val="20"/>
              </w:rPr>
              <w:t> </w:t>
            </w:r>
          </w:p>
        </w:tc>
        <w:tc>
          <w:tcPr>
            <w:tcW w:w="366" w:type="pct"/>
            <w:gridSpan w:val="2"/>
            <w:tcBorders>
              <w:top w:val="nil"/>
              <w:left w:val="nil"/>
              <w:bottom w:val="single" w:sz="4" w:space="0" w:color="auto"/>
              <w:right w:val="single" w:sz="4" w:space="0" w:color="auto"/>
            </w:tcBorders>
            <w:noWrap/>
            <w:hideMark/>
          </w:tcPr>
          <w:p w14:paraId="6F6363FF"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noWrap/>
            <w:hideMark/>
          </w:tcPr>
          <w:p w14:paraId="5300273F" w14:textId="77777777" w:rsidR="008321A5" w:rsidRDefault="008321A5" w:rsidP="00476367">
            <w:pPr>
              <w:jc w:val="center"/>
              <w:rPr>
                <w:rFonts w:ascii="Arial" w:hAnsi="Arial" w:cs="Arial"/>
                <w:sz w:val="20"/>
                <w:szCs w:val="20"/>
              </w:rPr>
            </w:pPr>
            <w:r>
              <w:rPr>
                <w:rFonts w:ascii="Arial" w:hAnsi="Arial" w:cs="Arial"/>
                <w:sz w:val="20"/>
                <w:szCs w:val="20"/>
              </w:rPr>
              <w:t>each</w:t>
            </w:r>
          </w:p>
        </w:tc>
        <w:tc>
          <w:tcPr>
            <w:tcW w:w="415" w:type="pct"/>
            <w:tcBorders>
              <w:top w:val="nil"/>
              <w:left w:val="nil"/>
              <w:bottom w:val="single" w:sz="4" w:space="0" w:color="auto"/>
              <w:right w:val="single" w:sz="4" w:space="0" w:color="auto"/>
            </w:tcBorders>
            <w:noWrap/>
            <w:hideMark/>
          </w:tcPr>
          <w:p w14:paraId="47EE6E3C"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107BF2D"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413DF0D9"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2DCC868C" w14:textId="77777777" w:rsidTr="004B7A72">
        <w:trPr>
          <w:gridAfter w:val="1"/>
          <w:wAfter w:w="450" w:type="pct"/>
          <w:trHeight w:val="288"/>
        </w:trPr>
        <w:tc>
          <w:tcPr>
            <w:tcW w:w="503" w:type="pct"/>
            <w:tcBorders>
              <w:top w:val="nil"/>
              <w:left w:val="single" w:sz="8" w:space="0" w:color="auto"/>
              <w:bottom w:val="single" w:sz="4" w:space="0" w:color="auto"/>
              <w:right w:val="single" w:sz="4" w:space="0" w:color="auto"/>
            </w:tcBorders>
            <w:noWrap/>
            <w:hideMark/>
          </w:tcPr>
          <w:p w14:paraId="38CC20A7" w14:textId="77777777" w:rsidR="008321A5" w:rsidRDefault="008321A5" w:rsidP="00476367">
            <w:pPr>
              <w:jc w:val="center"/>
              <w:rPr>
                <w:rFonts w:ascii="Arial" w:hAnsi="Arial" w:cs="Arial"/>
                <w:b/>
                <w:bCs/>
                <w:sz w:val="20"/>
                <w:szCs w:val="20"/>
              </w:rPr>
            </w:pPr>
            <w:r>
              <w:rPr>
                <w:rFonts w:ascii="Arial" w:hAnsi="Arial" w:cs="Arial"/>
                <w:b/>
                <w:bCs/>
                <w:sz w:val="20"/>
                <w:szCs w:val="20"/>
              </w:rPr>
              <w:t>1.03</w:t>
            </w:r>
          </w:p>
        </w:tc>
        <w:tc>
          <w:tcPr>
            <w:tcW w:w="2163" w:type="pct"/>
            <w:gridSpan w:val="8"/>
            <w:tcBorders>
              <w:top w:val="single" w:sz="4" w:space="0" w:color="auto"/>
              <w:left w:val="nil"/>
              <w:bottom w:val="single" w:sz="4" w:space="0" w:color="auto"/>
              <w:right w:val="single" w:sz="4" w:space="0" w:color="000000"/>
            </w:tcBorders>
            <w:noWrap/>
            <w:hideMark/>
          </w:tcPr>
          <w:p w14:paraId="0A0D6790" w14:textId="77777777" w:rsidR="008321A5" w:rsidRDefault="008321A5" w:rsidP="00476367">
            <w:pPr>
              <w:rPr>
                <w:rFonts w:ascii="Arial" w:hAnsi="Arial" w:cs="Arial"/>
                <w:b/>
                <w:bCs/>
                <w:sz w:val="20"/>
                <w:szCs w:val="20"/>
              </w:rPr>
            </w:pPr>
            <w:r>
              <w:rPr>
                <w:rFonts w:ascii="Arial" w:hAnsi="Arial" w:cs="Arial"/>
                <w:b/>
                <w:bCs/>
                <w:sz w:val="20"/>
                <w:szCs w:val="20"/>
              </w:rPr>
              <w:t>Steelwork, Busbar and cabling</w:t>
            </w:r>
          </w:p>
        </w:tc>
        <w:tc>
          <w:tcPr>
            <w:tcW w:w="366" w:type="pct"/>
            <w:gridSpan w:val="2"/>
            <w:tcBorders>
              <w:top w:val="nil"/>
              <w:left w:val="nil"/>
              <w:bottom w:val="single" w:sz="4" w:space="0" w:color="auto"/>
              <w:right w:val="single" w:sz="4" w:space="0" w:color="auto"/>
            </w:tcBorders>
            <w:noWrap/>
            <w:hideMark/>
          </w:tcPr>
          <w:p w14:paraId="3F4AA65A"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370" w:type="pct"/>
            <w:tcBorders>
              <w:top w:val="nil"/>
              <w:left w:val="nil"/>
              <w:bottom w:val="single" w:sz="4" w:space="0" w:color="auto"/>
              <w:right w:val="single" w:sz="4" w:space="0" w:color="auto"/>
            </w:tcBorders>
            <w:noWrap/>
            <w:hideMark/>
          </w:tcPr>
          <w:p w14:paraId="2DDC9686"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028765A1"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F5287E3"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vAlign w:val="bottom"/>
            <w:hideMark/>
          </w:tcPr>
          <w:p w14:paraId="3C33E45D"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020C4961" w14:textId="77777777" w:rsidTr="004B7A72">
        <w:trPr>
          <w:gridAfter w:val="1"/>
          <w:wAfter w:w="450" w:type="pct"/>
          <w:trHeight w:val="840"/>
        </w:trPr>
        <w:tc>
          <w:tcPr>
            <w:tcW w:w="503" w:type="pct"/>
            <w:tcBorders>
              <w:top w:val="nil"/>
              <w:left w:val="single" w:sz="8" w:space="0" w:color="auto"/>
              <w:bottom w:val="single" w:sz="8" w:space="0" w:color="auto"/>
              <w:right w:val="single" w:sz="4" w:space="0" w:color="auto"/>
            </w:tcBorders>
            <w:noWrap/>
            <w:hideMark/>
          </w:tcPr>
          <w:p w14:paraId="1A527CA2"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276" w:type="pct"/>
            <w:tcBorders>
              <w:top w:val="nil"/>
              <w:left w:val="nil"/>
              <w:bottom w:val="single" w:sz="8" w:space="0" w:color="auto"/>
              <w:right w:val="single" w:sz="4" w:space="0" w:color="auto"/>
            </w:tcBorders>
            <w:hideMark/>
          </w:tcPr>
          <w:p w14:paraId="6984092C" w14:textId="77777777" w:rsidR="008321A5" w:rsidRDefault="008321A5" w:rsidP="00476367">
            <w:pPr>
              <w:rPr>
                <w:rFonts w:ascii="Arial" w:hAnsi="Arial" w:cs="Arial"/>
                <w:sz w:val="20"/>
                <w:szCs w:val="20"/>
              </w:rPr>
            </w:pPr>
            <w:r>
              <w:rPr>
                <w:rFonts w:ascii="Arial" w:hAnsi="Arial" w:cs="Arial"/>
                <w:sz w:val="20"/>
                <w:szCs w:val="20"/>
              </w:rPr>
              <w:t>Panel, Cabling and busbars</w:t>
            </w:r>
          </w:p>
        </w:tc>
        <w:tc>
          <w:tcPr>
            <w:tcW w:w="1887" w:type="pct"/>
            <w:gridSpan w:val="7"/>
            <w:tcBorders>
              <w:top w:val="single" w:sz="4" w:space="0" w:color="auto"/>
              <w:left w:val="nil"/>
              <w:bottom w:val="single" w:sz="8" w:space="0" w:color="auto"/>
              <w:right w:val="single" w:sz="4" w:space="0" w:color="000000"/>
            </w:tcBorders>
            <w:hideMark/>
          </w:tcPr>
          <w:p w14:paraId="0960D147" w14:textId="77777777" w:rsidR="008321A5" w:rsidRDefault="008321A5" w:rsidP="00476367">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366" w:type="pct"/>
            <w:gridSpan w:val="2"/>
            <w:tcBorders>
              <w:top w:val="nil"/>
              <w:left w:val="nil"/>
              <w:bottom w:val="single" w:sz="8" w:space="0" w:color="auto"/>
              <w:right w:val="single" w:sz="4" w:space="0" w:color="auto"/>
            </w:tcBorders>
            <w:noWrap/>
            <w:hideMark/>
          </w:tcPr>
          <w:p w14:paraId="624940AC"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8" w:space="0" w:color="auto"/>
              <w:right w:val="single" w:sz="4" w:space="0" w:color="auto"/>
            </w:tcBorders>
            <w:noWrap/>
            <w:hideMark/>
          </w:tcPr>
          <w:p w14:paraId="2F42E2F2"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8" w:space="0" w:color="auto"/>
              <w:right w:val="single" w:sz="4" w:space="0" w:color="auto"/>
            </w:tcBorders>
            <w:noWrap/>
            <w:hideMark/>
          </w:tcPr>
          <w:p w14:paraId="34093D4D"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4" w:space="0" w:color="auto"/>
            </w:tcBorders>
            <w:noWrap/>
            <w:vAlign w:val="bottom"/>
            <w:hideMark/>
          </w:tcPr>
          <w:p w14:paraId="61816F37" w14:textId="77777777" w:rsidR="008321A5" w:rsidRDefault="008321A5" w:rsidP="00476367">
            <w:pPr>
              <w:rPr>
                <w:rFonts w:ascii="Arial" w:hAnsi="Arial" w:cs="Arial"/>
                <w:sz w:val="20"/>
                <w:szCs w:val="20"/>
              </w:rPr>
            </w:pPr>
            <w:r>
              <w:rPr>
                <w:rFonts w:ascii="Arial" w:hAnsi="Arial" w:cs="Arial"/>
                <w:sz w:val="20"/>
                <w:szCs w:val="20"/>
              </w:rPr>
              <w:t> </w:t>
            </w:r>
          </w:p>
        </w:tc>
        <w:tc>
          <w:tcPr>
            <w:tcW w:w="319" w:type="pct"/>
            <w:tcBorders>
              <w:top w:val="nil"/>
              <w:left w:val="nil"/>
              <w:bottom w:val="single" w:sz="8" w:space="0" w:color="auto"/>
              <w:right w:val="single" w:sz="8" w:space="0" w:color="auto"/>
            </w:tcBorders>
            <w:noWrap/>
            <w:vAlign w:val="bottom"/>
            <w:hideMark/>
          </w:tcPr>
          <w:p w14:paraId="3D946C52"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0B9C98AB" w14:textId="77777777" w:rsidTr="004B7A72">
        <w:trPr>
          <w:gridAfter w:val="1"/>
          <w:wAfter w:w="450" w:type="pct"/>
          <w:trHeight w:val="780"/>
        </w:trPr>
        <w:tc>
          <w:tcPr>
            <w:tcW w:w="503" w:type="pct"/>
            <w:tcBorders>
              <w:top w:val="nil"/>
              <w:left w:val="nil"/>
              <w:bottom w:val="nil"/>
              <w:right w:val="nil"/>
            </w:tcBorders>
            <w:vAlign w:val="center"/>
            <w:hideMark/>
          </w:tcPr>
          <w:p w14:paraId="2C67BB92" w14:textId="77777777" w:rsidR="008321A5" w:rsidRDefault="008321A5" w:rsidP="00476367">
            <w:pPr>
              <w:rPr>
                <w:rFonts w:ascii="Arial" w:hAnsi="Arial" w:cs="Arial"/>
                <w:sz w:val="20"/>
                <w:szCs w:val="20"/>
              </w:rPr>
            </w:pPr>
          </w:p>
        </w:tc>
        <w:tc>
          <w:tcPr>
            <w:tcW w:w="276" w:type="pct"/>
            <w:tcBorders>
              <w:top w:val="nil"/>
              <w:left w:val="nil"/>
              <w:bottom w:val="nil"/>
              <w:right w:val="nil"/>
            </w:tcBorders>
            <w:vAlign w:val="center"/>
            <w:hideMark/>
          </w:tcPr>
          <w:p w14:paraId="2293A5C3" w14:textId="77777777" w:rsidR="008321A5" w:rsidRDefault="008321A5" w:rsidP="00476367">
            <w:pPr>
              <w:rPr>
                <w:sz w:val="20"/>
                <w:szCs w:val="20"/>
              </w:rPr>
            </w:pPr>
          </w:p>
        </w:tc>
        <w:tc>
          <w:tcPr>
            <w:tcW w:w="322" w:type="pct"/>
            <w:tcBorders>
              <w:top w:val="nil"/>
              <w:left w:val="nil"/>
              <w:bottom w:val="nil"/>
              <w:right w:val="nil"/>
            </w:tcBorders>
            <w:vAlign w:val="center"/>
            <w:hideMark/>
          </w:tcPr>
          <w:p w14:paraId="154AEC87" w14:textId="77777777" w:rsidR="008321A5" w:rsidRDefault="008321A5" w:rsidP="00476367">
            <w:pPr>
              <w:rPr>
                <w:sz w:val="20"/>
                <w:szCs w:val="20"/>
              </w:rPr>
            </w:pPr>
          </w:p>
        </w:tc>
        <w:tc>
          <w:tcPr>
            <w:tcW w:w="276" w:type="pct"/>
            <w:tcBorders>
              <w:top w:val="nil"/>
              <w:left w:val="nil"/>
              <w:bottom w:val="nil"/>
              <w:right w:val="nil"/>
            </w:tcBorders>
            <w:vAlign w:val="center"/>
            <w:hideMark/>
          </w:tcPr>
          <w:p w14:paraId="7660C3D7" w14:textId="77777777" w:rsidR="008321A5" w:rsidRDefault="008321A5" w:rsidP="00476367">
            <w:pPr>
              <w:rPr>
                <w:sz w:val="20"/>
                <w:szCs w:val="20"/>
              </w:rPr>
            </w:pPr>
          </w:p>
        </w:tc>
        <w:tc>
          <w:tcPr>
            <w:tcW w:w="414" w:type="pct"/>
            <w:tcBorders>
              <w:top w:val="nil"/>
              <w:left w:val="nil"/>
              <w:bottom w:val="nil"/>
              <w:right w:val="nil"/>
            </w:tcBorders>
            <w:vAlign w:val="center"/>
            <w:hideMark/>
          </w:tcPr>
          <w:p w14:paraId="79461646" w14:textId="77777777" w:rsidR="008321A5" w:rsidRDefault="008321A5" w:rsidP="00476367">
            <w:pPr>
              <w:rPr>
                <w:sz w:val="20"/>
                <w:szCs w:val="20"/>
              </w:rPr>
            </w:pPr>
          </w:p>
        </w:tc>
        <w:tc>
          <w:tcPr>
            <w:tcW w:w="460" w:type="pct"/>
            <w:gridSpan w:val="2"/>
            <w:tcBorders>
              <w:top w:val="nil"/>
              <w:left w:val="nil"/>
              <w:bottom w:val="nil"/>
              <w:right w:val="nil"/>
            </w:tcBorders>
            <w:vAlign w:val="center"/>
            <w:hideMark/>
          </w:tcPr>
          <w:p w14:paraId="10D16F59" w14:textId="77777777" w:rsidR="008321A5" w:rsidRDefault="008321A5" w:rsidP="00476367">
            <w:pPr>
              <w:rPr>
                <w:sz w:val="20"/>
                <w:szCs w:val="20"/>
              </w:rPr>
            </w:pPr>
          </w:p>
        </w:tc>
        <w:tc>
          <w:tcPr>
            <w:tcW w:w="415" w:type="pct"/>
            <w:gridSpan w:val="2"/>
            <w:tcBorders>
              <w:top w:val="nil"/>
              <w:left w:val="nil"/>
              <w:bottom w:val="nil"/>
              <w:right w:val="nil"/>
            </w:tcBorders>
            <w:vAlign w:val="center"/>
            <w:hideMark/>
          </w:tcPr>
          <w:p w14:paraId="4DA95CCF" w14:textId="77777777" w:rsidR="008321A5" w:rsidRDefault="008321A5" w:rsidP="00476367">
            <w:pPr>
              <w:rPr>
                <w:sz w:val="20"/>
                <w:szCs w:val="20"/>
              </w:rPr>
            </w:pPr>
          </w:p>
        </w:tc>
        <w:tc>
          <w:tcPr>
            <w:tcW w:w="366" w:type="pct"/>
            <w:gridSpan w:val="2"/>
            <w:tcBorders>
              <w:top w:val="nil"/>
              <w:left w:val="nil"/>
              <w:bottom w:val="nil"/>
              <w:right w:val="nil"/>
            </w:tcBorders>
            <w:vAlign w:val="center"/>
            <w:hideMark/>
          </w:tcPr>
          <w:p w14:paraId="755A42DE" w14:textId="77777777" w:rsidR="008321A5" w:rsidRDefault="008321A5" w:rsidP="00476367">
            <w:pPr>
              <w:rPr>
                <w:sz w:val="20"/>
                <w:szCs w:val="20"/>
              </w:rPr>
            </w:pPr>
          </w:p>
        </w:tc>
        <w:tc>
          <w:tcPr>
            <w:tcW w:w="370" w:type="pct"/>
            <w:tcBorders>
              <w:top w:val="nil"/>
              <w:left w:val="nil"/>
              <w:bottom w:val="nil"/>
              <w:right w:val="nil"/>
            </w:tcBorders>
            <w:vAlign w:val="center"/>
            <w:hideMark/>
          </w:tcPr>
          <w:p w14:paraId="22C43E67" w14:textId="77777777" w:rsidR="008321A5" w:rsidRDefault="008321A5" w:rsidP="00476367">
            <w:pPr>
              <w:rPr>
                <w:sz w:val="20"/>
                <w:szCs w:val="20"/>
              </w:rPr>
            </w:pPr>
          </w:p>
        </w:tc>
        <w:tc>
          <w:tcPr>
            <w:tcW w:w="415" w:type="pct"/>
            <w:tcBorders>
              <w:top w:val="nil"/>
              <w:left w:val="nil"/>
              <w:bottom w:val="nil"/>
              <w:right w:val="nil"/>
            </w:tcBorders>
            <w:vAlign w:val="center"/>
            <w:hideMark/>
          </w:tcPr>
          <w:p w14:paraId="5D9AC3B7" w14:textId="77777777" w:rsidR="008321A5" w:rsidRDefault="008321A5" w:rsidP="00476367">
            <w:pPr>
              <w:rPr>
                <w:sz w:val="20"/>
                <w:szCs w:val="20"/>
              </w:rPr>
            </w:pPr>
          </w:p>
        </w:tc>
        <w:tc>
          <w:tcPr>
            <w:tcW w:w="414" w:type="pct"/>
            <w:tcBorders>
              <w:top w:val="nil"/>
              <w:left w:val="single" w:sz="8" w:space="0" w:color="auto"/>
              <w:bottom w:val="single" w:sz="8" w:space="0" w:color="auto"/>
              <w:right w:val="single" w:sz="8" w:space="0" w:color="auto"/>
            </w:tcBorders>
            <w:vAlign w:val="center"/>
            <w:hideMark/>
          </w:tcPr>
          <w:p w14:paraId="15533C91" w14:textId="0D25E19A" w:rsidR="008321A5" w:rsidRDefault="008321A5" w:rsidP="00476367">
            <w:pPr>
              <w:rPr>
                <w:rFonts w:ascii="Arial" w:hAnsi="Arial" w:cs="Arial"/>
                <w:b/>
                <w:bCs/>
                <w:sz w:val="20"/>
                <w:szCs w:val="20"/>
              </w:rPr>
            </w:pPr>
            <w:r>
              <w:rPr>
                <w:rFonts w:ascii="Arial" w:hAnsi="Arial" w:cs="Arial"/>
                <w:b/>
                <w:bCs/>
                <w:sz w:val="20"/>
                <w:szCs w:val="20"/>
              </w:rPr>
              <w:t>SUB TOTAL (2)</w:t>
            </w:r>
          </w:p>
        </w:tc>
        <w:tc>
          <w:tcPr>
            <w:tcW w:w="319" w:type="pct"/>
            <w:tcBorders>
              <w:top w:val="nil"/>
              <w:left w:val="nil"/>
              <w:bottom w:val="single" w:sz="8" w:space="0" w:color="auto"/>
              <w:right w:val="single" w:sz="8" w:space="0" w:color="auto"/>
            </w:tcBorders>
            <w:vAlign w:val="center"/>
            <w:hideMark/>
          </w:tcPr>
          <w:p w14:paraId="35474E88"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rsidRPr="00D92C49" w14:paraId="1B2C6C0B" w14:textId="77777777" w:rsidTr="004B7A72">
        <w:trPr>
          <w:gridAfter w:val="1"/>
          <w:wAfter w:w="450" w:type="pct"/>
          <w:trHeight w:val="300"/>
        </w:trPr>
        <w:tc>
          <w:tcPr>
            <w:tcW w:w="503" w:type="pct"/>
            <w:tcBorders>
              <w:top w:val="nil"/>
              <w:left w:val="nil"/>
              <w:bottom w:val="nil"/>
              <w:right w:val="nil"/>
            </w:tcBorders>
            <w:noWrap/>
            <w:vAlign w:val="bottom"/>
            <w:hideMark/>
          </w:tcPr>
          <w:p w14:paraId="1777FFF5" w14:textId="77777777" w:rsidR="00D92C49" w:rsidRDefault="00D92C49" w:rsidP="00476367">
            <w:pPr>
              <w:rPr>
                <w:rFonts w:ascii="Arial" w:hAnsi="Arial" w:cs="Arial"/>
                <w:sz w:val="20"/>
                <w:szCs w:val="20"/>
              </w:rPr>
            </w:pPr>
          </w:p>
          <w:p w14:paraId="19B01DAF" w14:textId="77777777" w:rsidR="00D92C49" w:rsidRDefault="00D92C49" w:rsidP="00476367">
            <w:pPr>
              <w:rPr>
                <w:rFonts w:ascii="Arial" w:hAnsi="Arial" w:cs="Arial"/>
                <w:sz w:val="20"/>
                <w:szCs w:val="20"/>
              </w:rPr>
            </w:pPr>
          </w:p>
          <w:p w14:paraId="1310A266" w14:textId="77777777" w:rsidR="00D92C49" w:rsidRDefault="00D92C49" w:rsidP="00476367">
            <w:pPr>
              <w:rPr>
                <w:rFonts w:ascii="Arial" w:hAnsi="Arial" w:cs="Arial"/>
                <w:sz w:val="20"/>
                <w:szCs w:val="20"/>
              </w:rPr>
            </w:pPr>
          </w:p>
          <w:p w14:paraId="119982C2" w14:textId="77777777" w:rsidR="00D92C49" w:rsidRPr="00D92C49" w:rsidRDefault="00D92C49" w:rsidP="00476367">
            <w:pPr>
              <w:rPr>
                <w:rFonts w:ascii="Arial" w:hAnsi="Arial" w:cs="Arial"/>
                <w:sz w:val="20"/>
                <w:szCs w:val="20"/>
              </w:rPr>
            </w:pPr>
          </w:p>
        </w:tc>
        <w:tc>
          <w:tcPr>
            <w:tcW w:w="276" w:type="pct"/>
            <w:tcBorders>
              <w:top w:val="nil"/>
              <w:left w:val="nil"/>
              <w:bottom w:val="nil"/>
              <w:right w:val="nil"/>
            </w:tcBorders>
            <w:noWrap/>
            <w:vAlign w:val="bottom"/>
            <w:hideMark/>
          </w:tcPr>
          <w:p w14:paraId="51E21678" w14:textId="77777777" w:rsidR="00B65DDC" w:rsidRPr="00D92C49" w:rsidRDefault="00B65DDC" w:rsidP="00476367">
            <w:pPr>
              <w:rPr>
                <w:sz w:val="20"/>
                <w:szCs w:val="20"/>
              </w:rPr>
            </w:pPr>
          </w:p>
          <w:p w14:paraId="493A0D84" w14:textId="77777777" w:rsidR="00B65DDC" w:rsidRPr="00D92C49" w:rsidRDefault="00B65DDC" w:rsidP="00476367">
            <w:pPr>
              <w:rPr>
                <w:sz w:val="20"/>
                <w:szCs w:val="20"/>
              </w:rPr>
            </w:pPr>
          </w:p>
        </w:tc>
        <w:tc>
          <w:tcPr>
            <w:tcW w:w="322" w:type="pct"/>
            <w:tcBorders>
              <w:top w:val="nil"/>
              <w:left w:val="nil"/>
              <w:bottom w:val="nil"/>
              <w:right w:val="nil"/>
            </w:tcBorders>
            <w:noWrap/>
            <w:vAlign w:val="bottom"/>
            <w:hideMark/>
          </w:tcPr>
          <w:p w14:paraId="53254DE7" w14:textId="77777777" w:rsidR="008321A5" w:rsidRPr="00D92C49" w:rsidRDefault="008321A5" w:rsidP="00476367">
            <w:pPr>
              <w:rPr>
                <w:sz w:val="20"/>
                <w:szCs w:val="20"/>
              </w:rPr>
            </w:pPr>
          </w:p>
        </w:tc>
        <w:tc>
          <w:tcPr>
            <w:tcW w:w="276" w:type="pct"/>
            <w:tcBorders>
              <w:top w:val="nil"/>
              <w:left w:val="nil"/>
              <w:bottom w:val="nil"/>
              <w:right w:val="nil"/>
            </w:tcBorders>
            <w:noWrap/>
            <w:vAlign w:val="bottom"/>
            <w:hideMark/>
          </w:tcPr>
          <w:p w14:paraId="0E1D038B" w14:textId="77777777" w:rsidR="008321A5" w:rsidRPr="00D92C49" w:rsidRDefault="008321A5" w:rsidP="00476367">
            <w:pPr>
              <w:rPr>
                <w:sz w:val="20"/>
                <w:szCs w:val="20"/>
              </w:rPr>
            </w:pPr>
          </w:p>
          <w:p w14:paraId="306245DC" w14:textId="77777777" w:rsidR="00D92C49" w:rsidRPr="00D92C49" w:rsidRDefault="00D92C49" w:rsidP="00476367">
            <w:pPr>
              <w:rPr>
                <w:sz w:val="20"/>
                <w:szCs w:val="20"/>
              </w:rPr>
            </w:pPr>
          </w:p>
          <w:p w14:paraId="592A85A9" w14:textId="77777777" w:rsidR="00D92C49" w:rsidRPr="00D92C49" w:rsidRDefault="00D92C49" w:rsidP="00476367">
            <w:pPr>
              <w:rPr>
                <w:sz w:val="20"/>
                <w:szCs w:val="20"/>
              </w:rPr>
            </w:pPr>
          </w:p>
        </w:tc>
        <w:tc>
          <w:tcPr>
            <w:tcW w:w="414" w:type="pct"/>
            <w:tcBorders>
              <w:top w:val="nil"/>
              <w:left w:val="nil"/>
              <w:bottom w:val="nil"/>
              <w:right w:val="nil"/>
            </w:tcBorders>
            <w:noWrap/>
            <w:vAlign w:val="bottom"/>
            <w:hideMark/>
          </w:tcPr>
          <w:p w14:paraId="4F569011" w14:textId="77777777" w:rsidR="008321A5" w:rsidRPr="00D92C49" w:rsidRDefault="008321A5" w:rsidP="00476367">
            <w:pPr>
              <w:rPr>
                <w:sz w:val="20"/>
                <w:szCs w:val="20"/>
              </w:rPr>
            </w:pPr>
          </w:p>
        </w:tc>
        <w:tc>
          <w:tcPr>
            <w:tcW w:w="460" w:type="pct"/>
            <w:gridSpan w:val="2"/>
            <w:tcBorders>
              <w:top w:val="nil"/>
              <w:left w:val="nil"/>
              <w:bottom w:val="nil"/>
              <w:right w:val="nil"/>
            </w:tcBorders>
            <w:noWrap/>
            <w:vAlign w:val="bottom"/>
            <w:hideMark/>
          </w:tcPr>
          <w:p w14:paraId="46E1B6B0" w14:textId="77777777" w:rsidR="008321A5" w:rsidRPr="00D92C49" w:rsidRDefault="008321A5" w:rsidP="00476367">
            <w:pPr>
              <w:rPr>
                <w:sz w:val="20"/>
                <w:szCs w:val="20"/>
              </w:rPr>
            </w:pPr>
          </w:p>
        </w:tc>
        <w:tc>
          <w:tcPr>
            <w:tcW w:w="415" w:type="pct"/>
            <w:gridSpan w:val="2"/>
            <w:tcBorders>
              <w:top w:val="nil"/>
              <w:left w:val="nil"/>
              <w:bottom w:val="nil"/>
              <w:right w:val="nil"/>
            </w:tcBorders>
            <w:noWrap/>
            <w:vAlign w:val="bottom"/>
            <w:hideMark/>
          </w:tcPr>
          <w:p w14:paraId="2B353AFA" w14:textId="77777777" w:rsidR="008321A5" w:rsidRDefault="008321A5" w:rsidP="00476367">
            <w:pPr>
              <w:rPr>
                <w:sz w:val="20"/>
                <w:szCs w:val="20"/>
              </w:rPr>
            </w:pPr>
          </w:p>
          <w:p w14:paraId="7273E45E" w14:textId="77777777" w:rsidR="004275D6" w:rsidRDefault="004275D6" w:rsidP="00476367">
            <w:pPr>
              <w:rPr>
                <w:sz w:val="20"/>
                <w:szCs w:val="20"/>
              </w:rPr>
            </w:pPr>
          </w:p>
          <w:p w14:paraId="7E095896" w14:textId="77777777" w:rsidR="004275D6" w:rsidRDefault="004275D6" w:rsidP="00476367">
            <w:pPr>
              <w:rPr>
                <w:sz w:val="20"/>
                <w:szCs w:val="20"/>
              </w:rPr>
            </w:pPr>
          </w:p>
          <w:p w14:paraId="3AFCB073" w14:textId="77777777" w:rsidR="004275D6" w:rsidRDefault="004275D6" w:rsidP="00476367">
            <w:pPr>
              <w:rPr>
                <w:sz w:val="20"/>
                <w:szCs w:val="20"/>
              </w:rPr>
            </w:pPr>
          </w:p>
          <w:p w14:paraId="17E88E35" w14:textId="77777777" w:rsidR="004275D6" w:rsidRDefault="004275D6" w:rsidP="00476367">
            <w:pPr>
              <w:rPr>
                <w:sz w:val="20"/>
                <w:szCs w:val="20"/>
              </w:rPr>
            </w:pPr>
          </w:p>
          <w:p w14:paraId="5C2A67F6" w14:textId="77777777" w:rsidR="004275D6" w:rsidRPr="00D92C49" w:rsidRDefault="004275D6" w:rsidP="00476367">
            <w:pPr>
              <w:rPr>
                <w:sz w:val="20"/>
                <w:szCs w:val="20"/>
              </w:rPr>
            </w:pPr>
          </w:p>
        </w:tc>
        <w:tc>
          <w:tcPr>
            <w:tcW w:w="366" w:type="pct"/>
            <w:gridSpan w:val="2"/>
            <w:tcBorders>
              <w:top w:val="nil"/>
              <w:left w:val="nil"/>
              <w:bottom w:val="nil"/>
              <w:right w:val="nil"/>
            </w:tcBorders>
            <w:noWrap/>
            <w:vAlign w:val="bottom"/>
            <w:hideMark/>
          </w:tcPr>
          <w:p w14:paraId="2E62A21A" w14:textId="77777777" w:rsidR="008321A5" w:rsidRDefault="008321A5" w:rsidP="00476367">
            <w:pPr>
              <w:rPr>
                <w:sz w:val="20"/>
                <w:szCs w:val="20"/>
              </w:rPr>
            </w:pPr>
          </w:p>
          <w:p w14:paraId="4AB02597" w14:textId="77777777" w:rsidR="004B7A72" w:rsidRDefault="004B7A72" w:rsidP="00476367">
            <w:pPr>
              <w:rPr>
                <w:sz w:val="20"/>
                <w:szCs w:val="20"/>
              </w:rPr>
            </w:pPr>
          </w:p>
          <w:p w14:paraId="344D7A3B" w14:textId="77777777" w:rsidR="00F37CCA" w:rsidRDefault="00F37CCA" w:rsidP="00476367">
            <w:pPr>
              <w:rPr>
                <w:sz w:val="20"/>
                <w:szCs w:val="20"/>
              </w:rPr>
            </w:pPr>
          </w:p>
          <w:p w14:paraId="725F3A88" w14:textId="77777777" w:rsidR="00F37CCA" w:rsidRDefault="00F37CCA" w:rsidP="00476367">
            <w:pPr>
              <w:rPr>
                <w:sz w:val="20"/>
                <w:szCs w:val="20"/>
              </w:rPr>
            </w:pPr>
          </w:p>
          <w:p w14:paraId="4B077C01" w14:textId="77777777" w:rsidR="00F37CCA" w:rsidRDefault="00F37CCA" w:rsidP="00476367">
            <w:pPr>
              <w:rPr>
                <w:sz w:val="20"/>
                <w:szCs w:val="20"/>
              </w:rPr>
            </w:pPr>
          </w:p>
          <w:p w14:paraId="520E837B" w14:textId="77777777" w:rsidR="00F37CCA" w:rsidRDefault="00F37CCA" w:rsidP="00476367">
            <w:pPr>
              <w:rPr>
                <w:sz w:val="20"/>
                <w:szCs w:val="20"/>
              </w:rPr>
            </w:pPr>
          </w:p>
          <w:p w14:paraId="7E0D0989" w14:textId="77777777" w:rsidR="00F37CCA" w:rsidRDefault="00F37CCA" w:rsidP="00476367">
            <w:pPr>
              <w:rPr>
                <w:sz w:val="20"/>
                <w:szCs w:val="20"/>
              </w:rPr>
            </w:pPr>
          </w:p>
          <w:p w14:paraId="080C6316" w14:textId="77777777" w:rsidR="004B7A72" w:rsidRDefault="004B7A72" w:rsidP="00476367">
            <w:pPr>
              <w:rPr>
                <w:sz w:val="20"/>
                <w:szCs w:val="20"/>
              </w:rPr>
            </w:pPr>
          </w:p>
          <w:p w14:paraId="24A47F3E" w14:textId="77777777" w:rsidR="004B7A72" w:rsidRDefault="004B7A72" w:rsidP="00476367">
            <w:pPr>
              <w:rPr>
                <w:sz w:val="20"/>
                <w:szCs w:val="20"/>
              </w:rPr>
            </w:pPr>
          </w:p>
          <w:p w14:paraId="2DA5EECD" w14:textId="77777777" w:rsidR="004B7A72" w:rsidRDefault="004B7A72" w:rsidP="00476367">
            <w:pPr>
              <w:rPr>
                <w:sz w:val="20"/>
                <w:szCs w:val="20"/>
              </w:rPr>
            </w:pPr>
          </w:p>
          <w:p w14:paraId="61E32307" w14:textId="77777777" w:rsidR="004B7A72" w:rsidRPr="00D92C49" w:rsidRDefault="004B7A72" w:rsidP="00476367">
            <w:pPr>
              <w:rPr>
                <w:sz w:val="20"/>
                <w:szCs w:val="20"/>
              </w:rPr>
            </w:pPr>
          </w:p>
        </w:tc>
        <w:tc>
          <w:tcPr>
            <w:tcW w:w="370" w:type="pct"/>
            <w:tcBorders>
              <w:top w:val="nil"/>
              <w:left w:val="nil"/>
              <w:bottom w:val="nil"/>
              <w:right w:val="nil"/>
            </w:tcBorders>
            <w:noWrap/>
            <w:vAlign w:val="bottom"/>
            <w:hideMark/>
          </w:tcPr>
          <w:p w14:paraId="61C3BB80" w14:textId="77777777" w:rsidR="008321A5" w:rsidRPr="00D92C49" w:rsidRDefault="008321A5" w:rsidP="00476367">
            <w:pPr>
              <w:rPr>
                <w:sz w:val="20"/>
                <w:szCs w:val="20"/>
              </w:rPr>
            </w:pPr>
          </w:p>
        </w:tc>
        <w:tc>
          <w:tcPr>
            <w:tcW w:w="415" w:type="pct"/>
            <w:tcBorders>
              <w:top w:val="nil"/>
              <w:left w:val="nil"/>
              <w:bottom w:val="nil"/>
              <w:right w:val="nil"/>
            </w:tcBorders>
            <w:noWrap/>
            <w:vAlign w:val="bottom"/>
            <w:hideMark/>
          </w:tcPr>
          <w:p w14:paraId="2F20054A" w14:textId="77777777" w:rsidR="008321A5" w:rsidRPr="00D92C49" w:rsidRDefault="008321A5" w:rsidP="00476367">
            <w:pPr>
              <w:rPr>
                <w:sz w:val="20"/>
                <w:szCs w:val="20"/>
              </w:rPr>
            </w:pPr>
          </w:p>
          <w:p w14:paraId="2CFD1649" w14:textId="77777777" w:rsidR="00D92C49" w:rsidRPr="00D92C49" w:rsidRDefault="00D92C49" w:rsidP="00476367">
            <w:pPr>
              <w:rPr>
                <w:sz w:val="20"/>
                <w:szCs w:val="20"/>
              </w:rPr>
            </w:pPr>
          </w:p>
        </w:tc>
        <w:tc>
          <w:tcPr>
            <w:tcW w:w="414" w:type="pct"/>
            <w:tcBorders>
              <w:top w:val="nil"/>
              <w:left w:val="nil"/>
              <w:bottom w:val="nil"/>
              <w:right w:val="nil"/>
            </w:tcBorders>
            <w:noWrap/>
            <w:vAlign w:val="bottom"/>
            <w:hideMark/>
          </w:tcPr>
          <w:p w14:paraId="044CC0DF" w14:textId="77777777" w:rsidR="008321A5" w:rsidRPr="00D92C49" w:rsidRDefault="008321A5" w:rsidP="00476367">
            <w:pPr>
              <w:rPr>
                <w:sz w:val="20"/>
                <w:szCs w:val="20"/>
              </w:rPr>
            </w:pPr>
          </w:p>
        </w:tc>
        <w:tc>
          <w:tcPr>
            <w:tcW w:w="319" w:type="pct"/>
            <w:tcBorders>
              <w:top w:val="nil"/>
              <w:left w:val="nil"/>
              <w:bottom w:val="nil"/>
              <w:right w:val="nil"/>
            </w:tcBorders>
            <w:noWrap/>
            <w:vAlign w:val="bottom"/>
            <w:hideMark/>
          </w:tcPr>
          <w:p w14:paraId="0F8FD008" w14:textId="77777777" w:rsidR="008321A5" w:rsidRPr="00D92C49" w:rsidRDefault="008321A5" w:rsidP="00476367">
            <w:pPr>
              <w:rPr>
                <w:sz w:val="20"/>
                <w:szCs w:val="20"/>
              </w:rPr>
            </w:pPr>
          </w:p>
        </w:tc>
      </w:tr>
      <w:tr w:rsidR="00721CAB" w14:paraId="702E5828" w14:textId="77777777" w:rsidTr="004B7A72">
        <w:trPr>
          <w:gridAfter w:val="1"/>
          <w:wAfter w:w="450" w:type="pct"/>
          <w:trHeight w:val="300"/>
        </w:trPr>
        <w:tc>
          <w:tcPr>
            <w:tcW w:w="503" w:type="pct"/>
            <w:tcBorders>
              <w:top w:val="single" w:sz="8" w:space="0" w:color="auto"/>
              <w:left w:val="single" w:sz="8" w:space="0" w:color="auto"/>
              <w:bottom w:val="single" w:sz="8" w:space="0" w:color="auto"/>
              <w:right w:val="nil"/>
            </w:tcBorders>
            <w:noWrap/>
            <w:vAlign w:val="center"/>
            <w:hideMark/>
          </w:tcPr>
          <w:p w14:paraId="1239B120" w14:textId="77777777" w:rsidR="008321A5" w:rsidRDefault="008321A5" w:rsidP="00476367">
            <w:pPr>
              <w:jc w:val="center"/>
              <w:rPr>
                <w:rFonts w:ascii="Arial" w:hAnsi="Arial" w:cs="Arial"/>
                <w:b/>
                <w:bCs/>
                <w:sz w:val="20"/>
                <w:szCs w:val="20"/>
              </w:rPr>
            </w:pPr>
            <w:r>
              <w:rPr>
                <w:rFonts w:ascii="Arial" w:hAnsi="Arial" w:cs="Arial"/>
                <w:b/>
                <w:bCs/>
                <w:sz w:val="20"/>
                <w:szCs w:val="20"/>
              </w:rPr>
              <w:t>ITEM</w:t>
            </w:r>
          </w:p>
        </w:tc>
        <w:tc>
          <w:tcPr>
            <w:tcW w:w="2163" w:type="pct"/>
            <w:gridSpan w:val="8"/>
            <w:tcBorders>
              <w:top w:val="single" w:sz="8" w:space="0" w:color="auto"/>
              <w:left w:val="single" w:sz="8" w:space="0" w:color="auto"/>
              <w:bottom w:val="single" w:sz="8" w:space="0" w:color="auto"/>
              <w:right w:val="single" w:sz="8" w:space="0" w:color="000000"/>
            </w:tcBorders>
            <w:noWrap/>
            <w:vAlign w:val="center"/>
            <w:hideMark/>
          </w:tcPr>
          <w:p w14:paraId="4A4CC4E8" w14:textId="77777777" w:rsidR="008321A5" w:rsidRDefault="008321A5" w:rsidP="00476367">
            <w:pPr>
              <w:jc w:val="center"/>
              <w:rPr>
                <w:rFonts w:ascii="Arial" w:hAnsi="Arial" w:cs="Arial"/>
                <w:b/>
                <w:bCs/>
                <w:sz w:val="20"/>
                <w:szCs w:val="20"/>
              </w:rPr>
            </w:pPr>
            <w:r>
              <w:rPr>
                <w:rFonts w:ascii="Arial" w:hAnsi="Arial" w:cs="Arial"/>
                <w:b/>
                <w:bCs/>
                <w:sz w:val="20"/>
                <w:szCs w:val="20"/>
              </w:rPr>
              <w:t>Description</w:t>
            </w:r>
          </w:p>
        </w:tc>
        <w:tc>
          <w:tcPr>
            <w:tcW w:w="366"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7E2ADF87" w14:textId="43E4DADF" w:rsidR="008321A5" w:rsidRDefault="008321A5" w:rsidP="00476367">
            <w:pPr>
              <w:jc w:val="center"/>
              <w:rPr>
                <w:rFonts w:ascii="Arial" w:hAnsi="Arial" w:cs="Arial"/>
                <w:b/>
                <w:bCs/>
                <w:sz w:val="20"/>
                <w:szCs w:val="20"/>
              </w:rPr>
            </w:pPr>
            <w:r>
              <w:rPr>
                <w:rFonts w:ascii="Arial" w:hAnsi="Arial" w:cs="Arial"/>
                <w:b/>
                <w:bCs/>
                <w:sz w:val="20"/>
                <w:szCs w:val="20"/>
              </w:rPr>
              <w:t>Qty</w:t>
            </w:r>
          </w:p>
        </w:tc>
        <w:tc>
          <w:tcPr>
            <w:tcW w:w="370" w:type="pct"/>
            <w:vMerge w:val="restart"/>
            <w:tcBorders>
              <w:top w:val="single" w:sz="8" w:space="0" w:color="auto"/>
              <w:left w:val="single" w:sz="8" w:space="0" w:color="auto"/>
              <w:bottom w:val="single" w:sz="8" w:space="0" w:color="000000"/>
              <w:right w:val="single" w:sz="8" w:space="0" w:color="auto"/>
            </w:tcBorders>
            <w:vAlign w:val="center"/>
            <w:hideMark/>
          </w:tcPr>
          <w:p w14:paraId="4DCE49C9" w14:textId="77777777" w:rsidR="008321A5" w:rsidRDefault="008321A5" w:rsidP="00476367">
            <w:pPr>
              <w:jc w:val="center"/>
              <w:rPr>
                <w:rFonts w:ascii="Arial" w:hAnsi="Arial" w:cs="Arial"/>
                <w:b/>
                <w:bCs/>
                <w:sz w:val="20"/>
                <w:szCs w:val="20"/>
              </w:rPr>
            </w:pPr>
            <w:r>
              <w:rPr>
                <w:rFonts w:ascii="Arial" w:hAnsi="Arial" w:cs="Arial"/>
                <w:b/>
                <w:bCs/>
                <w:sz w:val="20"/>
                <w:szCs w:val="20"/>
              </w:rPr>
              <w:t>Unit</w:t>
            </w:r>
          </w:p>
        </w:tc>
        <w:tc>
          <w:tcPr>
            <w:tcW w:w="415" w:type="pct"/>
            <w:vMerge w:val="restart"/>
            <w:tcBorders>
              <w:top w:val="single" w:sz="8" w:space="0" w:color="auto"/>
              <w:left w:val="single" w:sz="8" w:space="0" w:color="auto"/>
              <w:bottom w:val="single" w:sz="8" w:space="0" w:color="000000"/>
              <w:right w:val="single" w:sz="8" w:space="0" w:color="auto"/>
            </w:tcBorders>
            <w:vAlign w:val="center"/>
            <w:hideMark/>
          </w:tcPr>
          <w:p w14:paraId="7DF174B7" w14:textId="77777777" w:rsidR="008321A5" w:rsidRDefault="008321A5" w:rsidP="00476367">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3317825F" w14:textId="77777777" w:rsidR="008321A5" w:rsidRDefault="008321A5" w:rsidP="00476367">
            <w:pPr>
              <w:jc w:val="center"/>
              <w:rPr>
                <w:rFonts w:ascii="Arial" w:hAnsi="Arial" w:cs="Arial"/>
                <w:b/>
                <w:bCs/>
                <w:sz w:val="20"/>
                <w:szCs w:val="20"/>
              </w:rPr>
            </w:pPr>
            <w:r>
              <w:rPr>
                <w:rFonts w:ascii="Arial" w:hAnsi="Arial" w:cs="Arial"/>
                <w:b/>
                <w:bCs/>
                <w:sz w:val="20"/>
                <w:szCs w:val="20"/>
              </w:rPr>
              <w:t>Labour rate</w:t>
            </w:r>
          </w:p>
        </w:tc>
        <w:tc>
          <w:tcPr>
            <w:tcW w:w="319" w:type="pct"/>
            <w:vMerge w:val="restart"/>
            <w:tcBorders>
              <w:top w:val="single" w:sz="8" w:space="0" w:color="auto"/>
              <w:left w:val="single" w:sz="8" w:space="0" w:color="auto"/>
              <w:bottom w:val="single" w:sz="8" w:space="0" w:color="000000"/>
              <w:right w:val="single" w:sz="8" w:space="0" w:color="auto"/>
            </w:tcBorders>
            <w:vAlign w:val="center"/>
            <w:hideMark/>
          </w:tcPr>
          <w:p w14:paraId="27F153F3" w14:textId="77777777" w:rsidR="008321A5" w:rsidRDefault="008321A5" w:rsidP="00476367">
            <w:pPr>
              <w:jc w:val="center"/>
              <w:rPr>
                <w:rFonts w:ascii="Arial" w:hAnsi="Arial" w:cs="Arial"/>
                <w:b/>
                <w:bCs/>
                <w:sz w:val="20"/>
                <w:szCs w:val="20"/>
              </w:rPr>
            </w:pPr>
            <w:r>
              <w:rPr>
                <w:rFonts w:ascii="Arial" w:hAnsi="Arial" w:cs="Arial"/>
                <w:b/>
                <w:bCs/>
                <w:sz w:val="20"/>
                <w:szCs w:val="20"/>
              </w:rPr>
              <w:t>Total</w:t>
            </w:r>
          </w:p>
        </w:tc>
      </w:tr>
      <w:tr w:rsidR="00721CAB" w14:paraId="6C511798" w14:textId="77777777" w:rsidTr="004B7A72">
        <w:trPr>
          <w:gridAfter w:val="1"/>
          <w:wAfter w:w="450" w:type="pct"/>
          <w:trHeight w:val="300"/>
        </w:trPr>
        <w:tc>
          <w:tcPr>
            <w:tcW w:w="503" w:type="pct"/>
            <w:tcBorders>
              <w:top w:val="nil"/>
              <w:left w:val="single" w:sz="8" w:space="0" w:color="auto"/>
              <w:bottom w:val="single" w:sz="8" w:space="0" w:color="auto"/>
              <w:right w:val="nil"/>
            </w:tcBorders>
            <w:noWrap/>
            <w:vAlign w:val="center"/>
            <w:hideMark/>
          </w:tcPr>
          <w:p w14:paraId="3CF8F04A" w14:textId="77777777" w:rsidR="008321A5" w:rsidRDefault="008321A5" w:rsidP="00476367">
            <w:pPr>
              <w:jc w:val="center"/>
              <w:rPr>
                <w:rFonts w:ascii="Arial" w:hAnsi="Arial" w:cs="Arial"/>
                <w:b/>
                <w:bCs/>
                <w:sz w:val="20"/>
                <w:szCs w:val="20"/>
              </w:rPr>
            </w:pPr>
            <w:r>
              <w:rPr>
                <w:rFonts w:ascii="Arial" w:hAnsi="Arial" w:cs="Arial"/>
                <w:b/>
                <w:bCs/>
                <w:sz w:val="20"/>
                <w:szCs w:val="20"/>
              </w:rPr>
              <w:t>C</w:t>
            </w:r>
          </w:p>
        </w:tc>
        <w:tc>
          <w:tcPr>
            <w:tcW w:w="2163" w:type="pct"/>
            <w:gridSpan w:val="8"/>
            <w:tcBorders>
              <w:top w:val="single" w:sz="8" w:space="0" w:color="auto"/>
              <w:left w:val="single" w:sz="8" w:space="0" w:color="auto"/>
              <w:bottom w:val="single" w:sz="8" w:space="0" w:color="auto"/>
              <w:right w:val="single" w:sz="8" w:space="0" w:color="000000"/>
            </w:tcBorders>
            <w:vAlign w:val="center"/>
            <w:hideMark/>
          </w:tcPr>
          <w:p w14:paraId="3527272B" w14:textId="77777777" w:rsidR="008321A5" w:rsidRDefault="008321A5" w:rsidP="00476367">
            <w:pPr>
              <w:jc w:val="center"/>
              <w:rPr>
                <w:rFonts w:ascii="Arial" w:hAnsi="Arial" w:cs="Arial"/>
                <w:b/>
                <w:bCs/>
                <w:sz w:val="20"/>
                <w:szCs w:val="20"/>
              </w:rPr>
            </w:pPr>
            <w:r>
              <w:rPr>
                <w:rFonts w:ascii="Arial" w:hAnsi="Arial" w:cs="Arial"/>
                <w:b/>
                <w:bCs/>
                <w:sz w:val="20"/>
                <w:szCs w:val="20"/>
              </w:rPr>
              <w:t>OTHER SERVICES</w:t>
            </w:r>
          </w:p>
        </w:tc>
        <w:tc>
          <w:tcPr>
            <w:tcW w:w="366" w:type="pct"/>
            <w:gridSpan w:val="2"/>
            <w:vMerge/>
            <w:tcBorders>
              <w:top w:val="single" w:sz="8" w:space="0" w:color="auto"/>
              <w:left w:val="single" w:sz="8" w:space="0" w:color="auto"/>
              <w:bottom w:val="single" w:sz="8" w:space="0" w:color="000000"/>
              <w:right w:val="single" w:sz="8" w:space="0" w:color="auto"/>
            </w:tcBorders>
            <w:vAlign w:val="center"/>
            <w:hideMark/>
          </w:tcPr>
          <w:p w14:paraId="3A165FC2" w14:textId="77777777" w:rsidR="008321A5" w:rsidRDefault="008321A5" w:rsidP="00476367">
            <w:pPr>
              <w:rPr>
                <w:rFonts w:ascii="Arial" w:hAnsi="Arial" w:cs="Arial"/>
                <w:b/>
                <w:bCs/>
                <w:sz w:val="20"/>
                <w:szCs w:val="20"/>
              </w:rPr>
            </w:pPr>
          </w:p>
        </w:tc>
        <w:tc>
          <w:tcPr>
            <w:tcW w:w="370" w:type="pct"/>
            <w:vMerge/>
            <w:tcBorders>
              <w:top w:val="single" w:sz="8" w:space="0" w:color="auto"/>
              <w:left w:val="single" w:sz="8" w:space="0" w:color="auto"/>
              <w:bottom w:val="single" w:sz="8" w:space="0" w:color="000000"/>
              <w:right w:val="single" w:sz="8" w:space="0" w:color="auto"/>
            </w:tcBorders>
            <w:vAlign w:val="center"/>
            <w:hideMark/>
          </w:tcPr>
          <w:p w14:paraId="076465BB" w14:textId="77777777" w:rsidR="008321A5" w:rsidRDefault="008321A5" w:rsidP="00476367">
            <w:pPr>
              <w:rPr>
                <w:rFonts w:ascii="Arial" w:hAnsi="Arial" w:cs="Arial"/>
                <w:b/>
                <w:bCs/>
                <w:sz w:val="20"/>
                <w:szCs w:val="20"/>
              </w:rPr>
            </w:pPr>
          </w:p>
        </w:tc>
        <w:tc>
          <w:tcPr>
            <w:tcW w:w="415" w:type="pct"/>
            <w:vMerge/>
            <w:tcBorders>
              <w:top w:val="single" w:sz="8" w:space="0" w:color="auto"/>
              <w:left w:val="single" w:sz="8" w:space="0" w:color="auto"/>
              <w:bottom w:val="single" w:sz="8" w:space="0" w:color="000000"/>
              <w:right w:val="single" w:sz="8" w:space="0" w:color="auto"/>
            </w:tcBorders>
            <w:vAlign w:val="center"/>
            <w:hideMark/>
          </w:tcPr>
          <w:p w14:paraId="319F58A7" w14:textId="77777777" w:rsidR="008321A5" w:rsidRDefault="008321A5" w:rsidP="00476367">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4918CE77" w14:textId="77777777" w:rsidR="008321A5" w:rsidRDefault="008321A5" w:rsidP="00476367">
            <w:pPr>
              <w:rPr>
                <w:rFonts w:ascii="Arial" w:hAnsi="Arial" w:cs="Arial"/>
                <w:b/>
                <w:bCs/>
                <w:sz w:val="20"/>
                <w:szCs w:val="20"/>
              </w:rPr>
            </w:pPr>
          </w:p>
        </w:tc>
        <w:tc>
          <w:tcPr>
            <w:tcW w:w="319" w:type="pct"/>
            <w:vMerge/>
            <w:tcBorders>
              <w:top w:val="single" w:sz="8" w:space="0" w:color="auto"/>
              <w:left w:val="single" w:sz="8" w:space="0" w:color="auto"/>
              <w:bottom w:val="single" w:sz="8" w:space="0" w:color="000000"/>
              <w:right w:val="single" w:sz="8" w:space="0" w:color="auto"/>
            </w:tcBorders>
            <w:vAlign w:val="center"/>
            <w:hideMark/>
          </w:tcPr>
          <w:p w14:paraId="57B5963A" w14:textId="77777777" w:rsidR="008321A5" w:rsidRDefault="008321A5" w:rsidP="00476367">
            <w:pPr>
              <w:rPr>
                <w:rFonts w:ascii="Arial" w:hAnsi="Arial" w:cs="Arial"/>
                <w:b/>
                <w:bCs/>
                <w:sz w:val="20"/>
                <w:szCs w:val="20"/>
              </w:rPr>
            </w:pPr>
          </w:p>
        </w:tc>
      </w:tr>
      <w:tr w:rsidR="00721CAB" w14:paraId="25A922D9" w14:textId="77777777" w:rsidTr="004B7A72">
        <w:trPr>
          <w:gridAfter w:val="1"/>
          <w:wAfter w:w="450" w:type="pct"/>
          <w:trHeight w:val="615"/>
        </w:trPr>
        <w:tc>
          <w:tcPr>
            <w:tcW w:w="503" w:type="pct"/>
            <w:tcBorders>
              <w:top w:val="single" w:sz="4" w:space="0" w:color="auto"/>
              <w:left w:val="single" w:sz="8" w:space="0" w:color="auto"/>
              <w:bottom w:val="single" w:sz="4" w:space="0" w:color="auto"/>
              <w:right w:val="nil"/>
            </w:tcBorders>
            <w:noWrap/>
            <w:hideMark/>
          </w:tcPr>
          <w:p w14:paraId="7E030AF7" w14:textId="77777777" w:rsidR="008321A5" w:rsidRDefault="008321A5" w:rsidP="00476367">
            <w:pPr>
              <w:jc w:val="center"/>
              <w:rPr>
                <w:rFonts w:ascii="Arial" w:hAnsi="Arial" w:cs="Arial"/>
                <w:b/>
                <w:bCs/>
                <w:sz w:val="20"/>
                <w:szCs w:val="20"/>
              </w:rPr>
            </w:pPr>
            <w:r>
              <w:rPr>
                <w:rFonts w:ascii="Arial" w:hAnsi="Arial" w:cs="Arial"/>
                <w:b/>
                <w:bCs/>
                <w:sz w:val="20"/>
                <w:szCs w:val="20"/>
              </w:rPr>
              <w:t>1.01</w:t>
            </w:r>
          </w:p>
        </w:tc>
        <w:tc>
          <w:tcPr>
            <w:tcW w:w="2163" w:type="pct"/>
            <w:gridSpan w:val="8"/>
            <w:tcBorders>
              <w:top w:val="single" w:sz="8" w:space="0" w:color="auto"/>
              <w:left w:val="single" w:sz="4" w:space="0" w:color="auto"/>
              <w:bottom w:val="single" w:sz="4" w:space="0" w:color="auto"/>
              <w:right w:val="single" w:sz="4" w:space="0" w:color="000000"/>
            </w:tcBorders>
            <w:vAlign w:val="center"/>
            <w:hideMark/>
          </w:tcPr>
          <w:p w14:paraId="55C8A389" w14:textId="77777777" w:rsidR="008321A5" w:rsidRDefault="008321A5" w:rsidP="00476367">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366" w:type="pct"/>
            <w:gridSpan w:val="2"/>
            <w:tcBorders>
              <w:top w:val="nil"/>
              <w:left w:val="nil"/>
              <w:bottom w:val="single" w:sz="4" w:space="0" w:color="auto"/>
              <w:right w:val="single" w:sz="4" w:space="0" w:color="auto"/>
            </w:tcBorders>
            <w:vAlign w:val="center"/>
            <w:hideMark/>
          </w:tcPr>
          <w:p w14:paraId="0D3697B6"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vAlign w:val="center"/>
            <w:hideMark/>
          </w:tcPr>
          <w:p w14:paraId="0266EBE6"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vAlign w:val="center"/>
            <w:hideMark/>
          </w:tcPr>
          <w:p w14:paraId="417494AC"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0785438"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8" w:space="0" w:color="auto"/>
            </w:tcBorders>
            <w:vAlign w:val="center"/>
            <w:hideMark/>
          </w:tcPr>
          <w:p w14:paraId="1343A8A3"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62CB2798" w14:textId="77777777" w:rsidTr="004B7A72">
        <w:trPr>
          <w:gridAfter w:val="1"/>
          <w:wAfter w:w="450" w:type="pct"/>
          <w:trHeight w:val="615"/>
        </w:trPr>
        <w:tc>
          <w:tcPr>
            <w:tcW w:w="503" w:type="pct"/>
            <w:tcBorders>
              <w:top w:val="nil"/>
              <w:left w:val="single" w:sz="8" w:space="0" w:color="auto"/>
              <w:bottom w:val="single" w:sz="4" w:space="0" w:color="auto"/>
              <w:right w:val="nil"/>
            </w:tcBorders>
            <w:noWrap/>
            <w:hideMark/>
          </w:tcPr>
          <w:p w14:paraId="64AAAA0F" w14:textId="77777777" w:rsidR="008321A5" w:rsidRDefault="008321A5" w:rsidP="00476367">
            <w:pPr>
              <w:jc w:val="center"/>
              <w:rPr>
                <w:rFonts w:ascii="Arial" w:hAnsi="Arial" w:cs="Arial"/>
                <w:b/>
                <w:bCs/>
                <w:sz w:val="20"/>
                <w:szCs w:val="20"/>
              </w:rPr>
            </w:pPr>
            <w:r>
              <w:rPr>
                <w:rFonts w:ascii="Arial" w:hAnsi="Arial" w:cs="Arial"/>
                <w:b/>
                <w:bCs/>
                <w:sz w:val="20"/>
                <w:szCs w:val="20"/>
              </w:rPr>
              <w:t>1.02</w:t>
            </w:r>
          </w:p>
        </w:tc>
        <w:tc>
          <w:tcPr>
            <w:tcW w:w="2163" w:type="pct"/>
            <w:gridSpan w:val="8"/>
            <w:tcBorders>
              <w:top w:val="single" w:sz="4" w:space="0" w:color="auto"/>
              <w:left w:val="single" w:sz="4" w:space="0" w:color="auto"/>
              <w:bottom w:val="single" w:sz="4" w:space="0" w:color="auto"/>
              <w:right w:val="single" w:sz="4" w:space="0" w:color="000000"/>
            </w:tcBorders>
            <w:vAlign w:val="center"/>
            <w:hideMark/>
          </w:tcPr>
          <w:p w14:paraId="024AE961" w14:textId="77777777" w:rsidR="008321A5" w:rsidRDefault="008321A5" w:rsidP="00476367">
            <w:pPr>
              <w:rPr>
                <w:rFonts w:ascii="Arial" w:hAnsi="Arial" w:cs="Arial"/>
                <w:sz w:val="20"/>
                <w:szCs w:val="20"/>
              </w:rPr>
            </w:pPr>
            <w:r>
              <w:rPr>
                <w:rFonts w:ascii="Arial" w:hAnsi="Arial" w:cs="Arial"/>
                <w:sz w:val="20"/>
                <w:szCs w:val="20"/>
              </w:rPr>
              <w:t>Dismantling and Transporting old equipment (MV switchgear panels)</w:t>
            </w:r>
          </w:p>
        </w:tc>
        <w:tc>
          <w:tcPr>
            <w:tcW w:w="366" w:type="pct"/>
            <w:gridSpan w:val="2"/>
            <w:tcBorders>
              <w:top w:val="nil"/>
              <w:left w:val="nil"/>
              <w:bottom w:val="single" w:sz="4" w:space="0" w:color="auto"/>
              <w:right w:val="single" w:sz="4" w:space="0" w:color="auto"/>
            </w:tcBorders>
            <w:vAlign w:val="center"/>
            <w:hideMark/>
          </w:tcPr>
          <w:p w14:paraId="0EE7DF3F"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vAlign w:val="center"/>
            <w:hideMark/>
          </w:tcPr>
          <w:p w14:paraId="706C1F6B"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vAlign w:val="center"/>
            <w:hideMark/>
          </w:tcPr>
          <w:p w14:paraId="7EFE512A"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D7CBDDA"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8" w:space="0" w:color="auto"/>
            </w:tcBorders>
            <w:vAlign w:val="center"/>
            <w:hideMark/>
          </w:tcPr>
          <w:p w14:paraId="358C4F4E"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5A9CAFF3" w14:textId="77777777" w:rsidTr="004B7A72">
        <w:trPr>
          <w:gridAfter w:val="1"/>
          <w:wAfter w:w="450" w:type="pct"/>
          <w:trHeight w:val="615"/>
        </w:trPr>
        <w:tc>
          <w:tcPr>
            <w:tcW w:w="503" w:type="pct"/>
            <w:tcBorders>
              <w:top w:val="nil"/>
              <w:left w:val="single" w:sz="8" w:space="0" w:color="auto"/>
              <w:bottom w:val="single" w:sz="4" w:space="0" w:color="auto"/>
              <w:right w:val="nil"/>
            </w:tcBorders>
            <w:noWrap/>
            <w:hideMark/>
          </w:tcPr>
          <w:p w14:paraId="26BADE44" w14:textId="77777777" w:rsidR="008321A5" w:rsidRDefault="008321A5" w:rsidP="00476367">
            <w:pPr>
              <w:jc w:val="center"/>
              <w:rPr>
                <w:rFonts w:ascii="Arial" w:hAnsi="Arial" w:cs="Arial"/>
                <w:b/>
                <w:bCs/>
                <w:sz w:val="20"/>
                <w:szCs w:val="20"/>
              </w:rPr>
            </w:pPr>
            <w:r>
              <w:rPr>
                <w:rFonts w:ascii="Arial" w:hAnsi="Arial" w:cs="Arial"/>
                <w:b/>
                <w:bCs/>
                <w:sz w:val="20"/>
                <w:szCs w:val="20"/>
              </w:rPr>
              <w:t>1.03</w:t>
            </w:r>
          </w:p>
        </w:tc>
        <w:tc>
          <w:tcPr>
            <w:tcW w:w="2163" w:type="pct"/>
            <w:gridSpan w:val="8"/>
            <w:tcBorders>
              <w:top w:val="single" w:sz="4" w:space="0" w:color="auto"/>
              <w:left w:val="single" w:sz="4" w:space="0" w:color="auto"/>
              <w:bottom w:val="single" w:sz="4" w:space="0" w:color="auto"/>
              <w:right w:val="single" w:sz="4" w:space="0" w:color="000000"/>
            </w:tcBorders>
            <w:vAlign w:val="center"/>
            <w:hideMark/>
          </w:tcPr>
          <w:p w14:paraId="69EDADB1" w14:textId="77777777" w:rsidR="008321A5" w:rsidRDefault="008321A5" w:rsidP="00476367">
            <w:pPr>
              <w:rPr>
                <w:rFonts w:ascii="Arial" w:hAnsi="Arial" w:cs="Arial"/>
                <w:sz w:val="20"/>
                <w:szCs w:val="20"/>
              </w:rPr>
            </w:pPr>
            <w:r>
              <w:rPr>
                <w:rFonts w:ascii="Arial" w:hAnsi="Arial" w:cs="Arial"/>
                <w:sz w:val="20"/>
                <w:szCs w:val="20"/>
              </w:rPr>
              <w:t>Dismantling and Transporting old equipment (LV switchgear panels)</w:t>
            </w:r>
          </w:p>
        </w:tc>
        <w:tc>
          <w:tcPr>
            <w:tcW w:w="366" w:type="pct"/>
            <w:gridSpan w:val="2"/>
            <w:tcBorders>
              <w:top w:val="nil"/>
              <w:left w:val="nil"/>
              <w:bottom w:val="single" w:sz="4" w:space="0" w:color="auto"/>
              <w:right w:val="single" w:sz="4" w:space="0" w:color="auto"/>
            </w:tcBorders>
            <w:vAlign w:val="center"/>
            <w:hideMark/>
          </w:tcPr>
          <w:p w14:paraId="5E2D5B15"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vAlign w:val="center"/>
            <w:hideMark/>
          </w:tcPr>
          <w:p w14:paraId="0D0C112B"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vAlign w:val="center"/>
            <w:hideMark/>
          </w:tcPr>
          <w:p w14:paraId="22FB5E9D"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20696529"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8" w:space="0" w:color="auto"/>
            </w:tcBorders>
            <w:vAlign w:val="center"/>
            <w:hideMark/>
          </w:tcPr>
          <w:p w14:paraId="065A8B3F"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1FB2A7D2" w14:textId="77777777" w:rsidTr="004B7A72">
        <w:trPr>
          <w:gridAfter w:val="1"/>
          <w:wAfter w:w="450" w:type="pct"/>
          <w:trHeight w:val="615"/>
        </w:trPr>
        <w:tc>
          <w:tcPr>
            <w:tcW w:w="503" w:type="pct"/>
            <w:tcBorders>
              <w:top w:val="nil"/>
              <w:left w:val="single" w:sz="8" w:space="0" w:color="auto"/>
              <w:bottom w:val="single" w:sz="4" w:space="0" w:color="auto"/>
              <w:right w:val="nil"/>
            </w:tcBorders>
            <w:noWrap/>
            <w:hideMark/>
          </w:tcPr>
          <w:p w14:paraId="4816E2BB" w14:textId="77777777" w:rsidR="008321A5" w:rsidRDefault="008321A5" w:rsidP="00476367">
            <w:pPr>
              <w:jc w:val="center"/>
              <w:rPr>
                <w:rFonts w:ascii="Arial" w:hAnsi="Arial" w:cs="Arial"/>
                <w:b/>
                <w:bCs/>
                <w:sz w:val="20"/>
                <w:szCs w:val="20"/>
              </w:rPr>
            </w:pPr>
            <w:r>
              <w:rPr>
                <w:rFonts w:ascii="Arial" w:hAnsi="Arial" w:cs="Arial"/>
                <w:b/>
                <w:bCs/>
                <w:sz w:val="20"/>
                <w:szCs w:val="20"/>
              </w:rPr>
              <w:t>1.04</w:t>
            </w:r>
          </w:p>
        </w:tc>
        <w:tc>
          <w:tcPr>
            <w:tcW w:w="2163" w:type="pct"/>
            <w:gridSpan w:val="8"/>
            <w:tcBorders>
              <w:top w:val="single" w:sz="4" w:space="0" w:color="auto"/>
              <w:left w:val="single" w:sz="4" w:space="0" w:color="auto"/>
              <w:bottom w:val="single" w:sz="4" w:space="0" w:color="auto"/>
              <w:right w:val="single" w:sz="4" w:space="0" w:color="000000"/>
            </w:tcBorders>
            <w:vAlign w:val="center"/>
            <w:hideMark/>
          </w:tcPr>
          <w:p w14:paraId="3104F787" w14:textId="77777777" w:rsidR="008321A5" w:rsidRDefault="008321A5" w:rsidP="00476367">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366" w:type="pct"/>
            <w:gridSpan w:val="2"/>
            <w:tcBorders>
              <w:top w:val="nil"/>
              <w:left w:val="nil"/>
              <w:bottom w:val="single" w:sz="4" w:space="0" w:color="auto"/>
              <w:right w:val="single" w:sz="4" w:space="0" w:color="auto"/>
            </w:tcBorders>
            <w:vAlign w:val="center"/>
            <w:hideMark/>
          </w:tcPr>
          <w:p w14:paraId="2698B67C"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vAlign w:val="center"/>
            <w:hideMark/>
          </w:tcPr>
          <w:p w14:paraId="4B9D6E9D"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vAlign w:val="center"/>
            <w:hideMark/>
          </w:tcPr>
          <w:p w14:paraId="71A96662"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0AC9A648"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8" w:space="0" w:color="auto"/>
            </w:tcBorders>
            <w:vAlign w:val="center"/>
            <w:hideMark/>
          </w:tcPr>
          <w:p w14:paraId="74FCC230"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525E263E" w14:textId="77777777" w:rsidTr="004B7A72">
        <w:trPr>
          <w:gridAfter w:val="1"/>
          <w:wAfter w:w="450" w:type="pct"/>
          <w:trHeight w:val="615"/>
        </w:trPr>
        <w:tc>
          <w:tcPr>
            <w:tcW w:w="503" w:type="pct"/>
            <w:tcBorders>
              <w:top w:val="nil"/>
              <w:left w:val="single" w:sz="8" w:space="0" w:color="auto"/>
              <w:bottom w:val="single" w:sz="4" w:space="0" w:color="auto"/>
              <w:right w:val="nil"/>
            </w:tcBorders>
            <w:noWrap/>
            <w:hideMark/>
          </w:tcPr>
          <w:p w14:paraId="23DCEAD9" w14:textId="77777777" w:rsidR="008321A5" w:rsidRDefault="008321A5" w:rsidP="00476367">
            <w:pPr>
              <w:jc w:val="center"/>
              <w:rPr>
                <w:rFonts w:ascii="Arial" w:hAnsi="Arial" w:cs="Arial"/>
                <w:b/>
                <w:bCs/>
                <w:sz w:val="20"/>
                <w:szCs w:val="20"/>
              </w:rPr>
            </w:pPr>
            <w:r>
              <w:rPr>
                <w:rFonts w:ascii="Arial" w:hAnsi="Arial" w:cs="Arial"/>
                <w:b/>
                <w:bCs/>
                <w:sz w:val="20"/>
                <w:szCs w:val="20"/>
              </w:rPr>
              <w:t>1.05</w:t>
            </w:r>
          </w:p>
        </w:tc>
        <w:tc>
          <w:tcPr>
            <w:tcW w:w="2163" w:type="pct"/>
            <w:gridSpan w:val="8"/>
            <w:tcBorders>
              <w:top w:val="single" w:sz="4" w:space="0" w:color="auto"/>
              <w:left w:val="single" w:sz="4" w:space="0" w:color="auto"/>
              <w:bottom w:val="single" w:sz="4" w:space="0" w:color="auto"/>
              <w:right w:val="single" w:sz="4" w:space="0" w:color="000000"/>
            </w:tcBorders>
            <w:vAlign w:val="center"/>
            <w:hideMark/>
          </w:tcPr>
          <w:p w14:paraId="6D2A4C37" w14:textId="77777777" w:rsidR="008321A5" w:rsidRDefault="008321A5" w:rsidP="00476367">
            <w:pPr>
              <w:rPr>
                <w:rFonts w:ascii="Arial" w:hAnsi="Arial" w:cs="Arial"/>
                <w:sz w:val="20"/>
                <w:szCs w:val="20"/>
              </w:rPr>
            </w:pPr>
            <w:r>
              <w:rPr>
                <w:rFonts w:ascii="Arial" w:hAnsi="Arial" w:cs="Arial"/>
                <w:sz w:val="20"/>
                <w:szCs w:val="20"/>
              </w:rPr>
              <w:t>Supply and install checker plates (0.5m</w:t>
            </w:r>
            <w:r>
              <w:rPr>
                <w:rFonts w:ascii="Arial" w:hAnsi="Arial" w:cs="Arial"/>
                <w:sz w:val="20"/>
                <w:szCs w:val="20"/>
                <w:vertAlign w:val="superscript"/>
              </w:rPr>
              <w:t xml:space="preserve">2 </w:t>
            </w:r>
            <w:r>
              <w:rPr>
                <w:rFonts w:ascii="Arial" w:hAnsi="Arial" w:cs="Arial"/>
                <w:sz w:val="20"/>
                <w:szCs w:val="20"/>
              </w:rPr>
              <w:t>/ panel)</w:t>
            </w:r>
          </w:p>
        </w:tc>
        <w:tc>
          <w:tcPr>
            <w:tcW w:w="366" w:type="pct"/>
            <w:gridSpan w:val="2"/>
            <w:tcBorders>
              <w:top w:val="nil"/>
              <w:left w:val="nil"/>
              <w:bottom w:val="single" w:sz="4" w:space="0" w:color="auto"/>
              <w:right w:val="single" w:sz="4" w:space="0" w:color="auto"/>
            </w:tcBorders>
            <w:vAlign w:val="center"/>
            <w:hideMark/>
          </w:tcPr>
          <w:p w14:paraId="0ABABB77" w14:textId="77777777" w:rsidR="008321A5" w:rsidRDefault="008321A5" w:rsidP="00476367">
            <w:pPr>
              <w:jc w:val="center"/>
              <w:rPr>
                <w:rFonts w:ascii="Arial" w:hAnsi="Arial" w:cs="Arial"/>
                <w:sz w:val="20"/>
                <w:szCs w:val="20"/>
              </w:rPr>
            </w:pPr>
            <w:r>
              <w:rPr>
                <w:rFonts w:ascii="Arial" w:hAnsi="Arial" w:cs="Arial"/>
                <w:sz w:val="20"/>
                <w:szCs w:val="20"/>
              </w:rPr>
              <w:t>5</w:t>
            </w:r>
          </w:p>
        </w:tc>
        <w:tc>
          <w:tcPr>
            <w:tcW w:w="370" w:type="pct"/>
            <w:tcBorders>
              <w:top w:val="nil"/>
              <w:left w:val="nil"/>
              <w:bottom w:val="single" w:sz="4" w:space="0" w:color="auto"/>
              <w:right w:val="single" w:sz="4" w:space="0" w:color="auto"/>
            </w:tcBorders>
            <w:vAlign w:val="center"/>
            <w:hideMark/>
          </w:tcPr>
          <w:p w14:paraId="38B683D8"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vAlign w:val="center"/>
            <w:hideMark/>
          </w:tcPr>
          <w:p w14:paraId="4CECD779"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5132D47"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8" w:space="0" w:color="auto"/>
            </w:tcBorders>
            <w:vAlign w:val="center"/>
            <w:hideMark/>
          </w:tcPr>
          <w:p w14:paraId="3BBCBAFC"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054189F6" w14:textId="77777777" w:rsidTr="004B7A72">
        <w:trPr>
          <w:gridAfter w:val="1"/>
          <w:wAfter w:w="450" w:type="pct"/>
          <w:trHeight w:val="615"/>
        </w:trPr>
        <w:tc>
          <w:tcPr>
            <w:tcW w:w="503" w:type="pct"/>
            <w:tcBorders>
              <w:top w:val="nil"/>
              <w:left w:val="single" w:sz="8" w:space="0" w:color="auto"/>
              <w:bottom w:val="single" w:sz="4" w:space="0" w:color="auto"/>
              <w:right w:val="nil"/>
            </w:tcBorders>
            <w:noWrap/>
            <w:hideMark/>
          </w:tcPr>
          <w:p w14:paraId="00EE0A6B" w14:textId="77777777" w:rsidR="008321A5" w:rsidRDefault="008321A5" w:rsidP="00476367">
            <w:pPr>
              <w:jc w:val="center"/>
              <w:rPr>
                <w:rFonts w:ascii="Arial" w:hAnsi="Arial" w:cs="Arial"/>
                <w:b/>
                <w:bCs/>
                <w:sz w:val="20"/>
                <w:szCs w:val="20"/>
              </w:rPr>
            </w:pPr>
            <w:r>
              <w:rPr>
                <w:rFonts w:ascii="Arial" w:hAnsi="Arial" w:cs="Arial"/>
                <w:b/>
                <w:bCs/>
                <w:sz w:val="20"/>
                <w:szCs w:val="20"/>
              </w:rPr>
              <w:t>1.06</w:t>
            </w:r>
          </w:p>
        </w:tc>
        <w:tc>
          <w:tcPr>
            <w:tcW w:w="2163" w:type="pct"/>
            <w:gridSpan w:val="8"/>
            <w:tcBorders>
              <w:top w:val="single" w:sz="4" w:space="0" w:color="auto"/>
              <w:left w:val="single" w:sz="4" w:space="0" w:color="auto"/>
              <w:bottom w:val="single" w:sz="4" w:space="0" w:color="auto"/>
              <w:right w:val="single" w:sz="4" w:space="0" w:color="000000"/>
            </w:tcBorders>
            <w:vAlign w:val="center"/>
            <w:hideMark/>
          </w:tcPr>
          <w:p w14:paraId="471261F1" w14:textId="77777777" w:rsidR="008321A5" w:rsidRDefault="008321A5" w:rsidP="00476367">
            <w:pPr>
              <w:rPr>
                <w:rFonts w:ascii="Arial" w:hAnsi="Arial" w:cs="Arial"/>
                <w:sz w:val="20"/>
                <w:szCs w:val="20"/>
              </w:rPr>
            </w:pPr>
            <w:r>
              <w:rPr>
                <w:rFonts w:ascii="Arial" w:hAnsi="Arial" w:cs="Arial"/>
                <w:sz w:val="20"/>
                <w:szCs w:val="20"/>
              </w:rPr>
              <w:t>Design and supply remote control pendant</w:t>
            </w:r>
          </w:p>
        </w:tc>
        <w:tc>
          <w:tcPr>
            <w:tcW w:w="366" w:type="pct"/>
            <w:gridSpan w:val="2"/>
            <w:tcBorders>
              <w:top w:val="nil"/>
              <w:left w:val="nil"/>
              <w:bottom w:val="single" w:sz="4" w:space="0" w:color="auto"/>
              <w:right w:val="single" w:sz="4" w:space="0" w:color="auto"/>
            </w:tcBorders>
            <w:vAlign w:val="center"/>
            <w:hideMark/>
          </w:tcPr>
          <w:p w14:paraId="274447CD"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vAlign w:val="center"/>
            <w:hideMark/>
          </w:tcPr>
          <w:p w14:paraId="01833BF9"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vAlign w:val="center"/>
            <w:hideMark/>
          </w:tcPr>
          <w:p w14:paraId="22A07149"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0026CF59"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8" w:space="0" w:color="auto"/>
            </w:tcBorders>
            <w:vAlign w:val="center"/>
            <w:hideMark/>
          </w:tcPr>
          <w:p w14:paraId="6BED2F6E"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7CBC6295" w14:textId="77777777" w:rsidTr="004B7A72">
        <w:trPr>
          <w:gridAfter w:val="1"/>
          <w:wAfter w:w="450" w:type="pct"/>
          <w:trHeight w:val="615"/>
        </w:trPr>
        <w:tc>
          <w:tcPr>
            <w:tcW w:w="503" w:type="pct"/>
            <w:tcBorders>
              <w:top w:val="nil"/>
              <w:left w:val="single" w:sz="8" w:space="0" w:color="auto"/>
              <w:bottom w:val="single" w:sz="4" w:space="0" w:color="auto"/>
              <w:right w:val="nil"/>
            </w:tcBorders>
            <w:noWrap/>
            <w:hideMark/>
          </w:tcPr>
          <w:p w14:paraId="3E565758" w14:textId="77777777" w:rsidR="008321A5" w:rsidRDefault="008321A5" w:rsidP="00476367">
            <w:pPr>
              <w:jc w:val="center"/>
              <w:rPr>
                <w:rFonts w:ascii="Arial" w:hAnsi="Arial" w:cs="Arial"/>
                <w:b/>
                <w:bCs/>
                <w:sz w:val="20"/>
                <w:szCs w:val="20"/>
              </w:rPr>
            </w:pPr>
            <w:r>
              <w:rPr>
                <w:rFonts w:ascii="Arial" w:hAnsi="Arial" w:cs="Arial"/>
                <w:b/>
                <w:bCs/>
                <w:sz w:val="20"/>
                <w:szCs w:val="20"/>
              </w:rPr>
              <w:t>1.07</w:t>
            </w:r>
          </w:p>
        </w:tc>
        <w:tc>
          <w:tcPr>
            <w:tcW w:w="2163" w:type="pct"/>
            <w:gridSpan w:val="8"/>
            <w:tcBorders>
              <w:top w:val="single" w:sz="4" w:space="0" w:color="auto"/>
              <w:left w:val="single" w:sz="4" w:space="0" w:color="auto"/>
              <w:bottom w:val="single" w:sz="4" w:space="0" w:color="auto"/>
              <w:right w:val="single" w:sz="4" w:space="0" w:color="000000"/>
            </w:tcBorders>
            <w:vAlign w:val="center"/>
            <w:hideMark/>
          </w:tcPr>
          <w:p w14:paraId="11618E8F" w14:textId="77777777" w:rsidR="008321A5" w:rsidRDefault="008321A5" w:rsidP="00476367">
            <w:pPr>
              <w:rPr>
                <w:rFonts w:ascii="Arial" w:hAnsi="Arial" w:cs="Arial"/>
                <w:sz w:val="20"/>
                <w:szCs w:val="20"/>
              </w:rPr>
            </w:pPr>
            <w:r>
              <w:rPr>
                <w:rFonts w:ascii="Arial" w:hAnsi="Arial" w:cs="Arial"/>
                <w:sz w:val="20"/>
                <w:szCs w:val="20"/>
              </w:rPr>
              <w:t>Supply and install substation earthing (Complete/sub)</w:t>
            </w:r>
          </w:p>
        </w:tc>
        <w:tc>
          <w:tcPr>
            <w:tcW w:w="366" w:type="pct"/>
            <w:gridSpan w:val="2"/>
            <w:tcBorders>
              <w:top w:val="nil"/>
              <w:left w:val="nil"/>
              <w:bottom w:val="single" w:sz="4" w:space="0" w:color="auto"/>
              <w:right w:val="single" w:sz="4" w:space="0" w:color="auto"/>
            </w:tcBorders>
            <w:vAlign w:val="center"/>
            <w:hideMark/>
          </w:tcPr>
          <w:p w14:paraId="66A6B147"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vAlign w:val="center"/>
            <w:hideMark/>
          </w:tcPr>
          <w:p w14:paraId="23EBECE0"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vAlign w:val="center"/>
            <w:hideMark/>
          </w:tcPr>
          <w:p w14:paraId="2CEB1F6C"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321481A"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8" w:space="0" w:color="auto"/>
            </w:tcBorders>
            <w:vAlign w:val="center"/>
            <w:hideMark/>
          </w:tcPr>
          <w:p w14:paraId="3ED7ED6E"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2E3FBA55" w14:textId="77777777" w:rsidTr="004B7A72">
        <w:trPr>
          <w:gridAfter w:val="1"/>
          <w:wAfter w:w="450" w:type="pct"/>
          <w:trHeight w:val="615"/>
        </w:trPr>
        <w:tc>
          <w:tcPr>
            <w:tcW w:w="503" w:type="pct"/>
            <w:tcBorders>
              <w:top w:val="nil"/>
              <w:left w:val="single" w:sz="8" w:space="0" w:color="auto"/>
              <w:bottom w:val="single" w:sz="4" w:space="0" w:color="auto"/>
              <w:right w:val="nil"/>
            </w:tcBorders>
            <w:noWrap/>
            <w:hideMark/>
          </w:tcPr>
          <w:p w14:paraId="621EF539" w14:textId="77777777" w:rsidR="008321A5" w:rsidRDefault="008321A5" w:rsidP="00476367">
            <w:pPr>
              <w:jc w:val="center"/>
              <w:rPr>
                <w:rFonts w:ascii="Arial" w:hAnsi="Arial" w:cs="Arial"/>
                <w:b/>
                <w:bCs/>
                <w:sz w:val="20"/>
                <w:szCs w:val="20"/>
              </w:rPr>
            </w:pPr>
            <w:r>
              <w:rPr>
                <w:rFonts w:ascii="Arial" w:hAnsi="Arial" w:cs="Arial"/>
                <w:b/>
                <w:bCs/>
                <w:sz w:val="20"/>
                <w:szCs w:val="20"/>
              </w:rPr>
              <w:t>1.08</w:t>
            </w:r>
          </w:p>
        </w:tc>
        <w:tc>
          <w:tcPr>
            <w:tcW w:w="2163" w:type="pct"/>
            <w:gridSpan w:val="8"/>
            <w:tcBorders>
              <w:top w:val="single" w:sz="4" w:space="0" w:color="auto"/>
              <w:left w:val="single" w:sz="4" w:space="0" w:color="auto"/>
              <w:bottom w:val="single" w:sz="4" w:space="0" w:color="auto"/>
              <w:right w:val="single" w:sz="4" w:space="0" w:color="000000"/>
            </w:tcBorders>
            <w:vAlign w:val="center"/>
            <w:hideMark/>
          </w:tcPr>
          <w:p w14:paraId="58B278BA" w14:textId="77777777" w:rsidR="008321A5" w:rsidRDefault="008321A5" w:rsidP="00476367">
            <w:pPr>
              <w:rPr>
                <w:rFonts w:ascii="Arial" w:hAnsi="Arial" w:cs="Arial"/>
                <w:sz w:val="20"/>
                <w:szCs w:val="20"/>
              </w:rPr>
            </w:pPr>
            <w:r>
              <w:rPr>
                <w:rFonts w:ascii="Arial" w:hAnsi="Arial" w:cs="Arial"/>
                <w:sz w:val="20"/>
                <w:szCs w:val="20"/>
              </w:rPr>
              <w:t xml:space="preserve">Supply and install 11kV XLPE cable for the two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366" w:type="pct"/>
            <w:gridSpan w:val="2"/>
            <w:tcBorders>
              <w:top w:val="nil"/>
              <w:left w:val="nil"/>
              <w:bottom w:val="single" w:sz="4" w:space="0" w:color="auto"/>
              <w:right w:val="single" w:sz="4" w:space="0" w:color="auto"/>
            </w:tcBorders>
            <w:vAlign w:val="center"/>
            <w:hideMark/>
          </w:tcPr>
          <w:p w14:paraId="51CE5C6C" w14:textId="77777777" w:rsidR="008321A5" w:rsidRDefault="008321A5" w:rsidP="00476367">
            <w:pPr>
              <w:jc w:val="center"/>
              <w:rPr>
                <w:rFonts w:ascii="Arial" w:hAnsi="Arial" w:cs="Arial"/>
                <w:sz w:val="20"/>
                <w:szCs w:val="20"/>
              </w:rPr>
            </w:pPr>
            <w:r>
              <w:rPr>
                <w:rFonts w:ascii="Arial" w:hAnsi="Arial" w:cs="Arial"/>
                <w:sz w:val="20"/>
                <w:szCs w:val="20"/>
              </w:rPr>
              <w:t>35</w:t>
            </w:r>
          </w:p>
        </w:tc>
        <w:tc>
          <w:tcPr>
            <w:tcW w:w="370" w:type="pct"/>
            <w:tcBorders>
              <w:top w:val="nil"/>
              <w:left w:val="nil"/>
              <w:bottom w:val="single" w:sz="4" w:space="0" w:color="auto"/>
              <w:right w:val="single" w:sz="4" w:space="0" w:color="auto"/>
            </w:tcBorders>
            <w:vAlign w:val="center"/>
            <w:hideMark/>
          </w:tcPr>
          <w:p w14:paraId="74BC87CD" w14:textId="77777777" w:rsidR="008321A5" w:rsidRDefault="008321A5" w:rsidP="00476367">
            <w:pPr>
              <w:jc w:val="center"/>
              <w:rPr>
                <w:rFonts w:ascii="Arial" w:hAnsi="Arial" w:cs="Arial"/>
                <w:sz w:val="20"/>
                <w:szCs w:val="20"/>
              </w:rPr>
            </w:pPr>
            <w:r>
              <w:rPr>
                <w:rFonts w:ascii="Arial" w:hAnsi="Arial" w:cs="Arial"/>
                <w:sz w:val="20"/>
                <w:szCs w:val="20"/>
              </w:rPr>
              <w:t>metres</w:t>
            </w:r>
          </w:p>
        </w:tc>
        <w:tc>
          <w:tcPr>
            <w:tcW w:w="415" w:type="pct"/>
            <w:tcBorders>
              <w:top w:val="nil"/>
              <w:left w:val="nil"/>
              <w:bottom w:val="single" w:sz="4" w:space="0" w:color="auto"/>
              <w:right w:val="single" w:sz="4" w:space="0" w:color="auto"/>
            </w:tcBorders>
            <w:vAlign w:val="center"/>
            <w:hideMark/>
          </w:tcPr>
          <w:p w14:paraId="7FB2CB3D"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092BE876"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8" w:space="0" w:color="auto"/>
            </w:tcBorders>
            <w:vAlign w:val="center"/>
            <w:hideMark/>
          </w:tcPr>
          <w:p w14:paraId="7481AFBC"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5492079C" w14:textId="77777777" w:rsidTr="004B7A72">
        <w:trPr>
          <w:gridAfter w:val="1"/>
          <w:wAfter w:w="450" w:type="pct"/>
          <w:trHeight w:val="615"/>
        </w:trPr>
        <w:tc>
          <w:tcPr>
            <w:tcW w:w="503" w:type="pct"/>
            <w:tcBorders>
              <w:top w:val="nil"/>
              <w:left w:val="single" w:sz="8" w:space="0" w:color="auto"/>
              <w:bottom w:val="single" w:sz="4" w:space="0" w:color="auto"/>
              <w:right w:val="nil"/>
            </w:tcBorders>
            <w:shd w:val="clear" w:color="000000" w:fill="FFFFFF"/>
            <w:noWrap/>
            <w:hideMark/>
          </w:tcPr>
          <w:p w14:paraId="5DDC0C3E" w14:textId="77777777" w:rsidR="008321A5" w:rsidRDefault="008321A5" w:rsidP="00476367">
            <w:pPr>
              <w:jc w:val="center"/>
              <w:rPr>
                <w:rFonts w:ascii="Arial" w:hAnsi="Arial" w:cs="Arial"/>
                <w:b/>
                <w:bCs/>
                <w:sz w:val="20"/>
                <w:szCs w:val="20"/>
              </w:rPr>
            </w:pPr>
            <w:r>
              <w:rPr>
                <w:rFonts w:ascii="Arial" w:hAnsi="Arial" w:cs="Arial"/>
                <w:b/>
                <w:bCs/>
                <w:sz w:val="20"/>
                <w:szCs w:val="20"/>
              </w:rPr>
              <w:t>1.09</w:t>
            </w:r>
          </w:p>
        </w:tc>
        <w:tc>
          <w:tcPr>
            <w:tcW w:w="2163" w:type="pct"/>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5DCE9DA8" w14:textId="77777777" w:rsidR="008321A5" w:rsidRDefault="008321A5" w:rsidP="00476367">
            <w:pPr>
              <w:rPr>
                <w:rFonts w:ascii="Arial" w:hAnsi="Arial" w:cs="Arial"/>
                <w:sz w:val="20"/>
                <w:szCs w:val="20"/>
              </w:rPr>
            </w:pPr>
            <w:r>
              <w:rPr>
                <w:rFonts w:ascii="Arial" w:hAnsi="Arial" w:cs="Arial"/>
                <w:sz w:val="20"/>
                <w:szCs w:val="20"/>
              </w:rPr>
              <w:t>Supply and Install Battery and charger</w:t>
            </w:r>
          </w:p>
        </w:tc>
        <w:tc>
          <w:tcPr>
            <w:tcW w:w="366" w:type="pct"/>
            <w:gridSpan w:val="2"/>
            <w:tcBorders>
              <w:top w:val="nil"/>
              <w:left w:val="nil"/>
              <w:bottom w:val="single" w:sz="4" w:space="0" w:color="auto"/>
              <w:right w:val="single" w:sz="4" w:space="0" w:color="auto"/>
            </w:tcBorders>
            <w:shd w:val="clear" w:color="000000" w:fill="FFFFFF"/>
            <w:vAlign w:val="center"/>
            <w:hideMark/>
          </w:tcPr>
          <w:p w14:paraId="5A832EE4"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shd w:val="clear" w:color="000000" w:fill="FFFFFF"/>
            <w:vAlign w:val="center"/>
            <w:hideMark/>
          </w:tcPr>
          <w:p w14:paraId="75AABA24"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shd w:val="clear" w:color="000000" w:fill="FFFFFF"/>
            <w:vAlign w:val="center"/>
            <w:hideMark/>
          </w:tcPr>
          <w:p w14:paraId="31B3E4B3"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shd w:val="clear" w:color="000000" w:fill="FFFFFF"/>
            <w:vAlign w:val="center"/>
            <w:hideMark/>
          </w:tcPr>
          <w:p w14:paraId="5D5976F9"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8" w:space="0" w:color="auto"/>
            </w:tcBorders>
            <w:shd w:val="clear" w:color="000000" w:fill="FFFFFF"/>
            <w:vAlign w:val="center"/>
            <w:hideMark/>
          </w:tcPr>
          <w:p w14:paraId="4C362764" w14:textId="77777777" w:rsidR="008321A5" w:rsidRDefault="008321A5" w:rsidP="00476367">
            <w:pPr>
              <w:rPr>
                <w:rFonts w:ascii="Arial" w:hAnsi="Arial" w:cs="Arial"/>
                <w:b/>
                <w:bCs/>
                <w:sz w:val="20"/>
                <w:szCs w:val="20"/>
              </w:rPr>
            </w:pPr>
            <w:r>
              <w:rPr>
                <w:rFonts w:ascii="Arial" w:hAnsi="Arial" w:cs="Arial"/>
                <w:b/>
                <w:bCs/>
                <w:sz w:val="20"/>
                <w:szCs w:val="20"/>
              </w:rPr>
              <w:t> </w:t>
            </w:r>
          </w:p>
        </w:tc>
      </w:tr>
      <w:tr w:rsidR="00721CAB" w14:paraId="1122B28A" w14:textId="77777777" w:rsidTr="004B7A72">
        <w:trPr>
          <w:gridAfter w:val="1"/>
          <w:wAfter w:w="450" w:type="pct"/>
          <w:trHeight w:val="540"/>
        </w:trPr>
        <w:tc>
          <w:tcPr>
            <w:tcW w:w="503" w:type="pct"/>
            <w:tcBorders>
              <w:top w:val="nil"/>
              <w:left w:val="single" w:sz="8" w:space="0" w:color="auto"/>
              <w:bottom w:val="single" w:sz="4" w:space="0" w:color="auto"/>
              <w:right w:val="nil"/>
            </w:tcBorders>
            <w:noWrap/>
            <w:hideMark/>
          </w:tcPr>
          <w:p w14:paraId="013AD52D" w14:textId="77777777" w:rsidR="008321A5" w:rsidRDefault="008321A5" w:rsidP="00476367">
            <w:pPr>
              <w:jc w:val="center"/>
              <w:rPr>
                <w:rFonts w:ascii="Arial" w:hAnsi="Arial" w:cs="Arial"/>
                <w:b/>
                <w:bCs/>
                <w:sz w:val="20"/>
                <w:szCs w:val="20"/>
              </w:rPr>
            </w:pPr>
            <w:r>
              <w:rPr>
                <w:rFonts w:ascii="Arial" w:hAnsi="Arial" w:cs="Arial"/>
                <w:b/>
                <w:bCs/>
                <w:sz w:val="20"/>
                <w:szCs w:val="20"/>
              </w:rPr>
              <w:t>1.10</w:t>
            </w:r>
          </w:p>
        </w:tc>
        <w:tc>
          <w:tcPr>
            <w:tcW w:w="2163" w:type="pct"/>
            <w:gridSpan w:val="8"/>
            <w:tcBorders>
              <w:top w:val="single" w:sz="4" w:space="0" w:color="auto"/>
              <w:left w:val="single" w:sz="4" w:space="0" w:color="auto"/>
              <w:bottom w:val="single" w:sz="4" w:space="0" w:color="auto"/>
              <w:right w:val="single" w:sz="4" w:space="0" w:color="000000"/>
            </w:tcBorders>
            <w:hideMark/>
          </w:tcPr>
          <w:p w14:paraId="4910C93B" w14:textId="77777777" w:rsidR="008321A5" w:rsidRDefault="008321A5" w:rsidP="00476367">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366" w:type="pct"/>
            <w:gridSpan w:val="2"/>
            <w:tcBorders>
              <w:top w:val="nil"/>
              <w:left w:val="nil"/>
              <w:bottom w:val="single" w:sz="4" w:space="0" w:color="auto"/>
              <w:right w:val="single" w:sz="4" w:space="0" w:color="auto"/>
            </w:tcBorders>
            <w:shd w:val="clear" w:color="000000" w:fill="FFFFFF"/>
            <w:noWrap/>
            <w:hideMark/>
          </w:tcPr>
          <w:p w14:paraId="2404CAE2"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noWrap/>
            <w:hideMark/>
          </w:tcPr>
          <w:p w14:paraId="66E7F500"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noWrap/>
            <w:hideMark/>
          </w:tcPr>
          <w:p w14:paraId="6BAEE3FA"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2F6CEC00"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hideMark/>
          </w:tcPr>
          <w:p w14:paraId="00A69159"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r>
      <w:tr w:rsidR="00721CAB" w14:paraId="292333B4" w14:textId="77777777" w:rsidTr="004B7A72">
        <w:trPr>
          <w:gridAfter w:val="1"/>
          <w:wAfter w:w="450" w:type="pct"/>
          <w:trHeight w:val="570"/>
        </w:trPr>
        <w:tc>
          <w:tcPr>
            <w:tcW w:w="503" w:type="pct"/>
            <w:tcBorders>
              <w:top w:val="nil"/>
              <w:left w:val="single" w:sz="8" w:space="0" w:color="auto"/>
              <w:bottom w:val="single" w:sz="4" w:space="0" w:color="auto"/>
              <w:right w:val="nil"/>
            </w:tcBorders>
            <w:noWrap/>
            <w:hideMark/>
          </w:tcPr>
          <w:p w14:paraId="7B281C3E" w14:textId="77777777" w:rsidR="008321A5" w:rsidRDefault="008321A5" w:rsidP="00476367">
            <w:pPr>
              <w:jc w:val="center"/>
              <w:rPr>
                <w:rFonts w:ascii="Arial" w:hAnsi="Arial" w:cs="Arial"/>
                <w:b/>
                <w:bCs/>
                <w:sz w:val="20"/>
                <w:szCs w:val="20"/>
              </w:rPr>
            </w:pPr>
            <w:r>
              <w:rPr>
                <w:rFonts w:ascii="Arial" w:hAnsi="Arial" w:cs="Arial"/>
                <w:b/>
                <w:bCs/>
                <w:sz w:val="20"/>
                <w:szCs w:val="20"/>
              </w:rPr>
              <w:t>1.11</w:t>
            </w:r>
          </w:p>
        </w:tc>
        <w:tc>
          <w:tcPr>
            <w:tcW w:w="2163" w:type="pct"/>
            <w:gridSpan w:val="8"/>
            <w:tcBorders>
              <w:top w:val="single" w:sz="4" w:space="0" w:color="auto"/>
              <w:left w:val="single" w:sz="4" w:space="0" w:color="auto"/>
              <w:bottom w:val="single" w:sz="4" w:space="0" w:color="auto"/>
              <w:right w:val="single" w:sz="4" w:space="0" w:color="000000"/>
            </w:tcBorders>
            <w:hideMark/>
          </w:tcPr>
          <w:p w14:paraId="4CD06022" w14:textId="77777777" w:rsidR="008321A5" w:rsidRDefault="008321A5" w:rsidP="00476367">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366" w:type="pct"/>
            <w:gridSpan w:val="2"/>
            <w:tcBorders>
              <w:top w:val="nil"/>
              <w:left w:val="nil"/>
              <w:bottom w:val="single" w:sz="4" w:space="0" w:color="auto"/>
              <w:right w:val="single" w:sz="4" w:space="0" w:color="auto"/>
            </w:tcBorders>
            <w:shd w:val="clear" w:color="000000" w:fill="FFFFFF"/>
            <w:noWrap/>
            <w:hideMark/>
          </w:tcPr>
          <w:p w14:paraId="7104E645"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noWrap/>
            <w:hideMark/>
          </w:tcPr>
          <w:p w14:paraId="6402D0D0"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noWrap/>
            <w:hideMark/>
          </w:tcPr>
          <w:p w14:paraId="5B119D31"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4DC854A4"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hideMark/>
          </w:tcPr>
          <w:p w14:paraId="1963EA60"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r>
      <w:tr w:rsidR="00721CAB" w14:paraId="71AD131F" w14:textId="77777777" w:rsidTr="004B7A72">
        <w:trPr>
          <w:gridAfter w:val="1"/>
          <w:wAfter w:w="450" w:type="pct"/>
          <w:trHeight w:val="615"/>
        </w:trPr>
        <w:tc>
          <w:tcPr>
            <w:tcW w:w="503" w:type="pct"/>
            <w:tcBorders>
              <w:top w:val="nil"/>
              <w:left w:val="single" w:sz="8" w:space="0" w:color="auto"/>
              <w:bottom w:val="single" w:sz="4" w:space="0" w:color="auto"/>
              <w:right w:val="nil"/>
            </w:tcBorders>
            <w:noWrap/>
            <w:hideMark/>
          </w:tcPr>
          <w:p w14:paraId="4683372A" w14:textId="77777777" w:rsidR="008321A5" w:rsidRDefault="008321A5" w:rsidP="00476367">
            <w:pPr>
              <w:jc w:val="center"/>
              <w:rPr>
                <w:rFonts w:ascii="Arial" w:hAnsi="Arial" w:cs="Arial"/>
                <w:b/>
                <w:bCs/>
                <w:sz w:val="20"/>
                <w:szCs w:val="20"/>
              </w:rPr>
            </w:pPr>
            <w:r>
              <w:rPr>
                <w:rFonts w:ascii="Arial" w:hAnsi="Arial" w:cs="Arial"/>
                <w:b/>
                <w:bCs/>
                <w:sz w:val="20"/>
                <w:szCs w:val="20"/>
              </w:rPr>
              <w:lastRenderedPageBreak/>
              <w:t>1.12</w:t>
            </w:r>
          </w:p>
        </w:tc>
        <w:tc>
          <w:tcPr>
            <w:tcW w:w="2163" w:type="pct"/>
            <w:gridSpan w:val="8"/>
            <w:tcBorders>
              <w:top w:val="single" w:sz="4" w:space="0" w:color="auto"/>
              <w:left w:val="single" w:sz="4" w:space="0" w:color="auto"/>
              <w:bottom w:val="single" w:sz="4" w:space="0" w:color="auto"/>
              <w:right w:val="single" w:sz="4" w:space="0" w:color="000000"/>
            </w:tcBorders>
            <w:hideMark/>
          </w:tcPr>
          <w:p w14:paraId="32E817A2" w14:textId="77777777" w:rsidR="008321A5" w:rsidRDefault="008321A5" w:rsidP="0047636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366" w:type="pct"/>
            <w:gridSpan w:val="2"/>
            <w:tcBorders>
              <w:top w:val="nil"/>
              <w:left w:val="nil"/>
              <w:bottom w:val="single" w:sz="4" w:space="0" w:color="auto"/>
              <w:right w:val="single" w:sz="4" w:space="0" w:color="auto"/>
            </w:tcBorders>
            <w:shd w:val="clear" w:color="000000" w:fill="FFFFFF"/>
            <w:noWrap/>
            <w:hideMark/>
          </w:tcPr>
          <w:p w14:paraId="0CDF5F5F"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4" w:space="0" w:color="auto"/>
              <w:right w:val="single" w:sz="4" w:space="0" w:color="auto"/>
            </w:tcBorders>
            <w:noWrap/>
            <w:hideMark/>
          </w:tcPr>
          <w:p w14:paraId="705A77DB"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4" w:space="0" w:color="auto"/>
              <w:right w:val="single" w:sz="4" w:space="0" w:color="auto"/>
            </w:tcBorders>
            <w:noWrap/>
            <w:hideMark/>
          </w:tcPr>
          <w:p w14:paraId="59B4FD2D" w14:textId="77777777" w:rsidR="008321A5" w:rsidRDefault="008321A5"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0F61817D"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8" w:space="0" w:color="auto"/>
            </w:tcBorders>
            <w:noWrap/>
            <w:hideMark/>
          </w:tcPr>
          <w:p w14:paraId="2AB15F98" w14:textId="77777777" w:rsidR="008321A5" w:rsidRDefault="008321A5" w:rsidP="00476367">
            <w:pPr>
              <w:ind w:firstLineChars="100" w:firstLine="200"/>
              <w:jc w:val="right"/>
              <w:rPr>
                <w:rFonts w:ascii="Arial" w:hAnsi="Arial" w:cs="Arial"/>
                <w:sz w:val="20"/>
                <w:szCs w:val="20"/>
              </w:rPr>
            </w:pPr>
            <w:r>
              <w:rPr>
                <w:rFonts w:ascii="Arial" w:hAnsi="Arial" w:cs="Arial"/>
                <w:sz w:val="20"/>
                <w:szCs w:val="20"/>
              </w:rPr>
              <w:t> </w:t>
            </w:r>
          </w:p>
        </w:tc>
      </w:tr>
      <w:tr w:rsidR="00721CAB" w14:paraId="5A8F3BB2" w14:textId="77777777" w:rsidTr="004B7A72">
        <w:trPr>
          <w:gridAfter w:val="1"/>
          <w:wAfter w:w="450" w:type="pct"/>
          <w:trHeight w:val="570"/>
        </w:trPr>
        <w:tc>
          <w:tcPr>
            <w:tcW w:w="503" w:type="pct"/>
            <w:tcBorders>
              <w:top w:val="nil"/>
              <w:left w:val="single" w:sz="8" w:space="0" w:color="auto"/>
              <w:bottom w:val="single" w:sz="8" w:space="0" w:color="auto"/>
              <w:right w:val="single" w:sz="4" w:space="0" w:color="auto"/>
            </w:tcBorders>
            <w:noWrap/>
            <w:hideMark/>
          </w:tcPr>
          <w:p w14:paraId="17C3825A" w14:textId="77777777" w:rsidR="008321A5" w:rsidRDefault="008321A5" w:rsidP="00476367">
            <w:pPr>
              <w:jc w:val="center"/>
              <w:rPr>
                <w:rFonts w:ascii="Arial" w:hAnsi="Arial" w:cs="Arial"/>
                <w:b/>
                <w:bCs/>
                <w:sz w:val="20"/>
                <w:szCs w:val="20"/>
              </w:rPr>
            </w:pPr>
            <w:r>
              <w:rPr>
                <w:rFonts w:ascii="Arial" w:hAnsi="Arial" w:cs="Arial"/>
                <w:b/>
                <w:bCs/>
                <w:sz w:val="20"/>
                <w:szCs w:val="20"/>
              </w:rPr>
              <w:t>1.13</w:t>
            </w:r>
          </w:p>
        </w:tc>
        <w:tc>
          <w:tcPr>
            <w:tcW w:w="2163" w:type="pct"/>
            <w:gridSpan w:val="8"/>
            <w:tcBorders>
              <w:top w:val="single" w:sz="4" w:space="0" w:color="auto"/>
              <w:left w:val="nil"/>
              <w:bottom w:val="single" w:sz="8" w:space="0" w:color="auto"/>
              <w:right w:val="single" w:sz="4" w:space="0" w:color="000000"/>
            </w:tcBorders>
            <w:hideMark/>
          </w:tcPr>
          <w:p w14:paraId="426C745D" w14:textId="77777777" w:rsidR="008321A5" w:rsidRDefault="008321A5" w:rsidP="0047636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366" w:type="pct"/>
            <w:gridSpan w:val="2"/>
            <w:tcBorders>
              <w:top w:val="nil"/>
              <w:left w:val="nil"/>
              <w:bottom w:val="single" w:sz="8" w:space="0" w:color="auto"/>
              <w:right w:val="single" w:sz="4" w:space="0" w:color="auto"/>
            </w:tcBorders>
            <w:shd w:val="clear" w:color="000000" w:fill="FFFFFF"/>
            <w:noWrap/>
            <w:hideMark/>
          </w:tcPr>
          <w:p w14:paraId="55B8DA11" w14:textId="77777777" w:rsidR="008321A5" w:rsidRDefault="008321A5" w:rsidP="00476367">
            <w:pPr>
              <w:jc w:val="center"/>
              <w:rPr>
                <w:rFonts w:ascii="Arial" w:hAnsi="Arial" w:cs="Arial"/>
                <w:sz w:val="20"/>
                <w:szCs w:val="20"/>
              </w:rPr>
            </w:pPr>
            <w:r>
              <w:rPr>
                <w:rFonts w:ascii="Arial" w:hAnsi="Arial" w:cs="Arial"/>
                <w:sz w:val="20"/>
                <w:szCs w:val="20"/>
              </w:rPr>
              <w:t>1</w:t>
            </w:r>
          </w:p>
        </w:tc>
        <w:tc>
          <w:tcPr>
            <w:tcW w:w="370" w:type="pct"/>
            <w:tcBorders>
              <w:top w:val="nil"/>
              <w:left w:val="nil"/>
              <w:bottom w:val="single" w:sz="8" w:space="0" w:color="auto"/>
              <w:right w:val="single" w:sz="4" w:space="0" w:color="auto"/>
            </w:tcBorders>
            <w:noWrap/>
            <w:hideMark/>
          </w:tcPr>
          <w:p w14:paraId="2F92A68D" w14:textId="77777777" w:rsidR="008321A5" w:rsidRDefault="008321A5" w:rsidP="00476367">
            <w:pPr>
              <w:jc w:val="center"/>
              <w:rPr>
                <w:rFonts w:ascii="Arial" w:hAnsi="Arial" w:cs="Arial"/>
                <w:sz w:val="20"/>
                <w:szCs w:val="20"/>
              </w:rPr>
            </w:pPr>
            <w:r>
              <w:rPr>
                <w:rFonts w:ascii="Arial" w:hAnsi="Arial" w:cs="Arial"/>
                <w:sz w:val="20"/>
                <w:szCs w:val="20"/>
              </w:rPr>
              <w:t>complete</w:t>
            </w:r>
          </w:p>
        </w:tc>
        <w:tc>
          <w:tcPr>
            <w:tcW w:w="415" w:type="pct"/>
            <w:tcBorders>
              <w:top w:val="nil"/>
              <w:left w:val="nil"/>
              <w:bottom w:val="single" w:sz="8" w:space="0" w:color="auto"/>
              <w:right w:val="single" w:sz="4" w:space="0" w:color="auto"/>
            </w:tcBorders>
            <w:vAlign w:val="center"/>
            <w:hideMark/>
          </w:tcPr>
          <w:p w14:paraId="280C4A0A"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4" w:space="0" w:color="auto"/>
            </w:tcBorders>
            <w:vAlign w:val="center"/>
            <w:hideMark/>
          </w:tcPr>
          <w:p w14:paraId="7A811ACD" w14:textId="77777777" w:rsidR="008321A5" w:rsidRDefault="008321A5"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8" w:space="0" w:color="auto"/>
              <w:right w:val="single" w:sz="8" w:space="0" w:color="auto"/>
            </w:tcBorders>
            <w:noWrap/>
            <w:vAlign w:val="center"/>
            <w:hideMark/>
          </w:tcPr>
          <w:p w14:paraId="45EE1B04" w14:textId="77777777" w:rsidR="008321A5" w:rsidRDefault="008321A5" w:rsidP="00476367">
            <w:pPr>
              <w:ind w:firstLineChars="100" w:firstLine="201"/>
              <w:jc w:val="right"/>
              <w:rPr>
                <w:rFonts w:ascii="Arial" w:hAnsi="Arial" w:cs="Arial"/>
                <w:b/>
                <w:bCs/>
                <w:sz w:val="20"/>
                <w:szCs w:val="20"/>
              </w:rPr>
            </w:pPr>
            <w:r>
              <w:rPr>
                <w:rFonts w:ascii="Arial" w:hAnsi="Arial" w:cs="Arial"/>
                <w:b/>
                <w:bCs/>
                <w:sz w:val="20"/>
                <w:szCs w:val="20"/>
              </w:rPr>
              <w:t> </w:t>
            </w:r>
          </w:p>
        </w:tc>
      </w:tr>
      <w:tr w:rsidR="00721CAB" w14:paraId="4F3B07FA" w14:textId="77777777" w:rsidTr="004B7A72">
        <w:trPr>
          <w:gridAfter w:val="1"/>
          <w:wAfter w:w="450" w:type="pct"/>
          <w:trHeight w:val="660"/>
        </w:trPr>
        <w:tc>
          <w:tcPr>
            <w:tcW w:w="503" w:type="pct"/>
            <w:tcBorders>
              <w:top w:val="nil"/>
              <w:left w:val="nil"/>
              <w:bottom w:val="nil"/>
              <w:right w:val="nil"/>
            </w:tcBorders>
            <w:vAlign w:val="center"/>
            <w:hideMark/>
          </w:tcPr>
          <w:p w14:paraId="43F2144C" w14:textId="77777777" w:rsidR="008321A5" w:rsidRDefault="008321A5" w:rsidP="00476367">
            <w:pPr>
              <w:rPr>
                <w:rFonts w:ascii="Arial" w:hAnsi="Arial" w:cs="Arial"/>
                <w:sz w:val="20"/>
                <w:szCs w:val="20"/>
              </w:rPr>
            </w:pPr>
            <w:r>
              <w:rPr>
                <w:rFonts w:ascii="Arial" w:hAnsi="Arial" w:cs="Arial"/>
                <w:sz w:val="20"/>
                <w:szCs w:val="20"/>
              </w:rPr>
              <w:t> </w:t>
            </w:r>
          </w:p>
        </w:tc>
        <w:tc>
          <w:tcPr>
            <w:tcW w:w="276" w:type="pct"/>
            <w:tcBorders>
              <w:top w:val="nil"/>
              <w:left w:val="nil"/>
              <w:bottom w:val="nil"/>
              <w:right w:val="nil"/>
            </w:tcBorders>
            <w:vAlign w:val="center"/>
            <w:hideMark/>
          </w:tcPr>
          <w:p w14:paraId="39019262" w14:textId="77777777" w:rsidR="008321A5" w:rsidRDefault="008321A5" w:rsidP="00476367">
            <w:pPr>
              <w:rPr>
                <w:rFonts w:ascii="Arial" w:hAnsi="Arial" w:cs="Arial"/>
                <w:sz w:val="20"/>
                <w:szCs w:val="20"/>
              </w:rPr>
            </w:pPr>
            <w:r>
              <w:rPr>
                <w:rFonts w:ascii="Arial" w:hAnsi="Arial" w:cs="Arial"/>
                <w:sz w:val="20"/>
                <w:szCs w:val="20"/>
              </w:rPr>
              <w:t> </w:t>
            </w:r>
          </w:p>
        </w:tc>
        <w:tc>
          <w:tcPr>
            <w:tcW w:w="322" w:type="pct"/>
            <w:tcBorders>
              <w:top w:val="nil"/>
              <w:left w:val="nil"/>
              <w:bottom w:val="nil"/>
              <w:right w:val="nil"/>
            </w:tcBorders>
            <w:noWrap/>
            <w:vAlign w:val="bottom"/>
            <w:hideMark/>
          </w:tcPr>
          <w:p w14:paraId="0C598D3A" w14:textId="77777777" w:rsidR="008321A5" w:rsidRDefault="008321A5" w:rsidP="00476367">
            <w:pPr>
              <w:rPr>
                <w:rFonts w:ascii="Arial" w:hAnsi="Arial" w:cs="Arial"/>
                <w:sz w:val="20"/>
                <w:szCs w:val="20"/>
              </w:rPr>
            </w:pPr>
          </w:p>
        </w:tc>
        <w:tc>
          <w:tcPr>
            <w:tcW w:w="276" w:type="pct"/>
            <w:tcBorders>
              <w:top w:val="nil"/>
              <w:left w:val="nil"/>
              <w:bottom w:val="nil"/>
              <w:right w:val="nil"/>
            </w:tcBorders>
            <w:noWrap/>
            <w:vAlign w:val="bottom"/>
            <w:hideMark/>
          </w:tcPr>
          <w:p w14:paraId="628B9274" w14:textId="77777777" w:rsidR="008321A5" w:rsidRDefault="008321A5" w:rsidP="00476367">
            <w:pPr>
              <w:rPr>
                <w:sz w:val="20"/>
                <w:szCs w:val="20"/>
              </w:rPr>
            </w:pPr>
          </w:p>
        </w:tc>
        <w:tc>
          <w:tcPr>
            <w:tcW w:w="414" w:type="pct"/>
            <w:tcBorders>
              <w:top w:val="nil"/>
              <w:left w:val="nil"/>
              <w:bottom w:val="nil"/>
              <w:right w:val="nil"/>
            </w:tcBorders>
            <w:noWrap/>
            <w:vAlign w:val="bottom"/>
            <w:hideMark/>
          </w:tcPr>
          <w:p w14:paraId="1F7E68AC" w14:textId="77777777" w:rsidR="008321A5" w:rsidRDefault="008321A5" w:rsidP="00476367">
            <w:pPr>
              <w:rPr>
                <w:sz w:val="20"/>
                <w:szCs w:val="20"/>
              </w:rPr>
            </w:pPr>
          </w:p>
        </w:tc>
        <w:tc>
          <w:tcPr>
            <w:tcW w:w="460" w:type="pct"/>
            <w:gridSpan w:val="2"/>
            <w:tcBorders>
              <w:top w:val="nil"/>
              <w:left w:val="nil"/>
              <w:bottom w:val="nil"/>
              <w:right w:val="nil"/>
            </w:tcBorders>
            <w:noWrap/>
            <w:vAlign w:val="bottom"/>
            <w:hideMark/>
          </w:tcPr>
          <w:p w14:paraId="4F8263FA" w14:textId="77777777" w:rsidR="008321A5" w:rsidRDefault="008321A5" w:rsidP="00476367">
            <w:pPr>
              <w:rPr>
                <w:sz w:val="20"/>
                <w:szCs w:val="20"/>
              </w:rPr>
            </w:pPr>
          </w:p>
        </w:tc>
        <w:tc>
          <w:tcPr>
            <w:tcW w:w="415" w:type="pct"/>
            <w:gridSpan w:val="2"/>
            <w:tcBorders>
              <w:top w:val="nil"/>
              <w:left w:val="nil"/>
              <w:bottom w:val="nil"/>
              <w:right w:val="nil"/>
            </w:tcBorders>
            <w:noWrap/>
            <w:vAlign w:val="bottom"/>
            <w:hideMark/>
          </w:tcPr>
          <w:p w14:paraId="58425153" w14:textId="77777777" w:rsidR="008321A5" w:rsidRDefault="008321A5" w:rsidP="00476367">
            <w:pPr>
              <w:rPr>
                <w:sz w:val="20"/>
                <w:szCs w:val="20"/>
              </w:rPr>
            </w:pPr>
          </w:p>
        </w:tc>
        <w:tc>
          <w:tcPr>
            <w:tcW w:w="366" w:type="pct"/>
            <w:gridSpan w:val="2"/>
            <w:tcBorders>
              <w:top w:val="nil"/>
              <w:left w:val="nil"/>
              <w:bottom w:val="nil"/>
              <w:right w:val="nil"/>
            </w:tcBorders>
            <w:vAlign w:val="center"/>
            <w:hideMark/>
          </w:tcPr>
          <w:p w14:paraId="0336BF63" w14:textId="77777777" w:rsidR="008321A5" w:rsidRDefault="008321A5" w:rsidP="00476367">
            <w:pPr>
              <w:rPr>
                <w:rFonts w:ascii="Arial" w:hAnsi="Arial" w:cs="Arial"/>
                <w:sz w:val="20"/>
                <w:szCs w:val="20"/>
              </w:rPr>
            </w:pPr>
            <w:r>
              <w:rPr>
                <w:rFonts w:ascii="Arial" w:hAnsi="Arial" w:cs="Arial"/>
                <w:sz w:val="20"/>
                <w:szCs w:val="20"/>
              </w:rPr>
              <w:t> </w:t>
            </w:r>
          </w:p>
        </w:tc>
        <w:tc>
          <w:tcPr>
            <w:tcW w:w="370" w:type="pct"/>
            <w:tcBorders>
              <w:top w:val="nil"/>
              <w:left w:val="nil"/>
              <w:bottom w:val="nil"/>
              <w:right w:val="nil"/>
            </w:tcBorders>
            <w:vAlign w:val="center"/>
            <w:hideMark/>
          </w:tcPr>
          <w:p w14:paraId="6658F175"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415" w:type="pct"/>
            <w:tcBorders>
              <w:top w:val="nil"/>
              <w:left w:val="nil"/>
              <w:bottom w:val="nil"/>
              <w:right w:val="nil"/>
            </w:tcBorders>
            <w:vAlign w:val="center"/>
            <w:hideMark/>
          </w:tcPr>
          <w:p w14:paraId="7D34140F" w14:textId="77777777" w:rsidR="008321A5" w:rsidRDefault="008321A5" w:rsidP="00476367">
            <w:pP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51F26C46" w14:textId="6115689F" w:rsidR="008321A5" w:rsidRDefault="008321A5" w:rsidP="00476367">
            <w:pPr>
              <w:rPr>
                <w:rFonts w:ascii="Arial" w:hAnsi="Arial" w:cs="Arial"/>
                <w:b/>
                <w:bCs/>
                <w:sz w:val="20"/>
                <w:szCs w:val="20"/>
              </w:rPr>
            </w:pPr>
            <w:r>
              <w:rPr>
                <w:rFonts w:ascii="Arial" w:hAnsi="Arial" w:cs="Arial"/>
                <w:b/>
                <w:bCs/>
                <w:sz w:val="20"/>
                <w:szCs w:val="20"/>
              </w:rPr>
              <w:t>SUB TOTAL (3)</w:t>
            </w:r>
          </w:p>
        </w:tc>
        <w:tc>
          <w:tcPr>
            <w:tcW w:w="319" w:type="pct"/>
            <w:tcBorders>
              <w:top w:val="nil"/>
              <w:left w:val="nil"/>
              <w:bottom w:val="single" w:sz="8" w:space="0" w:color="auto"/>
              <w:right w:val="single" w:sz="8" w:space="0" w:color="auto"/>
            </w:tcBorders>
            <w:vAlign w:val="center"/>
            <w:hideMark/>
          </w:tcPr>
          <w:p w14:paraId="5C3097C3" w14:textId="77777777" w:rsidR="008321A5" w:rsidRDefault="008321A5" w:rsidP="00476367">
            <w:pPr>
              <w:rPr>
                <w:rFonts w:ascii="Arial" w:hAnsi="Arial" w:cs="Arial"/>
                <w:sz w:val="20"/>
                <w:szCs w:val="20"/>
              </w:rPr>
            </w:pPr>
            <w:r>
              <w:rPr>
                <w:rFonts w:ascii="Arial" w:hAnsi="Arial" w:cs="Arial"/>
                <w:sz w:val="20"/>
                <w:szCs w:val="20"/>
              </w:rPr>
              <w:t> </w:t>
            </w:r>
          </w:p>
        </w:tc>
      </w:tr>
      <w:tr w:rsidR="00721CAB" w14:paraId="40A63B16" w14:textId="77777777" w:rsidTr="004B7A72">
        <w:trPr>
          <w:gridAfter w:val="1"/>
          <w:wAfter w:w="450" w:type="pct"/>
          <w:trHeight w:val="288"/>
        </w:trPr>
        <w:tc>
          <w:tcPr>
            <w:tcW w:w="503" w:type="pct"/>
            <w:tcBorders>
              <w:top w:val="nil"/>
              <w:left w:val="nil"/>
              <w:bottom w:val="nil"/>
              <w:right w:val="nil"/>
            </w:tcBorders>
            <w:noWrap/>
            <w:vAlign w:val="bottom"/>
            <w:hideMark/>
          </w:tcPr>
          <w:p w14:paraId="26ADF07E" w14:textId="77777777" w:rsidR="008321A5" w:rsidRDefault="008321A5" w:rsidP="00476367">
            <w:pPr>
              <w:rPr>
                <w:rFonts w:ascii="Arial" w:hAnsi="Arial" w:cs="Arial"/>
                <w:sz w:val="20"/>
                <w:szCs w:val="20"/>
              </w:rPr>
            </w:pPr>
          </w:p>
        </w:tc>
        <w:tc>
          <w:tcPr>
            <w:tcW w:w="276" w:type="pct"/>
            <w:tcBorders>
              <w:top w:val="nil"/>
              <w:left w:val="nil"/>
              <w:bottom w:val="nil"/>
              <w:right w:val="nil"/>
            </w:tcBorders>
            <w:noWrap/>
            <w:vAlign w:val="bottom"/>
            <w:hideMark/>
          </w:tcPr>
          <w:p w14:paraId="79EFD01C" w14:textId="77777777" w:rsidR="008321A5" w:rsidRDefault="008321A5" w:rsidP="00476367">
            <w:pPr>
              <w:rPr>
                <w:sz w:val="20"/>
                <w:szCs w:val="20"/>
              </w:rPr>
            </w:pPr>
          </w:p>
        </w:tc>
        <w:tc>
          <w:tcPr>
            <w:tcW w:w="322" w:type="pct"/>
            <w:tcBorders>
              <w:top w:val="nil"/>
              <w:left w:val="nil"/>
              <w:bottom w:val="nil"/>
              <w:right w:val="nil"/>
            </w:tcBorders>
            <w:noWrap/>
            <w:vAlign w:val="bottom"/>
            <w:hideMark/>
          </w:tcPr>
          <w:p w14:paraId="000FC72C" w14:textId="77777777" w:rsidR="008321A5" w:rsidRDefault="008321A5" w:rsidP="00476367">
            <w:pPr>
              <w:rPr>
                <w:sz w:val="20"/>
                <w:szCs w:val="20"/>
              </w:rPr>
            </w:pPr>
          </w:p>
        </w:tc>
        <w:tc>
          <w:tcPr>
            <w:tcW w:w="276" w:type="pct"/>
            <w:tcBorders>
              <w:top w:val="nil"/>
              <w:left w:val="nil"/>
              <w:bottom w:val="nil"/>
              <w:right w:val="nil"/>
            </w:tcBorders>
            <w:noWrap/>
            <w:vAlign w:val="bottom"/>
            <w:hideMark/>
          </w:tcPr>
          <w:p w14:paraId="7858A658" w14:textId="77777777" w:rsidR="008321A5" w:rsidRDefault="008321A5" w:rsidP="00476367">
            <w:pPr>
              <w:rPr>
                <w:sz w:val="20"/>
                <w:szCs w:val="20"/>
              </w:rPr>
            </w:pPr>
          </w:p>
        </w:tc>
        <w:tc>
          <w:tcPr>
            <w:tcW w:w="414" w:type="pct"/>
            <w:tcBorders>
              <w:top w:val="nil"/>
              <w:left w:val="nil"/>
              <w:bottom w:val="nil"/>
              <w:right w:val="nil"/>
            </w:tcBorders>
            <w:noWrap/>
            <w:vAlign w:val="bottom"/>
            <w:hideMark/>
          </w:tcPr>
          <w:p w14:paraId="7BF2631F" w14:textId="77777777" w:rsidR="008321A5" w:rsidRDefault="008321A5" w:rsidP="00476367">
            <w:pPr>
              <w:rPr>
                <w:sz w:val="20"/>
                <w:szCs w:val="20"/>
              </w:rPr>
            </w:pPr>
          </w:p>
        </w:tc>
        <w:tc>
          <w:tcPr>
            <w:tcW w:w="460" w:type="pct"/>
            <w:gridSpan w:val="2"/>
            <w:tcBorders>
              <w:top w:val="nil"/>
              <w:left w:val="nil"/>
              <w:bottom w:val="nil"/>
              <w:right w:val="nil"/>
            </w:tcBorders>
            <w:noWrap/>
            <w:vAlign w:val="bottom"/>
            <w:hideMark/>
          </w:tcPr>
          <w:p w14:paraId="1CD18C22" w14:textId="77777777" w:rsidR="008321A5" w:rsidRDefault="008321A5" w:rsidP="00476367">
            <w:pPr>
              <w:rPr>
                <w:sz w:val="20"/>
                <w:szCs w:val="20"/>
              </w:rPr>
            </w:pPr>
          </w:p>
        </w:tc>
        <w:tc>
          <w:tcPr>
            <w:tcW w:w="415" w:type="pct"/>
            <w:gridSpan w:val="2"/>
            <w:tcBorders>
              <w:top w:val="nil"/>
              <w:left w:val="nil"/>
              <w:bottom w:val="nil"/>
              <w:right w:val="nil"/>
            </w:tcBorders>
            <w:noWrap/>
            <w:vAlign w:val="bottom"/>
            <w:hideMark/>
          </w:tcPr>
          <w:p w14:paraId="2DF9AF2C" w14:textId="77777777" w:rsidR="008321A5" w:rsidRDefault="008321A5" w:rsidP="00476367">
            <w:pPr>
              <w:rPr>
                <w:sz w:val="20"/>
                <w:szCs w:val="20"/>
              </w:rPr>
            </w:pPr>
          </w:p>
        </w:tc>
        <w:tc>
          <w:tcPr>
            <w:tcW w:w="366" w:type="pct"/>
            <w:gridSpan w:val="2"/>
            <w:tcBorders>
              <w:top w:val="nil"/>
              <w:left w:val="nil"/>
              <w:bottom w:val="nil"/>
              <w:right w:val="nil"/>
            </w:tcBorders>
            <w:noWrap/>
            <w:vAlign w:val="bottom"/>
            <w:hideMark/>
          </w:tcPr>
          <w:p w14:paraId="5EC1F503" w14:textId="77777777" w:rsidR="008321A5" w:rsidRDefault="008321A5" w:rsidP="00476367">
            <w:pPr>
              <w:rPr>
                <w:sz w:val="20"/>
                <w:szCs w:val="20"/>
              </w:rPr>
            </w:pPr>
          </w:p>
        </w:tc>
        <w:tc>
          <w:tcPr>
            <w:tcW w:w="370" w:type="pct"/>
            <w:tcBorders>
              <w:top w:val="nil"/>
              <w:left w:val="nil"/>
              <w:bottom w:val="nil"/>
              <w:right w:val="nil"/>
            </w:tcBorders>
            <w:noWrap/>
            <w:vAlign w:val="bottom"/>
            <w:hideMark/>
          </w:tcPr>
          <w:p w14:paraId="51E15F9C" w14:textId="77777777" w:rsidR="008321A5" w:rsidRDefault="008321A5" w:rsidP="00476367">
            <w:pPr>
              <w:rPr>
                <w:sz w:val="20"/>
                <w:szCs w:val="20"/>
              </w:rPr>
            </w:pPr>
          </w:p>
        </w:tc>
        <w:tc>
          <w:tcPr>
            <w:tcW w:w="415" w:type="pct"/>
            <w:tcBorders>
              <w:top w:val="nil"/>
              <w:left w:val="nil"/>
              <w:bottom w:val="nil"/>
              <w:right w:val="nil"/>
            </w:tcBorders>
            <w:noWrap/>
            <w:vAlign w:val="bottom"/>
            <w:hideMark/>
          </w:tcPr>
          <w:p w14:paraId="4E1DD69D" w14:textId="77777777" w:rsidR="008321A5" w:rsidRDefault="008321A5" w:rsidP="00476367">
            <w:pPr>
              <w:rPr>
                <w:sz w:val="20"/>
                <w:szCs w:val="20"/>
              </w:rPr>
            </w:pPr>
          </w:p>
        </w:tc>
        <w:tc>
          <w:tcPr>
            <w:tcW w:w="414" w:type="pct"/>
            <w:tcBorders>
              <w:top w:val="nil"/>
              <w:left w:val="nil"/>
              <w:bottom w:val="nil"/>
              <w:right w:val="nil"/>
            </w:tcBorders>
            <w:noWrap/>
            <w:vAlign w:val="bottom"/>
            <w:hideMark/>
          </w:tcPr>
          <w:p w14:paraId="69BF10EF" w14:textId="77777777" w:rsidR="008321A5" w:rsidRDefault="008321A5" w:rsidP="00476367">
            <w:pPr>
              <w:rPr>
                <w:sz w:val="20"/>
                <w:szCs w:val="20"/>
              </w:rPr>
            </w:pPr>
          </w:p>
        </w:tc>
        <w:tc>
          <w:tcPr>
            <w:tcW w:w="319" w:type="pct"/>
            <w:tcBorders>
              <w:top w:val="nil"/>
              <w:left w:val="nil"/>
              <w:bottom w:val="nil"/>
              <w:right w:val="nil"/>
            </w:tcBorders>
            <w:noWrap/>
            <w:vAlign w:val="bottom"/>
            <w:hideMark/>
          </w:tcPr>
          <w:p w14:paraId="61F9A11A" w14:textId="77777777" w:rsidR="008321A5" w:rsidRDefault="008321A5" w:rsidP="00476367">
            <w:pPr>
              <w:rPr>
                <w:sz w:val="20"/>
                <w:szCs w:val="20"/>
              </w:rPr>
            </w:pPr>
          </w:p>
        </w:tc>
      </w:tr>
      <w:tr w:rsidR="00721CAB" w14:paraId="6163C27B" w14:textId="77777777" w:rsidTr="004B7A72">
        <w:trPr>
          <w:gridAfter w:val="1"/>
          <w:wAfter w:w="450" w:type="pct"/>
          <w:trHeight w:val="300"/>
        </w:trPr>
        <w:tc>
          <w:tcPr>
            <w:tcW w:w="503" w:type="pct"/>
            <w:tcBorders>
              <w:top w:val="nil"/>
              <w:left w:val="nil"/>
              <w:bottom w:val="nil"/>
              <w:right w:val="nil"/>
            </w:tcBorders>
            <w:noWrap/>
            <w:vAlign w:val="bottom"/>
            <w:hideMark/>
          </w:tcPr>
          <w:p w14:paraId="44359043" w14:textId="77777777" w:rsidR="008321A5" w:rsidRDefault="008321A5" w:rsidP="00476367">
            <w:pPr>
              <w:rPr>
                <w:sz w:val="20"/>
                <w:szCs w:val="20"/>
              </w:rPr>
            </w:pPr>
          </w:p>
        </w:tc>
        <w:tc>
          <w:tcPr>
            <w:tcW w:w="276" w:type="pct"/>
            <w:tcBorders>
              <w:top w:val="nil"/>
              <w:left w:val="nil"/>
              <w:bottom w:val="nil"/>
              <w:right w:val="nil"/>
            </w:tcBorders>
            <w:noWrap/>
            <w:vAlign w:val="bottom"/>
            <w:hideMark/>
          </w:tcPr>
          <w:p w14:paraId="55EC28F0" w14:textId="77777777" w:rsidR="008321A5" w:rsidRDefault="008321A5" w:rsidP="00476367">
            <w:pPr>
              <w:rPr>
                <w:sz w:val="20"/>
                <w:szCs w:val="20"/>
              </w:rPr>
            </w:pPr>
          </w:p>
        </w:tc>
        <w:tc>
          <w:tcPr>
            <w:tcW w:w="322" w:type="pct"/>
            <w:tcBorders>
              <w:top w:val="nil"/>
              <w:left w:val="nil"/>
              <w:bottom w:val="nil"/>
              <w:right w:val="nil"/>
            </w:tcBorders>
            <w:noWrap/>
            <w:vAlign w:val="bottom"/>
            <w:hideMark/>
          </w:tcPr>
          <w:p w14:paraId="5FEB6DC8" w14:textId="77777777" w:rsidR="008321A5" w:rsidRDefault="008321A5" w:rsidP="00476367">
            <w:pPr>
              <w:rPr>
                <w:sz w:val="20"/>
                <w:szCs w:val="20"/>
              </w:rPr>
            </w:pPr>
          </w:p>
        </w:tc>
        <w:tc>
          <w:tcPr>
            <w:tcW w:w="276" w:type="pct"/>
            <w:tcBorders>
              <w:top w:val="nil"/>
              <w:left w:val="nil"/>
              <w:bottom w:val="nil"/>
              <w:right w:val="nil"/>
            </w:tcBorders>
            <w:noWrap/>
            <w:vAlign w:val="bottom"/>
            <w:hideMark/>
          </w:tcPr>
          <w:p w14:paraId="65DF6F64" w14:textId="77777777" w:rsidR="008321A5" w:rsidRDefault="008321A5" w:rsidP="00476367">
            <w:pPr>
              <w:rPr>
                <w:sz w:val="20"/>
                <w:szCs w:val="20"/>
              </w:rPr>
            </w:pPr>
          </w:p>
        </w:tc>
        <w:tc>
          <w:tcPr>
            <w:tcW w:w="414" w:type="pct"/>
            <w:tcBorders>
              <w:top w:val="nil"/>
              <w:left w:val="nil"/>
              <w:bottom w:val="nil"/>
              <w:right w:val="nil"/>
            </w:tcBorders>
            <w:noWrap/>
            <w:vAlign w:val="bottom"/>
            <w:hideMark/>
          </w:tcPr>
          <w:p w14:paraId="47C13215" w14:textId="77777777" w:rsidR="008321A5" w:rsidRDefault="008321A5" w:rsidP="00476367">
            <w:pPr>
              <w:rPr>
                <w:sz w:val="20"/>
                <w:szCs w:val="20"/>
              </w:rPr>
            </w:pPr>
          </w:p>
        </w:tc>
        <w:tc>
          <w:tcPr>
            <w:tcW w:w="460" w:type="pct"/>
            <w:gridSpan w:val="2"/>
            <w:tcBorders>
              <w:top w:val="nil"/>
              <w:left w:val="nil"/>
              <w:bottom w:val="nil"/>
              <w:right w:val="nil"/>
            </w:tcBorders>
            <w:noWrap/>
            <w:vAlign w:val="bottom"/>
            <w:hideMark/>
          </w:tcPr>
          <w:p w14:paraId="59AB38E7" w14:textId="77777777" w:rsidR="008321A5" w:rsidRDefault="008321A5" w:rsidP="00476367">
            <w:pPr>
              <w:rPr>
                <w:sz w:val="20"/>
                <w:szCs w:val="20"/>
              </w:rPr>
            </w:pPr>
          </w:p>
        </w:tc>
        <w:tc>
          <w:tcPr>
            <w:tcW w:w="415" w:type="pct"/>
            <w:gridSpan w:val="2"/>
            <w:tcBorders>
              <w:top w:val="nil"/>
              <w:left w:val="nil"/>
              <w:bottom w:val="nil"/>
              <w:right w:val="nil"/>
            </w:tcBorders>
            <w:noWrap/>
            <w:vAlign w:val="bottom"/>
            <w:hideMark/>
          </w:tcPr>
          <w:p w14:paraId="18B2D7A1" w14:textId="77777777" w:rsidR="008321A5" w:rsidRDefault="008321A5" w:rsidP="00476367">
            <w:pPr>
              <w:rPr>
                <w:sz w:val="20"/>
                <w:szCs w:val="20"/>
              </w:rPr>
            </w:pPr>
          </w:p>
        </w:tc>
        <w:tc>
          <w:tcPr>
            <w:tcW w:w="366" w:type="pct"/>
            <w:gridSpan w:val="2"/>
            <w:tcBorders>
              <w:top w:val="nil"/>
              <w:left w:val="nil"/>
              <w:bottom w:val="nil"/>
              <w:right w:val="nil"/>
            </w:tcBorders>
            <w:noWrap/>
            <w:vAlign w:val="bottom"/>
            <w:hideMark/>
          </w:tcPr>
          <w:p w14:paraId="2006E992" w14:textId="77777777" w:rsidR="008321A5" w:rsidRDefault="008321A5" w:rsidP="00476367">
            <w:pPr>
              <w:rPr>
                <w:sz w:val="20"/>
                <w:szCs w:val="20"/>
              </w:rPr>
            </w:pPr>
          </w:p>
        </w:tc>
        <w:tc>
          <w:tcPr>
            <w:tcW w:w="370" w:type="pct"/>
            <w:tcBorders>
              <w:top w:val="nil"/>
              <w:left w:val="nil"/>
              <w:bottom w:val="nil"/>
              <w:right w:val="nil"/>
            </w:tcBorders>
            <w:noWrap/>
            <w:vAlign w:val="bottom"/>
            <w:hideMark/>
          </w:tcPr>
          <w:p w14:paraId="443B54B7" w14:textId="77777777" w:rsidR="008321A5" w:rsidRDefault="008321A5" w:rsidP="00476367">
            <w:pPr>
              <w:rPr>
                <w:sz w:val="20"/>
                <w:szCs w:val="20"/>
              </w:rPr>
            </w:pPr>
          </w:p>
        </w:tc>
        <w:tc>
          <w:tcPr>
            <w:tcW w:w="415" w:type="pct"/>
            <w:tcBorders>
              <w:top w:val="nil"/>
              <w:left w:val="nil"/>
              <w:bottom w:val="nil"/>
              <w:right w:val="nil"/>
            </w:tcBorders>
            <w:noWrap/>
            <w:vAlign w:val="bottom"/>
            <w:hideMark/>
          </w:tcPr>
          <w:p w14:paraId="332DBFAE" w14:textId="77777777" w:rsidR="008321A5" w:rsidRDefault="008321A5" w:rsidP="00476367">
            <w:pPr>
              <w:rPr>
                <w:sz w:val="20"/>
                <w:szCs w:val="20"/>
              </w:rPr>
            </w:pPr>
          </w:p>
        </w:tc>
        <w:tc>
          <w:tcPr>
            <w:tcW w:w="414" w:type="pct"/>
            <w:tcBorders>
              <w:top w:val="nil"/>
              <w:left w:val="nil"/>
              <w:bottom w:val="nil"/>
              <w:right w:val="nil"/>
            </w:tcBorders>
            <w:noWrap/>
            <w:vAlign w:val="bottom"/>
            <w:hideMark/>
          </w:tcPr>
          <w:p w14:paraId="7D1F4FD2" w14:textId="77777777" w:rsidR="008321A5" w:rsidRDefault="008321A5" w:rsidP="00476367">
            <w:pPr>
              <w:rPr>
                <w:sz w:val="20"/>
                <w:szCs w:val="20"/>
              </w:rPr>
            </w:pPr>
          </w:p>
        </w:tc>
        <w:tc>
          <w:tcPr>
            <w:tcW w:w="319" w:type="pct"/>
            <w:tcBorders>
              <w:top w:val="nil"/>
              <w:left w:val="nil"/>
              <w:bottom w:val="nil"/>
              <w:right w:val="nil"/>
            </w:tcBorders>
            <w:noWrap/>
            <w:vAlign w:val="bottom"/>
            <w:hideMark/>
          </w:tcPr>
          <w:p w14:paraId="354634C9" w14:textId="77777777" w:rsidR="008321A5" w:rsidRDefault="008321A5" w:rsidP="00476367">
            <w:pPr>
              <w:rPr>
                <w:sz w:val="20"/>
                <w:szCs w:val="20"/>
              </w:rPr>
            </w:pPr>
          </w:p>
        </w:tc>
      </w:tr>
      <w:tr w:rsidR="00721CAB" w14:paraId="5CF251F2" w14:textId="77777777" w:rsidTr="009C050B">
        <w:trPr>
          <w:gridAfter w:val="3"/>
          <w:wAfter w:w="1183" w:type="pct"/>
          <w:trHeight w:val="750"/>
        </w:trPr>
        <w:tc>
          <w:tcPr>
            <w:tcW w:w="503" w:type="pct"/>
            <w:tcBorders>
              <w:top w:val="nil"/>
              <w:left w:val="nil"/>
              <w:bottom w:val="nil"/>
              <w:right w:val="nil"/>
            </w:tcBorders>
            <w:noWrap/>
            <w:vAlign w:val="bottom"/>
            <w:hideMark/>
          </w:tcPr>
          <w:p w14:paraId="4B28E31E" w14:textId="77777777" w:rsidR="008321A5" w:rsidRDefault="008321A5" w:rsidP="00476367">
            <w:pPr>
              <w:rPr>
                <w:sz w:val="20"/>
                <w:szCs w:val="20"/>
              </w:rPr>
            </w:pPr>
          </w:p>
        </w:tc>
        <w:tc>
          <w:tcPr>
            <w:tcW w:w="276" w:type="pct"/>
            <w:tcBorders>
              <w:top w:val="nil"/>
              <w:left w:val="nil"/>
              <w:bottom w:val="nil"/>
              <w:right w:val="nil"/>
            </w:tcBorders>
            <w:noWrap/>
            <w:vAlign w:val="bottom"/>
            <w:hideMark/>
          </w:tcPr>
          <w:p w14:paraId="7A9DC817" w14:textId="77777777" w:rsidR="008321A5" w:rsidRDefault="008321A5" w:rsidP="00476367">
            <w:pPr>
              <w:rPr>
                <w:sz w:val="20"/>
                <w:szCs w:val="20"/>
              </w:rPr>
            </w:pPr>
          </w:p>
        </w:tc>
        <w:tc>
          <w:tcPr>
            <w:tcW w:w="322" w:type="pct"/>
            <w:tcBorders>
              <w:top w:val="nil"/>
              <w:left w:val="nil"/>
              <w:bottom w:val="nil"/>
              <w:right w:val="nil"/>
            </w:tcBorders>
            <w:noWrap/>
            <w:vAlign w:val="bottom"/>
            <w:hideMark/>
          </w:tcPr>
          <w:p w14:paraId="12122487" w14:textId="77777777" w:rsidR="008321A5" w:rsidRDefault="008321A5" w:rsidP="00476367">
            <w:pPr>
              <w:rPr>
                <w:sz w:val="20"/>
                <w:szCs w:val="20"/>
              </w:rPr>
            </w:pPr>
          </w:p>
        </w:tc>
        <w:tc>
          <w:tcPr>
            <w:tcW w:w="276" w:type="pct"/>
            <w:tcBorders>
              <w:top w:val="nil"/>
              <w:left w:val="nil"/>
              <w:bottom w:val="nil"/>
              <w:right w:val="nil"/>
            </w:tcBorders>
            <w:noWrap/>
            <w:vAlign w:val="bottom"/>
            <w:hideMark/>
          </w:tcPr>
          <w:p w14:paraId="278ABCAE" w14:textId="77777777" w:rsidR="008321A5" w:rsidRDefault="008321A5" w:rsidP="00476367">
            <w:pPr>
              <w:rPr>
                <w:sz w:val="20"/>
                <w:szCs w:val="20"/>
              </w:rPr>
            </w:pPr>
          </w:p>
          <w:p w14:paraId="5D10006B" w14:textId="193DB1E5" w:rsidR="00B65DDC" w:rsidRDefault="00B65DDC" w:rsidP="00476367">
            <w:pPr>
              <w:rPr>
                <w:sz w:val="20"/>
                <w:szCs w:val="20"/>
              </w:rPr>
            </w:pPr>
          </w:p>
        </w:tc>
        <w:tc>
          <w:tcPr>
            <w:tcW w:w="414" w:type="pct"/>
            <w:tcBorders>
              <w:top w:val="nil"/>
              <w:left w:val="nil"/>
              <w:bottom w:val="nil"/>
              <w:right w:val="nil"/>
            </w:tcBorders>
            <w:noWrap/>
            <w:vAlign w:val="bottom"/>
            <w:hideMark/>
          </w:tcPr>
          <w:p w14:paraId="49ECFD9C" w14:textId="77777777" w:rsidR="008321A5" w:rsidRDefault="008321A5" w:rsidP="00476367">
            <w:pPr>
              <w:rPr>
                <w:sz w:val="20"/>
                <w:szCs w:val="20"/>
              </w:rPr>
            </w:pPr>
          </w:p>
        </w:tc>
        <w:tc>
          <w:tcPr>
            <w:tcW w:w="1611" w:type="pct"/>
            <w:gridSpan w:val="7"/>
            <w:tcBorders>
              <w:top w:val="single" w:sz="8" w:space="0" w:color="auto"/>
              <w:left w:val="single" w:sz="8" w:space="0" w:color="auto"/>
              <w:bottom w:val="single" w:sz="8" w:space="0" w:color="auto"/>
              <w:right w:val="single" w:sz="8" w:space="0" w:color="000000"/>
            </w:tcBorders>
            <w:noWrap/>
            <w:vAlign w:val="center"/>
            <w:hideMark/>
          </w:tcPr>
          <w:p w14:paraId="23CA235D" w14:textId="77777777" w:rsidR="008321A5" w:rsidRDefault="008321A5" w:rsidP="00476367">
            <w:pPr>
              <w:jc w:val="center"/>
              <w:rPr>
                <w:rFonts w:ascii="Arial" w:hAnsi="Arial" w:cs="Arial"/>
                <w:b/>
                <w:bCs/>
                <w:sz w:val="20"/>
                <w:szCs w:val="20"/>
              </w:rPr>
            </w:pPr>
            <w:r>
              <w:rPr>
                <w:rFonts w:ascii="Arial" w:hAnsi="Arial" w:cs="Arial"/>
                <w:b/>
                <w:bCs/>
                <w:sz w:val="20"/>
                <w:szCs w:val="20"/>
              </w:rPr>
              <w:t xml:space="preserve">TOTAL FOR DBN Cato Ridge Sub (1+2+3) </w:t>
            </w:r>
          </w:p>
        </w:tc>
        <w:tc>
          <w:tcPr>
            <w:tcW w:w="415" w:type="pct"/>
            <w:tcBorders>
              <w:top w:val="single" w:sz="8" w:space="0" w:color="auto"/>
              <w:left w:val="nil"/>
              <w:bottom w:val="single" w:sz="8" w:space="0" w:color="auto"/>
              <w:right w:val="single" w:sz="8" w:space="0" w:color="000000"/>
            </w:tcBorders>
            <w:noWrap/>
            <w:vAlign w:val="bottom"/>
            <w:hideMark/>
          </w:tcPr>
          <w:p w14:paraId="1CBB6A86" w14:textId="77777777" w:rsidR="008321A5" w:rsidRDefault="008321A5" w:rsidP="00476367">
            <w:pPr>
              <w:jc w:val="center"/>
              <w:rPr>
                <w:rFonts w:ascii="Calibri" w:hAnsi="Calibri" w:cs="Calibri"/>
                <w:sz w:val="22"/>
                <w:szCs w:val="22"/>
              </w:rPr>
            </w:pPr>
            <w:r>
              <w:rPr>
                <w:rFonts w:ascii="Calibri" w:hAnsi="Calibri" w:cs="Calibri"/>
                <w:sz w:val="22"/>
                <w:szCs w:val="22"/>
              </w:rPr>
              <w:t> </w:t>
            </w:r>
          </w:p>
        </w:tc>
      </w:tr>
      <w:tr w:rsidR="00721CAB" w14:paraId="281081FA" w14:textId="77777777" w:rsidTr="009C050B">
        <w:trPr>
          <w:gridAfter w:val="11"/>
          <w:wAfter w:w="3209" w:type="pct"/>
          <w:trHeight w:val="750"/>
        </w:trPr>
        <w:tc>
          <w:tcPr>
            <w:tcW w:w="503" w:type="pct"/>
            <w:tcBorders>
              <w:top w:val="nil"/>
              <w:left w:val="nil"/>
              <w:bottom w:val="nil"/>
              <w:right w:val="nil"/>
            </w:tcBorders>
            <w:noWrap/>
            <w:vAlign w:val="bottom"/>
          </w:tcPr>
          <w:p w14:paraId="3AE86FCD" w14:textId="77777777" w:rsidR="00B65DDC" w:rsidRDefault="00B65DDC" w:rsidP="00476367">
            <w:pPr>
              <w:rPr>
                <w:sz w:val="20"/>
                <w:szCs w:val="20"/>
              </w:rPr>
            </w:pPr>
          </w:p>
        </w:tc>
        <w:tc>
          <w:tcPr>
            <w:tcW w:w="276" w:type="pct"/>
            <w:tcBorders>
              <w:top w:val="nil"/>
              <w:left w:val="nil"/>
              <w:bottom w:val="nil"/>
              <w:right w:val="nil"/>
            </w:tcBorders>
            <w:noWrap/>
            <w:vAlign w:val="bottom"/>
          </w:tcPr>
          <w:p w14:paraId="0215D907" w14:textId="77777777" w:rsidR="00B65DDC" w:rsidRDefault="00B65DDC" w:rsidP="00476367">
            <w:pPr>
              <w:rPr>
                <w:sz w:val="20"/>
                <w:szCs w:val="20"/>
              </w:rPr>
            </w:pPr>
          </w:p>
        </w:tc>
        <w:tc>
          <w:tcPr>
            <w:tcW w:w="322" w:type="pct"/>
            <w:tcBorders>
              <w:top w:val="nil"/>
              <w:left w:val="nil"/>
              <w:bottom w:val="nil"/>
              <w:right w:val="nil"/>
            </w:tcBorders>
            <w:noWrap/>
            <w:vAlign w:val="bottom"/>
          </w:tcPr>
          <w:p w14:paraId="1B3394F2" w14:textId="77777777" w:rsidR="00B65DDC" w:rsidRDefault="00B65DDC" w:rsidP="00476367">
            <w:pPr>
              <w:rPr>
                <w:sz w:val="20"/>
                <w:szCs w:val="20"/>
              </w:rPr>
            </w:pPr>
          </w:p>
        </w:tc>
        <w:tc>
          <w:tcPr>
            <w:tcW w:w="276" w:type="pct"/>
            <w:tcBorders>
              <w:top w:val="nil"/>
              <w:left w:val="nil"/>
              <w:bottom w:val="nil"/>
              <w:right w:val="nil"/>
            </w:tcBorders>
            <w:noWrap/>
            <w:vAlign w:val="bottom"/>
          </w:tcPr>
          <w:p w14:paraId="24E5D29F" w14:textId="77777777" w:rsidR="00B65DDC" w:rsidRDefault="00B65DDC" w:rsidP="00476367">
            <w:pPr>
              <w:rPr>
                <w:sz w:val="20"/>
                <w:szCs w:val="20"/>
              </w:rPr>
            </w:pPr>
          </w:p>
        </w:tc>
        <w:tc>
          <w:tcPr>
            <w:tcW w:w="414" w:type="pct"/>
            <w:tcBorders>
              <w:top w:val="nil"/>
              <w:left w:val="nil"/>
              <w:bottom w:val="nil"/>
              <w:right w:val="nil"/>
            </w:tcBorders>
            <w:noWrap/>
            <w:vAlign w:val="bottom"/>
          </w:tcPr>
          <w:p w14:paraId="1FCDEBEA" w14:textId="77777777" w:rsidR="00B65DDC" w:rsidRDefault="00B65DDC" w:rsidP="00476367">
            <w:pPr>
              <w:rPr>
                <w:sz w:val="20"/>
                <w:szCs w:val="20"/>
              </w:rPr>
            </w:pPr>
          </w:p>
        </w:tc>
      </w:tr>
      <w:tr w:rsidR="00721CAB" w14:paraId="755E2A0B" w14:textId="77777777" w:rsidTr="004275D6">
        <w:trPr>
          <w:trHeight w:val="288"/>
        </w:trPr>
        <w:tc>
          <w:tcPr>
            <w:tcW w:w="779" w:type="pct"/>
            <w:gridSpan w:val="2"/>
            <w:tcBorders>
              <w:top w:val="nil"/>
              <w:left w:val="nil"/>
              <w:bottom w:val="nil"/>
              <w:right w:val="nil"/>
            </w:tcBorders>
            <w:vAlign w:val="center"/>
            <w:hideMark/>
          </w:tcPr>
          <w:p w14:paraId="6D72A2CC" w14:textId="77777777" w:rsidR="00E82916" w:rsidRDefault="00E82916" w:rsidP="00476367">
            <w:pPr>
              <w:jc w:val="center"/>
              <w:rPr>
                <w:rFonts w:ascii="Arial" w:hAnsi="Arial" w:cs="Arial"/>
                <w:b/>
                <w:bCs/>
                <w:sz w:val="20"/>
                <w:szCs w:val="20"/>
              </w:rPr>
            </w:pPr>
          </w:p>
        </w:tc>
        <w:tc>
          <w:tcPr>
            <w:tcW w:w="322" w:type="pct"/>
            <w:tcBorders>
              <w:top w:val="nil"/>
              <w:left w:val="nil"/>
              <w:bottom w:val="nil"/>
              <w:right w:val="nil"/>
            </w:tcBorders>
            <w:vAlign w:val="center"/>
            <w:hideMark/>
          </w:tcPr>
          <w:p w14:paraId="61DC6A70" w14:textId="77777777" w:rsidR="00E82916" w:rsidRDefault="00E82916" w:rsidP="00476367">
            <w:pPr>
              <w:rPr>
                <w:sz w:val="20"/>
                <w:szCs w:val="20"/>
              </w:rPr>
            </w:pPr>
          </w:p>
        </w:tc>
        <w:tc>
          <w:tcPr>
            <w:tcW w:w="276" w:type="pct"/>
            <w:tcBorders>
              <w:top w:val="nil"/>
              <w:left w:val="nil"/>
              <w:bottom w:val="nil"/>
              <w:right w:val="nil"/>
            </w:tcBorders>
            <w:vAlign w:val="center"/>
            <w:hideMark/>
          </w:tcPr>
          <w:p w14:paraId="5FEC2E1E" w14:textId="77777777" w:rsidR="00E82916" w:rsidRDefault="00E82916" w:rsidP="00476367">
            <w:pPr>
              <w:rPr>
                <w:sz w:val="20"/>
                <w:szCs w:val="20"/>
              </w:rPr>
            </w:pPr>
          </w:p>
        </w:tc>
        <w:tc>
          <w:tcPr>
            <w:tcW w:w="414" w:type="pct"/>
            <w:tcBorders>
              <w:top w:val="nil"/>
              <w:left w:val="nil"/>
              <w:bottom w:val="nil"/>
              <w:right w:val="nil"/>
            </w:tcBorders>
            <w:vAlign w:val="center"/>
            <w:hideMark/>
          </w:tcPr>
          <w:p w14:paraId="02B2102A" w14:textId="77777777" w:rsidR="00E82916" w:rsidRDefault="00E82916" w:rsidP="00476367">
            <w:pPr>
              <w:rPr>
                <w:sz w:val="20"/>
                <w:szCs w:val="20"/>
              </w:rPr>
            </w:pPr>
          </w:p>
        </w:tc>
        <w:tc>
          <w:tcPr>
            <w:tcW w:w="368" w:type="pct"/>
            <w:tcBorders>
              <w:top w:val="nil"/>
              <w:left w:val="nil"/>
              <w:bottom w:val="nil"/>
              <w:right w:val="nil"/>
            </w:tcBorders>
            <w:vAlign w:val="center"/>
            <w:hideMark/>
          </w:tcPr>
          <w:p w14:paraId="0422D7E1" w14:textId="77777777" w:rsidR="00E82916" w:rsidRDefault="00E82916" w:rsidP="00476367">
            <w:pPr>
              <w:rPr>
                <w:sz w:val="20"/>
                <w:szCs w:val="20"/>
              </w:rPr>
            </w:pPr>
          </w:p>
        </w:tc>
        <w:tc>
          <w:tcPr>
            <w:tcW w:w="414" w:type="pct"/>
            <w:gridSpan w:val="2"/>
            <w:tcBorders>
              <w:top w:val="nil"/>
              <w:left w:val="nil"/>
              <w:bottom w:val="nil"/>
              <w:right w:val="nil"/>
            </w:tcBorders>
            <w:vAlign w:val="center"/>
            <w:hideMark/>
          </w:tcPr>
          <w:p w14:paraId="3CC75B2C" w14:textId="77777777" w:rsidR="00E82916" w:rsidRDefault="00E82916" w:rsidP="00476367">
            <w:pPr>
              <w:rPr>
                <w:sz w:val="20"/>
                <w:szCs w:val="20"/>
              </w:rPr>
            </w:pPr>
          </w:p>
          <w:p w14:paraId="210E00F0" w14:textId="77777777" w:rsidR="00F37CCA" w:rsidRDefault="00F37CCA" w:rsidP="00476367">
            <w:pPr>
              <w:rPr>
                <w:sz w:val="20"/>
                <w:szCs w:val="20"/>
              </w:rPr>
            </w:pPr>
          </w:p>
          <w:p w14:paraId="003BDFDB" w14:textId="77777777" w:rsidR="00F37CCA" w:rsidRDefault="00F37CCA" w:rsidP="00476367">
            <w:pPr>
              <w:rPr>
                <w:sz w:val="20"/>
                <w:szCs w:val="20"/>
              </w:rPr>
            </w:pPr>
          </w:p>
          <w:p w14:paraId="7E4E4635" w14:textId="77777777" w:rsidR="00F37CCA" w:rsidRDefault="00F37CCA" w:rsidP="00476367">
            <w:pPr>
              <w:rPr>
                <w:sz w:val="20"/>
                <w:szCs w:val="20"/>
              </w:rPr>
            </w:pPr>
          </w:p>
          <w:p w14:paraId="3EC16CDC" w14:textId="77777777" w:rsidR="00F37CCA" w:rsidRDefault="00F37CCA" w:rsidP="00476367">
            <w:pPr>
              <w:rPr>
                <w:sz w:val="20"/>
                <w:szCs w:val="20"/>
              </w:rPr>
            </w:pPr>
          </w:p>
          <w:p w14:paraId="6E15A785" w14:textId="77777777" w:rsidR="00F37CCA" w:rsidRDefault="00F37CCA" w:rsidP="00476367">
            <w:pPr>
              <w:rPr>
                <w:sz w:val="20"/>
                <w:szCs w:val="20"/>
              </w:rPr>
            </w:pPr>
          </w:p>
          <w:p w14:paraId="59CB2246" w14:textId="77777777" w:rsidR="00F37CCA" w:rsidRDefault="00F37CCA" w:rsidP="00476367">
            <w:pPr>
              <w:rPr>
                <w:sz w:val="20"/>
                <w:szCs w:val="20"/>
              </w:rPr>
            </w:pPr>
          </w:p>
          <w:p w14:paraId="3F2AA037" w14:textId="77777777" w:rsidR="00F37CCA" w:rsidRDefault="00F37CCA" w:rsidP="00476367">
            <w:pPr>
              <w:rPr>
                <w:sz w:val="20"/>
                <w:szCs w:val="20"/>
              </w:rPr>
            </w:pPr>
          </w:p>
          <w:p w14:paraId="020E3987" w14:textId="77777777" w:rsidR="00F37CCA" w:rsidRDefault="00F37CCA" w:rsidP="00476367">
            <w:pPr>
              <w:rPr>
                <w:sz w:val="20"/>
                <w:szCs w:val="20"/>
              </w:rPr>
            </w:pPr>
          </w:p>
          <w:p w14:paraId="7E0F9276" w14:textId="77777777" w:rsidR="00F37CCA" w:rsidRDefault="00F37CCA" w:rsidP="00476367">
            <w:pPr>
              <w:rPr>
                <w:sz w:val="20"/>
                <w:szCs w:val="20"/>
              </w:rPr>
            </w:pPr>
          </w:p>
          <w:p w14:paraId="6935C4AA" w14:textId="77777777" w:rsidR="00F37CCA" w:rsidRDefault="00F37CCA" w:rsidP="00476367">
            <w:pPr>
              <w:rPr>
                <w:sz w:val="20"/>
                <w:szCs w:val="20"/>
              </w:rPr>
            </w:pPr>
          </w:p>
          <w:p w14:paraId="34E1C100" w14:textId="77777777" w:rsidR="00F37CCA" w:rsidRDefault="00F37CCA" w:rsidP="00476367">
            <w:pPr>
              <w:rPr>
                <w:sz w:val="20"/>
                <w:szCs w:val="20"/>
              </w:rPr>
            </w:pPr>
          </w:p>
          <w:p w14:paraId="05305A46" w14:textId="77777777" w:rsidR="00F37CCA" w:rsidRDefault="00F37CCA" w:rsidP="00476367">
            <w:pPr>
              <w:rPr>
                <w:sz w:val="20"/>
                <w:szCs w:val="20"/>
              </w:rPr>
            </w:pPr>
          </w:p>
          <w:p w14:paraId="512738CE" w14:textId="77777777" w:rsidR="00F37CCA" w:rsidRDefault="00F37CCA" w:rsidP="00476367">
            <w:pPr>
              <w:rPr>
                <w:sz w:val="20"/>
                <w:szCs w:val="20"/>
              </w:rPr>
            </w:pPr>
          </w:p>
          <w:p w14:paraId="6A19FE6D" w14:textId="77777777" w:rsidR="00F37CCA" w:rsidRDefault="00F37CCA" w:rsidP="00476367">
            <w:pPr>
              <w:rPr>
                <w:sz w:val="20"/>
                <w:szCs w:val="20"/>
              </w:rPr>
            </w:pPr>
          </w:p>
          <w:p w14:paraId="4BC82E0A" w14:textId="77777777" w:rsidR="00F37CCA" w:rsidRDefault="00F37CCA" w:rsidP="00476367">
            <w:pPr>
              <w:rPr>
                <w:sz w:val="20"/>
                <w:szCs w:val="20"/>
              </w:rPr>
            </w:pPr>
          </w:p>
          <w:p w14:paraId="2C3D62AD" w14:textId="77777777" w:rsidR="00F37CCA" w:rsidRDefault="00F37CCA" w:rsidP="00476367">
            <w:pPr>
              <w:rPr>
                <w:sz w:val="20"/>
                <w:szCs w:val="20"/>
              </w:rPr>
            </w:pPr>
          </w:p>
          <w:p w14:paraId="64D6D57D" w14:textId="77777777" w:rsidR="00F37CCA" w:rsidRDefault="00F37CCA" w:rsidP="00476367">
            <w:pPr>
              <w:rPr>
                <w:sz w:val="20"/>
                <w:szCs w:val="20"/>
              </w:rPr>
            </w:pPr>
          </w:p>
          <w:p w14:paraId="59D238F4" w14:textId="77777777" w:rsidR="00F37CCA" w:rsidRDefault="00F37CCA" w:rsidP="00476367">
            <w:pPr>
              <w:rPr>
                <w:sz w:val="20"/>
                <w:szCs w:val="20"/>
              </w:rPr>
            </w:pPr>
          </w:p>
          <w:p w14:paraId="556DE0BF" w14:textId="77777777" w:rsidR="00F37CCA" w:rsidRDefault="00F37CCA" w:rsidP="00476367">
            <w:pPr>
              <w:rPr>
                <w:sz w:val="20"/>
                <w:szCs w:val="20"/>
              </w:rPr>
            </w:pPr>
          </w:p>
          <w:p w14:paraId="76E32826" w14:textId="77777777" w:rsidR="00F37CCA" w:rsidRDefault="00F37CCA" w:rsidP="00476367">
            <w:pPr>
              <w:rPr>
                <w:sz w:val="20"/>
                <w:szCs w:val="20"/>
              </w:rPr>
            </w:pPr>
          </w:p>
          <w:p w14:paraId="190CD42C" w14:textId="77777777" w:rsidR="00F37CCA" w:rsidRDefault="00F37CCA" w:rsidP="00476367">
            <w:pPr>
              <w:rPr>
                <w:sz w:val="20"/>
                <w:szCs w:val="20"/>
              </w:rPr>
            </w:pPr>
          </w:p>
          <w:p w14:paraId="47C08431" w14:textId="77777777" w:rsidR="00F37CCA" w:rsidRDefault="00F37CCA" w:rsidP="00476367">
            <w:pPr>
              <w:rPr>
                <w:sz w:val="20"/>
                <w:szCs w:val="20"/>
              </w:rPr>
            </w:pPr>
          </w:p>
        </w:tc>
        <w:tc>
          <w:tcPr>
            <w:tcW w:w="323" w:type="pct"/>
            <w:gridSpan w:val="2"/>
            <w:tcBorders>
              <w:top w:val="nil"/>
              <w:left w:val="nil"/>
              <w:bottom w:val="nil"/>
              <w:right w:val="nil"/>
            </w:tcBorders>
            <w:vAlign w:val="center"/>
            <w:hideMark/>
          </w:tcPr>
          <w:p w14:paraId="3F9C3823" w14:textId="77777777" w:rsidR="00E82916" w:rsidRDefault="00E82916" w:rsidP="00476367">
            <w:pPr>
              <w:rPr>
                <w:sz w:val="20"/>
                <w:szCs w:val="20"/>
              </w:rPr>
            </w:pPr>
          </w:p>
        </w:tc>
        <w:tc>
          <w:tcPr>
            <w:tcW w:w="506" w:type="pct"/>
            <w:gridSpan w:val="2"/>
            <w:tcBorders>
              <w:top w:val="nil"/>
              <w:left w:val="nil"/>
              <w:bottom w:val="nil"/>
              <w:right w:val="nil"/>
            </w:tcBorders>
            <w:vAlign w:val="center"/>
            <w:hideMark/>
          </w:tcPr>
          <w:p w14:paraId="67227A4B" w14:textId="77777777" w:rsidR="00E82916" w:rsidRDefault="00E82916" w:rsidP="00476367">
            <w:pPr>
              <w:rPr>
                <w:sz w:val="20"/>
                <w:szCs w:val="20"/>
              </w:rPr>
            </w:pPr>
          </w:p>
        </w:tc>
        <w:tc>
          <w:tcPr>
            <w:tcW w:w="415" w:type="pct"/>
            <w:tcBorders>
              <w:top w:val="nil"/>
              <w:left w:val="nil"/>
              <w:bottom w:val="nil"/>
              <w:right w:val="nil"/>
            </w:tcBorders>
            <w:vAlign w:val="center"/>
            <w:hideMark/>
          </w:tcPr>
          <w:p w14:paraId="30BA7872" w14:textId="77777777" w:rsidR="00E82916" w:rsidRDefault="00E82916" w:rsidP="00476367">
            <w:pPr>
              <w:jc w:val="center"/>
              <w:rPr>
                <w:sz w:val="20"/>
                <w:szCs w:val="20"/>
              </w:rPr>
            </w:pPr>
          </w:p>
        </w:tc>
        <w:tc>
          <w:tcPr>
            <w:tcW w:w="414" w:type="pct"/>
            <w:tcBorders>
              <w:top w:val="nil"/>
              <w:left w:val="nil"/>
              <w:bottom w:val="nil"/>
              <w:right w:val="nil"/>
            </w:tcBorders>
            <w:vAlign w:val="center"/>
            <w:hideMark/>
          </w:tcPr>
          <w:p w14:paraId="7CAB8826" w14:textId="77777777" w:rsidR="00E82916" w:rsidRDefault="00E82916" w:rsidP="00476367">
            <w:pPr>
              <w:jc w:val="center"/>
              <w:rPr>
                <w:sz w:val="20"/>
                <w:szCs w:val="20"/>
              </w:rPr>
            </w:pPr>
          </w:p>
        </w:tc>
        <w:tc>
          <w:tcPr>
            <w:tcW w:w="319" w:type="pct"/>
            <w:tcBorders>
              <w:top w:val="nil"/>
              <w:left w:val="nil"/>
              <w:bottom w:val="nil"/>
              <w:right w:val="nil"/>
            </w:tcBorders>
            <w:vAlign w:val="center"/>
            <w:hideMark/>
          </w:tcPr>
          <w:p w14:paraId="5B9318BB" w14:textId="77777777" w:rsidR="00E82916" w:rsidRDefault="00E82916" w:rsidP="00476367">
            <w:pPr>
              <w:rPr>
                <w:sz w:val="20"/>
                <w:szCs w:val="20"/>
              </w:rPr>
            </w:pPr>
          </w:p>
        </w:tc>
        <w:tc>
          <w:tcPr>
            <w:tcW w:w="450" w:type="pct"/>
            <w:tcBorders>
              <w:top w:val="nil"/>
              <w:left w:val="nil"/>
              <w:bottom w:val="nil"/>
              <w:right w:val="nil"/>
            </w:tcBorders>
            <w:vAlign w:val="center"/>
            <w:hideMark/>
          </w:tcPr>
          <w:p w14:paraId="3528B2BF" w14:textId="77777777" w:rsidR="00E82916" w:rsidRDefault="00E82916" w:rsidP="00476367">
            <w:pPr>
              <w:jc w:val="center"/>
              <w:rPr>
                <w:sz w:val="20"/>
                <w:szCs w:val="20"/>
              </w:rPr>
            </w:pPr>
          </w:p>
        </w:tc>
      </w:tr>
      <w:tr w:rsidR="00721CAB" w14:paraId="2669C23D" w14:textId="77777777" w:rsidTr="004275D6">
        <w:trPr>
          <w:trHeight w:val="300"/>
        </w:trPr>
        <w:tc>
          <w:tcPr>
            <w:tcW w:w="779" w:type="pct"/>
            <w:gridSpan w:val="2"/>
            <w:tcBorders>
              <w:top w:val="nil"/>
              <w:left w:val="nil"/>
              <w:bottom w:val="nil"/>
              <w:right w:val="nil"/>
            </w:tcBorders>
            <w:noWrap/>
            <w:vAlign w:val="bottom"/>
            <w:hideMark/>
          </w:tcPr>
          <w:p w14:paraId="387FCDF9" w14:textId="77777777" w:rsidR="00E82916" w:rsidRDefault="00E82916" w:rsidP="00476367">
            <w:pPr>
              <w:jc w:val="center"/>
              <w:rPr>
                <w:sz w:val="20"/>
                <w:szCs w:val="20"/>
              </w:rPr>
            </w:pPr>
          </w:p>
        </w:tc>
        <w:tc>
          <w:tcPr>
            <w:tcW w:w="322" w:type="pct"/>
            <w:tcBorders>
              <w:top w:val="nil"/>
              <w:left w:val="nil"/>
              <w:bottom w:val="nil"/>
              <w:right w:val="nil"/>
            </w:tcBorders>
            <w:noWrap/>
            <w:vAlign w:val="bottom"/>
            <w:hideMark/>
          </w:tcPr>
          <w:p w14:paraId="1A0DAB8A" w14:textId="77777777" w:rsidR="00E82916" w:rsidRDefault="00E82916" w:rsidP="00476367">
            <w:pPr>
              <w:rPr>
                <w:sz w:val="20"/>
                <w:szCs w:val="20"/>
              </w:rPr>
            </w:pPr>
          </w:p>
        </w:tc>
        <w:tc>
          <w:tcPr>
            <w:tcW w:w="276" w:type="pct"/>
            <w:tcBorders>
              <w:top w:val="nil"/>
              <w:left w:val="nil"/>
              <w:bottom w:val="nil"/>
              <w:right w:val="nil"/>
            </w:tcBorders>
            <w:noWrap/>
            <w:vAlign w:val="bottom"/>
            <w:hideMark/>
          </w:tcPr>
          <w:p w14:paraId="197A9E0F"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100E5F86" w14:textId="77777777" w:rsidR="00E82916" w:rsidRDefault="00E82916" w:rsidP="00476367">
            <w:pPr>
              <w:rPr>
                <w:sz w:val="20"/>
                <w:szCs w:val="20"/>
              </w:rPr>
            </w:pPr>
          </w:p>
        </w:tc>
        <w:tc>
          <w:tcPr>
            <w:tcW w:w="368" w:type="pct"/>
            <w:tcBorders>
              <w:top w:val="nil"/>
              <w:left w:val="nil"/>
              <w:bottom w:val="nil"/>
              <w:right w:val="nil"/>
            </w:tcBorders>
            <w:noWrap/>
            <w:vAlign w:val="bottom"/>
            <w:hideMark/>
          </w:tcPr>
          <w:p w14:paraId="12734264" w14:textId="77777777" w:rsidR="00E82916" w:rsidRDefault="00E82916" w:rsidP="00476367">
            <w:pPr>
              <w:rPr>
                <w:sz w:val="20"/>
                <w:szCs w:val="20"/>
              </w:rPr>
            </w:pPr>
          </w:p>
        </w:tc>
        <w:tc>
          <w:tcPr>
            <w:tcW w:w="414" w:type="pct"/>
            <w:gridSpan w:val="2"/>
            <w:tcBorders>
              <w:top w:val="nil"/>
              <w:left w:val="nil"/>
              <w:bottom w:val="nil"/>
              <w:right w:val="nil"/>
            </w:tcBorders>
            <w:noWrap/>
            <w:vAlign w:val="bottom"/>
            <w:hideMark/>
          </w:tcPr>
          <w:p w14:paraId="6AC6BE55" w14:textId="77777777" w:rsidR="00E82916" w:rsidRDefault="00E82916" w:rsidP="00476367">
            <w:pPr>
              <w:rPr>
                <w:sz w:val="20"/>
                <w:szCs w:val="20"/>
              </w:rPr>
            </w:pPr>
          </w:p>
        </w:tc>
        <w:tc>
          <w:tcPr>
            <w:tcW w:w="323" w:type="pct"/>
            <w:gridSpan w:val="2"/>
            <w:tcBorders>
              <w:top w:val="nil"/>
              <w:left w:val="nil"/>
              <w:bottom w:val="nil"/>
              <w:right w:val="nil"/>
            </w:tcBorders>
            <w:noWrap/>
            <w:vAlign w:val="bottom"/>
            <w:hideMark/>
          </w:tcPr>
          <w:p w14:paraId="6580B212" w14:textId="77777777" w:rsidR="00E82916" w:rsidRDefault="00E82916" w:rsidP="00476367">
            <w:pPr>
              <w:rPr>
                <w:sz w:val="20"/>
                <w:szCs w:val="20"/>
              </w:rPr>
            </w:pPr>
          </w:p>
        </w:tc>
        <w:tc>
          <w:tcPr>
            <w:tcW w:w="506" w:type="pct"/>
            <w:gridSpan w:val="2"/>
            <w:tcBorders>
              <w:top w:val="nil"/>
              <w:left w:val="nil"/>
              <w:bottom w:val="nil"/>
              <w:right w:val="nil"/>
            </w:tcBorders>
            <w:noWrap/>
            <w:vAlign w:val="bottom"/>
            <w:hideMark/>
          </w:tcPr>
          <w:p w14:paraId="153C4BA9" w14:textId="77777777" w:rsidR="00E82916" w:rsidRDefault="00E82916" w:rsidP="00476367">
            <w:pPr>
              <w:rPr>
                <w:sz w:val="20"/>
                <w:szCs w:val="20"/>
              </w:rPr>
            </w:pPr>
          </w:p>
        </w:tc>
        <w:tc>
          <w:tcPr>
            <w:tcW w:w="415" w:type="pct"/>
            <w:tcBorders>
              <w:top w:val="nil"/>
              <w:left w:val="nil"/>
              <w:bottom w:val="nil"/>
              <w:right w:val="nil"/>
            </w:tcBorders>
            <w:noWrap/>
            <w:vAlign w:val="bottom"/>
            <w:hideMark/>
          </w:tcPr>
          <w:p w14:paraId="452F542E"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43BD54FB" w14:textId="77777777" w:rsidR="00E82916" w:rsidRDefault="00E82916" w:rsidP="00476367">
            <w:pPr>
              <w:rPr>
                <w:sz w:val="20"/>
                <w:szCs w:val="20"/>
              </w:rPr>
            </w:pPr>
          </w:p>
        </w:tc>
        <w:tc>
          <w:tcPr>
            <w:tcW w:w="319" w:type="pct"/>
            <w:tcBorders>
              <w:top w:val="nil"/>
              <w:left w:val="nil"/>
              <w:bottom w:val="nil"/>
              <w:right w:val="nil"/>
            </w:tcBorders>
            <w:noWrap/>
            <w:vAlign w:val="bottom"/>
            <w:hideMark/>
          </w:tcPr>
          <w:p w14:paraId="51720D14" w14:textId="77777777" w:rsidR="00E82916" w:rsidRDefault="00E82916" w:rsidP="00476367">
            <w:pPr>
              <w:rPr>
                <w:sz w:val="20"/>
                <w:szCs w:val="20"/>
              </w:rPr>
            </w:pPr>
          </w:p>
        </w:tc>
        <w:tc>
          <w:tcPr>
            <w:tcW w:w="450" w:type="pct"/>
            <w:tcBorders>
              <w:top w:val="nil"/>
              <w:left w:val="nil"/>
              <w:bottom w:val="nil"/>
              <w:right w:val="nil"/>
            </w:tcBorders>
            <w:noWrap/>
            <w:vAlign w:val="bottom"/>
            <w:hideMark/>
          </w:tcPr>
          <w:p w14:paraId="1F6CA7B0" w14:textId="77777777" w:rsidR="00E82916" w:rsidRDefault="00E82916" w:rsidP="00476367">
            <w:pPr>
              <w:rPr>
                <w:sz w:val="20"/>
                <w:szCs w:val="20"/>
              </w:rPr>
            </w:pPr>
          </w:p>
        </w:tc>
      </w:tr>
      <w:tr w:rsidR="00721CAB" w14:paraId="5782695D" w14:textId="77777777" w:rsidTr="004275D6">
        <w:trPr>
          <w:trHeight w:val="300"/>
        </w:trPr>
        <w:tc>
          <w:tcPr>
            <w:tcW w:w="3817" w:type="pct"/>
            <w:gridSpan w:val="13"/>
            <w:tcBorders>
              <w:top w:val="single" w:sz="8" w:space="0" w:color="auto"/>
              <w:left w:val="single" w:sz="8" w:space="0" w:color="auto"/>
              <w:bottom w:val="single" w:sz="8" w:space="0" w:color="auto"/>
              <w:right w:val="single" w:sz="8" w:space="0" w:color="000000"/>
            </w:tcBorders>
            <w:noWrap/>
            <w:vAlign w:val="center"/>
            <w:hideMark/>
          </w:tcPr>
          <w:p w14:paraId="424D5396" w14:textId="77777777" w:rsidR="00E82916" w:rsidRDefault="00E82916" w:rsidP="00476367">
            <w:pPr>
              <w:jc w:val="center"/>
              <w:rPr>
                <w:rFonts w:ascii="Arial" w:hAnsi="Arial" w:cs="Arial"/>
                <w:b/>
                <w:bCs/>
                <w:sz w:val="20"/>
                <w:szCs w:val="20"/>
              </w:rPr>
            </w:pPr>
            <w:r>
              <w:rPr>
                <w:rFonts w:ascii="Arial" w:hAnsi="Arial" w:cs="Arial"/>
                <w:b/>
                <w:bCs/>
                <w:sz w:val="20"/>
                <w:szCs w:val="20"/>
              </w:rPr>
              <w:t>SUBSTATION LOW VOLTAGE PANELS: DBN CANAL SUB</w:t>
            </w:r>
          </w:p>
        </w:tc>
        <w:tc>
          <w:tcPr>
            <w:tcW w:w="414" w:type="pct"/>
            <w:tcBorders>
              <w:top w:val="nil"/>
              <w:left w:val="nil"/>
              <w:bottom w:val="nil"/>
              <w:right w:val="nil"/>
            </w:tcBorders>
            <w:noWrap/>
            <w:vAlign w:val="bottom"/>
            <w:hideMark/>
          </w:tcPr>
          <w:p w14:paraId="2B8C6887" w14:textId="77777777" w:rsidR="00E82916" w:rsidRDefault="00E82916" w:rsidP="00476367">
            <w:pPr>
              <w:jc w:val="center"/>
              <w:rPr>
                <w:rFonts w:ascii="Arial" w:hAnsi="Arial" w:cs="Arial"/>
                <w:b/>
                <w:bCs/>
                <w:sz w:val="20"/>
                <w:szCs w:val="20"/>
              </w:rPr>
            </w:pPr>
          </w:p>
        </w:tc>
        <w:tc>
          <w:tcPr>
            <w:tcW w:w="319" w:type="pct"/>
            <w:tcBorders>
              <w:top w:val="nil"/>
              <w:left w:val="nil"/>
              <w:bottom w:val="nil"/>
              <w:right w:val="nil"/>
            </w:tcBorders>
            <w:noWrap/>
            <w:vAlign w:val="bottom"/>
            <w:hideMark/>
          </w:tcPr>
          <w:p w14:paraId="4492BE03" w14:textId="77777777" w:rsidR="00E82916" w:rsidRDefault="00E82916" w:rsidP="00476367">
            <w:pPr>
              <w:rPr>
                <w:sz w:val="20"/>
                <w:szCs w:val="20"/>
              </w:rPr>
            </w:pPr>
          </w:p>
        </w:tc>
        <w:tc>
          <w:tcPr>
            <w:tcW w:w="450" w:type="pct"/>
            <w:tcBorders>
              <w:top w:val="nil"/>
              <w:left w:val="nil"/>
              <w:bottom w:val="nil"/>
              <w:right w:val="nil"/>
            </w:tcBorders>
            <w:noWrap/>
            <w:vAlign w:val="bottom"/>
            <w:hideMark/>
          </w:tcPr>
          <w:p w14:paraId="4C90510E" w14:textId="77777777" w:rsidR="00E82916" w:rsidRDefault="00E82916" w:rsidP="00476367">
            <w:pPr>
              <w:rPr>
                <w:sz w:val="20"/>
                <w:szCs w:val="20"/>
              </w:rPr>
            </w:pPr>
          </w:p>
        </w:tc>
      </w:tr>
      <w:tr w:rsidR="00721CAB" w14:paraId="02172B28" w14:textId="77777777" w:rsidTr="004275D6">
        <w:trPr>
          <w:trHeight w:val="300"/>
        </w:trPr>
        <w:tc>
          <w:tcPr>
            <w:tcW w:w="779" w:type="pct"/>
            <w:gridSpan w:val="2"/>
            <w:tcBorders>
              <w:top w:val="nil"/>
              <w:left w:val="single" w:sz="8" w:space="0" w:color="auto"/>
              <w:bottom w:val="single" w:sz="8" w:space="0" w:color="auto"/>
              <w:right w:val="nil"/>
            </w:tcBorders>
            <w:noWrap/>
            <w:vAlign w:val="center"/>
            <w:hideMark/>
          </w:tcPr>
          <w:p w14:paraId="4111087A" w14:textId="77777777" w:rsidR="00E82916" w:rsidRDefault="00E82916" w:rsidP="00476367">
            <w:pPr>
              <w:jc w:val="center"/>
              <w:rPr>
                <w:rFonts w:ascii="Arial" w:hAnsi="Arial" w:cs="Arial"/>
                <w:b/>
                <w:bCs/>
                <w:sz w:val="20"/>
                <w:szCs w:val="20"/>
              </w:rPr>
            </w:pPr>
            <w:r>
              <w:rPr>
                <w:rFonts w:ascii="Arial" w:hAnsi="Arial" w:cs="Arial"/>
                <w:b/>
                <w:bCs/>
                <w:sz w:val="20"/>
                <w:szCs w:val="20"/>
              </w:rPr>
              <w:t>ITEM</w:t>
            </w:r>
          </w:p>
        </w:tc>
        <w:tc>
          <w:tcPr>
            <w:tcW w:w="2117" w:type="pct"/>
            <w:gridSpan w:val="8"/>
            <w:tcBorders>
              <w:top w:val="single" w:sz="8" w:space="0" w:color="auto"/>
              <w:left w:val="single" w:sz="8" w:space="0" w:color="auto"/>
              <w:bottom w:val="single" w:sz="8" w:space="0" w:color="auto"/>
              <w:right w:val="single" w:sz="8" w:space="0" w:color="000000"/>
            </w:tcBorders>
            <w:noWrap/>
            <w:vAlign w:val="center"/>
            <w:hideMark/>
          </w:tcPr>
          <w:p w14:paraId="457EF52E" w14:textId="77777777" w:rsidR="00E82916" w:rsidRDefault="00E82916" w:rsidP="00476367">
            <w:pPr>
              <w:jc w:val="center"/>
              <w:rPr>
                <w:rFonts w:ascii="Arial" w:hAnsi="Arial" w:cs="Arial"/>
                <w:b/>
                <w:bCs/>
                <w:sz w:val="20"/>
                <w:szCs w:val="20"/>
              </w:rPr>
            </w:pPr>
            <w:r>
              <w:rPr>
                <w:rFonts w:ascii="Arial" w:hAnsi="Arial" w:cs="Arial"/>
                <w:b/>
                <w:bCs/>
                <w:sz w:val="20"/>
                <w:szCs w:val="20"/>
              </w:rPr>
              <w:t>Description</w:t>
            </w:r>
          </w:p>
        </w:tc>
        <w:tc>
          <w:tcPr>
            <w:tcW w:w="506" w:type="pct"/>
            <w:gridSpan w:val="2"/>
            <w:vMerge w:val="restart"/>
            <w:tcBorders>
              <w:top w:val="nil"/>
              <w:left w:val="single" w:sz="8" w:space="0" w:color="auto"/>
              <w:bottom w:val="single" w:sz="8" w:space="0" w:color="000000"/>
              <w:right w:val="single" w:sz="8" w:space="0" w:color="auto"/>
            </w:tcBorders>
            <w:noWrap/>
            <w:vAlign w:val="center"/>
            <w:hideMark/>
          </w:tcPr>
          <w:p w14:paraId="3290BCC7" w14:textId="77777777" w:rsidR="00E82916" w:rsidRDefault="00E82916" w:rsidP="00476367">
            <w:pPr>
              <w:jc w:val="center"/>
              <w:rPr>
                <w:rFonts w:ascii="Arial" w:hAnsi="Arial" w:cs="Arial"/>
                <w:b/>
                <w:bCs/>
                <w:sz w:val="20"/>
                <w:szCs w:val="20"/>
              </w:rPr>
            </w:pPr>
            <w:r>
              <w:rPr>
                <w:rFonts w:ascii="Arial" w:hAnsi="Arial" w:cs="Arial"/>
                <w:b/>
                <w:bCs/>
                <w:sz w:val="20"/>
                <w:szCs w:val="20"/>
              </w:rPr>
              <w:t>Quantity</w:t>
            </w:r>
          </w:p>
        </w:tc>
        <w:tc>
          <w:tcPr>
            <w:tcW w:w="415" w:type="pct"/>
            <w:vMerge w:val="restart"/>
            <w:tcBorders>
              <w:top w:val="nil"/>
              <w:left w:val="single" w:sz="8" w:space="0" w:color="auto"/>
              <w:bottom w:val="single" w:sz="8" w:space="0" w:color="000000"/>
              <w:right w:val="single" w:sz="8" w:space="0" w:color="auto"/>
            </w:tcBorders>
            <w:noWrap/>
            <w:vAlign w:val="center"/>
            <w:hideMark/>
          </w:tcPr>
          <w:p w14:paraId="75A6FAAD" w14:textId="77777777" w:rsidR="00E82916" w:rsidRDefault="00E82916" w:rsidP="00476367">
            <w:pPr>
              <w:jc w:val="center"/>
              <w:rPr>
                <w:rFonts w:ascii="Arial" w:hAnsi="Arial" w:cs="Arial"/>
                <w:b/>
                <w:bCs/>
                <w:sz w:val="20"/>
                <w:szCs w:val="20"/>
              </w:rPr>
            </w:pPr>
            <w:r>
              <w:rPr>
                <w:rFonts w:ascii="Arial" w:hAnsi="Arial" w:cs="Arial"/>
                <w:b/>
                <w:bCs/>
                <w:sz w:val="20"/>
                <w:szCs w:val="20"/>
              </w:rPr>
              <w:t>Unit</w:t>
            </w:r>
          </w:p>
        </w:tc>
        <w:tc>
          <w:tcPr>
            <w:tcW w:w="414" w:type="pct"/>
            <w:vMerge w:val="restart"/>
            <w:tcBorders>
              <w:top w:val="single" w:sz="8" w:space="0" w:color="auto"/>
              <w:left w:val="single" w:sz="8" w:space="0" w:color="auto"/>
              <w:bottom w:val="single" w:sz="8" w:space="0" w:color="000000"/>
              <w:right w:val="single" w:sz="8" w:space="0" w:color="auto"/>
            </w:tcBorders>
            <w:noWrap/>
            <w:vAlign w:val="center"/>
            <w:hideMark/>
          </w:tcPr>
          <w:p w14:paraId="21EBBDA1" w14:textId="77777777" w:rsidR="00E82916" w:rsidRDefault="00E82916" w:rsidP="00476367">
            <w:pPr>
              <w:jc w:val="center"/>
              <w:rPr>
                <w:rFonts w:ascii="Arial" w:hAnsi="Arial" w:cs="Arial"/>
                <w:b/>
                <w:bCs/>
                <w:sz w:val="20"/>
                <w:szCs w:val="20"/>
              </w:rPr>
            </w:pPr>
            <w:r>
              <w:rPr>
                <w:rFonts w:ascii="Arial" w:hAnsi="Arial" w:cs="Arial"/>
                <w:b/>
                <w:bCs/>
                <w:sz w:val="20"/>
                <w:szCs w:val="20"/>
              </w:rPr>
              <w:t xml:space="preserve">Equipment rate </w:t>
            </w:r>
          </w:p>
        </w:tc>
        <w:tc>
          <w:tcPr>
            <w:tcW w:w="319" w:type="pct"/>
            <w:vMerge w:val="restart"/>
            <w:tcBorders>
              <w:top w:val="single" w:sz="8" w:space="0" w:color="auto"/>
              <w:left w:val="single" w:sz="8" w:space="0" w:color="auto"/>
              <w:bottom w:val="single" w:sz="8" w:space="0" w:color="000000"/>
              <w:right w:val="single" w:sz="8" w:space="0" w:color="auto"/>
            </w:tcBorders>
            <w:noWrap/>
            <w:vAlign w:val="center"/>
            <w:hideMark/>
          </w:tcPr>
          <w:p w14:paraId="6BD689D9" w14:textId="77777777" w:rsidR="00E82916" w:rsidRDefault="00E82916" w:rsidP="00476367">
            <w:pPr>
              <w:jc w:val="center"/>
              <w:rPr>
                <w:rFonts w:ascii="Arial" w:hAnsi="Arial" w:cs="Arial"/>
                <w:b/>
                <w:bCs/>
                <w:sz w:val="20"/>
                <w:szCs w:val="20"/>
              </w:rPr>
            </w:pPr>
            <w:r>
              <w:rPr>
                <w:rFonts w:ascii="Arial" w:hAnsi="Arial" w:cs="Arial"/>
                <w:b/>
                <w:bCs/>
                <w:sz w:val="20"/>
                <w:szCs w:val="20"/>
              </w:rPr>
              <w:t xml:space="preserve">Labour rate    </w:t>
            </w:r>
          </w:p>
        </w:tc>
        <w:tc>
          <w:tcPr>
            <w:tcW w:w="450" w:type="pct"/>
            <w:vMerge w:val="restart"/>
            <w:tcBorders>
              <w:top w:val="single" w:sz="8" w:space="0" w:color="auto"/>
              <w:left w:val="single" w:sz="8" w:space="0" w:color="auto"/>
              <w:bottom w:val="single" w:sz="8" w:space="0" w:color="000000"/>
              <w:right w:val="single" w:sz="8" w:space="0" w:color="auto"/>
            </w:tcBorders>
            <w:noWrap/>
            <w:vAlign w:val="center"/>
            <w:hideMark/>
          </w:tcPr>
          <w:p w14:paraId="20734B29" w14:textId="77777777" w:rsidR="00E82916" w:rsidRDefault="00E82916" w:rsidP="00476367">
            <w:pPr>
              <w:jc w:val="center"/>
              <w:rPr>
                <w:rFonts w:ascii="Arial" w:hAnsi="Arial" w:cs="Arial"/>
                <w:b/>
                <w:bCs/>
                <w:sz w:val="20"/>
                <w:szCs w:val="20"/>
              </w:rPr>
            </w:pPr>
            <w:r>
              <w:rPr>
                <w:rFonts w:ascii="Arial" w:hAnsi="Arial" w:cs="Arial"/>
                <w:b/>
                <w:bCs/>
                <w:sz w:val="20"/>
                <w:szCs w:val="20"/>
              </w:rPr>
              <w:t>Total</w:t>
            </w:r>
          </w:p>
        </w:tc>
      </w:tr>
      <w:tr w:rsidR="00721CAB" w14:paraId="3C053FF7" w14:textId="77777777" w:rsidTr="004275D6">
        <w:trPr>
          <w:trHeight w:val="315"/>
        </w:trPr>
        <w:tc>
          <w:tcPr>
            <w:tcW w:w="779" w:type="pct"/>
            <w:gridSpan w:val="2"/>
            <w:tcBorders>
              <w:top w:val="nil"/>
              <w:left w:val="single" w:sz="8" w:space="0" w:color="auto"/>
              <w:bottom w:val="single" w:sz="8" w:space="0" w:color="auto"/>
              <w:right w:val="nil"/>
            </w:tcBorders>
            <w:noWrap/>
            <w:vAlign w:val="center"/>
            <w:hideMark/>
          </w:tcPr>
          <w:p w14:paraId="4DDF470A" w14:textId="77777777" w:rsidR="00E82916" w:rsidRDefault="00E82916" w:rsidP="00476367">
            <w:pPr>
              <w:jc w:val="center"/>
              <w:rPr>
                <w:rFonts w:ascii="Arial" w:hAnsi="Arial" w:cs="Arial"/>
                <w:b/>
                <w:bCs/>
                <w:sz w:val="20"/>
                <w:szCs w:val="20"/>
              </w:rPr>
            </w:pPr>
            <w:r>
              <w:rPr>
                <w:rFonts w:ascii="Arial" w:hAnsi="Arial" w:cs="Arial"/>
                <w:b/>
                <w:bCs/>
                <w:sz w:val="20"/>
                <w:szCs w:val="20"/>
              </w:rPr>
              <w:t>B</w:t>
            </w:r>
          </w:p>
        </w:tc>
        <w:tc>
          <w:tcPr>
            <w:tcW w:w="2117" w:type="pct"/>
            <w:gridSpan w:val="8"/>
            <w:tcBorders>
              <w:top w:val="single" w:sz="8" w:space="0" w:color="auto"/>
              <w:left w:val="single" w:sz="8" w:space="0" w:color="auto"/>
              <w:bottom w:val="single" w:sz="8" w:space="0" w:color="auto"/>
              <w:right w:val="single" w:sz="8" w:space="0" w:color="000000"/>
            </w:tcBorders>
            <w:vAlign w:val="center"/>
            <w:hideMark/>
          </w:tcPr>
          <w:p w14:paraId="09B53C9B" w14:textId="77777777" w:rsidR="00E82916" w:rsidRDefault="00E82916" w:rsidP="00476367">
            <w:pPr>
              <w:jc w:val="center"/>
              <w:rPr>
                <w:rFonts w:ascii="Arial" w:hAnsi="Arial" w:cs="Arial"/>
                <w:b/>
                <w:bCs/>
                <w:sz w:val="20"/>
                <w:szCs w:val="20"/>
              </w:rPr>
            </w:pPr>
            <w:r>
              <w:rPr>
                <w:rFonts w:ascii="Arial" w:hAnsi="Arial" w:cs="Arial"/>
                <w:b/>
                <w:bCs/>
                <w:sz w:val="20"/>
                <w:szCs w:val="20"/>
              </w:rPr>
              <w:t>LOW VOLTAGE ELECTRICAL INSTALLATIONS</w:t>
            </w:r>
          </w:p>
        </w:tc>
        <w:tc>
          <w:tcPr>
            <w:tcW w:w="506" w:type="pct"/>
            <w:gridSpan w:val="2"/>
            <w:vMerge/>
            <w:tcBorders>
              <w:top w:val="nil"/>
              <w:left w:val="single" w:sz="8" w:space="0" w:color="auto"/>
              <w:bottom w:val="single" w:sz="8" w:space="0" w:color="000000"/>
              <w:right w:val="single" w:sz="8" w:space="0" w:color="auto"/>
            </w:tcBorders>
            <w:vAlign w:val="center"/>
            <w:hideMark/>
          </w:tcPr>
          <w:p w14:paraId="08E2B4FE" w14:textId="77777777" w:rsidR="00E82916" w:rsidRDefault="00E82916" w:rsidP="00476367">
            <w:pPr>
              <w:rPr>
                <w:rFonts w:ascii="Arial" w:hAnsi="Arial" w:cs="Arial"/>
                <w:b/>
                <w:bCs/>
                <w:sz w:val="20"/>
                <w:szCs w:val="20"/>
              </w:rPr>
            </w:pPr>
          </w:p>
        </w:tc>
        <w:tc>
          <w:tcPr>
            <w:tcW w:w="415" w:type="pct"/>
            <w:vMerge/>
            <w:tcBorders>
              <w:top w:val="nil"/>
              <w:left w:val="single" w:sz="8" w:space="0" w:color="auto"/>
              <w:bottom w:val="single" w:sz="8" w:space="0" w:color="000000"/>
              <w:right w:val="single" w:sz="8" w:space="0" w:color="auto"/>
            </w:tcBorders>
            <w:vAlign w:val="center"/>
            <w:hideMark/>
          </w:tcPr>
          <w:p w14:paraId="7C462DF7" w14:textId="77777777" w:rsidR="00E82916" w:rsidRDefault="00E82916" w:rsidP="00476367">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2B5E57B0" w14:textId="77777777" w:rsidR="00E82916" w:rsidRDefault="00E82916" w:rsidP="00476367">
            <w:pPr>
              <w:rPr>
                <w:rFonts w:ascii="Arial" w:hAnsi="Arial" w:cs="Arial"/>
                <w:b/>
                <w:bCs/>
                <w:sz w:val="20"/>
                <w:szCs w:val="20"/>
              </w:rPr>
            </w:pPr>
          </w:p>
        </w:tc>
        <w:tc>
          <w:tcPr>
            <w:tcW w:w="319" w:type="pct"/>
            <w:vMerge/>
            <w:tcBorders>
              <w:top w:val="single" w:sz="8" w:space="0" w:color="auto"/>
              <w:left w:val="single" w:sz="8" w:space="0" w:color="auto"/>
              <w:bottom w:val="single" w:sz="8" w:space="0" w:color="000000"/>
              <w:right w:val="single" w:sz="8" w:space="0" w:color="auto"/>
            </w:tcBorders>
            <w:vAlign w:val="center"/>
            <w:hideMark/>
          </w:tcPr>
          <w:p w14:paraId="5D56D79F" w14:textId="77777777" w:rsidR="00E82916" w:rsidRDefault="00E82916" w:rsidP="00476367">
            <w:pPr>
              <w:rPr>
                <w:rFonts w:ascii="Arial" w:hAnsi="Arial" w:cs="Arial"/>
                <w:b/>
                <w:bCs/>
                <w:sz w:val="20"/>
                <w:szCs w:val="20"/>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14:paraId="679AE30C" w14:textId="77777777" w:rsidR="00E82916" w:rsidRDefault="00E82916" w:rsidP="00476367">
            <w:pPr>
              <w:rPr>
                <w:rFonts w:ascii="Arial" w:hAnsi="Arial" w:cs="Arial"/>
                <w:b/>
                <w:bCs/>
                <w:sz w:val="20"/>
                <w:szCs w:val="20"/>
              </w:rPr>
            </w:pPr>
          </w:p>
        </w:tc>
      </w:tr>
      <w:tr w:rsidR="00721CAB" w14:paraId="7D4CFBE4" w14:textId="77777777" w:rsidTr="004275D6">
        <w:trPr>
          <w:trHeight w:val="315"/>
        </w:trPr>
        <w:tc>
          <w:tcPr>
            <w:tcW w:w="779" w:type="pct"/>
            <w:gridSpan w:val="2"/>
            <w:tcBorders>
              <w:top w:val="single" w:sz="4" w:space="0" w:color="auto"/>
              <w:left w:val="single" w:sz="8" w:space="0" w:color="auto"/>
              <w:bottom w:val="nil"/>
              <w:right w:val="single" w:sz="4" w:space="0" w:color="auto"/>
            </w:tcBorders>
            <w:noWrap/>
            <w:hideMark/>
          </w:tcPr>
          <w:p w14:paraId="3073C331" w14:textId="77777777" w:rsidR="00E82916" w:rsidRDefault="00E82916" w:rsidP="00476367">
            <w:pPr>
              <w:jc w:val="center"/>
              <w:rPr>
                <w:rFonts w:ascii="Arial" w:hAnsi="Arial" w:cs="Arial"/>
                <w:b/>
                <w:bCs/>
                <w:sz w:val="20"/>
                <w:szCs w:val="20"/>
              </w:rPr>
            </w:pPr>
            <w:r>
              <w:rPr>
                <w:rFonts w:ascii="Arial" w:hAnsi="Arial" w:cs="Arial"/>
                <w:b/>
                <w:bCs/>
                <w:sz w:val="20"/>
                <w:szCs w:val="20"/>
              </w:rPr>
              <w:t>1.01</w:t>
            </w:r>
          </w:p>
        </w:tc>
        <w:tc>
          <w:tcPr>
            <w:tcW w:w="2117" w:type="pct"/>
            <w:gridSpan w:val="8"/>
            <w:tcBorders>
              <w:top w:val="single" w:sz="8" w:space="0" w:color="auto"/>
              <w:left w:val="nil"/>
              <w:bottom w:val="nil"/>
              <w:right w:val="single" w:sz="4" w:space="0" w:color="000000"/>
            </w:tcBorders>
            <w:vAlign w:val="center"/>
            <w:hideMark/>
          </w:tcPr>
          <w:p w14:paraId="64140E2F" w14:textId="77777777" w:rsidR="00E82916" w:rsidRDefault="00E82916" w:rsidP="00476367">
            <w:pPr>
              <w:rPr>
                <w:rFonts w:ascii="Arial" w:hAnsi="Arial" w:cs="Arial"/>
                <w:b/>
                <w:bCs/>
                <w:sz w:val="20"/>
                <w:szCs w:val="20"/>
              </w:rPr>
            </w:pPr>
            <w:r>
              <w:rPr>
                <w:rFonts w:ascii="Arial" w:hAnsi="Arial" w:cs="Arial"/>
                <w:b/>
                <w:bCs/>
                <w:sz w:val="20"/>
                <w:szCs w:val="20"/>
              </w:rPr>
              <w:t>Low Voltage panels</w:t>
            </w:r>
          </w:p>
        </w:tc>
        <w:tc>
          <w:tcPr>
            <w:tcW w:w="506" w:type="pct"/>
            <w:gridSpan w:val="2"/>
            <w:tcBorders>
              <w:top w:val="nil"/>
              <w:left w:val="nil"/>
              <w:bottom w:val="nil"/>
              <w:right w:val="single" w:sz="4" w:space="0" w:color="auto"/>
            </w:tcBorders>
            <w:noWrap/>
            <w:hideMark/>
          </w:tcPr>
          <w:p w14:paraId="707103AD"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nil"/>
              <w:right w:val="single" w:sz="4" w:space="0" w:color="auto"/>
            </w:tcBorders>
            <w:noWrap/>
            <w:hideMark/>
          </w:tcPr>
          <w:p w14:paraId="3AA7058D"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348CB5E2"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nil"/>
              <w:right w:val="single" w:sz="4" w:space="0" w:color="auto"/>
            </w:tcBorders>
            <w:noWrap/>
            <w:hideMark/>
          </w:tcPr>
          <w:p w14:paraId="152A79C5"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198E25CD"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r>
      <w:tr w:rsidR="00721CAB" w14:paraId="297EF908" w14:textId="77777777" w:rsidTr="004275D6">
        <w:trPr>
          <w:trHeight w:val="288"/>
        </w:trPr>
        <w:tc>
          <w:tcPr>
            <w:tcW w:w="779" w:type="pct"/>
            <w:gridSpan w:val="2"/>
            <w:tcBorders>
              <w:top w:val="single" w:sz="4" w:space="0" w:color="auto"/>
              <w:left w:val="single" w:sz="8" w:space="0" w:color="auto"/>
              <w:bottom w:val="single" w:sz="4" w:space="0" w:color="auto"/>
              <w:right w:val="single" w:sz="4" w:space="0" w:color="auto"/>
            </w:tcBorders>
            <w:noWrap/>
            <w:hideMark/>
          </w:tcPr>
          <w:p w14:paraId="0D68528B"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2117" w:type="pct"/>
            <w:gridSpan w:val="8"/>
            <w:tcBorders>
              <w:top w:val="single" w:sz="4" w:space="0" w:color="auto"/>
              <w:left w:val="nil"/>
              <w:bottom w:val="single" w:sz="4" w:space="0" w:color="auto"/>
              <w:right w:val="single" w:sz="4" w:space="0" w:color="auto"/>
            </w:tcBorders>
            <w:hideMark/>
          </w:tcPr>
          <w:p w14:paraId="76334395" w14:textId="77777777" w:rsidR="00E82916" w:rsidRDefault="00E82916" w:rsidP="00476367">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506" w:type="pct"/>
            <w:gridSpan w:val="2"/>
            <w:tcBorders>
              <w:top w:val="single" w:sz="4" w:space="0" w:color="auto"/>
              <w:left w:val="nil"/>
              <w:bottom w:val="single" w:sz="4" w:space="0" w:color="auto"/>
              <w:right w:val="single" w:sz="4" w:space="0" w:color="auto"/>
            </w:tcBorders>
            <w:noWrap/>
            <w:hideMark/>
          </w:tcPr>
          <w:p w14:paraId="27B4A7F6"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5" w:type="pct"/>
            <w:tcBorders>
              <w:top w:val="single" w:sz="4" w:space="0" w:color="auto"/>
              <w:left w:val="nil"/>
              <w:bottom w:val="single" w:sz="4" w:space="0" w:color="auto"/>
              <w:right w:val="single" w:sz="4" w:space="0" w:color="auto"/>
            </w:tcBorders>
            <w:noWrap/>
            <w:hideMark/>
          </w:tcPr>
          <w:p w14:paraId="589C5385"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4" w:type="pct"/>
            <w:tcBorders>
              <w:top w:val="single" w:sz="4" w:space="0" w:color="auto"/>
              <w:left w:val="nil"/>
              <w:bottom w:val="single" w:sz="4" w:space="0" w:color="auto"/>
              <w:right w:val="single" w:sz="4" w:space="0" w:color="auto"/>
            </w:tcBorders>
            <w:noWrap/>
            <w:hideMark/>
          </w:tcPr>
          <w:p w14:paraId="003CF647"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single" w:sz="4" w:space="0" w:color="auto"/>
              <w:left w:val="nil"/>
              <w:bottom w:val="single" w:sz="4" w:space="0" w:color="auto"/>
              <w:right w:val="single" w:sz="4" w:space="0" w:color="auto"/>
            </w:tcBorders>
            <w:noWrap/>
            <w:hideMark/>
          </w:tcPr>
          <w:p w14:paraId="3DC0B6EB"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253626E6"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r>
      <w:tr w:rsidR="00721CAB" w14:paraId="4BE12165" w14:textId="77777777" w:rsidTr="004275D6">
        <w:trPr>
          <w:trHeight w:val="288"/>
        </w:trPr>
        <w:tc>
          <w:tcPr>
            <w:tcW w:w="779" w:type="pct"/>
            <w:gridSpan w:val="2"/>
            <w:tcBorders>
              <w:top w:val="nil"/>
              <w:left w:val="single" w:sz="8" w:space="0" w:color="auto"/>
              <w:bottom w:val="single" w:sz="4" w:space="0" w:color="auto"/>
              <w:right w:val="single" w:sz="4" w:space="0" w:color="auto"/>
            </w:tcBorders>
            <w:noWrap/>
            <w:hideMark/>
          </w:tcPr>
          <w:p w14:paraId="07247995"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hideMark/>
          </w:tcPr>
          <w:p w14:paraId="1D58FC28" w14:textId="77777777" w:rsidR="00E82916" w:rsidRDefault="00E82916" w:rsidP="00476367">
            <w:pPr>
              <w:rPr>
                <w:rFonts w:ascii="Arial" w:hAnsi="Arial" w:cs="Arial"/>
                <w:b/>
                <w:bCs/>
                <w:sz w:val="20"/>
                <w:szCs w:val="20"/>
              </w:rPr>
            </w:pPr>
            <w:r>
              <w:rPr>
                <w:rFonts w:ascii="Arial" w:hAnsi="Arial" w:cs="Arial"/>
                <w:b/>
                <w:bCs/>
                <w:sz w:val="20"/>
                <w:szCs w:val="20"/>
              </w:rPr>
              <w:t>Feeder type</w:t>
            </w:r>
          </w:p>
        </w:tc>
        <w:tc>
          <w:tcPr>
            <w:tcW w:w="1058" w:type="pct"/>
            <w:gridSpan w:val="3"/>
            <w:tcBorders>
              <w:top w:val="single" w:sz="4" w:space="0" w:color="auto"/>
              <w:left w:val="nil"/>
              <w:bottom w:val="nil"/>
              <w:right w:val="single" w:sz="4" w:space="0" w:color="000000"/>
            </w:tcBorders>
            <w:hideMark/>
          </w:tcPr>
          <w:p w14:paraId="79CE58C1" w14:textId="77777777" w:rsidR="00E82916" w:rsidRDefault="00E82916" w:rsidP="00476367">
            <w:pPr>
              <w:rPr>
                <w:rFonts w:ascii="Arial" w:hAnsi="Arial" w:cs="Arial"/>
                <w:b/>
                <w:bCs/>
                <w:sz w:val="20"/>
                <w:szCs w:val="20"/>
              </w:rPr>
            </w:pPr>
            <w:r>
              <w:rPr>
                <w:rFonts w:ascii="Arial" w:hAnsi="Arial" w:cs="Arial"/>
                <w:b/>
                <w:bCs/>
                <w:sz w:val="20"/>
                <w:szCs w:val="20"/>
              </w:rPr>
              <w:t>Technical Description</w:t>
            </w:r>
          </w:p>
        </w:tc>
        <w:tc>
          <w:tcPr>
            <w:tcW w:w="737" w:type="pct"/>
            <w:gridSpan w:val="4"/>
            <w:tcBorders>
              <w:top w:val="single" w:sz="4" w:space="0" w:color="auto"/>
              <w:left w:val="nil"/>
              <w:bottom w:val="single" w:sz="4" w:space="0" w:color="auto"/>
              <w:right w:val="single" w:sz="4" w:space="0" w:color="000000"/>
            </w:tcBorders>
            <w:hideMark/>
          </w:tcPr>
          <w:p w14:paraId="7C2FD63A" w14:textId="77777777" w:rsidR="00E82916" w:rsidRDefault="00E82916" w:rsidP="00476367">
            <w:pPr>
              <w:rPr>
                <w:rFonts w:ascii="Arial" w:hAnsi="Arial" w:cs="Arial"/>
                <w:b/>
                <w:bCs/>
                <w:sz w:val="20"/>
                <w:szCs w:val="20"/>
              </w:rPr>
            </w:pPr>
            <w:r>
              <w:rPr>
                <w:rFonts w:ascii="Arial" w:hAnsi="Arial" w:cs="Arial"/>
                <w:b/>
                <w:bCs/>
                <w:sz w:val="20"/>
                <w:szCs w:val="20"/>
              </w:rPr>
              <w:t>Designation</w:t>
            </w:r>
          </w:p>
        </w:tc>
        <w:tc>
          <w:tcPr>
            <w:tcW w:w="506" w:type="pct"/>
            <w:gridSpan w:val="2"/>
            <w:tcBorders>
              <w:top w:val="nil"/>
              <w:left w:val="nil"/>
              <w:bottom w:val="single" w:sz="4" w:space="0" w:color="auto"/>
              <w:right w:val="single" w:sz="4" w:space="0" w:color="auto"/>
            </w:tcBorders>
            <w:noWrap/>
            <w:hideMark/>
          </w:tcPr>
          <w:p w14:paraId="523A617C"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24BAB9F9"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2A7D5CD3"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hideMark/>
          </w:tcPr>
          <w:p w14:paraId="265EDC8D"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203FD528"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r>
      <w:tr w:rsidR="00721CAB" w14:paraId="1153FA1E" w14:textId="77777777" w:rsidTr="004275D6">
        <w:trPr>
          <w:trHeight w:val="570"/>
        </w:trPr>
        <w:tc>
          <w:tcPr>
            <w:tcW w:w="779" w:type="pct"/>
            <w:gridSpan w:val="2"/>
            <w:tcBorders>
              <w:top w:val="nil"/>
              <w:left w:val="single" w:sz="8" w:space="0" w:color="auto"/>
              <w:bottom w:val="single" w:sz="4" w:space="0" w:color="auto"/>
              <w:right w:val="single" w:sz="4" w:space="0" w:color="auto"/>
            </w:tcBorders>
            <w:noWrap/>
            <w:hideMark/>
          </w:tcPr>
          <w:p w14:paraId="16CAEC92"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01E25E75" w14:textId="77777777" w:rsidR="00E82916" w:rsidRDefault="00E82916" w:rsidP="00476367">
            <w:pPr>
              <w:rPr>
                <w:rFonts w:ascii="Arial" w:hAnsi="Arial" w:cs="Arial"/>
                <w:sz w:val="20"/>
                <w:szCs w:val="20"/>
              </w:rPr>
            </w:pPr>
            <w:r>
              <w:rPr>
                <w:rFonts w:ascii="Arial" w:hAnsi="Arial" w:cs="Arial"/>
                <w:sz w:val="20"/>
                <w:szCs w:val="20"/>
              </w:rPr>
              <w:t xml:space="preserve">Incomer:  </w:t>
            </w:r>
          </w:p>
        </w:tc>
        <w:tc>
          <w:tcPr>
            <w:tcW w:w="1058" w:type="pct"/>
            <w:gridSpan w:val="3"/>
            <w:tcBorders>
              <w:top w:val="single" w:sz="4" w:space="0" w:color="auto"/>
              <w:left w:val="nil"/>
              <w:bottom w:val="single" w:sz="4" w:space="0" w:color="auto"/>
              <w:right w:val="single" w:sz="4" w:space="0" w:color="000000"/>
            </w:tcBorders>
            <w:hideMark/>
          </w:tcPr>
          <w:p w14:paraId="644E5192" w14:textId="77777777" w:rsidR="00E82916" w:rsidRDefault="00E82916" w:rsidP="00476367">
            <w:pPr>
              <w:rPr>
                <w:rFonts w:ascii="Arial" w:hAnsi="Arial" w:cs="Arial"/>
                <w:sz w:val="20"/>
                <w:szCs w:val="20"/>
              </w:rPr>
            </w:pPr>
            <w:r>
              <w:rPr>
                <w:rFonts w:ascii="Arial" w:hAnsi="Arial" w:cs="Arial"/>
                <w:sz w:val="20"/>
                <w:szCs w:val="20"/>
              </w:rPr>
              <w:t>3 phase, 1250 Amps MCCB</w:t>
            </w:r>
          </w:p>
        </w:tc>
        <w:tc>
          <w:tcPr>
            <w:tcW w:w="737" w:type="pct"/>
            <w:gridSpan w:val="4"/>
            <w:tcBorders>
              <w:top w:val="single" w:sz="4" w:space="0" w:color="auto"/>
              <w:left w:val="nil"/>
              <w:bottom w:val="single" w:sz="4" w:space="0" w:color="auto"/>
              <w:right w:val="single" w:sz="4" w:space="0" w:color="000000"/>
            </w:tcBorders>
            <w:hideMark/>
          </w:tcPr>
          <w:p w14:paraId="2B9C282F" w14:textId="77777777" w:rsidR="00E82916" w:rsidRDefault="00E82916" w:rsidP="00476367">
            <w:pPr>
              <w:rPr>
                <w:rFonts w:ascii="Arial" w:hAnsi="Arial" w:cs="Arial"/>
                <w:sz w:val="20"/>
                <w:szCs w:val="20"/>
              </w:rPr>
            </w:pPr>
            <w:r>
              <w:rPr>
                <w:rFonts w:ascii="Arial" w:hAnsi="Arial" w:cs="Arial"/>
                <w:sz w:val="20"/>
                <w:szCs w:val="20"/>
              </w:rPr>
              <w:t>Transformer 1 and Transformer 2</w:t>
            </w:r>
          </w:p>
        </w:tc>
        <w:tc>
          <w:tcPr>
            <w:tcW w:w="506" w:type="pct"/>
            <w:gridSpan w:val="2"/>
            <w:tcBorders>
              <w:top w:val="nil"/>
              <w:left w:val="nil"/>
              <w:bottom w:val="single" w:sz="4" w:space="0" w:color="auto"/>
              <w:right w:val="single" w:sz="4" w:space="0" w:color="auto"/>
            </w:tcBorders>
            <w:noWrap/>
            <w:hideMark/>
          </w:tcPr>
          <w:p w14:paraId="20BE4AE6" w14:textId="77777777" w:rsidR="00E82916" w:rsidRDefault="00E82916" w:rsidP="00476367">
            <w:pPr>
              <w:jc w:val="center"/>
              <w:rPr>
                <w:rFonts w:ascii="Arial" w:hAnsi="Arial" w:cs="Arial"/>
                <w:sz w:val="20"/>
                <w:szCs w:val="20"/>
              </w:rPr>
            </w:pPr>
            <w:r>
              <w:rPr>
                <w:rFonts w:ascii="Arial" w:hAnsi="Arial" w:cs="Arial"/>
                <w:sz w:val="20"/>
                <w:szCs w:val="20"/>
              </w:rPr>
              <w:t>2</w:t>
            </w:r>
          </w:p>
        </w:tc>
        <w:tc>
          <w:tcPr>
            <w:tcW w:w="415" w:type="pct"/>
            <w:tcBorders>
              <w:top w:val="nil"/>
              <w:left w:val="nil"/>
              <w:bottom w:val="single" w:sz="4" w:space="0" w:color="auto"/>
              <w:right w:val="single" w:sz="4" w:space="0" w:color="auto"/>
            </w:tcBorders>
            <w:noWrap/>
            <w:hideMark/>
          </w:tcPr>
          <w:p w14:paraId="3F4C1965"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6577083D"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hideMark/>
          </w:tcPr>
          <w:p w14:paraId="2283F01E"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3A9F6E37"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r>
      <w:tr w:rsidR="00721CAB" w14:paraId="54C37BD5" w14:textId="77777777" w:rsidTr="004275D6">
        <w:trPr>
          <w:trHeight w:val="570"/>
        </w:trPr>
        <w:tc>
          <w:tcPr>
            <w:tcW w:w="779" w:type="pct"/>
            <w:gridSpan w:val="2"/>
            <w:tcBorders>
              <w:top w:val="nil"/>
              <w:left w:val="single" w:sz="8" w:space="0" w:color="auto"/>
              <w:bottom w:val="single" w:sz="4" w:space="0" w:color="auto"/>
              <w:right w:val="single" w:sz="4" w:space="0" w:color="auto"/>
            </w:tcBorders>
            <w:noWrap/>
            <w:hideMark/>
          </w:tcPr>
          <w:p w14:paraId="5DAF04F9"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1E5EA784" w14:textId="77777777" w:rsidR="00E82916" w:rsidRDefault="00E82916" w:rsidP="00476367">
            <w:pPr>
              <w:rPr>
                <w:rFonts w:ascii="Arial" w:hAnsi="Arial" w:cs="Arial"/>
                <w:sz w:val="20"/>
                <w:szCs w:val="20"/>
              </w:rPr>
            </w:pPr>
            <w:r>
              <w:rPr>
                <w:rFonts w:ascii="Arial" w:hAnsi="Arial" w:cs="Arial"/>
                <w:sz w:val="20"/>
                <w:szCs w:val="20"/>
              </w:rPr>
              <w:t xml:space="preserve">Bus coupler:  </w:t>
            </w:r>
          </w:p>
        </w:tc>
        <w:tc>
          <w:tcPr>
            <w:tcW w:w="1058" w:type="pct"/>
            <w:gridSpan w:val="3"/>
            <w:tcBorders>
              <w:top w:val="single" w:sz="4" w:space="0" w:color="auto"/>
              <w:left w:val="nil"/>
              <w:bottom w:val="single" w:sz="4" w:space="0" w:color="auto"/>
              <w:right w:val="single" w:sz="4" w:space="0" w:color="000000"/>
            </w:tcBorders>
            <w:hideMark/>
          </w:tcPr>
          <w:p w14:paraId="304D2B60" w14:textId="77777777" w:rsidR="00E82916" w:rsidRDefault="00E82916" w:rsidP="00476367">
            <w:pPr>
              <w:rPr>
                <w:rFonts w:ascii="Arial" w:hAnsi="Arial" w:cs="Arial"/>
                <w:sz w:val="20"/>
                <w:szCs w:val="20"/>
              </w:rPr>
            </w:pPr>
            <w:r>
              <w:rPr>
                <w:rFonts w:ascii="Arial" w:hAnsi="Arial" w:cs="Arial"/>
                <w:sz w:val="20"/>
                <w:szCs w:val="20"/>
              </w:rPr>
              <w:t>3 phase, 1250 Amps MCCB</w:t>
            </w:r>
          </w:p>
        </w:tc>
        <w:tc>
          <w:tcPr>
            <w:tcW w:w="737" w:type="pct"/>
            <w:gridSpan w:val="4"/>
            <w:tcBorders>
              <w:top w:val="single" w:sz="4" w:space="0" w:color="auto"/>
              <w:left w:val="nil"/>
              <w:bottom w:val="single" w:sz="4" w:space="0" w:color="auto"/>
              <w:right w:val="single" w:sz="4" w:space="0" w:color="auto"/>
            </w:tcBorders>
            <w:hideMark/>
          </w:tcPr>
          <w:p w14:paraId="1B85D31A" w14:textId="77777777" w:rsidR="00E82916" w:rsidRDefault="00E82916" w:rsidP="00476367">
            <w:pPr>
              <w:rPr>
                <w:rFonts w:ascii="Arial" w:hAnsi="Arial" w:cs="Arial"/>
                <w:sz w:val="20"/>
                <w:szCs w:val="20"/>
              </w:rPr>
            </w:pPr>
            <w:proofErr w:type="spellStart"/>
            <w:r>
              <w:rPr>
                <w:rFonts w:ascii="Arial" w:hAnsi="Arial" w:cs="Arial"/>
                <w:sz w:val="20"/>
                <w:szCs w:val="20"/>
              </w:rPr>
              <w:t>Buscoupler</w:t>
            </w:r>
            <w:proofErr w:type="spellEnd"/>
          </w:p>
        </w:tc>
        <w:tc>
          <w:tcPr>
            <w:tcW w:w="506" w:type="pct"/>
            <w:gridSpan w:val="2"/>
            <w:tcBorders>
              <w:top w:val="nil"/>
              <w:left w:val="nil"/>
              <w:bottom w:val="single" w:sz="4" w:space="0" w:color="auto"/>
              <w:right w:val="single" w:sz="4" w:space="0" w:color="auto"/>
            </w:tcBorders>
            <w:noWrap/>
            <w:hideMark/>
          </w:tcPr>
          <w:p w14:paraId="78003C06"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noWrap/>
            <w:hideMark/>
          </w:tcPr>
          <w:p w14:paraId="3C0B9922"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23FE7702"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hideMark/>
          </w:tcPr>
          <w:p w14:paraId="74285067"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49A186F7"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r>
      <w:tr w:rsidR="00721CAB" w14:paraId="253786E9" w14:textId="77777777" w:rsidTr="004275D6">
        <w:trPr>
          <w:trHeight w:val="570"/>
        </w:trPr>
        <w:tc>
          <w:tcPr>
            <w:tcW w:w="779" w:type="pct"/>
            <w:gridSpan w:val="2"/>
            <w:tcBorders>
              <w:top w:val="nil"/>
              <w:left w:val="single" w:sz="8" w:space="0" w:color="auto"/>
              <w:bottom w:val="single" w:sz="4" w:space="0" w:color="auto"/>
              <w:right w:val="single" w:sz="4" w:space="0" w:color="auto"/>
            </w:tcBorders>
            <w:noWrap/>
            <w:hideMark/>
          </w:tcPr>
          <w:p w14:paraId="6A728CDE"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47930F78" w14:textId="77777777" w:rsidR="00E82916" w:rsidRDefault="00E82916" w:rsidP="00476367">
            <w:pPr>
              <w:rPr>
                <w:rFonts w:ascii="Arial" w:hAnsi="Arial" w:cs="Arial"/>
                <w:sz w:val="20"/>
                <w:szCs w:val="20"/>
              </w:rPr>
            </w:pPr>
            <w:r>
              <w:rPr>
                <w:rFonts w:ascii="Arial" w:hAnsi="Arial" w:cs="Arial"/>
                <w:sz w:val="20"/>
                <w:szCs w:val="20"/>
              </w:rPr>
              <w:t>Outgoing Feeders:</w:t>
            </w:r>
          </w:p>
        </w:tc>
        <w:tc>
          <w:tcPr>
            <w:tcW w:w="1058" w:type="pct"/>
            <w:gridSpan w:val="3"/>
            <w:tcBorders>
              <w:top w:val="single" w:sz="4" w:space="0" w:color="auto"/>
              <w:left w:val="nil"/>
              <w:bottom w:val="single" w:sz="4" w:space="0" w:color="auto"/>
              <w:right w:val="single" w:sz="4" w:space="0" w:color="000000"/>
            </w:tcBorders>
            <w:hideMark/>
          </w:tcPr>
          <w:p w14:paraId="6FC53ADE" w14:textId="77777777" w:rsidR="00E82916" w:rsidRDefault="00E82916" w:rsidP="00476367">
            <w:pPr>
              <w:rPr>
                <w:rFonts w:ascii="Arial" w:hAnsi="Arial" w:cs="Arial"/>
                <w:sz w:val="20"/>
                <w:szCs w:val="20"/>
              </w:rPr>
            </w:pPr>
            <w:r>
              <w:rPr>
                <w:rFonts w:ascii="Arial" w:hAnsi="Arial" w:cs="Arial"/>
                <w:sz w:val="20"/>
                <w:szCs w:val="20"/>
              </w:rPr>
              <w:t>3 phase, 400 Amps MCCB</w:t>
            </w:r>
          </w:p>
        </w:tc>
        <w:tc>
          <w:tcPr>
            <w:tcW w:w="737" w:type="pct"/>
            <w:gridSpan w:val="4"/>
            <w:tcBorders>
              <w:top w:val="single" w:sz="4" w:space="0" w:color="auto"/>
              <w:left w:val="nil"/>
              <w:bottom w:val="single" w:sz="4" w:space="0" w:color="auto"/>
              <w:right w:val="single" w:sz="4" w:space="0" w:color="auto"/>
            </w:tcBorders>
            <w:hideMark/>
          </w:tcPr>
          <w:p w14:paraId="7C705367" w14:textId="77777777" w:rsidR="00E82916" w:rsidRDefault="00E82916" w:rsidP="00476367">
            <w:pPr>
              <w:rPr>
                <w:rFonts w:ascii="Arial" w:hAnsi="Arial" w:cs="Arial"/>
                <w:sz w:val="20"/>
                <w:szCs w:val="20"/>
              </w:rPr>
            </w:pPr>
            <w:r>
              <w:rPr>
                <w:rFonts w:ascii="Arial" w:hAnsi="Arial" w:cs="Arial"/>
                <w:sz w:val="20"/>
                <w:szCs w:val="20"/>
              </w:rPr>
              <w:t>North Coast Yard</w:t>
            </w:r>
          </w:p>
        </w:tc>
        <w:tc>
          <w:tcPr>
            <w:tcW w:w="506" w:type="pct"/>
            <w:gridSpan w:val="2"/>
            <w:tcBorders>
              <w:top w:val="nil"/>
              <w:left w:val="nil"/>
              <w:bottom w:val="single" w:sz="4" w:space="0" w:color="auto"/>
              <w:right w:val="single" w:sz="4" w:space="0" w:color="auto"/>
            </w:tcBorders>
            <w:noWrap/>
            <w:hideMark/>
          </w:tcPr>
          <w:p w14:paraId="7C3C80E3"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noWrap/>
            <w:hideMark/>
          </w:tcPr>
          <w:p w14:paraId="38298904"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2C7A1E5E"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hideMark/>
          </w:tcPr>
          <w:p w14:paraId="63EBD3AA"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69240097"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r>
      <w:tr w:rsidR="00721CAB" w14:paraId="6EAA9D06" w14:textId="77777777" w:rsidTr="004275D6">
        <w:trPr>
          <w:trHeight w:val="840"/>
        </w:trPr>
        <w:tc>
          <w:tcPr>
            <w:tcW w:w="779" w:type="pct"/>
            <w:gridSpan w:val="2"/>
            <w:tcBorders>
              <w:top w:val="nil"/>
              <w:left w:val="single" w:sz="8" w:space="0" w:color="auto"/>
              <w:bottom w:val="single" w:sz="4" w:space="0" w:color="auto"/>
              <w:right w:val="single" w:sz="4" w:space="0" w:color="auto"/>
            </w:tcBorders>
            <w:noWrap/>
            <w:hideMark/>
          </w:tcPr>
          <w:p w14:paraId="5E3F5B41"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3F9CB8CF"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1058" w:type="pct"/>
            <w:gridSpan w:val="3"/>
            <w:tcBorders>
              <w:top w:val="single" w:sz="4" w:space="0" w:color="auto"/>
              <w:left w:val="nil"/>
              <w:bottom w:val="single" w:sz="4" w:space="0" w:color="auto"/>
              <w:right w:val="single" w:sz="4" w:space="0" w:color="000000"/>
            </w:tcBorders>
            <w:hideMark/>
          </w:tcPr>
          <w:p w14:paraId="7A6AC220" w14:textId="77777777" w:rsidR="00E82916" w:rsidRDefault="00E82916" w:rsidP="00476367">
            <w:pPr>
              <w:rPr>
                <w:rFonts w:ascii="Arial" w:hAnsi="Arial" w:cs="Arial"/>
                <w:sz w:val="20"/>
                <w:szCs w:val="20"/>
              </w:rPr>
            </w:pPr>
            <w:r>
              <w:rPr>
                <w:rFonts w:ascii="Arial" w:hAnsi="Arial" w:cs="Arial"/>
                <w:sz w:val="20"/>
                <w:szCs w:val="20"/>
              </w:rPr>
              <w:t>3 phase, 200 Amps MCCB</w:t>
            </w:r>
          </w:p>
        </w:tc>
        <w:tc>
          <w:tcPr>
            <w:tcW w:w="737" w:type="pct"/>
            <w:gridSpan w:val="4"/>
            <w:tcBorders>
              <w:top w:val="single" w:sz="4" w:space="0" w:color="auto"/>
              <w:left w:val="nil"/>
              <w:bottom w:val="single" w:sz="4" w:space="0" w:color="auto"/>
              <w:right w:val="single" w:sz="4" w:space="0" w:color="auto"/>
            </w:tcBorders>
            <w:hideMark/>
          </w:tcPr>
          <w:p w14:paraId="6CA63929" w14:textId="77777777" w:rsidR="00E82916" w:rsidRDefault="00E82916" w:rsidP="00476367">
            <w:pPr>
              <w:rPr>
                <w:rFonts w:ascii="Arial" w:hAnsi="Arial" w:cs="Arial"/>
                <w:sz w:val="20"/>
                <w:szCs w:val="20"/>
              </w:rPr>
            </w:pPr>
            <w:r>
              <w:rPr>
                <w:rFonts w:ascii="Arial" w:hAnsi="Arial" w:cs="Arial"/>
                <w:sz w:val="20"/>
                <w:szCs w:val="20"/>
              </w:rPr>
              <w:t>High mast 16,19,20,21,22 and 55 , Electrical Workshop, Mechanical Workshop, and CCTs 30 to 36</w:t>
            </w:r>
          </w:p>
        </w:tc>
        <w:tc>
          <w:tcPr>
            <w:tcW w:w="506" w:type="pct"/>
            <w:gridSpan w:val="2"/>
            <w:tcBorders>
              <w:top w:val="nil"/>
              <w:left w:val="nil"/>
              <w:bottom w:val="single" w:sz="4" w:space="0" w:color="auto"/>
              <w:right w:val="single" w:sz="4" w:space="0" w:color="auto"/>
            </w:tcBorders>
            <w:noWrap/>
            <w:hideMark/>
          </w:tcPr>
          <w:p w14:paraId="3FEBDDB2" w14:textId="77777777" w:rsidR="00E82916" w:rsidRDefault="00E82916" w:rsidP="00476367">
            <w:pPr>
              <w:jc w:val="center"/>
              <w:rPr>
                <w:rFonts w:ascii="Arial" w:hAnsi="Arial" w:cs="Arial"/>
                <w:sz w:val="20"/>
                <w:szCs w:val="20"/>
              </w:rPr>
            </w:pPr>
            <w:r>
              <w:rPr>
                <w:rFonts w:ascii="Arial" w:hAnsi="Arial" w:cs="Arial"/>
                <w:sz w:val="20"/>
                <w:szCs w:val="20"/>
              </w:rPr>
              <w:t>9</w:t>
            </w:r>
          </w:p>
        </w:tc>
        <w:tc>
          <w:tcPr>
            <w:tcW w:w="415" w:type="pct"/>
            <w:tcBorders>
              <w:top w:val="nil"/>
              <w:left w:val="nil"/>
              <w:bottom w:val="single" w:sz="4" w:space="0" w:color="auto"/>
              <w:right w:val="single" w:sz="4" w:space="0" w:color="auto"/>
            </w:tcBorders>
            <w:noWrap/>
            <w:hideMark/>
          </w:tcPr>
          <w:p w14:paraId="56A4BC9F"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08E4FA21"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535C79B6"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1DB61E06"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2901B535" w14:textId="77777777" w:rsidTr="004275D6">
        <w:trPr>
          <w:trHeight w:val="600"/>
        </w:trPr>
        <w:tc>
          <w:tcPr>
            <w:tcW w:w="779" w:type="pct"/>
            <w:gridSpan w:val="2"/>
            <w:tcBorders>
              <w:top w:val="nil"/>
              <w:left w:val="single" w:sz="8" w:space="0" w:color="auto"/>
              <w:bottom w:val="single" w:sz="4" w:space="0" w:color="auto"/>
              <w:right w:val="single" w:sz="4" w:space="0" w:color="auto"/>
            </w:tcBorders>
            <w:noWrap/>
            <w:hideMark/>
          </w:tcPr>
          <w:p w14:paraId="2256EF02"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7C1BF511"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1058" w:type="pct"/>
            <w:gridSpan w:val="3"/>
            <w:tcBorders>
              <w:top w:val="single" w:sz="4" w:space="0" w:color="auto"/>
              <w:left w:val="nil"/>
              <w:bottom w:val="single" w:sz="4" w:space="0" w:color="auto"/>
              <w:right w:val="single" w:sz="4" w:space="0" w:color="000000"/>
            </w:tcBorders>
            <w:hideMark/>
          </w:tcPr>
          <w:p w14:paraId="5795891B" w14:textId="77777777" w:rsidR="00E82916" w:rsidRDefault="00E82916" w:rsidP="00476367">
            <w:pPr>
              <w:rPr>
                <w:rFonts w:ascii="Arial" w:hAnsi="Arial" w:cs="Arial"/>
                <w:sz w:val="20"/>
                <w:szCs w:val="20"/>
              </w:rPr>
            </w:pPr>
            <w:r>
              <w:rPr>
                <w:rFonts w:ascii="Arial" w:hAnsi="Arial" w:cs="Arial"/>
                <w:sz w:val="20"/>
                <w:szCs w:val="20"/>
              </w:rPr>
              <w:t xml:space="preserve">3 phase, 200 Amps Contactors </w:t>
            </w:r>
          </w:p>
        </w:tc>
        <w:tc>
          <w:tcPr>
            <w:tcW w:w="737" w:type="pct"/>
            <w:gridSpan w:val="4"/>
            <w:tcBorders>
              <w:top w:val="single" w:sz="4" w:space="0" w:color="auto"/>
              <w:left w:val="nil"/>
              <w:bottom w:val="single" w:sz="4" w:space="0" w:color="auto"/>
              <w:right w:val="single" w:sz="4" w:space="0" w:color="auto"/>
            </w:tcBorders>
            <w:hideMark/>
          </w:tcPr>
          <w:p w14:paraId="1EB9BB6F" w14:textId="77777777" w:rsidR="00E82916" w:rsidRDefault="00E82916" w:rsidP="00476367">
            <w:pPr>
              <w:rPr>
                <w:rFonts w:ascii="Arial" w:hAnsi="Arial" w:cs="Arial"/>
                <w:sz w:val="20"/>
                <w:szCs w:val="20"/>
              </w:rPr>
            </w:pPr>
            <w:r>
              <w:rPr>
                <w:rFonts w:ascii="Arial" w:hAnsi="Arial" w:cs="Arial"/>
                <w:sz w:val="20"/>
                <w:szCs w:val="20"/>
              </w:rPr>
              <w:t>Substation outside lights, New Scissors Mast, and Shore Supply</w:t>
            </w:r>
          </w:p>
        </w:tc>
        <w:tc>
          <w:tcPr>
            <w:tcW w:w="506" w:type="pct"/>
            <w:gridSpan w:val="2"/>
            <w:tcBorders>
              <w:top w:val="nil"/>
              <w:left w:val="nil"/>
              <w:bottom w:val="single" w:sz="4" w:space="0" w:color="auto"/>
              <w:right w:val="single" w:sz="4" w:space="0" w:color="auto"/>
            </w:tcBorders>
            <w:noWrap/>
            <w:hideMark/>
          </w:tcPr>
          <w:p w14:paraId="56585702" w14:textId="77777777" w:rsidR="00E82916" w:rsidRDefault="00E82916" w:rsidP="00476367">
            <w:pPr>
              <w:jc w:val="center"/>
              <w:rPr>
                <w:rFonts w:ascii="Arial" w:hAnsi="Arial" w:cs="Arial"/>
                <w:sz w:val="20"/>
                <w:szCs w:val="20"/>
              </w:rPr>
            </w:pPr>
            <w:r>
              <w:rPr>
                <w:rFonts w:ascii="Arial" w:hAnsi="Arial" w:cs="Arial"/>
                <w:sz w:val="20"/>
                <w:szCs w:val="20"/>
              </w:rPr>
              <w:t>3</w:t>
            </w:r>
          </w:p>
        </w:tc>
        <w:tc>
          <w:tcPr>
            <w:tcW w:w="415" w:type="pct"/>
            <w:tcBorders>
              <w:top w:val="nil"/>
              <w:left w:val="nil"/>
              <w:bottom w:val="single" w:sz="4" w:space="0" w:color="auto"/>
              <w:right w:val="single" w:sz="4" w:space="0" w:color="auto"/>
            </w:tcBorders>
            <w:noWrap/>
            <w:hideMark/>
          </w:tcPr>
          <w:p w14:paraId="160EBEB9"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4EB76E43"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6E0DDCE0"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24DF63BB"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62F6914B" w14:textId="77777777" w:rsidTr="004275D6">
        <w:trPr>
          <w:trHeight w:val="585"/>
        </w:trPr>
        <w:tc>
          <w:tcPr>
            <w:tcW w:w="779" w:type="pct"/>
            <w:gridSpan w:val="2"/>
            <w:tcBorders>
              <w:top w:val="nil"/>
              <w:left w:val="single" w:sz="8" w:space="0" w:color="auto"/>
              <w:bottom w:val="single" w:sz="4" w:space="0" w:color="auto"/>
              <w:right w:val="single" w:sz="4" w:space="0" w:color="auto"/>
            </w:tcBorders>
            <w:noWrap/>
            <w:hideMark/>
          </w:tcPr>
          <w:p w14:paraId="4191758A"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04570D52"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1058" w:type="pct"/>
            <w:gridSpan w:val="3"/>
            <w:tcBorders>
              <w:top w:val="single" w:sz="4" w:space="0" w:color="auto"/>
              <w:left w:val="nil"/>
              <w:bottom w:val="single" w:sz="4" w:space="0" w:color="auto"/>
              <w:right w:val="single" w:sz="4" w:space="0" w:color="000000"/>
            </w:tcBorders>
            <w:hideMark/>
          </w:tcPr>
          <w:p w14:paraId="1AA6C2A1" w14:textId="77777777" w:rsidR="00E82916" w:rsidRDefault="00E82916" w:rsidP="00476367">
            <w:pPr>
              <w:rPr>
                <w:rFonts w:ascii="Arial" w:hAnsi="Arial" w:cs="Arial"/>
                <w:sz w:val="20"/>
                <w:szCs w:val="20"/>
              </w:rPr>
            </w:pPr>
            <w:r>
              <w:rPr>
                <w:rFonts w:ascii="Arial" w:hAnsi="Arial" w:cs="Arial"/>
                <w:sz w:val="20"/>
                <w:szCs w:val="20"/>
              </w:rPr>
              <w:t>3 phase, 100 Amps MCB</w:t>
            </w:r>
          </w:p>
        </w:tc>
        <w:tc>
          <w:tcPr>
            <w:tcW w:w="737" w:type="pct"/>
            <w:gridSpan w:val="4"/>
            <w:tcBorders>
              <w:top w:val="single" w:sz="4" w:space="0" w:color="auto"/>
              <w:left w:val="nil"/>
              <w:bottom w:val="single" w:sz="4" w:space="0" w:color="auto"/>
              <w:right w:val="single" w:sz="4" w:space="0" w:color="auto"/>
            </w:tcBorders>
            <w:hideMark/>
          </w:tcPr>
          <w:p w14:paraId="0A856B0A" w14:textId="77777777" w:rsidR="00E82916" w:rsidRDefault="00E82916" w:rsidP="00476367">
            <w:pPr>
              <w:rPr>
                <w:rFonts w:ascii="Arial" w:hAnsi="Arial" w:cs="Arial"/>
                <w:sz w:val="20"/>
                <w:szCs w:val="20"/>
              </w:rPr>
            </w:pPr>
            <w:r>
              <w:rPr>
                <w:rFonts w:ascii="Arial" w:hAnsi="Arial" w:cs="Arial"/>
                <w:sz w:val="20"/>
                <w:szCs w:val="20"/>
              </w:rPr>
              <w:t xml:space="preserve">CCTs 37 to 43 and 57 to 59, CCTs 7 to 14 and 46 to 50 </w:t>
            </w:r>
          </w:p>
        </w:tc>
        <w:tc>
          <w:tcPr>
            <w:tcW w:w="506" w:type="pct"/>
            <w:gridSpan w:val="2"/>
            <w:tcBorders>
              <w:top w:val="nil"/>
              <w:left w:val="nil"/>
              <w:bottom w:val="single" w:sz="4" w:space="0" w:color="auto"/>
              <w:right w:val="single" w:sz="4" w:space="0" w:color="auto"/>
            </w:tcBorders>
            <w:noWrap/>
            <w:hideMark/>
          </w:tcPr>
          <w:p w14:paraId="3B681C39" w14:textId="77777777" w:rsidR="00E82916" w:rsidRDefault="00E82916" w:rsidP="00476367">
            <w:pPr>
              <w:jc w:val="center"/>
              <w:rPr>
                <w:rFonts w:ascii="Arial" w:hAnsi="Arial" w:cs="Arial"/>
                <w:sz w:val="20"/>
                <w:szCs w:val="20"/>
              </w:rPr>
            </w:pPr>
            <w:r>
              <w:rPr>
                <w:rFonts w:ascii="Arial" w:hAnsi="Arial" w:cs="Arial"/>
                <w:sz w:val="20"/>
                <w:szCs w:val="20"/>
              </w:rPr>
              <w:t>2</w:t>
            </w:r>
          </w:p>
        </w:tc>
        <w:tc>
          <w:tcPr>
            <w:tcW w:w="415" w:type="pct"/>
            <w:tcBorders>
              <w:top w:val="nil"/>
              <w:left w:val="nil"/>
              <w:bottom w:val="single" w:sz="4" w:space="0" w:color="auto"/>
              <w:right w:val="single" w:sz="4" w:space="0" w:color="auto"/>
            </w:tcBorders>
            <w:noWrap/>
            <w:hideMark/>
          </w:tcPr>
          <w:p w14:paraId="240F9C63"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05EF481A"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47ADC185"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6FE5EE5E"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712D8777" w14:textId="77777777" w:rsidTr="004275D6">
        <w:trPr>
          <w:trHeight w:val="615"/>
        </w:trPr>
        <w:tc>
          <w:tcPr>
            <w:tcW w:w="779" w:type="pct"/>
            <w:gridSpan w:val="2"/>
            <w:tcBorders>
              <w:top w:val="nil"/>
              <w:left w:val="single" w:sz="8" w:space="0" w:color="auto"/>
              <w:bottom w:val="single" w:sz="4" w:space="0" w:color="auto"/>
              <w:right w:val="single" w:sz="4" w:space="0" w:color="auto"/>
            </w:tcBorders>
            <w:noWrap/>
            <w:hideMark/>
          </w:tcPr>
          <w:p w14:paraId="2830E1E9"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76575E30"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1058" w:type="pct"/>
            <w:gridSpan w:val="3"/>
            <w:tcBorders>
              <w:top w:val="single" w:sz="4" w:space="0" w:color="auto"/>
              <w:left w:val="nil"/>
              <w:bottom w:val="single" w:sz="4" w:space="0" w:color="auto"/>
              <w:right w:val="single" w:sz="4" w:space="0" w:color="000000"/>
            </w:tcBorders>
            <w:hideMark/>
          </w:tcPr>
          <w:p w14:paraId="10C560A2" w14:textId="77777777" w:rsidR="00E82916" w:rsidRDefault="00E82916" w:rsidP="00476367">
            <w:pPr>
              <w:rPr>
                <w:rFonts w:ascii="Arial" w:hAnsi="Arial" w:cs="Arial"/>
                <w:sz w:val="20"/>
                <w:szCs w:val="20"/>
              </w:rPr>
            </w:pPr>
            <w:r>
              <w:rPr>
                <w:rFonts w:ascii="Arial" w:hAnsi="Arial" w:cs="Arial"/>
                <w:sz w:val="20"/>
                <w:szCs w:val="20"/>
              </w:rPr>
              <w:t>3 phase, 60 Amps MCB</w:t>
            </w:r>
          </w:p>
        </w:tc>
        <w:tc>
          <w:tcPr>
            <w:tcW w:w="737" w:type="pct"/>
            <w:gridSpan w:val="4"/>
            <w:tcBorders>
              <w:top w:val="single" w:sz="4" w:space="0" w:color="auto"/>
              <w:left w:val="nil"/>
              <w:bottom w:val="single" w:sz="4" w:space="0" w:color="auto"/>
              <w:right w:val="single" w:sz="4" w:space="0" w:color="auto"/>
            </w:tcBorders>
            <w:hideMark/>
          </w:tcPr>
          <w:p w14:paraId="7F18F0CD" w14:textId="77777777" w:rsidR="00E82916" w:rsidRDefault="00E82916" w:rsidP="00476367">
            <w:pPr>
              <w:rPr>
                <w:rFonts w:ascii="Arial" w:hAnsi="Arial" w:cs="Arial"/>
                <w:sz w:val="20"/>
                <w:szCs w:val="20"/>
              </w:rPr>
            </w:pPr>
            <w:r>
              <w:rPr>
                <w:rFonts w:ascii="Arial" w:hAnsi="Arial" w:cs="Arial"/>
                <w:sz w:val="20"/>
                <w:szCs w:val="20"/>
              </w:rPr>
              <w:t xml:space="preserve"> Non designated</w:t>
            </w:r>
          </w:p>
        </w:tc>
        <w:tc>
          <w:tcPr>
            <w:tcW w:w="506" w:type="pct"/>
            <w:gridSpan w:val="2"/>
            <w:tcBorders>
              <w:top w:val="nil"/>
              <w:left w:val="nil"/>
              <w:bottom w:val="single" w:sz="4" w:space="0" w:color="auto"/>
              <w:right w:val="single" w:sz="4" w:space="0" w:color="auto"/>
            </w:tcBorders>
            <w:noWrap/>
            <w:hideMark/>
          </w:tcPr>
          <w:p w14:paraId="7ADAF363"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noWrap/>
            <w:hideMark/>
          </w:tcPr>
          <w:p w14:paraId="3CB8142D"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7CEADBE2"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59026FA0"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4D813726"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6500D30F" w14:textId="77777777" w:rsidTr="004275D6">
        <w:trPr>
          <w:trHeight w:val="615"/>
        </w:trPr>
        <w:tc>
          <w:tcPr>
            <w:tcW w:w="779" w:type="pct"/>
            <w:gridSpan w:val="2"/>
            <w:tcBorders>
              <w:top w:val="nil"/>
              <w:left w:val="single" w:sz="8" w:space="0" w:color="auto"/>
              <w:bottom w:val="single" w:sz="4" w:space="0" w:color="auto"/>
              <w:right w:val="single" w:sz="4" w:space="0" w:color="auto"/>
            </w:tcBorders>
            <w:noWrap/>
            <w:hideMark/>
          </w:tcPr>
          <w:p w14:paraId="7AB2D830"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hideMark/>
          </w:tcPr>
          <w:p w14:paraId="3A1CA24C" w14:textId="77777777" w:rsidR="00E82916" w:rsidRDefault="00E82916" w:rsidP="00476367">
            <w:pPr>
              <w:rPr>
                <w:rFonts w:ascii="Arial" w:hAnsi="Arial" w:cs="Arial"/>
                <w:sz w:val="20"/>
                <w:szCs w:val="20"/>
              </w:rPr>
            </w:pPr>
            <w:r>
              <w:rPr>
                <w:rFonts w:ascii="Arial" w:hAnsi="Arial" w:cs="Arial"/>
                <w:sz w:val="20"/>
                <w:szCs w:val="20"/>
              </w:rPr>
              <w:t> </w:t>
            </w:r>
          </w:p>
        </w:tc>
        <w:tc>
          <w:tcPr>
            <w:tcW w:w="1058" w:type="pct"/>
            <w:gridSpan w:val="3"/>
            <w:tcBorders>
              <w:top w:val="single" w:sz="4" w:space="0" w:color="auto"/>
              <w:left w:val="nil"/>
              <w:bottom w:val="single" w:sz="4" w:space="0" w:color="auto"/>
              <w:right w:val="single" w:sz="4" w:space="0" w:color="000000"/>
            </w:tcBorders>
            <w:hideMark/>
          </w:tcPr>
          <w:p w14:paraId="778B16FF" w14:textId="77777777" w:rsidR="00E82916" w:rsidRDefault="00E82916" w:rsidP="00476367">
            <w:pPr>
              <w:rPr>
                <w:rFonts w:ascii="Arial" w:hAnsi="Arial" w:cs="Arial"/>
                <w:sz w:val="20"/>
                <w:szCs w:val="20"/>
              </w:rPr>
            </w:pPr>
            <w:r>
              <w:rPr>
                <w:rFonts w:ascii="Arial" w:hAnsi="Arial" w:cs="Arial"/>
                <w:sz w:val="20"/>
                <w:szCs w:val="20"/>
              </w:rPr>
              <w:t>2 phase, 15 Amps ELCB</w:t>
            </w:r>
          </w:p>
        </w:tc>
        <w:tc>
          <w:tcPr>
            <w:tcW w:w="737" w:type="pct"/>
            <w:gridSpan w:val="4"/>
            <w:tcBorders>
              <w:top w:val="single" w:sz="4" w:space="0" w:color="auto"/>
              <w:left w:val="nil"/>
              <w:bottom w:val="single" w:sz="4" w:space="0" w:color="auto"/>
              <w:right w:val="single" w:sz="4" w:space="0" w:color="auto"/>
            </w:tcBorders>
            <w:hideMark/>
          </w:tcPr>
          <w:p w14:paraId="2DFE293A" w14:textId="77777777" w:rsidR="00E82916" w:rsidRDefault="00E82916" w:rsidP="00476367">
            <w:pPr>
              <w:rPr>
                <w:rFonts w:ascii="Arial" w:hAnsi="Arial" w:cs="Arial"/>
                <w:sz w:val="20"/>
                <w:szCs w:val="20"/>
              </w:rPr>
            </w:pPr>
            <w:r>
              <w:rPr>
                <w:rFonts w:ascii="Arial" w:hAnsi="Arial" w:cs="Arial"/>
                <w:sz w:val="20"/>
                <w:szCs w:val="20"/>
              </w:rPr>
              <w:t>Earth Leakage and Tunnel Lights</w:t>
            </w:r>
          </w:p>
        </w:tc>
        <w:tc>
          <w:tcPr>
            <w:tcW w:w="506" w:type="pct"/>
            <w:gridSpan w:val="2"/>
            <w:tcBorders>
              <w:top w:val="nil"/>
              <w:left w:val="nil"/>
              <w:bottom w:val="single" w:sz="4" w:space="0" w:color="auto"/>
              <w:right w:val="single" w:sz="4" w:space="0" w:color="auto"/>
            </w:tcBorders>
            <w:noWrap/>
            <w:hideMark/>
          </w:tcPr>
          <w:p w14:paraId="0A8061D4" w14:textId="77777777" w:rsidR="00E82916" w:rsidRDefault="00E82916" w:rsidP="00476367">
            <w:pPr>
              <w:jc w:val="center"/>
              <w:rPr>
                <w:rFonts w:ascii="Arial" w:hAnsi="Arial" w:cs="Arial"/>
                <w:sz w:val="20"/>
                <w:szCs w:val="20"/>
              </w:rPr>
            </w:pPr>
            <w:r>
              <w:rPr>
                <w:rFonts w:ascii="Arial" w:hAnsi="Arial" w:cs="Arial"/>
                <w:sz w:val="20"/>
                <w:szCs w:val="20"/>
              </w:rPr>
              <w:t>2</w:t>
            </w:r>
          </w:p>
        </w:tc>
        <w:tc>
          <w:tcPr>
            <w:tcW w:w="415" w:type="pct"/>
            <w:tcBorders>
              <w:top w:val="nil"/>
              <w:left w:val="nil"/>
              <w:bottom w:val="single" w:sz="4" w:space="0" w:color="auto"/>
              <w:right w:val="single" w:sz="4" w:space="0" w:color="auto"/>
            </w:tcBorders>
            <w:noWrap/>
            <w:hideMark/>
          </w:tcPr>
          <w:p w14:paraId="7A35A7A0"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776CAC5E"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1F1D8D1C"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4BBB217F"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0CB6458B" w14:textId="77777777" w:rsidTr="004275D6">
        <w:trPr>
          <w:trHeight w:val="615"/>
        </w:trPr>
        <w:tc>
          <w:tcPr>
            <w:tcW w:w="779" w:type="pct"/>
            <w:gridSpan w:val="2"/>
            <w:tcBorders>
              <w:top w:val="nil"/>
              <w:left w:val="single" w:sz="8" w:space="0" w:color="auto"/>
              <w:bottom w:val="single" w:sz="4" w:space="0" w:color="auto"/>
              <w:right w:val="single" w:sz="4" w:space="0" w:color="auto"/>
            </w:tcBorders>
            <w:noWrap/>
            <w:hideMark/>
          </w:tcPr>
          <w:p w14:paraId="6BADE30D" w14:textId="77777777" w:rsidR="00E82916" w:rsidRDefault="00E82916" w:rsidP="00476367">
            <w:pPr>
              <w:jc w:val="center"/>
              <w:rPr>
                <w:rFonts w:ascii="Arial" w:hAnsi="Arial" w:cs="Arial"/>
                <w:b/>
                <w:bCs/>
                <w:sz w:val="20"/>
                <w:szCs w:val="20"/>
              </w:rPr>
            </w:pPr>
            <w:r>
              <w:rPr>
                <w:rFonts w:ascii="Arial" w:hAnsi="Arial" w:cs="Arial"/>
                <w:b/>
                <w:bCs/>
                <w:sz w:val="20"/>
                <w:szCs w:val="20"/>
              </w:rPr>
              <w:lastRenderedPageBreak/>
              <w:t> </w:t>
            </w:r>
          </w:p>
        </w:tc>
        <w:tc>
          <w:tcPr>
            <w:tcW w:w="322" w:type="pct"/>
            <w:tcBorders>
              <w:top w:val="nil"/>
              <w:left w:val="nil"/>
              <w:bottom w:val="single" w:sz="4" w:space="0" w:color="auto"/>
              <w:right w:val="single" w:sz="4" w:space="0" w:color="auto"/>
            </w:tcBorders>
            <w:hideMark/>
          </w:tcPr>
          <w:p w14:paraId="08EC6C8D" w14:textId="77777777" w:rsidR="00E82916" w:rsidRDefault="00E82916" w:rsidP="00476367">
            <w:pPr>
              <w:rPr>
                <w:rFonts w:ascii="Arial" w:hAnsi="Arial" w:cs="Arial"/>
                <w:sz w:val="20"/>
                <w:szCs w:val="20"/>
              </w:rPr>
            </w:pPr>
            <w:r>
              <w:rPr>
                <w:rFonts w:ascii="Arial" w:hAnsi="Arial" w:cs="Arial"/>
                <w:sz w:val="20"/>
                <w:szCs w:val="20"/>
              </w:rPr>
              <w:t> </w:t>
            </w:r>
          </w:p>
        </w:tc>
        <w:tc>
          <w:tcPr>
            <w:tcW w:w="1058" w:type="pct"/>
            <w:gridSpan w:val="3"/>
            <w:tcBorders>
              <w:top w:val="single" w:sz="4" w:space="0" w:color="auto"/>
              <w:left w:val="nil"/>
              <w:bottom w:val="single" w:sz="4" w:space="0" w:color="auto"/>
              <w:right w:val="single" w:sz="4" w:space="0" w:color="000000"/>
            </w:tcBorders>
            <w:hideMark/>
          </w:tcPr>
          <w:p w14:paraId="710D1664" w14:textId="77777777" w:rsidR="00E82916" w:rsidRDefault="00E82916" w:rsidP="00476367">
            <w:pPr>
              <w:rPr>
                <w:rFonts w:ascii="Arial" w:hAnsi="Arial" w:cs="Arial"/>
                <w:sz w:val="20"/>
                <w:szCs w:val="20"/>
              </w:rPr>
            </w:pPr>
            <w:r>
              <w:rPr>
                <w:rFonts w:ascii="Arial" w:hAnsi="Arial" w:cs="Arial"/>
                <w:sz w:val="20"/>
                <w:szCs w:val="20"/>
              </w:rPr>
              <w:t>2 phase, 30 Amps ELCB</w:t>
            </w:r>
          </w:p>
        </w:tc>
        <w:tc>
          <w:tcPr>
            <w:tcW w:w="737" w:type="pct"/>
            <w:gridSpan w:val="4"/>
            <w:tcBorders>
              <w:top w:val="single" w:sz="4" w:space="0" w:color="auto"/>
              <w:left w:val="nil"/>
              <w:bottom w:val="single" w:sz="4" w:space="0" w:color="auto"/>
              <w:right w:val="single" w:sz="4" w:space="0" w:color="auto"/>
            </w:tcBorders>
            <w:hideMark/>
          </w:tcPr>
          <w:p w14:paraId="1E20EADF" w14:textId="77777777" w:rsidR="00E82916" w:rsidRDefault="00E82916" w:rsidP="00476367">
            <w:pPr>
              <w:rPr>
                <w:rFonts w:ascii="Arial" w:hAnsi="Arial" w:cs="Arial"/>
                <w:sz w:val="20"/>
                <w:szCs w:val="20"/>
              </w:rPr>
            </w:pPr>
            <w:r>
              <w:rPr>
                <w:rFonts w:ascii="Arial" w:hAnsi="Arial" w:cs="Arial"/>
                <w:sz w:val="20"/>
                <w:szCs w:val="20"/>
              </w:rPr>
              <w:t xml:space="preserve">Socket Outlets Tunnel </w:t>
            </w:r>
          </w:p>
        </w:tc>
        <w:tc>
          <w:tcPr>
            <w:tcW w:w="506" w:type="pct"/>
            <w:gridSpan w:val="2"/>
            <w:tcBorders>
              <w:top w:val="nil"/>
              <w:left w:val="nil"/>
              <w:bottom w:val="single" w:sz="4" w:space="0" w:color="auto"/>
              <w:right w:val="single" w:sz="4" w:space="0" w:color="auto"/>
            </w:tcBorders>
            <w:noWrap/>
            <w:hideMark/>
          </w:tcPr>
          <w:p w14:paraId="6FDF4041" w14:textId="77777777" w:rsidR="00E82916" w:rsidRDefault="00E82916" w:rsidP="00476367">
            <w:pPr>
              <w:jc w:val="center"/>
              <w:rPr>
                <w:rFonts w:ascii="Arial" w:hAnsi="Arial" w:cs="Arial"/>
                <w:sz w:val="20"/>
                <w:szCs w:val="20"/>
              </w:rPr>
            </w:pPr>
            <w:r>
              <w:rPr>
                <w:rFonts w:ascii="Arial" w:hAnsi="Arial" w:cs="Arial"/>
                <w:sz w:val="20"/>
                <w:szCs w:val="20"/>
              </w:rPr>
              <w:t>4</w:t>
            </w:r>
          </w:p>
        </w:tc>
        <w:tc>
          <w:tcPr>
            <w:tcW w:w="415" w:type="pct"/>
            <w:tcBorders>
              <w:top w:val="nil"/>
              <w:left w:val="nil"/>
              <w:bottom w:val="single" w:sz="4" w:space="0" w:color="auto"/>
              <w:right w:val="single" w:sz="4" w:space="0" w:color="auto"/>
            </w:tcBorders>
            <w:noWrap/>
            <w:hideMark/>
          </w:tcPr>
          <w:p w14:paraId="62B0F63F"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39E3B9CF"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705C1BC1"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18A1A7FD"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7E6F3E84" w14:textId="77777777" w:rsidTr="004275D6">
        <w:trPr>
          <w:trHeight w:val="615"/>
        </w:trPr>
        <w:tc>
          <w:tcPr>
            <w:tcW w:w="779" w:type="pct"/>
            <w:gridSpan w:val="2"/>
            <w:tcBorders>
              <w:top w:val="nil"/>
              <w:left w:val="single" w:sz="8" w:space="0" w:color="auto"/>
              <w:bottom w:val="single" w:sz="4" w:space="0" w:color="auto"/>
              <w:right w:val="single" w:sz="4" w:space="0" w:color="auto"/>
            </w:tcBorders>
            <w:noWrap/>
            <w:hideMark/>
          </w:tcPr>
          <w:p w14:paraId="4796948D"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76CDC1C2"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1058" w:type="pct"/>
            <w:gridSpan w:val="3"/>
            <w:tcBorders>
              <w:top w:val="single" w:sz="4" w:space="0" w:color="auto"/>
              <w:left w:val="nil"/>
              <w:bottom w:val="single" w:sz="4" w:space="0" w:color="auto"/>
              <w:right w:val="single" w:sz="4" w:space="0" w:color="000000"/>
            </w:tcBorders>
            <w:hideMark/>
          </w:tcPr>
          <w:p w14:paraId="4E8F15D4" w14:textId="77777777" w:rsidR="00E82916" w:rsidRDefault="00E82916" w:rsidP="00476367">
            <w:pPr>
              <w:rPr>
                <w:rFonts w:ascii="Arial" w:hAnsi="Arial" w:cs="Arial"/>
                <w:sz w:val="20"/>
                <w:szCs w:val="20"/>
              </w:rPr>
            </w:pPr>
            <w:r>
              <w:rPr>
                <w:rFonts w:ascii="Arial" w:hAnsi="Arial" w:cs="Arial"/>
                <w:sz w:val="20"/>
                <w:szCs w:val="20"/>
              </w:rPr>
              <w:t>1 phase, 60 Amps MCB</w:t>
            </w:r>
          </w:p>
        </w:tc>
        <w:tc>
          <w:tcPr>
            <w:tcW w:w="737" w:type="pct"/>
            <w:gridSpan w:val="4"/>
            <w:tcBorders>
              <w:top w:val="single" w:sz="4" w:space="0" w:color="auto"/>
              <w:left w:val="nil"/>
              <w:bottom w:val="single" w:sz="4" w:space="0" w:color="auto"/>
              <w:right w:val="single" w:sz="4" w:space="0" w:color="auto"/>
            </w:tcBorders>
            <w:hideMark/>
          </w:tcPr>
          <w:p w14:paraId="624544A6" w14:textId="77777777" w:rsidR="00E82916" w:rsidRDefault="00E82916" w:rsidP="00476367">
            <w:pPr>
              <w:rPr>
                <w:rFonts w:ascii="Arial" w:hAnsi="Arial" w:cs="Arial"/>
                <w:sz w:val="20"/>
                <w:szCs w:val="20"/>
              </w:rPr>
            </w:pPr>
            <w:r>
              <w:rPr>
                <w:rFonts w:ascii="Arial" w:hAnsi="Arial" w:cs="Arial"/>
                <w:sz w:val="20"/>
                <w:szCs w:val="20"/>
              </w:rPr>
              <w:t>Non designated</w:t>
            </w:r>
          </w:p>
        </w:tc>
        <w:tc>
          <w:tcPr>
            <w:tcW w:w="506" w:type="pct"/>
            <w:gridSpan w:val="2"/>
            <w:tcBorders>
              <w:top w:val="nil"/>
              <w:left w:val="nil"/>
              <w:bottom w:val="single" w:sz="4" w:space="0" w:color="auto"/>
              <w:right w:val="single" w:sz="4" w:space="0" w:color="auto"/>
            </w:tcBorders>
            <w:noWrap/>
            <w:hideMark/>
          </w:tcPr>
          <w:p w14:paraId="16677DF5"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noWrap/>
            <w:hideMark/>
          </w:tcPr>
          <w:p w14:paraId="1B57D7D4"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13FF9FDC"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50A4651B"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4DC7A0C3"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6684AD7B" w14:textId="77777777" w:rsidTr="004275D6">
        <w:trPr>
          <w:trHeight w:val="615"/>
        </w:trPr>
        <w:tc>
          <w:tcPr>
            <w:tcW w:w="779" w:type="pct"/>
            <w:gridSpan w:val="2"/>
            <w:tcBorders>
              <w:top w:val="nil"/>
              <w:left w:val="single" w:sz="8" w:space="0" w:color="auto"/>
              <w:bottom w:val="single" w:sz="4" w:space="0" w:color="auto"/>
              <w:right w:val="single" w:sz="4" w:space="0" w:color="auto"/>
            </w:tcBorders>
            <w:noWrap/>
            <w:hideMark/>
          </w:tcPr>
          <w:p w14:paraId="0CBE3A74"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78D52836"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1058" w:type="pct"/>
            <w:gridSpan w:val="3"/>
            <w:tcBorders>
              <w:top w:val="single" w:sz="4" w:space="0" w:color="auto"/>
              <w:left w:val="nil"/>
              <w:bottom w:val="single" w:sz="4" w:space="0" w:color="auto"/>
              <w:right w:val="single" w:sz="4" w:space="0" w:color="000000"/>
            </w:tcBorders>
            <w:hideMark/>
          </w:tcPr>
          <w:p w14:paraId="2474A90A" w14:textId="77777777" w:rsidR="00E82916" w:rsidRDefault="00E82916" w:rsidP="00476367">
            <w:pPr>
              <w:rPr>
                <w:rFonts w:ascii="Arial" w:hAnsi="Arial" w:cs="Arial"/>
                <w:sz w:val="20"/>
                <w:szCs w:val="20"/>
              </w:rPr>
            </w:pPr>
            <w:r>
              <w:rPr>
                <w:rFonts w:ascii="Arial" w:hAnsi="Arial" w:cs="Arial"/>
                <w:sz w:val="20"/>
                <w:szCs w:val="20"/>
              </w:rPr>
              <w:t>1 phase, 15 Amps MCB</w:t>
            </w:r>
          </w:p>
        </w:tc>
        <w:tc>
          <w:tcPr>
            <w:tcW w:w="737" w:type="pct"/>
            <w:gridSpan w:val="4"/>
            <w:tcBorders>
              <w:top w:val="single" w:sz="4" w:space="0" w:color="auto"/>
              <w:left w:val="nil"/>
              <w:bottom w:val="single" w:sz="4" w:space="0" w:color="auto"/>
              <w:right w:val="single" w:sz="4" w:space="0" w:color="auto"/>
            </w:tcBorders>
            <w:hideMark/>
          </w:tcPr>
          <w:p w14:paraId="2A859D35" w14:textId="77777777" w:rsidR="00E82916" w:rsidRDefault="00E82916" w:rsidP="00476367">
            <w:pPr>
              <w:rPr>
                <w:rFonts w:ascii="Arial" w:hAnsi="Arial" w:cs="Arial"/>
                <w:sz w:val="20"/>
                <w:szCs w:val="20"/>
              </w:rPr>
            </w:pPr>
            <w:r>
              <w:rPr>
                <w:rFonts w:ascii="Arial" w:hAnsi="Arial" w:cs="Arial"/>
                <w:sz w:val="20"/>
                <w:szCs w:val="20"/>
              </w:rPr>
              <w:t>3 x non designated</w:t>
            </w:r>
          </w:p>
        </w:tc>
        <w:tc>
          <w:tcPr>
            <w:tcW w:w="506" w:type="pct"/>
            <w:gridSpan w:val="2"/>
            <w:tcBorders>
              <w:top w:val="nil"/>
              <w:left w:val="nil"/>
              <w:bottom w:val="single" w:sz="4" w:space="0" w:color="auto"/>
              <w:right w:val="single" w:sz="4" w:space="0" w:color="auto"/>
            </w:tcBorders>
            <w:noWrap/>
            <w:hideMark/>
          </w:tcPr>
          <w:p w14:paraId="62ECB30C" w14:textId="77777777" w:rsidR="00E82916" w:rsidRDefault="00E82916" w:rsidP="00476367">
            <w:pPr>
              <w:jc w:val="center"/>
              <w:rPr>
                <w:rFonts w:ascii="Arial" w:hAnsi="Arial" w:cs="Arial"/>
                <w:sz w:val="20"/>
                <w:szCs w:val="20"/>
              </w:rPr>
            </w:pPr>
            <w:r>
              <w:rPr>
                <w:rFonts w:ascii="Arial" w:hAnsi="Arial" w:cs="Arial"/>
                <w:sz w:val="20"/>
                <w:szCs w:val="20"/>
              </w:rPr>
              <w:t>3</w:t>
            </w:r>
          </w:p>
        </w:tc>
        <w:tc>
          <w:tcPr>
            <w:tcW w:w="415" w:type="pct"/>
            <w:tcBorders>
              <w:top w:val="nil"/>
              <w:left w:val="nil"/>
              <w:bottom w:val="single" w:sz="4" w:space="0" w:color="auto"/>
              <w:right w:val="single" w:sz="4" w:space="0" w:color="auto"/>
            </w:tcBorders>
            <w:noWrap/>
            <w:hideMark/>
          </w:tcPr>
          <w:p w14:paraId="2D9DC76D"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18F861F0"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0BD1F6A7"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10F01C91"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31413D6B" w14:textId="77777777" w:rsidTr="004275D6">
        <w:trPr>
          <w:trHeight w:val="615"/>
        </w:trPr>
        <w:tc>
          <w:tcPr>
            <w:tcW w:w="779" w:type="pct"/>
            <w:gridSpan w:val="2"/>
            <w:tcBorders>
              <w:top w:val="nil"/>
              <w:left w:val="single" w:sz="8" w:space="0" w:color="auto"/>
              <w:bottom w:val="single" w:sz="4" w:space="0" w:color="auto"/>
              <w:right w:val="single" w:sz="4" w:space="0" w:color="auto"/>
            </w:tcBorders>
            <w:noWrap/>
            <w:hideMark/>
          </w:tcPr>
          <w:p w14:paraId="0B003A7A"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22D0184A"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1058" w:type="pct"/>
            <w:gridSpan w:val="3"/>
            <w:tcBorders>
              <w:top w:val="single" w:sz="4" w:space="0" w:color="auto"/>
              <w:left w:val="nil"/>
              <w:bottom w:val="single" w:sz="4" w:space="0" w:color="auto"/>
              <w:right w:val="single" w:sz="4" w:space="0" w:color="auto"/>
            </w:tcBorders>
            <w:hideMark/>
          </w:tcPr>
          <w:p w14:paraId="24408AAD" w14:textId="77777777" w:rsidR="00E82916" w:rsidRDefault="00E82916" w:rsidP="00476367">
            <w:pPr>
              <w:rPr>
                <w:rFonts w:ascii="Arial" w:hAnsi="Arial" w:cs="Arial"/>
                <w:sz w:val="20"/>
                <w:szCs w:val="20"/>
              </w:rPr>
            </w:pPr>
            <w:r>
              <w:rPr>
                <w:rFonts w:ascii="Arial" w:hAnsi="Arial" w:cs="Arial"/>
                <w:sz w:val="20"/>
                <w:szCs w:val="20"/>
              </w:rPr>
              <w:t>1 phase, 30 Amps MCB</w:t>
            </w:r>
          </w:p>
        </w:tc>
        <w:tc>
          <w:tcPr>
            <w:tcW w:w="737" w:type="pct"/>
            <w:gridSpan w:val="4"/>
            <w:tcBorders>
              <w:top w:val="single" w:sz="4" w:space="0" w:color="auto"/>
              <w:left w:val="nil"/>
              <w:bottom w:val="single" w:sz="4" w:space="0" w:color="auto"/>
              <w:right w:val="single" w:sz="4" w:space="0" w:color="auto"/>
            </w:tcBorders>
            <w:hideMark/>
          </w:tcPr>
          <w:p w14:paraId="5B14E6BD" w14:textId="77777777" w:rsidR="00E82916" w:rsidRDefault="00E82916" w:rsidP="00476367">
            <w:pPr>
              <w:rPr>
                <w:rFonts w:ascii="Arial" w:hAnsi="Arial" w:cs="Arial"/>
                <w:sz w:val="20"/>
                <w:szCs w:val="20"/>
              </w:rPr>
            </w:pPr>
            <w:r>
              <w:rPr>
                <w:rFonts w:ascii="Arial" w:hAnsi="Arial" w:cs="Arial"/>
                <w:sz w:val="20"/>
                <w:szCs w:val="20"/>
              </w:rPr>
              <w:t>3 x Test and 3x non designated</w:t>
            </w:r>
          </w:p>
        </w:tc>
        <w:tc>
          <w:tcPr>
            <w:tcW w:w="506" w:type="pct"/>
            <w:gridSpan w:val="2"/>
            <w:tcBorders>
              <w:top w:val="nil"/>
              <w:left w:val="nil"/>
              <w:bottom w:val="single" w:sz="4" w:space="0" w:color="auto"/>
              <w:right w:val="single" w:sz="4" w:space="0" w:color="auto"/>
            </w:tcBorders>
            <w:noWrap/>
            <w:hideMark/>
          </w:tcPr>
          <w:p w14:paraId="4BE4BCF9" w14:textId="77777777" w:rsidR="00E82916" w:rsidRDefault="00E82916" w:rsidP="00476367">
            <w:pPr>
              <w:jc w:val="center"/>
              <w:rPr>
                <w:rFonts w:ascii="Arial" w:hAnsi="Arial" w:cs="Arial"/>
                <w:sz w:val="20"/>
                <w:szCs w:val="20"/>
              </w:rPr>
            </w:pPr>
            <w:r>
              <w:rPr>
                <w:rFonts w:ascii="Arial" w:hAnsi="Arial" w:cs="Arial"/>
                <w:sz w:val="20"/>
                <w:szCs w:val="20"/>
              </w:rPr>
              <w:t>6</w:t>
            </w:r>
          </w:p>
        </w:tc>
        <w:tc>
          <w:tcPr>
            <w:tcW w:w="415" w:type="pct"/>
            <w:tcBorders>
              <w:top w:val="nil"/>
              <w:left w:val="nil"/>
              <w:bottom w:val="single" w:sz="4" w:space="0" w:color="auto"/>
              <w:right w:val="single" w:sz="4" w:space="0" w:color="auto"/>
            </w:tcBorders>
            <w:noWrap/>
            <w:hideMark/>
          </w:tcPr>
          <w:p w14:paraId="21326DE8"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26AF21C5"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27AF36CB"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07D5D461"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01A93EC7" w14:textId="77777777" w:rsidTr="004275D6">
        <w:trPr>
          <w:trHeight w:val="615"/>
        </w:trPr>
        <w:tc>
          <w:tcPr>
            <w:tcW w:w="779" w:type="pct"/>
            <w:gridSpan w:val="2"/>
            <w:tcBorders>
              <w:top w:val="nil"/>
              <w:left w:val="single" w:sz="8" w:space="0" w:color="auto"/>
              <w:bottom w:val="nil"/>
              <w:right w:val="single" w:sz="4" w:space="0" w:color="auto"/>
            </w:tcBorders>
            <w:noWrap/>
            <w:hideMark/>
          </w:tcPr>
          <w:p w14:paraId="2EDE03D8"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1646445F"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1058" w:type="pct"/>
            <w:gridSpan w:val="3"/>
            <w:tcBorders>
              <w:top w:val="single" w:sz="4" w:space="0" w:color="auto"/>
              <w:left w:val="nil"/>
              <w:bottom w:val="single" w:sz="4" w:space="0" w:color="auto"/>
              <w:right w:val="single" w:sz="4" w:space="0" w:color="auto"/>
            </w:tcBorders>
            <w:hideMark/>
          </w:tcPr>
          <w:p w14:paraId="20B9AE41" w14:textId="77777777" w:rsidR="00E82916" w:rsidRDefault="00E82916" w:rsidP="00476367">
            <w:pPr>
              <w:rPr>
                <w:rFonts w:ascii="Arial" w:hAnsi="Arial" w:cs="Arial"/>
                <w:sz w:val="20"/>
                <w:szCs w:val="20"/>
              </w:rPr>
            </w:pPr>
            <w:r>
              <w:rPr>
                <w:rFonts w:ascii="Arial" w:hAnsi="Arial" w:cs="Arial"/>
                <w:sz w:val="20"/>
                <w:szCs w:val="20"/>
              </w:rPr>
              <w:t>1 phase, 5 Amps MCB</w:t>
            </w:r>
          </w:p>
        </w:tc>
        <w:tc>
          <w:tcPr>
            <w:tcW w:w="737" w:type="pct"/>
            <w:gridSpan w:val="4"/>
            <w:tcBorders>
              <w:top w:val="single" w:sz="4" w:space="0" w:color="auto"/>
              <w:left w:val="nil"/>
              <w:bottom w:val="single" w:sz="4" w:space="0" w:color="auto"/>
              <w:right w:val="single" w:sz="4" w:space="0" w:color="auto"/>
            </w:tcBorders>
            <w:hideMark/>
          </w:tcPr>
          <w:p w14:paraId="0E5EC0DE" w14:textId="77777777" w:rsidR="00E82916" w:rsidRDefault="00E82916" w:rsidP="00476367">
            <w:pPr>
              <w:rPr>
                <w:rFonts w:ascii="Arial" w:hAnsi="Arial" w:cs="Arial"/>
                <w:sz w:val="20"/>
                <w:szCs w:val="20"/>
              </w:rPr>
            </w:pPr>
            <w:r>
              <w:rPr>
                <w:rFonts w:ascii="Arial" w:hAnsi="Arial" w:cs="Arial"/>
                <w:sz w:val="20"/>
                <w:szCs w:val="20"/>
              </w:rPr>
              <w:t>Breaker no 46(yard)</w:t>
            </w:r>
          </w:p>
        </w:tc>
        <w:tc>
          <w:tcPr>
            <w:tcW w:w="506" w:type="pct"/>
            <w:gridSpan w:val="2"/>
            <w:tcBorders>
              <w:top w:val="nil"/>
              <w:left w:val="nil"/>
              <w:bottom w:val="single" w:sz="4" w:space="0" w:color="auto"/>
              <w:right w:val="single" w:sz="4" w:space="0" w:color="auto"/>
            </w:tcBorders>
            <w:noWrap/>
            <w:hideMark/>
          </w:tcPr>
          <w:p w14:paraId="6419C28A"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noWrap/>
            <w:hideMark/>
          </w:tcPr>
          <w:p w14:paraId="4B490352"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4B113CCD"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6F566068"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5FBD711D"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5FD1D7FE" w14:textId="77777777" w:rsidTr="004275D6">
        <w:trPr>
          <w:trHeight w:val="300"/>
        </w:trPr>
        <w:tc>
          <w:tcPr>
            <w:tcW w:w="779" w:type="pct"/>
            <w:gridSpan w:val="2"/>
            <w:tcBorders>
              <w:top w:val="single" w:sz="4" w:space="0" w:color="auto"/>
              <w:left w:val="single" w:sz="8" w:space="0" w:color="auto"/>
              <w:bottom w:val="nil"/>
              <w:right w:val="single" w:sz="4" w:space="0" w:color="auto"/>
            </w:tcBorders>
            <w:noWrap/>
            <w:hideMark/>
          </w:tcPr>
          <w:p w14:paraId="54DA1895" w14:textId="77777777" w:rsidR="00E82916" w:rsidRDefault="00E82916" w:rsidP="00476367">
            <w:pPr>
              <w:jc w:val="center"/>
              <w:rPr>
                <w:rFonts w:ascii="Arial" w:hAnsi="Arial" w:cs="Arial"/>
                <w:b/>
                <w:bCs/>
                <w:sz w:val="20"/>
                <w:szCs w:val="20"/>
              </w:rPr>
            </w:pPr>
            <w:r>
              <w:rPr>
                <w:rFonts w:ascii="Arial" w:hAnsi="Arial" w:cs="Arial"/>
                <w:b/>
                <w:bCs/>
                <w:sz w:val="20"/>
                <w:szCs w:val="20"/>
              </w:rPr>
              <w:t>1.02</w:t>
            </w:r>
          </w:p>
        </w:tc>
        <w:tc>
          <w:tcPr>
            <w:tcW w:w="2117" w:type="pct"/>
            <w:gridSpan w:val="8"/>
            <w:tcBorders>
              <w:top w:val="single" w:sz="4" w:space="0" w:color="auto"/>
              <w:left w:val="nil"/>
              <w:bottom w:val="single" w:sz="4" w:space="0" w:color="auto"/>
              <w:right w:val="single" w:sz="4" w:space="0" w:color="000000"/>
            </w:tcBorders>
            <w:noWrap/>
            <w:hideMark/>
          </w:tcPr>
          <w:p w14:paraId="4DEDE020" w14:textId="77777777" w:rsidR="00E82916" w:rsidRDefault="00E82916" w:rsidP="00476367">
            <w:pPr>
              <w:rPr>
                <w:rFonts w:ascii="Arial" w:hAnsi="Arial" w:cs="Arial"/>
                <w:b/>
                <w:bCs/>
                <w:sz w:val="20"/>
                <w:szCs w:val="20"/>
              </w:rPr>
            </w:pPr>
            <w:r>
              <w:rPr>
                <w:rFonts w:ascii="Arial" w:hAnsi="Arial" w:cs="Arial"/>
                <w:b/>
                <w:bCs/>
                <w:sz w:val="20"/>
                <w:szCs w:val="20"/>
              </w:rPr>
              <w:t>Indicating instruments</w:t>
            </w:r>
          </w:p>
        </w:tc>
        <w:tc>
          <w:tcPr>
            <w:tcW w:w="506" w:type="pct"/>
            <w:gridSpan w:val="2"/>
            <w:tcBorders>
              <w:top w:val="nil"/>
              <w:left w:val="nil"/>
              <w:bottom w:val="single" w:sz="4" w:space="0" w:color="auto"/>
              <w:right w:val="single" w:sz="4" w:space="0" w:color="auto"/>
            </w:tcBorders>
            <w:noWrap/>
            <w:hideMark/>
          </w:tcPr>
          <w:p w14:paraId="39BC0251"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7CB1BD55"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49B952E6"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65AE267B"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65073039"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77D574D0" w14:textId="77777777" w:rsidTr="004275D6">
        <w:trPr>
          <w:trHeight w:val="288"/>
        </w:trPr>
        <w:tc>
          <w:tcPr>
            <w:tcW w:w="779" w:type="pct"/>
            <w:gridSpan w:val="2"/>
            <w:tcBorders>
              <w:top w:val="single" w:sz="4" w:space="0" w:color="auto"/>
              <w:left w:val="single" w:sz="8" w:space="0" w:color="auto"/>
              <w:bottom w:val="single" w:sz="4" w:space="0" w:color="auto"/>
              <w:right w:val="single" w:sz="4" w:space="0" w:color="auto"/>
            </w:tcBorders>
            <w:noWrap/>
            <w:hideMark/>
          </w:tcPr>
          <w:p w14:paraId="10580A96"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1C9AD1C5" w14:textId="77777777" w:rsidR="00E82916" w:rsidRDefault="00E82916" w:rsidP="00476367">
            <w:pPr>
              <w:rPr>
                <w:rFonts w:ascii="Arial" w:hAnsi="Arial" w:cs="Arial"/>
                <w:b/>
                <w:bCs/>
                <w:sz w:val="20"/>
                <w:szCs w:val="20"/>
              </w:rPr>
            </w:pPr>
            <w:r>
              <w:rPr>
                <w:rFonts w:ascii="Arial" w:hAnsi="Arial" w:cs="Arial"/>
                <w:b/>
                <w:bCs/>
                <w:sz w:val="20"/>
                <w:szCs w:val="20"/>
              </w:rPr>
              <w:t>Meter type</w:t>
            </w:r>
          </w:p>
        </w:tc>
        <w:tc>
          <w:tcPr>
            <w:tcW w:w="1058" w:type="pct"/>
            <w:gridSpan w:val="3"/>
            <w:tcBorders>
              <w:top w:val="single" w:sz="4" w:space="0" w:color="auto"/>
              <w:left w:val="nil"/>
              <w:bottom w:val="nil"/>
              <w:right w:val="single" w:sz="4" w:space="0" w:color="000000"/>
            </w:tcBorders>
            <w:hideMark/>
          </w:tcPr>
          <w:p w14:paraId="7A6E2BA9" w14:textId="77777777" w:rsidR="00E82916" w:rsidRDefault="00E82916" w:rsidP="00476367">
            <w:pPr>
              <w:rPr>
                <w:rFonts w:ascii="Arial" w:hAnsi="Arial" w:cs="Arial"/>
                <w:b/>
                <w:bCs/>
                <w:sz w:val="20"/>
                <w:szCs w:val="20"/>
              </w:rPr>
            </w:pPr>
            <w:r>
              <w:rPr>
                <w:rFonts w:ascii="Arial" w:hAnsi="Arial" w:cs="Arial"/>
                <w:b/>
                <w:bCs/>
                <w:sz w:val="20"/>
                <w:szCs w:val="20"/>
              </w:rPr>
              <w:t>Technical Description</w:t>
            </w:r>
          </w:p>
        </w:tc>
        <w:tc>
          <w:tcPr>
            <w:tcW w:w="737" w:type="pct"/>
            <w:gridSpan w:val="4"/>
            <w:tcBorders>
              <w:top w:val="single" w:sz="4" w:space="0" w:color="auto"/>
              <w:left w:val="nil"/>
              <w:bottom w:val="single" w:sz="4" w:space="0" w:color="auto"/>
              <w:right w:val="single" w:sz="4" w:space="0" w:color="000000"/>
            </w:tcBorders>
            <w:hideMark/>
          </w:tcPr>
          <w:p w14:paraId="6F8DDBF7" w14:textId="77777777" w:rsidR="00E82916" w:rsidRDefault="00E82916" w:rsidP="00476367">
            <w:pPr>
              <w:rPr>
                <w:rFonts w:ascii="Arial" w:hAnsi="Arial" w:cs="Arial"/>
                <w:b/>
                <w:bCs/>
                <w:sz w:val="20"/>
                <w:szCs w:val="20"/>
              </w:rPr>
            </w:pPr>
            <w:r>
              <w:rPr>
                <w:rFonts w:ascii="Arial" w:hAnsi="Arial" w:cs="Arial"/>
                <w:b/>
                <w:bCs/>
                <w:sz w:val="20"/>
                <w:szCs w:val="20"/>
              </w:rPr>
              <w:t>Designation</w:t>
            </w:r>
          </w:p>
        </w:tc>
        <w:tc>
          <w:tcPr>
            <w:tcW w:w="506" w:type="pct"/>
            <w:gridSpan w:val="2"/>
            <w:tcBorders>
              <w:top w:val="nil"/>
              <w:left w:val="nil"/>
              <w:bottom w:val="single" w:sz="4" w:space="0" w:color="auto"/>
              <w:right w:val="single" w:sz="4" w:space="0" w:color="auto"/>
            </w:tcBorders>
            <w:noWrap/>
            <w:hideMark/>
          </w:tcPr>
          <w:p w14:paraId="303C9063"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1E7BF0F8"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13D82D1E"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67479543"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4036227A"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762452F4" w14:textId="77777777" w:rsidTr="004275D6">
        <w:trPr>
          <w:trHeight w:val="870"/>
        </w:trPr>
        <w:tc>
          <w:tcPr>
            <w:tcW w:w="779" w:type="pct"/>
            <w:gridSpan w:val="2"/>
            <w:tcBorders>
              <w:top w:val="nil"/>
              <w:left w:val="single" w:sz="8" w:space="0" w:color="auto"/>
              <w:bottom w:val="single" w:sz="4" w:space="0" w:color="auto"/>
              <w:right w:val="single" w:sz="4" w:space="0" w:color="auto"/>
            </w:tcBorders>
            <w:noWrap/>
            <w:hideMark/>
          </w:tcPr>
          <w:p w14:paraId="52EF4F3D"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41BFC4C8" w14:textId="77777777" w:rsidR="00E82916" w:rsidRDefault="00E82916" w:rsidP="00476367">
            <w:pPr>
              <w:rPr>
                <w:rFonts w:ascii="Arial" w:hAnsi="Arial" w:cs="Arial"/>
                <w:sz w:val="20"/>
                <w:szCs w:val="20"/>
              </w:rPr>
            </w:pPr>
            <w:r>
              <w:rPr>
                <w:rFonts w:ascii="Arial" w:hAnsi="Arial" w:cs="Arial"/>
                <w:sz w:val="20"/>
                <w:szCs w:val="20"/>
              </w:rPr>
              <w:t>Ammeter:</w:t>
            </w:r>
          </w:p>
        </w:tc>
        <w:tc>
          <w:tcPr>
            <w:tcW w:w="1058" w:type="pct"/>
            <w:gridSpan w:val="3"/>
            <w:tcBorders>
              <w:top w:val="single" w:sz="4" w:space="0" w:color="auto"/>
              <w:left w:val="nil"/>
              <w:bottom w:val="single" w:sz="4" w:space="0" w:color="auto"/>
              <w:right w:val="single" w:sz="4" w:space="0" w:color="000000"/>
            </w:tcBorders>
            <w:hideMark/>
          </w:tcPr>
          <w:p w14:paraId="74ECFC87" w14:textId="77777777" w:rsidR="00E82916" w:rsidRDefault="00E82916" w:rsidP="00476367">
            <w:pPr>
              <w:rPr>
                <w:rFonts w:ascii="Arial" w:hAnsi="Arial" w:cs="Arial"/>
                <w:sz w:val="20"/>
                <w:szCs w:val="20"/>
              </w:rPr>
            </w:pPr>
            <w:r>
              <w:rPr>
                <w:rFonts w:ascii="Arial" w:hAnsi="Arial" w:cs="Arial"/>
                <w:sz w:val="20"/>
                <w:szCs w:val="20"/>
              </w:rPr>
              <w:t>Supply and install 1250/5A Maximum Demand Ammeters per Incomer on all phases with their respective Current Transformers</w:t>
            </w:r>
          </w:p>
        </w:tc>
        <w:tc>
          <w:tcPr>
            <w:tcW w:w="737" w:type="pct"/>
            <w:gridSpan w:val="4"/>
            <w:tcBorders>
              <w:top w:val="single" w:sz="4" w:space="0" w:color="auto"/>
              <w:left w:val="nil"/>
              <w:bottom w:val="single" w:sz="4" w:space="0" w:color="auto"/>
              <w:right w:val="single" w:sz="4" w:space="0" w:color="000000"/>
            </w:tcBorders>
            <w:hideMark/>
          </w:tcPr>
          <w:p w14:paraId="42A0B902" w14:textId="77777777" w:rsidR="00E82916" w:rsidRDefault="00E82916" w:rsidP="00476367">
            <w:pPr>
              <w:rPr>
                <w:rFonts w:ascii="Arial" w:hAnsi="Arial" w:cs="Arial"/>
                <w:sz w:val="20"/>
                <w:szCs w:val="20"/>
              </w:rPr>
            </w:pPr>
            <w:r>
              <w:rPr>
                <w:rFonts w:ascii="Arial" w:hAnsi="Arial" w:cs="Arial"/>
                <w:sz w:val="20"/>
                <w:szCs w:val="20"/>
              </w:rPr>
              <w:t>Incomer #1 and #2</w:t>
            </w:r>
          </w:p>
        </w:tc>
        <w:tc>
          <w:tcPr>
            <w:tcW w:w="506" w:type="pct"/>
            <w:gridSpan w:val="2"/>
            <w:tcBorders>
              <w:top w:val="nil"/>
              <w:left w:val="nil"/>
              <w:bottom w:val="single" w:sz="4" w:space="0" w:color="auto"/>
              <w:right w:val="single" w:sz="4" w:space="0" w:color="auto"/>
            </w:tcBorders>
            <w:noWrap/>
            <w:hideMark/>
          </w:tcPr>
          <w:p w14:paraId="2AE66635" w14:textId="77777777" w:rsidR="00E82916" w:rsidRDefault="00E82916" w:rsidP="00476367">
            <w:pPr>
              <w:jc w:val="center"/>
              <w:rPr>
                <w:rFonts w:ascii="Arial" w:hAnsi="Arial" w:cs="Arial"/>
                <w:sz w:val="20"/>
                <w:szCs w:val="20"/>
              </w:rPr>
            </w:pPr>
            <w:r>
              <w:rPr>
                <w:rFonts w:ascii="Arial" w:hAnsi="Arial" w:cs="Arial"/>
                <w:sz w:val="20"/>
                <w:szCs w:val="20"/>
              </w:rPr>
              <w:t>6</w:t>
            </w:r>
          </w:p>
        </w:tc>
        <w:tc>
          <w:tcPr>
            <w:tcW w:w="415" w:type="pct"/>
            <w:tcBorders>
              <w:top w:val="nil"/>
              <w:left w:val="nil"/>
              <w:bottom w:val="single" w:sz="4" w:space="0" w:color="auto"/>
              <w:right w:val="single" w:sz="4" w:space="0" w:color="auto"/>
            </w:tcBorders>
            <w:noWrap/>
            <w:hideMark/>
          </w:tcPr>
          <w:p w14:paraId="63EBC8FB"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678A3B32"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3D0DCA3A"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5513DD79"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7536CE01" w14:textId="77777777" w:rsidTr="004275D6">
        <w:trPr>
          <w:trHeight w:val="660"/>
        </w:trPr>
        <w:tc>
          <w:tcPr>
            <w:tcW w:w="779" w:type="pct"/>
            <w:gridSpan w:val="2"/>
            <w:tcBorders>
              <w:top w:val="nil"/>
              <w:left w:val="single" w:sz="8" w:space="0" w:color="auto"/>
              <w:bottom w:val="single" w:sz="4" w:space="0" w:color="auto"/>
              <w:right w:val="single" w:sz="4" w:space="0" w:color="auto"/>
            </w:tcBorders>
            <w:noWrap/>
            <w:hideMark/>
          </w:tcPr>
          <w:p w14:paraId="6A8F5F56"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19495A75" w14:textId="77777777" w:rsidR="00E82916" w:rsidRDefault="00E82916" w:rsidP="00476367">
            <w:pPr>
              <w:rPr>
                <w:rFonts w:ascii="Arial" w:hAnsi="Arial" w:cs="Arial"/>
                <w:sz w:val="20"/>
                <w:szCs w:val="20"/>
              </w:rPr>
            </w:pPr>
            <w:r>
              <w:rPr>
                <w:rFonts w:ascii="Arial" w:hAnsi="Arial" w:cs="Arial"/>
                <w:sz w:val="20"/>
                <w:szCs w:val="20"/>
              </w:rPr>
              <w:t>Voltmeter:</w:t>
            </w:r>
          </w:p>
        </w:tc>
        <w:tc>
          <w:tcPr>
            <w:tcW w:w="1058" w:type="pct"/>
            <w:gridSpan w:val="3"/>
            <w:tcBorders>
              <w:top w:val="single" w:sz="4" w:space="0" w:color="auto"/>
              <w:left w:val="nil"/>
              <w:bottom w:val="single" w:sz="4" w:space="0" w:color="auto"/>
              <w:right w:val="single" w:sz="4" w:space="0" w:color="000000"/>
            </w:tcBorders>
            <w:hideMark/>
          </w:tcPr>
          <w:p w14:paraId="2E2009C8" w14:textId="77777777" w:rsidR="00E82916" w:rsidRDefault="00E82916" w:rsidP="00476367">
            <w:pPr>
              <w:rPr>
                <w:rFonts w:ascii="Arial" w:hAnsi="Arial" w:cs="Arial"/>
                <w:sz w:val="20"/>
                <w:szCs w:val="20"/>
              </w:rPr>
            </w:pPr>
            <w:r>
              <w:rPr>
                <w:rFonts w:ascii="Arial" w:hAnsi="Arial" w:cs="Arial"/>
                <w:sz w:val="20"/>
                <w:szCs w:val="20"/>
              </w:rPr>
              <w:t>Supply and install 400V Voltmeters in accordance with clause 15 of CEE0082</w:t>
            </w:r>
          </w:p>
        </w:tc>
        <w:tc>
          <w:tcPr>
            <w:tcW w:w="737" w:type="pct"/>
            <w:gridSpan w:val="4"/>
            <w:tcBorders>
              <w:top w:val="single" w:sz="4" w:space="0" w:color="auto"/>
              <w:left w:val="nil"/>
              <w:bottom w:val="single" w:sz="4" w:space="0" w:color="auto"/>
              <w:right w:val="single" w:sz="4" w:space="0" w:color="000000"/>
            </w:tcBorders>
            <w:hideMark/>
          </w:tcPr>
          <w:p w14:paraId="1E23F7E1" w14:textId="77777777" w:rsidR="00E82916" w:rsidRDefault="00E82916" w:rsidP="00476367">
            <w:pPr>
              <w:rPr>
                <w:rFonts w:ascii="Arial" w:hAnsi="Arial" w:cs="Arial"/>
                <w:sz w:val="20"/>
                <w:szCs w:val="20"/>
              </w:rPr>
            </w:pPr>
            <w:r>
              <w:rPr>
                <w:rFonts w:ascii="Arial" w:hAnsi="Arial" w:cs="Arial"/>
                <w:sz w:val="20"/>
                <w:szCs w:val="20"/>
              </w:rPr>
              <w:t>Incomer #1 and #2</w:t>
            </w:r>
          </w:p>
        </w:tc>
        <w:tc>
          <w:tcPr>
            <w:tcW w:w="506" w:type="pct"/>
            <w:gridSpan w:val="2"/>
            <w:tcBorders>
              <w:top w:val="nil"/>
              <w:left w:val="nil"/>
              <w:bottom w:val="single" w:sz="4" w:space="0" w:color="auto"/>
              <w:right w:val="single" w:sz="4" w:space="0" w:color="auto"/>
            </w:tcBorders>
            <w:noWrap/>
            <w:hideMark/>
          </w:tcPr>
          <w:p w14:paraId="64E92B62" w14:textId="77777777" w:rsidR="00E82916" w:rsidRDefault="00E82916" w:rsidP="00476367">
            <w:pPr>
              <w:jc w:val="center"/>
              <w:rPr>
                <w:rFonts w:ascii="Arial" w:hAnsi="Arial" w:cs="Arial"/>
                <w:sz w:val="20"/>
                <w:szCs w:val="20"/>
              </w:rPr>
            </w:pPr>
            <w:r>
              <w:rPr>
                <w:rFonts w:ascii="Arial" w:hAnsi="Arial" w:cs="Arial"/>
                <w:sz w:val="20"/>
                <w:szCs w:val="20"/>
              </w:rPr>
              <w:t>2</w:t>
            </w:r>
          </w:p>
        </w:tc>
        <w:tc>
          <w:tcPr>
            <w:tcW w:w="415" w:type="pct"/>
            <w:tcBorders>
              <w:top w:val="nil"/>
              <w:left w:val="nil"/>
              <w:bottom w:val="single" w:sz="4" w:space="0" w:color="auto"/>
              <w:right w:val="single" w:sz="4" w:space="0" w:color="auto"/>
            </w:tcBorders>
            <w:noWrap/>
            <w:hideMark/>
          </w:tcPr>
          <w:p w14:paraId="603234BA"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011DB384"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6B7C90AA"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24C6AF10"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6FCCA7F3" w14:textId="77777777" w:rsidTr="004275D6">
        <w:trPr>
          <w:trHeight w:val="600"/>
        </w:trPr>
        <w:tc>
          <w:tcPr>
            <w:tcW w:w="779" w:type="pct"/>
            <w:gridSpan w:val="2"/>
            <w:tcBorders>
              <w:top w:val="nil"/>
              <w:left w:val="single" w:sz="8" w:space="0" w:color="auto"/>
              <w:bottom w:val="single" w:sz="4" w:space="0" w:color="auto"/>
              <w:right w:val="single" w:sz="4" w:space="0" w:color="auto"/>
            </w:tcBorders>
            <w:noWrap/>
            <w:hideMark/>
          </w:tcPr>
          <w:p w14:paraId="5289EA5B"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4" w:space="0" w:color="auto"/>
              <w:right w:val="single" w:sz="4" w:space="0" w:color="auto"/>
            </w:tcBorders>
            <w:noWrap/>
            <w:hideMark/>
          </w:tcPr>
          <w:p w14:paraId="0FF097C7" w14:textId="77777777" w:rsidR="00E82916" w:rsidRDefault="00E82916" w:rsidP="00476367">
            <w:pPr>
              <w:rPr>
                <w:rFonts w:ascii="Arial" w:hAnsi="Arial" w:cs="Arial"/>
                <w:sz w:val="20"/>
                <w:szCs w:val="20"/>
              </w:rPr>
            </w:pPr>
            <w:proofErr w:type="spellStart"/>
            <w:r>
              <w:rPr>
                <w:rFonts w:ascii="Arial" w:hAnsi="Arial" w:cs="Arial"/>
                <w:sz w:val="20"/>
                <w:szCs w:val="20"/>
              </w:rPr>
              <w:t>Killowatt</w:t>
            </w:r>
            <w:proofErr w:type="spellEnd"/>
            <w:r>
              <w:rPr>
                <w:rFonts w:ascii="Arial" w:hAnsi="Arial" w:cs="Arial"/>
                <w:sz w:val="20"/>
                <w:szCs w:val="20"/>
              </w:rPr>
              <w:t xml:space="preserve"> Hour Meters:</w:t>
            </w:r>
          </w:p>
        </w:tc>
        <w:tc>
          <w:tcPr>
            <w:tcW w:w="1058" w:type="pct"/>
            <w:gridSpan w:val="3"/>
            <w:tcBorders>
              <w:top w:val="single" w:sz="4" w:space="0" w:color="auto"/>
              <w:left w:val="nil"/>
              <w:bottom w:val="single" w:sz="4" w:space="0" w:color="auto"/>
              <w:right w:val="single" w:sz="4" w:space="0" w:color="000000"/>
            </w:tcBorders>
            <w:hideMark/>
          </w:tcPr>
          <w:p w14:paraId="1BFB644B" w14:textId="77777777" w:rsidR="00E82916" w:rsidRDefault="00E82916" w:rsidP="00476367">
            <w:pPr>
              <w:rPr>
                <w:rFonts w:ascii="Arial" w:hAnsi="Arial" w:cs="Arial"/>
                <w:sz w:val="20"/>
                <w:szCs w:val="20"/>
              </w:rPr>
            </w:pPr>
            <w:r>
              <w:rPr>
                <w:rFonts w:ascii="Arial" w:hAnsi="Arial" w:cs="Arial"/>
                <w:sz w:val="20"/>
                <w:szCs w:val="20"/>
              </w:rPr>
              <w:t>Relocate existing meters with their respective CTs to new MV panels (Transformer panel)</w:t>
            </w:r>
          </w:p>
        </w:tc>
        <w:tc>
          <w:tcPr>
            <w:tcW w:w="737" w:type="pct"/>
            <w:gridSpan w:val="4"/>
            <w:tcBorders>
              <w:top w:val="single" w:sz="4" w:space="0" w:color="auto"/>
              <w:left w:val="nil"/>
              <w:bottom w:val="single" w:sz="4" w:space="0" w:color="auto"/>
              <w:right w:val="single" w:sz="4" w:space="0" w:color="000000"/>
            </w:tcBorders>
            <w:hideMark/>
          </w:tcPr>
          <w:p w14:paraId="1643512A" w14:textId="77777777" w:rsidR="00E82916" w:rsidRDefault="00E82916" w:rsidP="00476367">
            <w:pPr>
              <w:rPr>
                <w:rFonts w:ascii="Arial" w:hAnsi="Arial" w:cs="Arial"/>
                <w:sz w:val="20"/>
                <w:szCs w:val="20"/>
              </w:rPr>
            </w:pPr>
            <w:r>
              <w:rPr>
                <w:rFonts w:ascii="Arial" w:hAnsi="Arial" w:cs="Arial"/>
                <w:sz w:val="20"/>
                <w:szCs w:val="20"/>
              </w:rPr>
              <w:t>Transformer 1 and Transformer 2</w:t>
            </w:r>
          </w:p>
        </w:tc>
        <w:tc>
          <w:tcPr>
            <w:tcW w:w="506" w:type="pct"/>
            <w:gridSpan w:val="2"/>
            <w:tcBorders>
              <w:top w:val="nil"/>
              <w:left w:val="nil"/>
              <w:bottom w:val="single" w:sz="4" w:space="0" w:color="auto"/>
              <w:right w:val="single" w:sz="4" w:space="0" w:color="auto"/>
            </w:tcBorders>
            <w:noWrap/>
            <w:hideMark/>
          </w:tcPr>
          <w:p w14:paraId="2F8D6969" w14:textId="77777777" w:rsidR="00E82916" w:rsidRDefault="00E82916" w:rsidP="00476367">
            <w:pPr>
              <w:jc w:val="center"/>
              <w:rPr>
                <w:rFonts w:ascii="Arial" w:hAnsi="Arial" w:cs="Arial"/>
                <w:sz w:val="20"/>
                <w:szCs w:val="20"/>
              </w:rPr>
            </w:pPr>
            <w:r>
              <w:rPr>
                <w:rFonts w:ascii="Arial" w:hAnsi="Arial" w:cs="Arial"/>
                <w:sz w:val="20"/>
                <w:szCs w:val="20"/>
              </w:rPr>
              <w:t>2</w:t>
            </w:r>
          </w:p>
        </w:tc>
        <w:tc>
          <w:tcPr>
            <w:tcW w:w="415" w:type="pct"/>
            <w:tcBorders>
              <w:top w:val="nil"/>
              <w:left w:val="nil"/>
              <w:bottom w:val="single" w:sz="4" w:space="0" w:color="auto"/>
              <w:right w:val="single" w:sz="4" w:space="0" w:color="auto"/>
            </w:tcBorders>
            <w:noWrap/>
            <w:hideMark/>
          </w:tcPr>
          <w:p w14:paraId="5F11C0FA" w14:textId="77777777" w:rsidR="00E82916" w:rsidRDefault="00E82916" w:rsidP="00476367">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47251CDF"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75D17FFC"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0127D2BF"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5165A57B" w14:textId="77777777" w:rsidTr="004275D6">
        <w:trPr>
          <w:trHeight w:val="288"/>
        </w:trPr>
        <w:tc>
          <w:tcPr>
            <w:tcW w:w="779" w:type="pct"/>
            <w:gridSpan w:val="2"/>
            <w:tcBorders>
              <w:top w:val="nil"/>
              <w:left w:val="single" w:sz="8" w:space="0" w:color="auto"/>
              <w:bottom w:val="single" w:sz="4" w:space="0" w:color="auto"/>
              <w:right w:val="single" w:sz="4" w:space="0" w:color="auto"/>
            </w:tcBorders>
            <w:noWrap/>
            <w:hideMark/>
          </w:tcPr>
          <w:p w14:paraId="195408D2" w14:textId="77777777" w:rsidR="00E82916" w:rsidRDefault="00E82916" w:rsidP="00476367">
            <w:pPr>
              <w:jc w:val="center"/>
              <w:rPr>
                <w:rFonts w:ascii="Arial" w:hAnsi="Arial" w:cs="Arial"/>
                <w:b/>
                <w:bCs/>
                <w:sz w:val="20"/>
                <w:szCs w:val="20"/>
              </w:rPr>
            </w:pPr>
            <w:r>
              <w:rPr>
                <w:rFonts w:ascii="Arial" w:hAnsi="Arial" w:cs="Arial"/>
                <w:b/>
                <w:bCs/>
                <w:sz w:val="20"/>
                <w:szCs w:val="20"/>
              </w:rPr>
              <w:t>1.03</w:t>
            </w:r>
          </w:p>
        </w:tc>
        <w:tc>
          <w:tcPr>
            <w:tcW w:w="2117" w:type="pct"/>
            <w:gridSpan w:val="8"/>
            <w:tcBorders>
              <w:top w:val="single" w:sz="4" w:space="0" w:color="auto"/>
              <w:left w:val="nil"/>
              <w:bottom w:val="single" w:sz="4" w:space="0" w:color="auto"/>
              <w:right w:val="single" w:sz="4" w:space="0" w:color="000000"/>
            </w:tcBorders>
            <w:noWrap/>
            <w:hideMark/>
          </w:tcPr>
          <w:p w14:paraId="47E322C0" w14:textId="77777777" w:rsidR="00E82916" w:rsidRDefault="00E82916" w:rsidP="00476367">
            <w:pPr>
              <w:rPr>
                <w:rFonts w:ascii="Arial" w:hAnsi="Arial" w:cs="Arial"/>
                <w:b/>
                <w:bCs/>
                <w:sz w:val="20"/>
                <w:szCs w:val="20"/>
              </w:rPr>
            </w:pPr>
            <w:r>
              <w:rPr>
                <w:rFonts w:ascii="Arial" w:hAnsi="Arial" w:cs="Arial"/>
                <w:b/>
                <w:bCs/>
                <w:sz w:val="20"/>
                <w:szCs w:val="20"/>
              </w:rPr>
              <w:t>Steelwork, Busbar and cabling</w:t>
            </w:r>
          </w:p>
        </w:tc>
        <w:tc>
          <w:tcPr>
            <w:tcW w:w="506" w:type="pct"/>
            <w:gridSpan w:val="2"/>
            <w:tcBorders>
              <w:top w:val="nil"/>
              <w:left w:val="nil"/>
              <w:bottom w:val="single" w:sz="4" w:space="0" w:color="auto"/>
              <w:right w:val="single" w:sz="4" w:space="0" w:color="auto"/>
            </w:tcBorders>
            <w:noWrap/>
            <w:hideMark/>
          </w:tcPr>
          <w:p w14:paraId="6FB8FE02"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4" w:space="0" w:color="auto"/>
              <w:right w:val="single" w:sz="4" w:space="0" w:color="auto"/>
            </w:tcBorders>
            <w:noWrap/>
            <w:hideMark/>
          </w:tcPr>
          <w:p w14:paraId="26F57FE6"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3338670F"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noWrap/>
            <w:vAlign w:val="bottom"/>
            <w:hideMark/>
          </w:tcPr>
          <w:p w14:paraId="15D66F63"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5E7BE0A3"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7A451F43" w14:textId="77777777" w:rsidTr="004275D6">
        <w:trPr>
          <w:trHeight w:val="840"/>
        </w:trPr>
        <w:tc>
          <w:tcPr>
            <w:tcW w:w="779" w:type="pct"/>
            <w:gridSpan w:val="2"/>
            <w:tcBorders>
              <w:top w:val="nil"/>
              <w:left w:val="single" w:sz="8" w:space="0" w:color="auto"/>
              <w:bottom w:val="single" w:sz="8" w:space="0" w:color="auto"/>
              <w:right w:val="single" w:sz="4" w:space="0" w:color="auto"/>
            </w:tcBorders>
            <w:noWrap/>
            <w:hideMark/>
          </w:tcPr>
          <w:p w14:paraId="438A3879"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22" w:type="pct"/>
            <w:tcBorders>
              <w:top w:val="nil"/>
              <w:left w:val="nil"/>
              <w:bottom w:val="single" w:sz="8" w:space="0" w:color="auto"/>
              <w:right w:val="single" w:sz="4" w:space="0" w:color="auto"/>
            </w:tcBorders>
            <w:hideMark/>
          </w:tcPr>
          <w:p w14:paraId="28A55D2A" w14:textId="77777777" w:rsidR="00E82916" w:rsidRDefault="00E82916" w:rsidP="00476367">
            <w:pPr>
              <w:rPr>
                <w:rFonts w:ascii="Arial" w:hAnsi="Arial" w:cs="Arial"/>
                <w:sz w:val="20"/>
                <w:szCs w:val="20"/>
              </w:rPr>
            </w:pPr>
            <w:r>
              <w:rPr>
                <w:rFonts w:ascii="Arial" w:hAnsi="Arial" w:cs="Arial"/>
                <w:sz w:val="20"/>
                <w:szCs w:val="20"/>
              </w:rPr>
              <w:t>Panel, Cabling and busbars</w:t>
            </w:r>
          </w:p>
        </w:tc>
        <w:tc>
          <w:tcPr>
            <w:tcW w:w="1795" w:type="pct"/>
            <w:gridSpan w:val="7"/>
            <w:tcBorders>
              <w:top w:val="single" w:sz="4" w:space="0" w:color="auto"/>
              <w:left w:val="nil"/>
              <w:bottom w:val="single" w:sz="8" w:space="0" w:color="auto"/>
              <w:right w:val="single" w:sz="4" w:space="0" w:color="000000"/>
            </w:tcBorders>
            <w:hideMark/>
          </w:tcPr>
          <w:p w14:paraId="6AF3DA9D" w14:textId="77777777" w:rsidR="00E82916" w:rsidRDefault="00E82916" w:rsidP="00476367">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506" w:type="pct"/>
            <w:gridSpan w:val="2"/>
            <w:tcBorders>
              <w:top w:val="nil"/>
              <w:left w:val="nil"/>
              <w:bottom w:val="single" w:sz="8" w:space="0" w:color="auto"/>
              <w:right w:val="single" w:sz="4" w:space="0" w:color="auto"/>
            </w:tcBorders>
            <w:noWrap/>
            <w:hideMark/>
          </w:tcPr>
          <w:p w14:paraId="2816A861"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8" w:space="0" w:color="auto"/>
              <w:right w:val="single" w:sz="4" w:space="0" w:color="auto"/>
            </w:tcBorders>
            <w:noWrap/>
            <w:hideMark/>
          </w:tcPr>
          <w:p w14:paraId="08466815"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8" w:space="0" w:color="auto"/>
              <w:right w:val="single" w:sz="4" w:space="0" w:color="auto"/>
            </w:tcBorders>
            <w:noWrap/>
            <w:hideMark/>
          </w:tcPr>
          <w:p w14:paraId="1013B51D"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8" w:space="0" w:color="auto"/>
              <w:right w:val="single" w:sz="4" w:space="0" w:color="auto"/>
            </w:tcBorders>
            <w:noWrap/>
            <w:vAlign w:val="bottom"/>
            <w:hideMark/>
          </w:tcPr>
          <w:p w14:paraId="5F17D7F3" w14:textId="77777777" w:rsidR="00E82916" w:rsidRDefault="00E82916" w:rsidP="00476367">
            <w:pPr>
              <w:rPr>
                <w:rFonts w:ascii="Arial" w:hAnsi="Arial" w:cs="Arial"/>
                <w:sz w:val="20"/>
                <w:szCs w:val="20"/>
              </w:rPr>
            </w:pPr>
            <w:r>
              <w:rPr>
                <w:rFonts w:ascii="Arial" w:hAnsi="Arial" w:cs="Arial"/>
                <w:sz w:val="20"/>
                <w:szCs w:val="20"/>
              </w:rPr>
              <w:t> </w:t>
            </w:r>
          </w:p>
        </w:tc>
        <w:tc>
          <w:tcPr>
            <w:tcW w:w="450" w:type="pct"/>
            <w:tcBorders>
              <w:top w:val="nil"/>
              <w:left w:val="nil"/>
              <w:bottom w:val="single" w:sz="8" w:space="0" w:color="auto"/>
              <w:right w:val="single" w:sz="8" w:space="0" w:color="auto"/>
            </w:tcBorders>
            <w:noWrap/>
            <w:vAlign w:val="bottom"/>
            <w:hideMark/>
          </w:tcPr>
          <w:p w14:paraId="30C46AE2"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2D747F71" w14:textId="77777777" w:rsidTr="004275D6">
        <w:trPr>
          <w:trHeight w:val="780"/>
        </w:trPr>
        <w:tc>
          <w:tcPr>
            <w:tcW w:w="779" w:type="pct"/>
            <w:gridSpan w:val="2"/>
            <w:tcBorders>
              <w:top w:val="nil"/>
              <w:left w:val="nil"/>
              <w:bottom w:val="nil"/>
              <w:right w:val="nil"/>
            </w:tcBorders>
            <w:vAlign w:val="center"/>
            <w:hideMark/>
          </w:tcPr>
          <w:p w14:paraId="48CD5243" w14:textId="77777777" w:rsidR="00E82916" w:rsidRDefault="00E82916" w:rsidP="00476367">
            <w:pPr>
              <w:rPr>
                <w:rFonts w:ascii="Arial" w:hAnsi="Arial" w:cs="Arial"/>
                <w:sz w:val="20"/>
                <w:szCs w:val="20"/>
              </w:rPr>
            </w:pPr>
          </w:p>
        </w:tc>
        <w:tc>
          <w:tcPr>
            <w:tcW w:w="322" w:type="pct"/>
            <w:tcBorders>
              <w:top w:val="nil"/>
              <w:left w:val="nil"/>
              <w:bottom w:val="nil"/>
              <w:right w:val="nil"/>
            </w:tcBorders>
            <w:vAlign w:val="center"/>
            <w:hideMark/>
          </w:tcPr>
          <w:p w14:paraId="07D9B72D" w14:textId="77777777" w:rsidR="00E82916" w:rsidRDefault="00E82916" w:rsidP="00476367">
            <w:pPr>
              <w:rPr>
                <w:sz w:val="20"/>
                <w:szCs w:val="20"/>
              </w:rPr>
            </w:pPr>
          </w:p>
        </w:tc>
        <w:tc>
          <w:tcPr>
            <w:tcW w:w="276" w:type="pct"/>
            <w:tcBorders>
              <w:top w:val="nil"/>
              <w:left w:val="nil"/>
              <w:bottom w:val="nil"/>
              <w:right w:val="nil"/>
            </w:tcBorders>
            <w:vAlign w:val="center"/>
            <w:hideMark/>
          </w:tcPr>
          <w:p w14:paraId="4654DCDD" w14:textId="77777777" w:rsidR="00E82916" w:rsidRDefault="00E82916" w:rsidP="00476367">
            <w:pPr>
              <w:rPr>
                <w:sz w:val="20"/>
                <w:szCs w:val="20"/>
              </w:rPr>
            </w:pPr>
          </w:p>
        </w:tc>
        <w:tc>
          <w:tcPr>
            <w:tcW w:w="414" w:type="pct"/>
            <w:tcBorders>
              <w:top w:val="nil"/>
              <w:left w:val="nil"/>
              <w:bottom w:val="nil"/>
              <w:right w:val="nil"/>
            </w:tcBorders>
            <w:vAlign w:val="center"/>
            <w:hideMark/>
          </w:tcPr>
          <w:p w14:paraId="40A9E7DF" w14:textId="77777777" w:rsidR="00E82916" w:rsidRDefault="00E82916" w:rsidP="00476367">
            <w:pPr>
              <w:rPr>
                <w:sz w:val="20"/>
                <w:szCs w:val="20"/>
              </w:rPr>
            </w:pPr>
          </w:p>
        </w:tc>
        <w:tc>
          <w:tcPr>
            <w:tcW w:w="368" w:type="pct"/>
            <w:tcBorders>
              <w:top w:val="nil"/>
              <w:left w:val="nil"/>
              <w:bottom w:val="nil"/>
              <w:right w:val="nil"/>
            </w:tcBorders>
            <w:vAlign w:val="center"/>
            <w:hideMark/>
          </w:tcPr>
          <w:p w14:paraId="51312AD4" w14:textId="77777777" w:rsidR="00E82916" w:rsidRDefault="00E82916" w:rsidP="00476367">
            <w:pPr>
              <w:rPr>
                <w:sz w:val="20"/>
                <w:szCs w:val="20"/>
              </w:rPr>
            </w:pPr>
          </w:p>
        </w:tc>
        <w:tc>
          <w:tcPr>
            <w:tcW w:w="414" w:type="pct"/>
            <w:gridSpan w:val="2"/>
            <w:tcBorders>
              <w:top w:val="nil"/>
              <w:left w:val="nil"/>
              <w:bottom w:val="nil"/>
              <w:right w:val="nil"/>
            </w:tcBorders>
            <w:vAlign w:val="center"/>
            <w:hideMark/>
          </w:tcPr>
          <w:p w14:paraId="6644F888" w14:textId="77777777" w:rsidR="00E82916" w:rsidRDefault="00E82916" w:rsidP="00476367">
            <w:pPr>
              <w:rPr>
                <w:sz w:val="20"/>
                <w:szCs w:val="20"/>
              </w:rPr>
            </w:pPr>
          </w:p>
        </w:tc>
        <w:tc>
          <w:tcPr>
            <w:tcW w:w="323" w:type="pct"/>
            <w:gridSpan w:val="2"/>
            <w:tcBorders>
              <w:top w:val="nil"/>
              <w:left w:val="nil"/>
              <w:bottom w:val="nil"/>
              <w:right w:val="nil"/>
            </w:tcBorders>
            <w:vAlign w:val="center"/>
            <w:hideMark/>
          </w:tcPr>
          <w:p w14:paraId="7EFF5A5C" w14:textId="77777777" w:rsidR="00E82916" w:rsidRDefault="00E82916" w:rsidP="00476367">
            <w:pPr>
              <w:rPr>
                <w:sz w:val="20"/>
                <w:szCs w:val="20"/>
              </w:rPr>
            </w:pPr>
          </w:p>
        </w:tc>
        <w:tc>
          <w:tcPr>
            <w:tcW w:w="506" w:type="pct"/>
            <w:gridSpan w:val="2"/>
            <w:tcBorders>
              <w:top w:val="nil"/>
              <w:left w:val="nil"/>
              <w:bottom w:val="nil"/>
              <w:right w:val="nil"/>
            </w:tcBorders>
            <w:vAlign w:val="center"/>
            <w:hideMark/>
          </w:tcPr>
          <w:p w14:paraId="253A7D46" w14:textId="77777777" w:rsidR="00E82916" w:rsidRDefault="00E82916" w:rsidP="00476367">
            <w:pPr>
              <w:rPr>
                <w:sz w:val="20"/>
                <w:szCs w:val="20"/>
              </w:rPr>
            </w:pPr>
          </w:p>
        </w:tc>
        <w:tc>
          <w:tcPr>
            <w:tcW w:w="415" w:type="pct"/>
            <w:tcBorders>
              <w:top w:val="nil"/>
              <w:left w:val="nil"/>
              <w:bottom w:val="nil"/>
              <w:right w:val="nil"/>
            </w:tcBorders>
            <w:vAlign w:val="center"/>
            <w:hideMark/>
          </w:tcPr>
          <w:p w14:paraId="4FE4B807" w14:textId="77777777" w:rsidR="00E82916" w:rsidRDefault="00E82916" w:rsidP="00476367">
            <w:pPr>
              <w:rPr>
                <w:sz w:val="20"/>
                <w:szCs w:val="20"/>
              </w:rPr>
            </w:pPr>
          </w:p>
        </w:tc>
        <w:tc>
          <w:tcPr>
            <w:tcW w:w="414" w:type="pct"/>
            <w:tcBorders>
              <w:top w:val="nil"/>
              <w:left w:val="nil"/>
              <w:bottom w:val="nil"/>
              <w:right w:val="nil"/>
            </w:tcBorders>
            <w:vAlign w:val="center"/>
            <w:hideMark/>
          </w:tcPr>
          <w:p w14:paraId="1474B6F8" w14:textId="77777777" w:rsidR="00E82916" w:rsidRDefault="00E82916" w:rsidP="00476367">
            <w:pPr>
              <w:rPr>
                <w:sz w:val="20"/>
                <w:szCs w:val="20"/>
              </w:rPr>
            </w:pPr>
          </w:p>
        </w:tc>
        <w:tc>
          <w:tcPr>
            <w:tcW w:w="319" w:type="pct"/>
            <w:tcBorders>
              <w:top w:val="nil"/>
              <w:left w:val="single" w:sz="8" w:space="0" w:color="auto"/>
              <w:bottom w:val="single" w:sz="8" w:space="0" w:color="auto"/>
              <w:right w:val="single" w:sz="8" w:space="0" w:color="auto"/>
            </w:tcBorders>
            <w:vAlign w:val="center"/>
            <w:hideMark/>
          </w:tcPr>
          <w:p w14:paraId="5C9BF413" w14:textId="13798F90" w:rsidR="00E82916" w:rsidRDefault="00E82916" w:rsidP="00476367">
            <w:pPr>
              <w:rPr>
                <w:rFonts w:ascii="Arial" w:hAnsi="Arial" w:cs="Arial"/>
                <w:b/>
                <w:bCs/>
                <w:sz w:val="20"/>
                <w:szCs w:val="20"/>
              </w:rPr>
            </w:pPr>
            <w:r>
              <w:rPr>
                <w:rFonts w:ascii="Arial" w:hAnsi="Arial" w:cs="Arial"/>
                <w:b/>
                <w:bCs/>
                <w:sz w:val="20"/>
                <w:szCs w:val="20"/>
              </w:rPr>
              <w:t>SUB TOTAL (</w:t>
            </w:r>
            <w:r w:rsidR="004275D6">
              <w:rPr>
                <w:rFonts w:ascii="Arial" w:hAnsi="Arial" w:cs="Arial"/>
                <w:b/>
                <w:bCs/>
                <w:sz w:val="20"/>
                <w:szCs w:val="20"/>
              </w:rPr>
              <w:t>1</w:t>
            </w:r>
            <w:r>
              <w:rPr>
                <w:rFonts w:ascii="Arial" w:hAnsi="Arial" w:cs="Arial"/>
                <w:b/>
                <w:bCs/>
                <w:sz w:val="20"/>
                <w:szCs w:val="20"/>
              </w:rPr>
              <w:t>)</w:t>
            </w:r>
          </w:p>
        </w:tc>
        <w:tc>
          <w:tcPr>
            <w:tcW w:w="450" w:type="pct"/>
            <w:tcBorders>
              <w:top w:val="nil"/>
              <w:left w:val="nil"/>
              <w:bottom w:val="single" w:sz="8" w:space="0" w:color="auto"/>
              <w:right w:val="single" w:sz="8" w:space="0" w:color="auto"/>
            </w:tcBorders>
            <w:vAlign w:val="center"/>
            <w:hideMark/>
          </w:tcPr>
          <w:p w14:paraId="65EF6EA4"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03FEC95F" w14:textId="77777777" w:rsidTr="004275D6">
        <w:trPr>
          <w:trHeight w:val="288"/>
        </w:trPr>
        <w:tc>
          <w:tcPr>
            <w:tcW w:w="779" w:type="pct"/>
            <w:gridSpan w:val="2"/>
            <w:tcBorders>
              <w:top w:val="nil"/>
              <w:left w:val="nil"/>
              <w:bottom w:val="nil"/>
              <w:right w:val="nil"/>
            </w:tcBorders>
            <w:noWrap/>
            <w:vAlign w:val="bottom"/>
            <w:hideMark/>
          </w:tcPr>
          <w:p w14:paraId="6949E12C" w14:textId="77777777" w:rsidR="00E82916" w:rsidRDefault="00E82916" w:rsidP="00476367">
            <w:pPr>
              <w:rPr>
                <w:rFonts w:ascii="Arial" w:hAnsi="Arial" w:cs="Arial"/>
                <w:b/>
                <w:bCs/>
                <w:sz w:val="20"/>
                <w:szCs w:val="20"/>
              </w:rPr>
            </w:pPr>
          </w:p>
        </w:tc>
        <w:tc>
          <w:tcPr>
            <w:tcW w:w="322" w:type="pct"/>
            <w:tcBorders>
              <w:top w:val="nil"/>
              <w:left w:val="nil"/>
              <w:bottom w:val="nil"/>
              <w:right w:val="nil"/>
            </w:tcBorders>
            <w:noWrap/>
            <w:vAlign w:val="bottom"/>
            <w:hideMark/>
          </w:tcPr>
          <w:p w14:paraId="52504DFE" w14:textId="77777777" w:rsidR="00E82916" w:rsidRDefault="00E82916" w:rsidP="00476367">
            <w:pPr>
              <w:rPr>
                <w:sz w:val="20"/>
                <w:szCs w:val="20"/>
              </w:rPr>
            </w:pPr>
          </w:p>
        </w:tc>
        <w:tc>
          <w:tcPr>
            <w:tcW w:w="276" w:type="pct"/>
            <w:tcBorders>
              <w:top w:val="nil"/>
              <w:left w:val="nil"/>
              <w:bottom w:val="nil"/>
              <w:right w:val="nil"/>
            </w:tcBorders>
            <w:noWrap/>
            <w:vAlign w:val="bottom"/>
            <w:hideMark/>
          </w:tcPr>
          <w:p w14:paraId="6DCCF086"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6A342A0E" w14:textId="77777777" w:rsidR="00E82916" w:rsidRDefault="00E82916" w:rsidP="00476367">
            <w:pPr>
              <w:rPr>
                <w:sz w:val="20"/>
                <w:szCs w:val="20"/>
              </w:rPr>
            </w:pPr>
          </w:p>
        </w:tc>
        <w:tc>
          <w:tcPr>
            <w:tcW w:w="368" w:type="pct"/>
            <w:tcBorders>
              <w:top w:val="nil"/>
              <w:left w:val="nil"/>
              <w:bottom w:val="nil"/>
              <w:right w:val="nil"/>
            </w:tcBorders>
            <w:noWrap/>
            <w:vAlign w:val="bottom"/>
            <w:hideMark/>
          </w:tcPr>
          <w:p w14:paraId="6E3E5225" w14:textId="77777777" w:rsidR="00E82916" w:rsidRDefault="00E82916" w:rsidP="00476367">
            <w:pPr>
              <w:rPr>
                <w:sz w:val="20"/>
                <w:szCs w:val="20"/>
              </w:rPr>
            </w:pPr>
          </w:p>
        </w:tc>
        <w:tc>
          <w:tcPr>
            <w:tcW w:w="414" w:type="pct"/>
            <w:gridSpan w:val="2"/>
            <w:tcBorders>
              <w:top w:val="nil"/>
              <w:left w:val="nil"/>
              <w:bottom w:val="nil"/>
              <w:right w:val="nil"/>
            </w:tcBorders>
            <w:noWrap/>
            <w:vAlign w:val="bottom"/>
            <w:hideMark/>
          </w:tcPr>
          <w:p w14:paraId="67E24755" w14:textId="77777777" w:rsidR="00E82916" w:rsidRDefault="00E82916" w:rsidP="00476367">
            <w:pPr>
              <w:rPr>
                <w:sz w:val="20"/>
                <w:szCs w:val="20"/>
              </w:rPr>
            </w:pPr>
          </w:p>
        </w:tc>
        <w:tc>
          <w:tcPr>
            <w:tcW w:w="323" w:type="pct"/>
            <w:gridSpan w:val="2"/>
            <w:tcBorders>
              <w:top w:val="nil"/>
              <w:left w:val="nil"/>
              <w:bottom w:val="nil"/>
              <w:right w:val="nil"/>
            </w:tcBorders>
            <w:noWrap/>
            <w:vAlign w:val="bottom"/>
            <w:hideMark/>
          </w:tcPr>
          <w:p w14:paraId="6ED76550" w14:textId="77777777" w:rsidR="00E82916" w:rsidRDefault="00E82916" w:rsidP="00476367">
            <w:pPr>
              <w:rPr>
                <w:sz w:val="20"/>
                <w:szCs w:val="20"/>
              </w:rPr>
            </w:pPr>
          </w:p>
        </w:tc>
        <w:tc>
          <w:tcPr>
            <w:tcW w:w="506" w:type="pct"/>
            <w:gridSpan w:val="2"/>
            <w:tcBorders>
              <w:top w:val="nil"/>
              <w:left w:val="nil"/>
              <w:bottom w:val="nil"/>
              <w:right w:val="nil"/>
            </w:tcBorders>
            <w:noWrap/>
            <w:vAlign w:val="bottom"/>
            <w:hideMark/>
          </w:tcPr>
          <w:p w14:paraId="58569B4F" w14:textId="77777777" w:rsidR="00E82916" w:rsidRDefault="00E82916" w:rsidP="00476367">
            <w:pPr>
              <w:rPr>
                <w:sz w:val="20"/>
                <w:szCs w:val="20"/>
              </w:rPr>
            </w:pPr>
          </w:p>
        </w:tc>
        <w:tc>
          <w:tcPr>
            <w:tcW w:w="415" w:type="pct"/>
            <w:tcBorders>
              <w:top w:val="nil"/>
              <w:left w:val="nil"/>
              <w:bottom w:val="nil"/>
              <w:right w:val="nil"/>
            </w:tcBorders>
            <w:noWrap/>
            <w:vAlign w:val="bottom"/>
            <w:hideMark/>
          </w:tcPr>
          <w:p w14:paraId="0D90F93F"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0DB6ADAC" w14:textId="77777777" w:rsidR="00E82916" w:rsidRDefault="00E82916" w:rsidP="00476367">
            <w:pPr>
              <w:rPr>
                <w:sz w:val="20"/>
                <w:szCs w:val="20"/>
              </w:rPr>
            </w:pPr>
          </w:p>
        </w:tc>
        <w:tc>
          <w:tcPr>
            <w:tcW w:w="319" w:type="pct"/>
            <w:tcBorders>
              <w:top w:val="nil"/>
              <w:left w:val="nil"/>
              <w:bottom w:val="nil"/>
              <w:right w:val="nil"/>
            </w:tcBorders>
            <w:noWrap/>
            <w:vAlign w:val="bottom"/>
            <w:hideMark/>
          </w:tcPr>
          <w:p w14:paraId="34315369" w14:textId="77777777" w:rsidR="00E82916" w:rsidRDefault="00E82916" w:rsidP="00476367">
            <w:pPr>
              <w:rPr>
                <w:sz w:val="20"/>
                <w:szCs w:val="20"/>
              </w:rPr>
            </w:pPr>
          </w:p>
        </w:tc>
        <w:tc>
          <w:tcPr>
            <w:tcW w:w="450" w:type="pct"/>
            <w:tcBorders>
              <w:top w:val="nil"/>
              <w:left w:val="nil"/>
              <w:bottom w:val="nil"/>
              <w:right w:val="nil"/>
            </w:tcBorders>
            <w:noWrap/>
            <w:vAlign w:val="bottom"/>
            <w:hideMark/>
          </w:tcPr>
          <w:p w14:paraId="6359B843" w14:textId="77777777" w:rsidR="00E82916" w:rsidRDefault="00E82916" w:rsidP="00476367">
            <w:pPr>
              <w:rPr>
                <w:sz w:val="20"/>
                <w:szCs w:val="20"/>
              </w:rPr>
            </w:pPr>
          </w:p>
        </w:tc>
      </w:tr>
      <w:tr w:rsidR="00721CAB" w14:paraId="76F1B10A" w14:textId="77777777" w:rsidTr="004275D6">
        <w:trPr>
          <w:trHeight w:val="300"/>
        </w:trPr>
        <w:tc>
          <w:tcPr>
            <w:tcW w:w="779" w:type="pct"/>
            <w:gridSpan w:val="2"/>
            <w:tcBorders>
              <w:top w:val="nil"/>
              <w:left w:val="nil"/>
              <w:bottom w:val="nil"/>
              <w:right w:val="nil"/>
            </w:tcBorders>
            <w:noWrap/>
            <w:vAlign w:val="bottom"/>
            <w:hideMark/>
          </w:tcPr>
          <w:p w14:paraId="607FEB9F" w14:textId="77777777" w:rsidR="00E82916" w:rsidRDefault="00E82916" w:rsidP="00476367">
            <w:pPr>
              <w:rPr>
                <w:sz w:val="20"/>
                <w:szCs w:val="20"/>
              </w:rPr>
            </w:pPr>
          </w:p>
        </w:tc>
        <w:tc>
          <w:tcPr>
            <w:tcW w:w="322" w:type="pct"/>
            <w:tcBorders>
              <w:top w:val="nil"/>
              <w:left w:val="nil"/>
              <w:bottom w:val="nil"/>
              <w:right w:val="nil"/>
            </w:tcBorders>
            <w:noWrap/>
            <w:vAlign w:val="bottom"/>
            <w:hideMark/>
          </w:tcPr>
          <w:p w14:paraId="267F0FC0" w14:textId="77777777" w:rsidR="00E82916" w:rsidRDefault="00E82916" w:rsidP="00476367">
            <w:pPr>
              <w:rPr>
                <w:sz w:val="20"/>
                <w:szCs w:val="20"/>
              </w:rPr>
            </w:pPr>
          </w:p>
        </w:tc>
        <w:tc>
          <w:tcPr>
            <w:tcW w:w="276" w:type="pct"/>
            <w:tcBorders>
              <w:top w:val="nil"/>
              <w:left w:val="nil"/>
              <w:bottom w:val="nil"/>
              <w:right w:val="nil"/>
            </w:tcBorders>
            <w:noWrap/>
            <w:vAlign w:val="bottom"/>
            <w:hideMark/>
          </w:tcPr>
          <w:p w14:paraId="738BFC2F"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5C568332" w14:textId="77777777" w:rsidR="00E82916" w:rsidRDefault="00E82916" w:rsidP="00476367">
            <w:pPr>
              <w:rPr>
                <w:sz w:val="20"/>
                <w:szCs w:val="20"/>
              </w:rPr>
            </w:pPr>
          </w:p>
        </w:tc>
        <w:tc>
          <w:tcPr>
            <w:tcW w:w="368" w:type="pct"/>
            <w:tcBorders>
              <w:top w:val="nil"/>
              <w:left w:val="nil"/>
              <w:bottom w:val="nil"/>
              <w:right w:val="nil"/>
            </w:tcBorders>
            <w:noWrap/>
            <w:vAlign w:val="bottom"/>
            <w:hideMark/>
          </w:tcPr>
          <w:p w14:paraId="7DF3F332" w14:textId="77777777" w:rsidR="00E82916" w:rsidRDefault="00E82916" w:rsidP="00476367">
            <w:pPr>
              <w:rPr>
                <w:sz w:val="20"/>
                <w:szCs w:val="20"/>
              </w:rPr>
            </w:pPr>
          </w:p>
        </w:tc>
        <w:tc>
          <w:tcPr>
            <w:tcW w:w="414" w:type="pct"/>
            <w:gridSpan w:val="2"/>
            <w:tcBorders>
              <w:top w:val="nil"/>
              <w:left w:val="nil"/>
              <w:bottom w:val="nil"/>
              <w:right w:val="nil"/>
            </w:tcBorders>
            <w:noWrap/>
            <w:vAlign w:val="bottom"/>
            <w:hideMark/>
          </w:tcPr>
          <w:p w14:paraId="12C5C3CC" w14:textId="77777777" w:rsidR="00E82916" w:rsidRDefault="00E82916" w:rsidP="00476367">
            <w:pPr>
              <w:rPr>
                <w:sz w:val="20"/>
                <w:szCs w:val="20"/>
              </w:rPr>
            </w:pPr>
          </w:p>
        </w:tc>
        <w:tc>
          <w:tcPr>
            <w:tcW w:w="323" w:type="pct"/>
            <w:gridSpan w:val="2"/>
            <w:tcBorders>
              <w:top w:val="nil"/>
              <w:left w:val="nil"/>
              <w:bottom w:val="nil"/>
              <w:right w:val="nil"/>
            </w:tcBorders>
            <w:noWrap/>
            <w:vAlign w:val="bottom"/>
            <w:hideMark/>
          </w:tcPr>
          <w:p w14:paraId="47F51BB0" w14:textId="77777777" w:rsidR="00E82916" w:rsidRDefault="00E82916" w:rsidP="00476367">
            <w:pPr>
              <w:rPr>
                <w:sz w:val="20"/>
                <w:szCs w:val="20"/>
              </w:rPr>
            </w:pPr>
          </w:p>
        </w:tc>
        <w:tc>
          <w:tcPr>
            <w:tcW w:w="506" w:type="pct"/>
            <w:gridSpan w:val="2"/>
            <w:tcBorders>
              <w:top w:val="nil"/>
              <w:left w:val="nil"/>
              <w:bottom w:val="nil"/>
              <w:right w:val="nil"/>
            </w:tcBorders>
            <w:noWrap/>
            <w:vAlign w:val="bottom"/>
            <w:hideMark/>
          </w:tcPr>
          <w:p w14:paraId="2133F9B8" w14:textId="77777777" w:rsidR="00E82916" w:rsidRDefault="00E82916" w:rsidP="00476367">
            <w:pPr>
              <w:rPr>
                <w:sz w:val="20"/>
                <w:szCs w:val="20"/>
              </w:rPr>
            </w:pPr>
          </w:p>
        </w:tc>
        <w:tc>
          <w:tcPr>
            <w:tcW w:w="415" w:type="pct"/>
            <w:tcBorders>
              <w:top w:val="nil"/>
              <w:left w:val="nil"/>
              <w:bottom w:val="nil"/>
              <w:right w:val="nil"/>
            </w:tcBorders>
            <w:noWrap/>
            <w:vAlign w:val="bottom"/>
            <w:hideMark/>
          </w:tcPr>
          <w:p w14:paraId="61FFC5F5"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2C5A3819" w14:textId="77777777" w:rsidR="00E82916" w:rsidRDefault="00E82916" w:rsidP="00476367">
            <w:pPr>
              <w:rPr>
                <w:sz w:val="20"/>
                <w:szCs w:val="20"/>
              </w:rPr>
            </w:pPr>
          </w:p>
        </w:tc>
        <w:tc>
          <w:tcPr>
            <w:tcW w:w="319" w:type="pct"/>
            <w:tcBorders>
              <w:top w:val="nil"/>
              <w:left w:val="nil"/>
              <w:bottom w:val="nil"/>
              <w:right w:val="nil"/>
            </w:tcBorders>
            <w:noWrap/>
            <w:vAlign w:val="bottom"/>
            <w:hideMark/>
          </w:tcPr>
          <w:p w14:paraId="1C26E6BC" w14:textId="77777777" w:rsidR="00E82916" w:rsidRDefault="00E82916" w:rsidP="00476367">
            <w:pPr>
              <w:rPr>
                <w:sz w:val="20"/>
                <w:szCs w:val="20"/>
              </w:rPr>
            </w:pPr>
          </w:p>
        </w:tc>
        <w:tc>
          <w:tcPr>
            <w:tcW w:w="450" w:type="pct"/>
            <w:tcBorders>
              <w:top w:val="nil"/>
              <w:left w:val="nil"/>
              <w:bottom w:val="nil"/>
              <w:right w:val="nil"/>
            </w:tcBorders>
            <w:noWrap/>
            <w:vAlign w:val="bottom"/>
            <w:hideMark/>
          </w:tcPr>
          <w:p w14:paraId="1B6E70FF" w14:textId="77777777" w:rsidR="00E82916" w:rsidRDefault="00E82916" w:rsidP="00476367">
            <w:pPr>
              <w:rPr>
                <w:sz w:val="20"/>
                <w:szCs w:val="20"/>
              </w:rPr>
            </w:pPr>
          </w:p>
        </w:tc>
      </w:tr>
      <w:tr w:rsidR="00721CAB" w14:paraId="59668589" w14:textId="77777777" w:rsidTr="004275D6">
        <w:trPr>
          <w:trHeight w:val="300"/>
        </w:trPr>
        <w:tc>
          <w:tcPr>
            <w:tcW w:w="779" w:type="pct"/>
            <w:gridSpan w:val="2"/>
            <w:tcBorders>
              <w:top w:val="single" w:sz="8" w:space="0" w:color="auto"/>
              <w:left w:val="single" w:sz="8" w:space="0" w:color="auto"/>
              <w:bottom w:val="single" w:sz="8" w:space="0" w:color="auto"/>
              <w:right w:val="nil"/>
            </w:tcBorders>
            <w:noWrap/>
            <w:vAlign w:val="center"/>
            <w:hideMark/>
          </w:tcPr>
          <w:p w14:paraId="3121B4A2" w14:textId="77777777" w:rsidR="00E82916" w:rsidRDefault="00E82916" w:rsidP="00476367">
            <w:pPr>
              <w:jc w:val="center"/>
              <w:rPr>
                <w:rFonts w:ascii="Arial" w:hAnsi="Arial" w:cs="Arial"/>
                <w:b/>
                <w:bCs/>
                <w:sz w:val="20"/>
                <w:szCs w:val="20"/>
              </w:rPr>
            </w:pPr>
            <w:r>
              <w:rPr>
                <w:rFonts w:ascii="Arial" w:hAnsi="Arial" w:cs="Arial"/>
                <w:b/>
                <w:bCs/>
                <w:sz w:val="20"/>
                <w:szCs w:val="20"/>
              </w:rPr>
              <w:lastRenderedPageBreak/>
              <w:t>ITEM</w:t>
            </w:r>
          </w:p>
        </w:tc>
        <w:tc>
          <w:tcPr>
            <w:tcW w:w="2117" w:type="pct"/>
            <w:gridSpan w:val="8"/>
            <w:tcBorders>
              <w:top w:val="single" w:sz="8" w:space="0" w:color="auto"/>
              <w:left w:val="single" w:sz="8" w:space="0" w:color="auto"/>
              <w:bottom w:val="single" w:sz="8" w:space="0" w:color="auto"/>
              <w:right w:val="single" w:sz="8" w:space="0" w:color="000000"/>
            </w:tcBorders>
            <w:noWrap/>
            <w:vAlign w:val="center"/>
            <w:hideMark/>
          </w:tcPr>
          <w:p w14:paraId="751B892F" w14:textId="77777777" w:rsidR="00E82916" w:rsidRDefault="00E82916" w:rsidP="00476367">
            <w:pPr>
              <w:jc w:val="center"/>
              <w:rPr>
                <w:rFonts w:ascii="Arial" w:hAnsi="Arial" w:cs="Arial"/>
                <w:b/>
                <w:bCs/>
                <w:sz w:val="20"/>
                <w:szCs w:val="20"/>
              </w:rPr>
            </w:pPr>
            <w:r>
              <w:rPr>
                <w:rFonts w:ascii="Arial" w:hAnsi="Arial" w:cs="Arial"/>
                <w:b/>
                <w:bCs/>
                <w:sz w:val="20"/>
                <w:szCs w:val="20"/>
              </w:rPr>
              <w:t>Description</w:t>
            </w:r>
          </w:p>
        </w:tc>
        <w:tc>
          <w:tcPr>
            <w:tcW w:w="506"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3C6AC437" w14:textId="77777777" w:rsidR="00E82916" w:rsidRDefault="00E82916" w:rsidP="00476367">
            <w:pPr>
              <w:jc w:val="center"/>
              <w:rPr>
                <w:rFonts w:ascii="Arial" w:hAnsi="Arial" w:cs="Arial"/>
                <w:b/>
                <w:bCs/>
                <w:sz w:val="20"/>
                <w:szCs w:val="20"/>
              </w:rPr>
            </w:pPr>
            <w:r>
              <w:rPr>
                <w:rFonts w:ascii="Arial" w:hAnsi="Arial" w:cs="Arial"/>
                <w:b/>
                <w:bCs/>
                <w:sz w:val="20"/>
                <w:szCs w:val="20"/>
              </w:rPr>
              <w:t>Quantity</w:t>
            </w:r>
          </w:p>
        </w:tc>
        <w:tc>
          <w:tcPr>
            <w:tcW w:w="415" w:type="pct"/>
            <w:vMerge w:val="restart"/>
            <w:tcBorders>
              <w:top w:val="single" w:sz="8" w:space="0" w:color="auto"/>
              <w:left w:val="single" w:sz="8" w:space="0" w:color="auto"/>
              <w:bottom w:val="single" w:sz="8" w:space="0" w:color="000000"/>
              <w:right w:val="single" w:sz="8" w:space="0" w:color="auto"/>
            </w:tcBorders>
            <w:vAlign w:val="center"/>
            <w:hideMark/>
          </w:tcPr>
          <w:p w14:paraId="66F63A6F" w14:textId="77777777" w:rsidR="00E82916" w:rsidRDefault="00E82916" w:rsidP="00476367">
            <w:pPr>
              <w:jc w:val="center"/>
              <w:rPr>
                <w:rFonts w:ascii="Arial" w:hAnsi="Arial" w:cs="Arial"/>
                <w:b/>
                <w:bCs/>
                <w:sz w:val="20"/>
                <w:szCs w:val="20"/>
              </w:rPr>
            </w:pPr>
            <w:r>
              <w:rPr>
                <w:rFonts w:ascii="Arial" w:hAnsi="Arial" w:cs="Arial"/>
                <w:b/>
                <w:bCs/>
                <w:sz w:val="20"/>
                <w:szCs w:val="20"/>
              </w:rPr>
              <w:t>Unit</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0F2CA6F8" w14:textId="77777777" w:rsidR="00E82916" w:rsidRDefault="00E82916" w:rsidP="00476367">
            <w:pPr>
              <w:jc w:val="center"/>
              <w:rPr>
                <w:rFonts w:ascii="Arial" w:hAnsi="Arial" w:cs="Arial"/>
                <w:b/>
                <w:bCs/>
                <w:sz w:val="20"/>
                <w:szCs w:val="20"/>
              </w:rPr>
            </w:pPr>
            <w:r>
              <w:rPr>
                <w:rFonts w:ascii="Arial" w:hAnsi="Arial" w:cs="Arial"/>
                <w:b/>
                <w:bCs/>
                <w:sz w:val="20"/>
                <w:szCs w:val="20"/>
              </w:rPr>
              <w:t>Equipment rate</w:t>
            </w:r>
          </w:p>
        </w:tc>
        <w:tc>
          <w:tcPr>
            <w:tcW w:w="319" w:type="pct"/>
            <w:vMerge w:val="restart"/>
            <w:tcBorders>
              <w:top w:val="single" w:sz="8" w:space="0" w:color="auto"/>
              <w:left w:val="single" w:sz="8" w:space="0" w:color="auto"/>
              <w:bottom w:val="single" w:sz="8" w:space="0" w:color="000000"/>
              <w:right w:val="single" w:sz="8" w:space="0" w:color="auto"/>
            </w:tcBorders>
            <w:vAlign w:val="center"/>
            <w:hideMark/>
          </w:tcPr>
          <w:p w14:paraId="3F0E2820" w14:textId="77777777" w:rsidR="00E82916" w:rsidRDefault="00E82916" w:rsidP="00476367">
            <w:pPr>
              <w:jc w:val="center"/>
              <w:rPr>
                <w:rFonts w:ascii="Arial" w:hAnsi="Arial" w:cs="Arial"/>
                <w:b/>
                <w:bCs/>
                <w:sz w:val="20"/>
                <w:szCs w:val="20"/>
              </w:rPr>
            </w:pPr>
            <w:r>
              <w:rPr>
                <w:rFonts w:ascii="Arial" w:hAnsi="Arial" w:cs="Arial"/>
                <w:b/>
                <w:bCs/>
                <w:sz w:val="20"/>
                <w:szCs w:val="20"/>
              </w:rPr>
              <w:t>Labour rate</w:t>
            </w:r>
          </w:p>
        </w:tc>
        <w:tc>
          <w:tcPr>
            <w:tcW w:w="450" w:type="pct"/>
            <w:vMerge w:val="restart"/>
            <w:tcBorders>
              <w:top w:val="single" w:sz="8" w:space="0" w:color="auto"/>
              <w:left w:val="single" w:sz="8" w:space="0" w:color="auto"/>
              <w:bottom w:val="single" w:sz="8" w:space="0" w:color="000000"/>
              <w:right w:val="single" w:sz="8" w:space="0" w:color="auto"/>
            </w:tcBorders>
            <w:vAlign w:val="center"/>
            <w:hideMark/>
          </w:tcPr>
          <w:p w14:paraId="1D2617AA" w14:textId="77777777" w:rsidR="00E82916" w:rsidRDefault="00E82916" w:rsidP="00476367">
            <w:pPr>
              <w:jc w:val="center"/>
              <w:rPr>
                <w:rFonts w:ascii="Arial" w:hAnsi="Arial" w:cs="Arial"/>
                <w:b/>
                <w:bCs/>
                <w:sz w:val="20"/>
                <w:szCs w:val="20"/>
              </w:rPr>
            </w:pPr>
            <w:r>
              <w:rPr>
                <w:rFonts w:ascii="Arial" w:hAnsi="Arial" w:cs="Arial"/>
                <w:b/>
                <w:bCs/>
                <w:sz w:val="20"/>
                <w:szCs w:val="20"/>
              </w:rPr>
              <w:t>Total</w:t>
            </w:r>
          </w:p>
        </w:tc>
      </w:tr>
      <w:tr w:rsidR="00721CAB" w14:paraId="5E44C16F" w14:textId="77777777" w:rsidTr="004275D6">
        <w:trPr>
          <w:trHeight w:val="300"/>
        </w:trPr>
        <w:tc>
          <w:tcPr>
            <w:tcW w:w="779" w:type="pct"/>
            <w:gridSpan w:val="2"/>
            <w:tcBorders>
              <w:top w:val="nil"/>
              <w:left w:val="single" w:sz="8" w:space="0" w:color="auto"/>
              <w:bottom w:val="single" w:sz="8" w:space="0" w:color="auto"/>
              <w:right w:val="nil"/>
            </w:tcBorders>
            <w:noWrap/>
            <w:vAlign w:val="center"/>
            <w:hideMark/>
          </w:tcPr>
          <w:p w14:paraId="4D1DBC20" w14:textId="77777777" w:rsidR="00E82916" w:rsidRDefault="00E82916" w:rsidP="00476367">
            <w:pPr>
              <w:jc w:val="center"/>
              <w:rPr>
                <w:rFonts w:ascii="Arial" w:hAnsi="Arial" w:cs="Arial"/>
                <w:b/>
                <w:bCs/>
                <w:sz w:val="20"/>
                <w:szCs w:val="20"/>
              </w:rPr>
            </w:pPr>
            <w:r>
              <w:rPr>
                <w:rFonts w:ascii="Arial" w:hAnsi="Arial" w:cs="Arial"/>
                <w:b/>
                <w:bCs/>
                <w:sz w:val="20"/>
                <w:szCs w:val="20"/>
              </w:rPr>
              <w:t>C</w:t>
            </w:r>
          </w:p>
        </w:tc>
        <w:tc>
          <w:tcPr>
            <w:tcW w:w="2117" w:type="pct"/>
            <w:gridSpan w:val="8"/>
            <w:tcBorders>
              <w:top w:val="single" w:sz="8" w:space="0" w:color="auto"/>
              <w:left w:val="single" w:sz="8" w:space="0" w:color="auto"/>
              <w:bottom w:val="single" w:sz="8" w:space="0" w:color="auto"/>
              <w:right w:val="single" w:sz="8" w:space="0" w:color="000000"/>
            </w:tcBorders>
            <w:vAlign w:val="center"/>
            <w:hideMark/>
          </w:tcPr>
          <w:p w14:paraId="08C6EBEC" w14:textId="77777777" w:rsidR="00E82916" w:rsidRDefault="00E82916" w:rsidP="00476367">
            <w:pPr>
              <w:jc w:val="center"/>
              <w:rPr>
                <w:rFonts w:ascii="Arial" w:hAnsi="Arial" w:cs="Arial"/>
                <w:b/>
                <w:bCs/>
                <w:sz w:val="20"/>
                <w:szCs w:val="20"/>
              </w:rPr>
            </w:pPr>
            <w:r>
              <w:rPr>
                <w:rFonts w:ascii="Arial" w:hAnsi="Arial" w:cs="Arial"/>
                <w:b/>
                <w:bCs/>
                <w:sz w:val="20"/>
                <w:szCs w:val="20"/>
              </w:rPr>
              <w:t>OTHER SERVICES</w:t>
            </w:r>
          </w:p>
        </w:tc>
        <w:tc>
          <w:tcPr>
            <w:tcW w:w="506" w:type="pct"/>
            <w:gridSpan w:val="2"/>
            <w:vMerge/>
            <w:tcBorders>
              <w:top w:val="single" w:sz="8" w:space="0" w:color="auto"/>
              <w:left w:val="single" w:sz="8" w:space="0" w:color="auto"/>
              <w:bottom w:val="single" w:sz="8" w:space="0" w:color="000000"/>
              <w:right w:val="single" w:sz="8" w:space="0" w:color="auto"/>
            </w:tcBorders>
            <w:vAlign w:val="center"/>
            <w:hideMark/>
          </w:tcPr>
          <w:p w14:paraId="52557D79" w14:textId="77777777" w:rsidR="00E82916" w:rsidRDefault="00E82916" w:rsidP="00476367">
            <w:pPr>
              <w:rPr>
                <w:rFonts w:ascii="Arial" w:hAnsi="Arial" w:cs="Arial"/>
                <w:b/>
                <w:bCs/>
                <w:sz w:val="20"/>
                <w:szCs w:val="20"/>
              </w:rPr>
            </w:pPr>
          </w:p>
        </w:tc>
        <w:tc>
          <w:tcPr>
            <w:tcW w:w="415" w:type="pct"/>
            <w:vMerge/>
            <w:tcBorders>
              <w:top w:val="single" w:sz="8" w:space="0" w:color="auto"/>
              <w:left w:val="single" w:sz="8" w:space="0" w:color="auto"/>
              <w:bottom w:val="single" w:sz="8" w:space="0" w:color="000000"/>
              <w:right w:val="single" w:sz="8" w:space="0" w:color="auto"/>
            </w:tcBorders>
            <w:vAlign w:val="center"/>
            <w:hideMark/>
          </w:tcPr>
          <w:p w14:paraId="34BB6266" w14:textId="77777777" w:rsidR="00E82916" w:rsidRDefault="00E82916" w:rsidP="00476367">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13BABBEC" w14:textId="77777777" w:rsidR="00E82916" w:rsidRDefault="00E82916" w:rsidP="00476367">
            <w:pPr>
              <w:rPr>
                <w:rFonts w:ascii="Arial" w:hAnsi="Arial" w:cs="Arial"/>
                <w:b/>
                <w:bCs/>
                <w:sz w:val="20"/>
                <w:szCs w:val="20"/>
              </w:rPr>
            </w:pPr>
          </w:p>
        </w:tc>
        <w:tc>
          <w:tcPr>
            <w:tcW w:w="319" w:type="pct"/>
            <w:vMerge/>
            <w:tcBorders>
              <w:top w:val="single" w:sz="8" w:space="0" w:color="auto"/>
              <w:left w:val="single" w:sz="8" w:space="0" w:color="auto"/>
              <w:bottom w:val="single" w:sz="8" w:space="0" w:color="000000"/>
              <w:right w:val="single" w:sz="8" w:space="0" w:color="auto"/>
            </w:tcBorders>
            <w:vAlign w:val="center"/>
            <w:hideMark/>
          </w:tcPr>
          <w:p w14:paraId="7DC8108B" w14:textId="77777777" w:rsidR="00E82916" w:rsidRDefault="00E82916" w:rsidP="00476367">
            <w:pPr>
              <w:rPr>
                <w:rFonts w:ascii="Arial" w:hAnsi="Arial" w:cs="Arial"/>
                <w:b/>
                <w:bCs/>
                <w:sz w:val="20"/>
                <w:szCs w:val="20"/>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14:paraId="7F2F8D18" w14:textId="77777777" w:rsidR="00E82916" w:rsidRDefault="00E82916" w:rsidP="00476367">
            <w:pPr>
              <w:rPr>
                <w:rFonts w:ascii="Arial" w:hAnsi="Arial" w:cs="Arial"/>
                <w:b/>
                <w:bCs/>
                <w:sz w:val="20"/>
                <w:szCs w:val="20"/>
              </w:rPr>
            </w:pPr>
          </w:p>
        </w:tc>
      </w:tr>
      <w:tr w:rsidR="00721CAB" w14:paraId="20FE854A" w14:textId="77777777" w:rsidTr="004275D6">
        <w:trPr>
          <w:trHeight w:val="570"/>
        </w:trPr>
        <w:tc>
          <w:tcPr>
            <w:tcW w:w="779" w:type="pct"/>
            <w:gridSpan w:val="2"/>
            <w:tcBorders>
              <w:top w:val="single" w:sz="4" w:space="0" w:color="auto"/>
              <w:left w:val="single" w:sz="8" w:space="0" w:color="auto"/>
              <w:bottom w:val="single" w:sz="4" w:space="0" w:color="auto"/>
              <w:right w:val="nil"/>
            </w:tcBorders>
            <w:noWrap/>
            <w:hideMark/>
          </w:tcPr>
          <w:p w14:paraId="0EBDB8F0" w14:textId="77777777" w:rsidR="00E82916" w:rsidRDefault="00E82916" w:rsidP="00476367">
            <w:pPr>
              <w:jc w:val="center"/>
              <w:rPr>
                <w:rFonts w:ascii="Arial" w:hAnsi="Arial" w:cs="Arial"/>
                <w:b/>
                <w:bCs/>
                <w:sz w:val="20"/>
                <w:szCs w:val="20"/>
              </w:rPr>
            </w:pPr>
            <w:r>
              <w:rPr>
                <w:rFonts w:ascii="Arial" w:hAnsi="Arial" w:cs="Arial"/>
                <w:b/>
                <w:bCs/>
                <w:sz w:val="20"/>
                <w:szCs w:val="20"/>
              </w:rPr>
              <w:t>1.01</w:t>
            </w:r>
          </w:p>
        </w:tc>
        <w:tc>
          <w:tcPr>
            <w:tcW w:w="2117" w:type="pct"/>
            <w:gridSpan w:val="8"/>
            <w:tcBorders>
              <w:top w:val="single" w:sz="8" w:space="0" w:color="auto"/>
              <w:left w:val="single" w:sz="4" w:space="0" w:color="auto"/>
              <w:bottom w:val="single" w:sz="4" w:space="0" w:color="auto"/>
              <w:right w:val="single" w:sz="4" w:space="0" w:color="000000"/>
            </w:tcBorders>
            <w:vAlign w:val="center"/>
            <w:hideMark/>
          </w:tcPr>
          <w:p w14:paraId="1F6C7B19" w14:textId="77777777" w:rsidR="00E82916" w:rsidRDefault="00E82916" w:rsidP="00476367">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506" w:type="pct"/>
            <w:gridSpan w:val="2"/>
            <w:tcBorders>
              <w:top w:val="nil"/>
              <w:left w:val="nil"/>
              <w:bottom w:val="single" w:sz="4" w:space="0" w:color="auto"/>
              <w:right w:val="single" w:sz="4" w:space="0" w:color="auto"/>
            </w:tcBorders>
            <w:vAlign w:val="center"/>
            <w:hideMark/>
          </w:tcPr>
          <w:p w14:paraId="1FBB327E"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vAlign w:val="center"/>
            <w:hideMark/>
          </w:tcPr>
          <w:p w14:paraId="6B8CDF64"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1662F472"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4" w:space="0" w:color="auto"/>
            </w:tcBorders>
            <w:vAlign w:val="center"/>
            <w:hideMark/>
          </w:tcPr>
          <w:p w14:paraId="6D48694A"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0DFC3EB6"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45BA4F6F" w14:textId="77777777" w:rsidTr="004275D6">
        <w:trPr>
          <w:trHeight w:val="570"/>
        </w:trPr>
        <w:tc>
          <w:tcPr>
            <w:tcW w:w="779" w:type="pct"/>
            <w:gridSpan w:val="2"/>
            <w:tcBorders>
              <w:top w:val="nil"/>
              <w:left w:val="single" w:sz="8" w:space="0" w:color="auto"/>
              <w:bottom w:val="single" w:sz="4" w:space="0" w:color="auto"/>
              <w:right w:val="nil"/>
            </w:tcBorders>
            <w:noWrap/>
            <w:hideMark/>
          </w:tcPr>
          <w:p w14:paraId="5F4C320F" w14:textId="77777777" w:rsidR="00E82916" w:rsidRDefault="00E82916" w:rsidP="00476367">
            <w:pPr>
              <w:jc w:val="center"/>
              <w:rPr>
                <w:rFonts w:ascii="Arial" w:hAnsi="Arial" w:cs="Arial"/>
                <w:b/>
                <w:bCs/>
                <w:sz w:val="20"/>
                <w:szCs w:val="20"/>
              </w:rPr>
            </w:pPr>
            <w:r>
              <w:rPr>
                <w:rFonts w:ascii="Arial" w:hAnsi="Arial" w:cs="Arial"/>
                <w:b/>
                <w:bCs/>
                <w:sz w:val="20"/>
                <w:szCs w:val="20"/>
              </w:rPr>
              <w:t>1.02</w:t>
            </w:r>
          </w:p>
        </w:tc>
        <w:tc>
          <w:tcPr>
            <w:tcW w:w="2117" w:type="pct"/>
            <w:gridSpan w:val="8"/>
            <w:tcBorders>
              <w:top w:val="single" w:sz="4" w:space="0" w:color="auto"/>
              <w:left w:val="single" w:sz="4" w:space="0" w:color="auto"/>
              <w:bottom w:val="single" w:sz="4" w:space="0" w:color="auto"/>
              <w:right w:val="single" w:sz="4" w:space="0" w:color="000000"/>
            </w:tcBorders>
            <w:vAlign w:val="center"/>
            <w:hideMark/>
          </w:tcPr>
          <w:p w14:paraId="092962E9" w14:textId="77777777" w:rsidR="00E82916" w:rsidRDefault="00E82916" w:rsidP="00476367">
            <w:pPr>
              <w:rPr>
                <w:rFonts w:ascii="Arial" w:hAnsi="Arial" w:cs="Arial"/>
                <w:sz w:val="20"/>
                <w:szCs w:val="20"/>
              </w:rPr>
            </w:pPr>
            <w:r>
              <w:rPr>
                <w:rFonts w:ascii="Arial" w:hAnsi="Arial" w:cs="Arial"/>
                <w:sz w:val="20"/>
                <w:szCs w:val="20"/>
              </w:rPr>
              <w:t>Dismantling and Transporting old equipment (MV switchgear panels)</w:t>
            </w:r>
          </w:p>
        </w:tc>
        <w:tc>
          <w:tcPr>
            <w:tcW w:w="506" w:type="pct"/>
            <w:gridSpan w:val="2"/>
            <w:tcBorders>
              <w:top w:val="nil"/>
              <w:left w:val="nil"/>
              <w:bottom w:val="single" w:sz="4" w:space="0" w:color="auto"/>
              <w:right w:val="single" w:sz="4" w:space="0" w:color="auto"/>
            </w:tcBorders>
            <w:vAlign w:val="center"/>
            <w:hideMark/>
          </w:tcPr>
          <w:p w14:paraId="13C448FB"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vAlign w:val="center"/>
            <w:hideMark/>
          </w:tcPr>
          <w:p w14:paraId="6C3091D5"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1E57919E"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4" w:space="0" w:color="auto"/>
            </w:tcBorders>
            <w:vAlign w:val="center"/>
            <w:hideMark/>
          </w:tcPr>
          <w:p w14:paraId="207A09FB"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04DDA2C7"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70708764" w14:textId="77777777" w:rsidTr="004275D6">
        <w:trPr>
          <w:trHeight w:val="570"/>
        </w:trPr>
        <w:tc>
          <w:tcPr>
            <w:tcW w:w="779" w:type="pct"/>
            <w:gridSpan w:val="2"/>
            <w:tcBorders>
              <w:top w:val="nil"/>
              <w:left w:val="single" w:sz="8" w:space="0" w:color="auto"/>
              <w:bottom w:val="single" w:sz="4" w:space="0" w:color="auto"/>
              <w:right w:val="nil"/>
            </w:tcBorders>
            <w:noWrap/>
            <w:hideMark/>
          </w:tcPr>
          <w:p w14:paraId="1786366F" w14:textId="77777777" w:rsidR="00E82916" w:rsidRDefault="00E82916" w:rsidP="00476367">
            <w:pPr>
              <w:jc w:val="center"/>
              <w:rPr>
                <w:rFonts w:ascii="Arial" w:hAnsi="Arial" w:cs="Arial"/>
                <w:b/>
                <w:bCs/>
                <w:sz w:val="20"/>
                <w:szCs w:val="20"/>
              </w:rPr>
            </w:pPr>
            <w:r>
              <w:rPr>
                <w:rFonts w:ascii="Arial" w:hAnsi="Arial" w:cs="Arial"/>
                <w:b/>
                <w:bCs/>
                <w:sz w:val="20"/>
                <w:szCs w:val="20"/>
              </w:rPr>
              <w:t>1.03</w:t>
            </w:r>
          </w:p>
        </w:tc>
        <w:tc>
          <w:tcPr>
            <w:tcW w:w="2117" w:type="pct"/>
            <w:gridSpan w:val="8"/>
            <w:tcBorders>
              <w:top w:val="single" w:sz="4" w:space="0" w:color="auto"/>
              <w:left w:val="single" w:sz="4" w:space="0" w:color="auto"/>
              <w:bottom w:val="single" w:sz="4" w:space="0" w:color="auto"/>
              <w:right w:val="single" w:sz="4" w:space="0" w:color="000000"/>
            </w:tcBorders>
            <w:vAlign w:val="center"/>
            <w:hideMark/>
          </w:tcPr>
          <w:p w14:paraId="12E30363" w14:textId="77777777" w:rsidR="00E82916" w:rsidRDefault="00E82916" w:rsidP="00476367">
            <w:pPr>
              <w:rPr>
                <w:rFonts w:ascii="Arial" w:hAnsi="Arial" w:cs="Arial"/>
                <w:sz w:val="20"/>
                <w:szCs w:val="20"/>
              </w:rPr>
            </w:pPr>
            <w:r>
              <w:rPr>
                <w:rFonts w:ascii="Arial" w:hAnsi="Arial" w:cs="Arial"/>
                <w:sz w:val="20"/>
                <w:szCs w:val="20"/>
              </w:rPr>
              <w:t>Dismantling and Transporting old equipment (LV switchgear panels)</w:t>
            </w:r>
          </w:p>
        </w:tc>
        <w:tc>
          <w:tcPr>
            <w:tcW w:w="506" w:type="pct"/>
            <w:gridSpan w:val="2"/>
            <w:tcBorders>
              <w:top w:val="nil"/>
              <w:left w:val="nil"/>
              <w:bottom w:val="single" w:sz="4" w:space="0" w:color="auto"/>
              <w:right w:val="single" w:sz="4" w:space="0" w:color="auto"/>
            </w:tcBorders>
            <w:vAlign w:val="center"/>
            <w:hideMark/>
          </w:tcPr>
          <w:p w14:paraId="2A05B63F"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vAlign w:val="center"/>
            <w:hideMark/>
          </w:tcPr>
          <w:p w14:paraId="382D5B17"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3F0C50C8"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4" w:space="0" w:color="auto"/>
            </w:tcBorders>
            <w:vAlign w:val="center"/>
            <w:hideMark/>
          </w:tcPr>
          <w:p w14:paraId="5683D0D0"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19EE9255"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29CBB07B" w14:textId="77777777" w:rsidTr="004275D6">
        <w:trPr>
          <w:trHeight w:val="570"/>
        </w:trPr>
        <w:tc>
          <w:tcPr>
            <w:tcW w:w="779" w:type="pct"/>
            <w:gridSpan w:val="2"/>
            <w:tcBorders>
              <w:top w:val="nil"/>
              <w:left w:val="single" w:sz="8" w:space="0" w:color="auto"/>
              <w:bottom w:val="single" w:sz="4" w:space="0" w:color="auto"/>
              <w:right w:val="nil"/>
            </w:tcBorders>
            <w:noWrap/>
            <w:hideMark/>
          </w:tcPr>
          <w:p w14:paraId="2806F03B" w14:textId="77777777" w:rsidR="00E82916" w:rsidRDefault="00E82916" w:rsidP="00476367">
            <w:pPr>
              <w:jc w:val="center"/>
              <w:rPr>
                <w:rFonts w:ascii="Arial" w:hAnsi="Arial" w:cs="Arial"/>
                <w:b/>
                <w:bCs/>
                <w:sz w:val="20"/>
                <w:szCs w:val="20"/>
              </w:rPr>
            </w:pPr>
            <w:r>
              <w:rPr>
                <w:rFonts w:ascii="Arial" w:hAnsi="Arial" w:cs="Arial"/>
                <w:b/>
                <w:bCs/>
                <w:sz w:val="20"/>
                <w:szCs w:val="20"/>
              </w:rPr>
              <w:t>1.04</w:t>
            </w:r>
          </w:p>
        </w:tc>
        <w:tc>
          <w:tcPr>
            <w:tcW w:w="2117" w:type="pct"/>
            <w:gridSpan w:val="8"/>
            <w:tcBorders>
              <w:top w:val="single" w:sz="4" w:space="0" w:color="auto"/>
              <w:left w:val="single" w:sz="4" w:space="0" w:color="auto"/>
              <w:bottom w:val="single" w:sz="4" w:space="0" w:color="auto"/>
              <w:right w:val="single" w:sz="4" w:space="0" w:color="000000"/>
            </w:tcBorders>
            <w:vAlign w:val="center"/>
            <w:hideMark/>
          </w:tcPr>
          <w:p w14:paraId="2D3AC64D" w14:textId="77777777" w:rsidR="00E82916" w:rsidRDefault="00E82916" w:rsidP="00476367">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506" w:type="pct"/>
            <w:gridSpan w:val="2"/>
            <w:tcBorders>
              <w:top w:val="nil"/>
              <w:left w:val="nil"/>
              <w:bottom w:val="single" w:sz="4" w:space="0" w:color="auto"/>
              <w:right w:val="single" w:sz="4" w:space="0" w:color="auto"/>
            </w:tcBorders>
            <w:vAlign w:val="center"/>
            <w:hideMark/>
          </w:tcPr>
          <w:p w14:paraId="42D63AA9"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vAlign w:val="center"/>
            <w:hideMark/>
          </w:tcPr>
          <w:p w14:paraId="2F953233"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09B388FA"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4" w:space="0" w:color="auto"/>
            </w:tcBorders>
            <w:vAlign w:val="center"/>
            <w:hideMark/>
          </w:tcPr>
          <w:p w14:paraId="479A8602"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0E13D47E"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08226B01" w14:textId="77777777" w:rsidTr="004275D6">
        <w:trPr>
          <w:trHeight w:val="570"/>
        </w:trPr>
        <w:tc>
          <w:tcPr>
            <w:tcW w:w="779" w:type="pct"/>
            <w:gridSpan w:val="2"/>
            <w:tcBorders>
              <w:top w:val="nil"/>
              <w:left w:val="single" w:sz="8" w:space="0" w:color="auto"/>
              <w:bottom w:val="single" w:sz="4" w:space="0" w:color="auto"/>
              <w:right w:val="nil"/>
            </w:tcBorders>
            <w:noWrap/>
            <w:hideMark/>
          </w:tcPr>
          <w:p w14:paraId="063E15D6" w14:textId="77777777" w:rsidR="00E82916" w:rsidRDefault="00E82916" w:rsidP="00476367">
            <w:pPr>
              <w:jc w:val="center"/>
              <w:rPr>
                <w:rFonts w:ascii="Arial" w:hAnsi="Arial" w:cs="Arial"/>
                <w:b/>
                <w:bCs/>
                <w:sz w:val="20"/>
                <w:szCs w:val="20"/>
              </w:rPr>
            </w:pPr>
            <w:r>
              <w:rPr>
                <w:rFonts w:ascii="Arial" w:hAnsi="Arial" w:cs="Arial"/>
                <w:b/>
                <w:bCs/>
                <w:sz w:val="20"/>
                <w:szCs w:val="20"/>
              </w:rPr>
              <w:t>1.05</w:t>
            </w:r>
          </w:p>
        </w:tc>
        <w:tc>
          <w:tcPr>
            <w:tcW w:w="2117" w:type="pct"/>
            <w:gridSpan w:val="8"/>
            <w:tcBorders>
              <w:top w:val="single" w:sz="4" w:space="0" w:color="auto"/>
              <w:left w:val="single" w:sz="4" w:space="0" w:color="auto"/>
              <w:bottom w:val="single" w:sz="4" w:space="0" w:color="auto"/>
              <w:right w:val="single" w:sz="4" w:space="0" w:color="000000"/>
            </w:tcBorders>
            <w:shd w:val="clear" w:color="000000" w:fill="FFFFFF"/>
            <w:vAlign w:val="center"/>
            <w:hideMark/>
          </w:tcPr>
          <w:p w14:paraId="16D85A3B" w14:textId="77777777" w:rsidR="00E82916" w:rsidRDefault="00E82916" w:rsidP="00476367">
            <w:pPr>
              <w:rPr>
                <w:rFonts w:ascii="Arial" w:hAnsi="Arial" w:cs="Arial"/>
                <w:sz w:val="20"/>
                <w:szCs w:val="20"/>
              </w:rPr>
            </w:pPr>
            <w:r>
              <w:rPr>
                <w:rFonts w:ascii="Arial" w:hAnsi="Arial" w:cs="Arial"/>
                <w:sz w:val="20"/>
                <w:szCs w:val="20"/>
              </w:rPr>
              <w:t>Supply and install checker plates (1.5m</w:t>
            </w:r>
            <w:r>
              <w:rPr>
                <w:rFonts w:ascii="Arial" w:hAnsi="Arial" w:cs="Arial"/>
                <w:sz w:val="20"/>
                <w:szCs w:val="20"/>
                <w:vertAlign w:val="superscript"/>
              </w:rPr>
              <w:t xml:space="preserve">2 </w:t>
            </w:r>
            <w:r>
              <w:rPr>
                <w:rFonts w:ascii="Arial" w:hAnsi="Arial" w:cs="Arial"/>
                <w:sz w:val="20"/>
                <w:szCs w:val="20"/>
              </w:rPr>
              <w:t>/ panel)</w:t>
            </w:r>
          </w:p>
        </w:tc>
        <w:tc>
          <w:tcPr>
            <w:tcW w:w="506" w:type="pct"/>
            <w:gridSpan w:val="2"/>
            <w:tcBorders>
              <w:top w:val="nil"/>
              <w:left w:val="nil"/>
              <w:bottom w:val="single" w:sz="4" w:space="0" w:color="auto"/>
              <w:right w:val="single" w:sz="4" w:space="0" w:color="auto"/>
            </w:tcBorders>
            <w:vAlign w:val="center"/>
            <w:hideMark/>
          </w:tcPr>
          <w:p w14:paraId="050A58B6" w14:textId="77777777" w:rsidR="00E82916" w:rsidRDefault="00E82916" w:rsidP="00476367">
            <w:pPr>
              <w:jc w:val="center"/>
              <w:rPr>
                <w:rFonts w:ascii="Arial" w:hAnsi="Arial" w:cs="Arial"/>
                <w:sz w:val="20"/>
                <w:szCs w:val="20"/>
              </w:rPr>
            </w:pPr>
            <w:r>
              <w:rPr>
                <w:rFonts w:ascii="Arial" w:hAnsi="Arial" w:cs="Arial"/>
                <w:sz w:val="20"/>
                <w:szCs w:val="20"/>
              </w:rPr>
              <w:t>5</w:t>
            </w:r>
          </w:p>
        </w:tc>
        <w:tc>
          <w:tcPr>
            <w:tcW w:w="415" w:type="pct"/>
            <w:tcBorders>
              <w:top w:val="nil"/>
              <w:left w:val="nil"/>
              <w:bottom w:val="single" w:sz="4" w:space="0" w:color="auto"/>
              <w:right w:val="single" w:sz="4" w:space="0" w:color="auto"/>
            </w:tcBorders>
            <w:vAlign w:val="center"/>
            <w:hideMark/>
          </w:tcPr>
          <w:p w14:paraId="78F9F855"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28B8DA41"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4" w:space="0" w:color="auto"/>
            </w:tcBorders>
            <w:vAlign w:val="center"/>
            <w:hideMark/>
          </w:tcPr>
          <w:p w14:paraId="5699AF60"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60E9E5D1"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2B91084B" w14:textId="77777777" w:rsidTr="004275D6">
        <w:trPr>
          <w:trHeight w:val="570"/>
        </w:trPr>
        <w:tc>
          <w:tcPr>
            <w:tcW w:w="779" w:type="pct"/>
            <w:gridSpan w:val="2"/>
            <w:tcBorders>
              <w:top w:val="nil"/>
              <w:left w:val="single" w:sz="8" w:space="0" w:color="auto"/>
              <w:bottom w:val="single" w:sz="4" w:space="0" w:color="auto"/>
              <w:right w:val="nil"/>
            </w:tcBorders>
            <w:noWrap/>
            <w:hideMark/>
          </w:tcPr>
          <w:p w14:paraId="2B6FC44E" w14:textId="77777777" w:rsidR="00E82916" w:rsidRDefault="00E82916" w:rsidP="00476367">
            <w:pPr>
              <w:jc w:val="center"/>
              <w:rPr>
                <w:rFonts w:ascii="Arial" w:hAnsi="Arial" w:cs="Arial"/>
                <w:b/>
                <w:bCs/>
                <w:sz w:val="20"/>
                <w:szCs w:val="20"/>
              </w:rPr>
            </w:pPr>
            <w:r>
              <w:rPr>
                <w:rFonts w:ascii="Arial" w:hAnsi="Arial" w:cs="Arial"/>
                <w:b/>
                <w:bCs/>
                <w:sz w:val="20"/>
                <w:szCs w:val="20"/>
              </w:rPr>
              <w:t>1.06</w:t>
            </w:r>
          </w:p>
        </w:tc>
        <w:tc>
          <w:tcPr>
            <w:tcW w:w="2117" w:type="pct"/>
            <w:gridSpan w:val="8"/>
            <w:tcBorders>
              <w:top w:val="single" w:sz="4" w:space="0" w:color="auto"/>
              <w:left w:val="single" w:sz="4" w:space="0" w:color="auto"/>
              <w:bottom w:val="single" w:sz="4" w:space="0" w:color="auto"/>
              <w:right w:val="single" w:sz="4" w:space="0" w:color="000000"/>
            </w:tcBorders>
            <w:vAlign w:val="center"/>
            <w:hideMark/>
          </w:tcPr>
          <w:p w14:paraId="79CAADFD" w14:textId="77777777" w:rsidR="00E82916" w:rsidRDefault="00E82916" w:rsidP="00476367">
            <w:pPr>
              <w:rPr>
                <w:rFonts w:ascii="Arial" w:hAnsi="Arial" w:cs="Arial"/>
                <w:sz w:val="20"/>
                <w:szCs w:val="20"/>
              </w:rPr>
            </w:pPr>
            <w:r>
              <w:rPr>
                <w:rFonts w:ascii="Arial" w:hAnsi="Arial" w:cs="Arial"/>
                <w:sz w:val="20"/>
                <w:szCs w:val="20"/>
              </w:rPr>
              <w:t>Design and supply remote control pendant</w:t>
            </w:r>
          </w:p>
        </w:tc>
        <w:tc>
          <w:tcPr>
            <w:tcW w:w="506" w:type="pct"/>
            <w:gridSpan w:val="2"/>
            <w:tcBorders>
              <w:top w:val="nil"/>
              <w:left w:val="nil"/>
              <w:bottom w:val="single" w:sz="4" w:space="0" w:color="auto"/>
              <w:right w:val="single" w:sz="4" w:space="0" w:color="auto"/>
            </w:tcBorders>
            <w:vAlign w:val="center"/>
            <w:hideMark/>
          </w:tcPr>
          <w:p w14:paraId="6F81B1F4"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vAlign w:val="center"/>
            <w:hideMark/>
          </w:tcPr>
          <w:p w14:paraId="5D94BEF9"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2E6F2E80"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4" w:space="0" w:color="auto"/>
            </w:tcBorders>
            <w:vAlign w:val="center"/>
            <w:hideMark/>
          </w:tcPr>
          <w:p w14:paraId="7A57A862"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0FE3A72C"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0BF33B6E" w14:textId="77777777" w:rsidTr="004275D6">
        <w:trPr>
          <w:trHeight w:val="570"/>
        </w:trPr>
        <w:tc>
          <w:tcPr>
            <w:tcW w:w="779" w:type="pct"/>
            <w:gridSpan w:val="2"/>
            <w:tcBorders>
              <w:top w:val="nil"/>
              <w:left w:val="single" w:sz="8" w:space="0" w:color="auto"/>
              <w:bottom w:val="single" w:sz="4" w:space="0" w:color="auto"/>
              <w:right w:val="nil"/>
            </w:tcBorders>
            <w:noWrap/>
            <w:hideMark/>
          </w:tcPr>
          <w:p w14:paraId="75F7FFC2" w14:textId="77777777" w:rsidR="00E82916" w:rsidRDefault="00E82916" w:rsidP="00476367">
            <w:pPr>
              <w:jc w:val="center"/>
              <w:rPr>
                <w:rFonts w:ascii="Arial" w:hAnsi="Arial" w:cs="Arial"/>
                <w:b/>
                <w:bCs/>
                <w:sz w:val="20"/>
                <w:szCs w:val="20"/>
              </w:rPr>
            </w:pPr>
            <w:r>
              <w:rPr>
                <w:rFonts w:ascii="Arial" w:hAnsi="Arial" w:cs="Arial"/>
                <w:b/>
                <w:bCs/>
                <w:sz w:val="20"/>
                <w:szCs w:val="20"/>
              </w:rPr>
              <w:t>1.07</w:t>
            </w:r>
          </w:p>
        </w:tc>
        <w:tc>
          <w:tcPr>
            <w:tcW w:w="2117" w:type="pct"/>
            <w:gridSpan w:val="8"/>
            <w:tcBorders>
              <w:top w:val="single" w:sz="4" w:space="0" w:color="auto"/>
              <w:left w:val="single" w:sz="4" w:space="0" w:color="auto"/>
              <w:bottom w:val="single" w:sz="4" w:space="0" w:color="auto"/>
              <w:right w:val="single" w:sz="4" w:space="0" w:color="000000"/>
            </w:tcBorders>
            <w:vAlign w:val="center"/>
            <w:hideMark/>
          </w:tcPr>
          <w:p w14:paraId="461B9F80" w14:textId="77777777" w:rsidR="00E82916" w:rsidRDefault="00E82916" w:rsidP="00476367">
            <w:pPr>
              <w:rPr>
                <w:rFonts w:ascii="Arial" w:hAnsi="Arial" w:cs="Arial"/>
                <w:sz w:val="20"/>
                <w:szCs w:val="20"/>
              </w:rPr>
            </w:pPr>
            <w:r>
              <w:rPr>
                <w:rFonts w:ascii="Arial" w:hAnsi="Arial" w:cs="Arial"/>
                <w:sz w:val="20"/>
                <w:szCs w:val="20"/>
              </w:rPr>
              <w:t>Supply and install substation earthing (Complete/sub)</w:t>
            </w:r>
          </w:p>
        </w:tc>
        <w:tc>
          <w:tcPr>
            <w:tcW w:w="506" w:type="pct"/>
            <w:gridSpan w:val="2"/>
            <w:tcBorders>
              <w:top w:val="nil"/>
              <w:left w:val="nil"/>
              <w:bottom w:val="single" w:sz="4" w:space="0" w:color="auto"/>
              <w:right w:val="single" w:sz="4" w:space="0" w:color="auto"/>
            </w:tcBorders>
            <w:vAlign w:val="center"/>
            <w:hideMark/>
          </w:tcPr>
          <w:p w14:paraId="2CC2CC3D"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vAlign w:val="center"/>
            <w:hideMark/>
          </w:tcPr>
          <w:p w14:paraId="482218BA"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5F1B65DE"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4" w:space="0" w:color="auto"/>
            </w:tcBorders>
            <w:vAlign w:val="center"/>
            <w:hideMark/>
          </w:tcPr>
          <w:p w14:paraId="391FEEBC"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19166A28"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52C5718F" w14:textId="77777777" w:rsidTr="004275D6">
        <w:trPr>
          <w:trHeight w:val="570"/>
        </w:trPr>
        <w:tc>
          <w:tcPr>
            <w:tcW w:w="779" w:type="pct"/>
            <w:gridSpan w:val="2"/>
            <w:tcBorders>
              <w:top w:val="nil"/>
              <w:left w:val="single" w:sz="8" w:space="0" w:color="auto"/>
              <w:bottom w:val="single" w:sz="4" w:space="0" w:color="auto"/>
              <w:right w:val="nil"/>
            </w:tcBorders>
            <w:noWrap/>
            <w:hideMark/>
          </w:tcPr>
          <w:p w14:paraId="0D3B9599" w14:textId="77777777" w:rsidR="00E82916" w:rsidRDefault="00E82916" w:rsidP="00476367">
            <w:pPr>
              <w:jc w:val="center"/>
              <w:rPr>
                <w:rFonts w:ascii="Arial" w:hAnsi="Arial" w:cs="Arial"/>
                <w:b/>
                <w:bCs/>
                <w:sz w:val="20"/>
                <w:szCs w:val="20"/>
              </w:rPr>
            </w:pPr>
            <w:r>
              <w:rPr>
                <w:rFonts w:ascii="Arial" w:hAnsi="Arial" w:cs="Arial"/>
                <w:b/>
                <w:bCs/>
                <w:sz w:val="20"/>
                <w:szCs w:val="20"/>
              </w:rPr>
              <w:t>1.08</w:t>
            </w:r>
          </w:p>
        </w:tc>
        <w:tc>
          <w:tcPr>
            <w:tcW w:w="2117" w:type="pct"/>
            <w:gridSpan w:val="8"/>
            <w:tcBorders>
              <w:top w:val="single" w:sz="4" w:space="0" w:color="auto"/>
              <w:left w:val="single" w:sz="4" w:space="0" w:color="auto"/>
              <w:bottom w:val="single" w:sz="4" w:space="0" w:color="auto"/>
              <w:right w:val="single" w:sz="4" w:space="0" w:color="000000"/>
            </w:tcBorders>
            <w:vAlign w:val="center"/>
            <w:hideMark/>
          </w:tcPr>
          <w:p w14:paraId="41E6CF9F" w14:textId="77777777" w:rsidR="00E82916" w:rsidRDefault="00E82916" w:rsidP="00476367">
            <w:pPr>
              <w:rPr>
                <w:rFonts w:ascii="Arial" w:hAnsi="Arial" w:cs="Arial"/>
                <w:sz w:val="20"/>
                <w:szCs w:val="20"/>
              </w:rPr>
            </w:pPr>
            <w:r>
              <w:rPr>
                <w:rFonts w:ascii="Arial" w:hAnsi="Arial" w:cs="Arial"/>
                <w:sz w:val="20"/>
                <w:szCs w:val="20"/>
              </w:rPr>
              <w:t xml:space="preserve">Supply and install 11kV XLPE cable for the two 800kVA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506" w:type="pct"/>
            <w:gridSpan w:val="2"/>
            <w:tcBorders>
              <w:top w:val="nil"/>
              <w:left w:val="nil"/>
              <w:bottom w:val="single" w:sz="4" w:space="0" w:color="auto"/>
              <w:right w:val="single" w:sz="4" w:space="0" w:color="auto"/>
            </w:tcBorders>
            <w:vAlign w:val="center"/>
            <w:hideMark/>
          </w:tcPr>
          <w:p w14:paraId="4EB7D3B6" w14:textId="77777777" w:rsidR="00E82916" w:rsidRDefault="00E82916" w:rsidP="00476367">
            <w:pPr>
              <w:jc w:val="center"/>
              <w:rPr>
                <w:rFonts w:ascii="Arial" w:hAnsi="Arial" w:cs="Arial"/>
                <w:sz w:val="20"/>
                <w:szCs w:val="20"/>
              </w:rPr>
            </w:pPr>
            <w:r>
              <w:rPr>
                <w:rFonts w:ascii="Arial" w:hAnsi="Arial" w:cs="Arial"/>
                <w:sz w:val="20"/>
                <w:szCs w:val="20"/>
              </w:rPr>
              <w:t>50</w:t>
            </w:r>
          </w:p>
        </w:tc>
        <w:tc>
          <w:tcPr>
            <w:tcW w:w="415" w:type="pct"/>
            <w:tcBorders>
              <w:top w:val="nil"/>
              <w:left w:val="nil"/>
              <w:bottom w:val="single" w:sz="4" w:space="0" w:color="auto"/>
              <w:right w:val="single" w:sz="4" w:space="0" w:color="auto"/>
            </w:tcBorders>
            <w:vAlign w:val="center"/>
            <w:hideMark/>
          </w:tcPr>
          <w:p w14:paraId="7D41DBDC" w14:textId="77777777" w:rsidR="00E82916" w:rsidRDefault="00E82916" w:rsidP="00476367">
            <w:pPr>
              <w:jc w:val="center"/>
              <w:rPr>
                <w:rFonts w:ascii="Arial" w:hAnsi="Arial" w:cs="Arial"/>
                <w:sz w:val="20"/>
                <w:szCs w:val="20"/>
              </w:rPr>
            </w:pPr>
            <w:r>
              <w:rPr>
                <w:rFonts w:ascii="Arial" w:hAnsi="Arial" w:cs="Arial"/>
                <w:sz w:val="20"/>
                <w:szCs w:val="20"/>
              </w:rPr>
              <w:t>metres</w:t>
            </w:r>
          </w:p>
        </w:tc>
        <w:tc>
          <w:tcPr>
            <w:tcW w:w="414" w:type="pct"/>
            <w:tcBorders>
              <w:top w:val="nil"/>
              <w:left w:val="nil"/>
              <w:bottom w:val="single" w:sz="4" w:space="0" w:color="auto"/>
              <w:right w:val="single" w:sz="4" w:space="0" w:color="auto"/>
            </w:tcBorders>
            <w:vAlign w:val="center"/>
            <w:hideMark/>
          </w:tcPr>
          <w:p w14:paraId="629C7298"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4" w:space="0" w:color="auto"/>
            </w:tcBorders>
            <w:vAlign w:val="center"/>
            <w:hideMark/>
          </w:tcPr>
          <w:p w14:paraId="26E50BCF"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3C02CED4"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5463CDF5" w14:textId="77777777" w:rsidTr="004275D6">
        <w:trPr>
          <w:trHeight w:val="570"/>
        </w:trPr>
        <w:tc>
          <w:tcPr>
            <w:tcW w:w="779" w:type="pct"/>
            <w:gridSpan w:val="2"/>
            <w:tcBorders>
              <w:top w:val="nil"/>
              <w:left w:val="single" w:sz="8" w:space="0" w:color="auto"/>
              <w:bottom w:val="single" w:sz="4" w:space="0" w:color="auto"/>
              <w:right w:val="nil"/>
            </w:tcBorders>
            <w:noWrap/>
            <w:hideMark/>
          </w:tcPr>
          <w:p w14:paraId="7BA24CEB" w14:textId="77777777" w:rsidR="00E82916" w:rsidRDefault="00E82916" w:rsidP="00476367">
            <w:pPr>
              <w:jc w:val="center"/>
              <w:rPr>
                <w:rFonts w:ascii="Arial" w:hAnsi="Arial" w:cs="Arial"/>
                <w:b/>
                <w:bCs/>
                <w:sz w:val="20"/>
                <w:szCs w:val="20"/>
              </w:rPr>
            </w:pPr>
            <w:r>
              <w:rPr>
                <w:rFonts w:ascii="Arial" w:hAnsi="Arial" w:cs="Arial"/>
                <w:b/>
                <w:bCs/>
                <w:sz w:val="20"/>
                <w:szCs w:val="20"/>
              </w:rPr>
              <w:t>1.09</w:t>
            </w:r>
          </w:p>
        </w:tc>
        <w:tc>
          <w:tcPr>
            <w:tcW w:w="2117" w:type="pct"/>
            <w:gridSpan w:val="8"/>
            <w:tcBorders>
              <w:top w:val="single" w:sz="4" w:space="0" w:color="auto"/>
              <w:left w:val="single" w:sz="4" w:space="0" w:color="auto"/>
              <w:bottom w:val="single" w:sz="4" w:space="0" w:color="auto"/>
              <w:right w:val="single" w:sz="4" w:space="0" w:color="000000"/>
            </w:tcBorders>
            <w:vAlign w:val="center"/>
            <w:hideMark/>
          </w:tcPr>
          <w:p w14:paraId="1C6DC8A3" w14:textId="77777777" w:rsidR="00E82916" w:rsidRDefault="00E82916" w:rsidP="00476367">
            <w:pPr>
              <w:rPr>
                <w:rFonts w:ascii="Arial" w:hAnsi="Arial" w:cs="Arial"/>
                <w:sz w:val="20"/>
                <w:szCs w:val="20"/>
              </w:rPr>
            </w:pPr>
            <w:r>
              <w:rPr>
                <w:rFonts w:ascii="Arial" w:hAnsi="Arial" w:cs="Arial"/>
                <w:sz w:val="20"/>
                <w:szCs w:val="20"/>
              </w:rPr>
              <w:t>Supply and Install Battery and charger</w:t>
            </w:r>
          </w:p>
        </w:tc>
        <w:tc>
          <w:tcPr>
            <w:tcW w:w="506" w:type="pct"/>
            <w:gridSpan w:val="2"/>
            <w:tcBorders>
              <w:top w:val="nil"/>
              <w:left w:val="nil"/>
              <w:bottom w:val="single" w:sz="4" w:space="0" w:color="auto"/>
              <w:right w:val="single" w:sz="4" w:space="0" w:color="auto"/>
            </w:tcBorders>
            <w:vAlign w:val="center"/>
            <w:hideMark/>
          </w:tcPr>
          <w:p w14:paraId="3AB6D308"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vAlign w:val="center"/>
            <w:hideMark/>
          </w:tcPr>
          <w:p w14:paraId="12CAAE21"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0486E1C3"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4" w:space="0" w:color="auto"/>
              <w:right w:val="single" w:sz="4" w:space="0" w:color="auto"/>
            </w:tcBorders>
            <w:vAlign w:val="center"/>
            <w:hideMark/>
          </w:tcPr>
          <w:p w14:paraId="458FAB0A"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33A17720" w14:textId="77777777" w:rsidR="00E82916" w:rsidRDefault="00E82916" w:rsidP="00476367">
            <w:pPr>
              <w:rPr>
                <w:rFonts w:ascii="Arial" w:hAnsi="Arial" w:cs="Arial"/>
                <w:b/>
                <w:bCs/>
                <w:sz w:val="20"/>
                <w:szCs w:val="20"/>
              </w:rPr>
            </w:pPr>
            <w:r>
              <w:rPr>
                <w:rFonts w:ascii="Arial" w:hAnsi="Arial" w:cs="Arial"/>
                <w:b/>
                <w:bCs/>
                <w:sz w:val="20"/>
                <w:szCs w:val="20"/>
              </w:rPr>
              <w:t> </w:t>
            </w:r>
          </w:p>
        </w:tc>
      </w:tr>
      <w:tr w:rsidR="00721CAB" w14:paraId="36FC9F34" w14:textId="77777777" w:rsidTr="004275D6">
        <w:trPr>
          <w:trHeight w:val="540"/>
        </w:trPr>
        <w:tc>
          <w:tcPr>
            <w:tcW w:w="779" w:type="pct"/>
            <w:gridSpan w:val="2"/>
            <w:tcBorders>
              <w:top w:val="nil"/>
              <w:left w:val="single" w:sz="8" w:space="0" w:color="auto"/>
              <w:bottom w:val="single" w:sz="4" w:space="0" w:color="auto"/>
              <w:right w:val="nil"/>
            </w:tcBorders>
            <w:noWrap/>
            <w:hideMark/>
          </w:tcPr>
          <w:p w14:paraId="13E106D9" w14:textId="77777777" w:rsidR="00E82916" w:rsidRDefault="00E82916" w:rsidP="00476367">
            <w:pPr>
              <w:jc w:val="center"/>
              <w:rPr>
                <w:rFonts w:ascii="Arial" w:hAnsi="Arial" w:cs="Arial"/>
                <w:b/>
                <w:bCs/>
                <w:sz w:val="20"/>
                <w:szCs w:val="20"/>
              </w:rPr>
            </w:pPr>
            <w:r>
              <w:rPr>
                <w:rFonts w:ascii="Arial" w:hAnsi="Arial" w:cs="Arial"/>
                <w:b/>
                <w:bCs/>
                <w:sz w:val="20"/>
                <w:szCs w:val="20"/>
              </w:rPr>
              <w:t>1.10</w:t>
            </w:r>
          </w:p>
        </w:tc>
        <w:tc>
          <w:tcPr>
            <w:tcW w:w="2117" w:type="pct"/>
            <w:gridSpan w:val="8"/>
            <w:tcBorders>
              <w:top w:val="single" w:sz="4" w:space="0" w:color="auto"/>
              <w:left w:val="single" w:sz="4" w:space="0" w:color="auto"/>
              <w:bottom w:val="single" w:sz="4" w:space="0" w:color="auto"/>
              <w:right w:val="single" w:sz="4" w:space="0" w:color="000000"/>
            </w:tcBorders>
            <w:hideMark/>
          </w:tcPr>
          <w:p w14:paraId="3AD07A50" w14:textId="77777777" w:rsidR="00E82916" w:rsidRDefault="00E82916" w:rsidP="00476367">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506" w:type="pct"/>
            <w:gridSpan w:val="2"/>
            <w:tcBorders>
              <w:top w:val="nil"/>
              <w:left w:val="nil"/>
              <w:bottom w:val="single" w:sz="4" w:space="0" w:color="auto"/>
              <w:right w:val="single" w:sz="4" w:space="0" w:color="auto"/>
            </w:tcBorders>
            <w:shd w:val="clear" w:color="000000" w:fill="FFFFFF"/>
            <w:noWrap/>
            <w:hideMark/>
          </w:tcPr>
          <w:p w14:paraId="6AF133D7"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noWrap/>
            <w:hideMark/>
          </w:tcPr>
          <w:p w14:paraId="425EA4B5"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noWrap/>
            <w:hideMark/>
          </w:tcPr>
          <w:p w14:paraId="43E19948"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shd w:val="clear" w:color="000000" w:fill="FFFFFF"/>
            <w:noWrap/>
            <w:hideMark/>
          </w:tcPr>
          <w:p w14:paraId="40C23DB7"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76C67828"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r>
      <w:tr w:rsidR="00721CAB" w14:paraId="0E719FD1" w14:textId="77777777" w:rsidTr="004275D6">
        <w:trPr>
          <w:trHeight w:val="570"/>
        </w:trPr>
        <w:tc>
          <w:tcPr>
            <w:tcW w:w="779" w:type="pct"/>
            <w:gridSpan w:val="2"/>
            <w:tcBorders>
              <w:top w:val="nil"/>
              <w:left w:val="single" w:sz="8" w:space="0" w:color="auto"/>
              <w:bottom w:val="single" w:sz="4" w:space="0" w:color="auto"/>
              <w:right w:val="nil"/>
            </w:tcBorders>
            <w:noWrap/>
            <w:hideMark/>
          </w:tcPr>
          <w:p w14:paraId="14744D5C" w14:textId="77777777" w:rsidR="00E82916" w:rsidRDefault="00E82916" w:rsidP="00476367">
            <w:pPr>
              <w:jc w:val="center"/>
              <w:rPr>
                <w:rFonts w:ascii="Arial" w:hAnsi="Arial" w:cs="Arial"/>
                <w:b/>
                <w:bCs/>
                <w:sz w:val="20"/>
                <w:szCs w:val="20"/>
              </w:rPr>
            </w:pPr>
            <w:r>
              <w:rPr>
                <w:rFonts w:ascii="Arial" w:hAnsi="Arial" w:cs="Arial"/>
                <w:b/>
                <w:bCs/>
                <w:sz w:val="20"/>
                <w:szCs w:val="20"/>
              </w:rPr>
              <w:t>1.11</w:t>
            </w:r>
          </w:p>
        </w:tc>
        <w:tc>
          <w:tcPr>
            <w:tcW w:w="2117" w:type="pct"/>
            <w:gridSpan w:val="8"/>
            <w:tcBorders>
              <w:top w:val="single" w:sz="4" w:space="0" w:color="auto"/>
              <w:left w:val="single" w:sz="4" w:space="0" w:color="auto"/>
              <w:bottom w:val="single" w:sz="4" w:space="0" w:color="auto"/>
              <w:right w:val="single" w:sz="4" w:space="0" w:color="000000"/>
            </w:tcBorders>
            <w:hideMark/>
          </w:tcPr>
          <w:p w14:paraId="4CC87021" w14:textId="77777777" w:rsidR="00E82916" w:rsidRDefault="00E82916" w:rsidP="00476367">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506" w:type="pct"/>
            <w:gridSpan w:val="2"/>
            <w:tcBorders>
              <w:top w:val="nil"/>
              <w:left w:val="nil"/>
              <w:bottom w:val="single" w:sz="4" w:space="0" w:color="auto"/>
              <w:right w:val="single" w:sz="4" w:space="0" w:color="auto"/>
            </w:tcBorders>
            <w:shd w:val="clear" w:color="000000" w:fill="FFFFFF"/>
            <w:noWrap/>
            <w:hideMark/>
          </w:tcPr>
          <w:p w14:paraId="4082742F"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noWrap/>
            <w:hideMark/>
          </w:tcPr>
          <w:p w14:paraId="67B012E0"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noWrap/>
            <w:hideMark/>
          </w:tcPr>
          <w:p w14:paraId="68D1197A"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shd w:val="clear" w:color="000000" w:fill="FFFFFF"/>
            <w:noWrap/>
            <w:hideMark/>
          </w:tcPr>
          <w:p w14:paraId="38CB520F"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6B17E323"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r>
      <w:tr w:rsidR="00721CAB" w14:paraId="15B2A6F0" w14:textId="77777777" w:rsidTr="004275D6">
        <w:trPr>
          <w:trHeight w:val="615"/>
        </w:trPr>
        <w:tc>
          <w:tcPr>
            <w:tcW w:w="779" w:type="pct"/>
            <w:gridSpan w:val="2"/>
            <w:tcBorders>
              <w:top w:val="nil"/>
              <w:left w:val="single" w:sz="8" w:space="0" w:color="auto"/>
              <w:bottom w:val="single" w:sz="4" w:space="0" w:color="auto"/>
              <w:right w:val="nil"/>
            </w:tcBorders>
            <w:noWrap/>
            <w:hideMark/>
          </w:tcPr>
          <w:p w14:paraId="380CD032" w14:textId="77777777" w:rsidR="00E82916" w:rsidRDefault="00E82916" w:rsidP="00476367">
            <w:pPr>
              <w:jc w:val="center"/>
              <w:rPr>
                <w:rFonts w:ascii="Arial" w:hAnsi="Arial" w:cs="Arial"/>
                <w:b/>
                <w:bCs/>
                <w:sz w:val="20"/>
                <w:szCs w:val="20"/>
              </w:rPr>
            </w:pPr>
            <w:r>
              <w:rPr>
                <w:rFonts w:ascii="Arial" w:hAnsi="Arial" w:cs="Arial"/>
                <w:b/>
                <w:bCs/>
                <w:sz w:val="20"/>
                <w:szCs w:val="20"/>
              </w:rPr>
              <w:t>1.12</w:t>
            </w:r>
          </w:p>
        </w:tc>
        <w:tc>
          <w:tcPr>
            <w:tcW w:w="2117" w:type="pct"/>
            <w:gridSpan w:val="8"/>
            <w:tcBorders>
              <w:top w:val="single" w:sz="4" w:space="0" w:color="auto"/>
              <w:left w:val="single" w:sz="4" w:space="0" w:color="auto"/>
              <w:bottom w:val="single" w:sz="4" w:space="0" w:color="auto"/>
              <w:right w:val="single" w:sz="4" w:space="0" w:color="000000"/>
            </w:tcBorders>
            <w:hideMark/>
          </w:tcPr>
          <w:p w14:paraId="5E9BDBA3" w14:textId="77777777" w:rsidR="00E82916" w:rsidRDefault="00E82916" w:rsidP="0047636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506" w:type="pct"/>
            <w:gridSpan w:val="2"/>
            <w:tcBorders>
              <w:top w:val="nil"/>
              <w:left w:val="nil"/>
              <w:bottom w:val="single" w:sz="4" w:space="0" w:color="auto"/>
              <w:right w:val="single" w:sz="4" w:space="0" w:color="auto"/>
            </w:tcBorders>
            <w:shd w:val="clear" w:color="000000" w:fill="FFFFFF"/>
            <w:noWrap/>
            <w:hideMark/>
          </w:tcPr>
          <w:p w14:paraId="1C45F560"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4" w:space="0" w:color="auto"/>
              <w:right w:val="single" w:sz="4" w:space="0" w:color="auto"/>
            </w:tcBorders>
            <w:noWrap/>
            <w:hideMark/>
          </w:tcPr>
          <w:p w14:paraId="42E332B3"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noWrap/>
            <w:hideMark/>
          </w:tcPr>
          <w:p w14:paraId="211CDA2A" w14:textId="77777777" w:rsidR="00E82916" w:rsidRDefault="00E82916" w:rsidP="00476367">
            <w:pPr>
              <w:jc w:val="center"/>
              <w:rPr>
                <w:rFonts w:ascii="Arial" w:hAnsi="Arial" w:cs="Arial"/>
                <w:sz w:val="20"/>
                <w:szCs w:val="20"/>
              </w:rPr>
            </w:pPr>
            <w:r>
              <w:rPr>
                <w:rFonts w:ascii="Arial" w:hAnsi="Arial" w:cs="Arial"/>
                <w:sz w:val="20"/>
                <w:szCs w:val="20"/>
              </w:rPr>
              <w:t> </w:t>
            </w:r>
          </w:p>
        </w:tc>
        <w:tc>
          <w:tcPr>
            <w:tcW w:w="319" w:type="pct"/>
            <w:tcBorders>
              <w:top w:val="nil"/>
              <w:left w:val="nil"/>
              <w:bottom w:val="single" w:sz="4" w:space="0" w:color="auto"/>
              <w:right w:val="single" w:sz="4" w:space="0" w:color="auto"/>
            </w:tcBorders>
            <w:shd w:val="clear" w:color="000000" w:fill="FFFFFF"/>
            <w:noWrap/>
            <w:hideMark/>
          </w:tcPr>
          <w:p w14:paraId="6AEA4EA1"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39D75A5E" w14:textId="77777777" w:rsidR="00E82916" w:rsidRDefault="00E82916" w:rsidP="00476367">
            <w:pPr>
              <w:ind w:firstLineChars="100" w:firstLine="200"/>
              <w:jc w:val="right"/>
              <w:rPr>
                <w:rFonts w:ascii="Arial" w:hAnsi="Arial" w:cs="Arial"/>
                <w:sz w:val="20"/>
                <w:szCs w:val="20"/>
              </w:rPr>
            </w:pPr>
            <w:r>
              <w:rPr>
                <w:rFonts w:ascii="Arial" w:hAnsi="Arial" w:cs="Arial"/>
                <w:sz w:val="20"/>
                <w:szCs w:val="20"/>
              </w:rPr>
              <w:t> </w:t>
            </w:r>
          </w:p>
        </w:tc>
      </w:tr>
      <w:tr w:rsidR="00721CAB" w14:paraId="017B78D9" w14:textId="77777777" w:rsidTr="004275D6">
        <w:trPr>
          <w:trHeight w:val="570"/>
        </w:trPr>
        <w:tc>
          <w:tcPr>
            <w:tcW w:w="779" w:type="pct"/>
            <w:gridSpan w:val="2"/>
            <w:tcBorders>
              <w:top w:val="nil"/>
              <w:left w:val="single" w:sz="8" w:space="0" w:color="auto"/>
              <w:bottom w:val="single" w:sz="8" w:space="0" w:color="auto"/>
              <w:right w:val="single" w:sz="4" w:space="0" w:color="auto"/>
            </w:tcBorders>
            <w:noWrap/>
            <w:hideMark/>
          </w:tcPr>
          <w:p w14:paraId="01BAF00D" w14:textId="77777777" w:rsidR="00E82916" w:rsidRDefault="00E82916" w:rsidP="00476367">
            <w:pPr>
              <w:jc w:val="center"/>
              <w:rPr>
                <w:rFonts w:ascii="Arial" w:hAnsi="Arial" w:cs="Arial"/>
                <w:b/>
                <w:bCs/>
                <w:sz w:val="20"/>
                <w:szCs w:val="20"/>
              </w:rPr>
            </w:pPr>
            <w:r>
              <w:rPr>
                <w:rFonts w:ascii="Arial" w:hAnsi="Arial" w:cs="Arial"/>
                <w:b/>
                <w:bCs/>
                <w:sz w:val="20"/>
                <w:szCs w:val="20"/>
              </w:rPr>
              <w:t>1.13</w:t>
            </w:r>
          </w:p>
        </w:tc>
        <w:tc>
          <w:tcPr>
            <w:tcW w:w="2117" w:type="pct"/>
            <w:gridSpan w:val="8"/>
            <w:tcBorders>
              <w:top w:val="single" w:sz="4" w:space="0" w:color="auto"/>
              <w:left w:val="nil"/>
              <w:bottom w:val="single" w:sz="8" w:space="0" w:color="auto"/>
              <w:right w:val="single" w:sz="4" w:space="0" w:color="000000"/>
            </w:tcBorders>
            <w:hideMark/>
          </w:tcPr>
          <w:p w14:paraId="7B97D24C" w14:textId="77777777" w:rsidR="00E82916" w:rsidRDefault="00E82916" w:rsidP="0047636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506" w:type="pct"/>
            <w:gridSpan w:val="2"/>
            <w:tcBorders>
              <w:top w:val="nil"/>
              <w:left w:val="nil"/>
              <w:bottom w:val="single" w:sz="8" w:space="0" w:color="auto"/>
              <w:right w:val="single" w:sz="4" w:space="0" w:color="auto"/>
            </w:tcBorders>
            <w:shd w:val="clear" w:color="000000" w:fill="FFFFFF"/>
            <w:noWrap/>
            <w:hideMark/>
          </w:tcPr>
          <w:p w14:paraId="0A6BBAEE" w14:textId="77777777" w:rsidR="00E82916" w:rsidRDefault="00E82916" w:rsidP="00476367">
            <w:pPr>
              <w:jc w:val="center"/>
              <w:rPr>
                <w:rFonts w:ascii="Arial" w:hAnsi="Arial" w:cs="Arial"/>
                <w:sz w:val="20"/>
                <w:szCs w:val="20"/>
              </w:rPr>
            </w:pPr>
            <w:r>
              <w:rPr>
                <w:rFonts w:ascii="Arial" w:hAnsi="Arial" w:cs="Arial"/>
                <w:sz w:val="20"/>
                <w:szCs w:val="20"/>
              </w:rPr>
              <w:t>1</w:t>
            </w:r>
          </w:p>
        </w:tc>
        <w:tc>
          <w:tcPr>
            <w:tcW w:w="415" w:type="pct"/>
            <w:tcBorders>
              <w:top w:val="nil"/>
              <w:left w:val="nil"/>
              <w:bottom w:val="single" w:sz="8" w:space="0" w:color="auto"/>
              <w:right w:val="single" w:sz="4" w:space="0" w:color="auto"/>
            </w:tcBorders>
            <w:noWrap/>
            <w:hideMark/>
          </w:tcPr>
          <w:p w14:paraId="61EEF6AE" w14:textId="77777777" w:rsidR="00E82916" w:rsidRDefault="00E82916" w:rsidP="00476367">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8" w:space="0" w:color="auto"/>
              <w:right w:val="single" w:sz="4" w:space="0" w:color="auto"/>
            </w:tcBorders>
            <w:vAlign w:val="center"/>
            <w:hideMark/>
          </w:tcPr>
          <w:p w14:paraId="277A5039"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319" w:type="pct"/>
            <w:tcBorders>
              <w:top w:val="nil"/>
              <w:left w:val="nil"/>
              <w:bottom w:val="single" w:sz="8" w:space="0" w:color="auto"/>
              <w:right w:val="single" w:sz="4" w:space="0" w:color="auto"/>
            </w:tcBorders>
            <w:vAlign w:val="center"/>
            <w:hideMark/>
          </w:tcPr>
          <w:p w14:paraId="1A645A79" w14:textId="77777777" w:rsidR="00E82916" w:rsidRDefault="00E82916" w:rsidP="0047636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8" w:space="0" w:color="auto"/>
              <w:right w:val="single" w:sz="8" w:space="0" w:color="auto"/>
            </w:tcBorders>
            <w:noWrap/>
            <w:vAlign w:val="center"/>
            <w:hideMark/>
          </w:tcPr>
          <w:p w14:paraId="1CCDDF92" w14:textId="77777777" w:rsidR="00F37CCA" w:rsidRDefault="00F37CCA" w:rsidP="00476367">
            <w:pPr>
              <w:ind w:firstLineChars="100" w:firstLine="201"/>
              <w:jc w:val="right"/>
              <w:rPr>
                <w:rFonts w:ascii="Arial" w:hAnsi="Arial" w:cs="Arial"/>
                <w:b/>
                <w:bCs/>
                <w:sz w:val="20"/>
                <w:szCs w:val="20"/>
              </w:rPr>
            </w:pPr>
          </w:p>
          <w:p w14:paraId="14CFD60D" w14:textId="77777777" w:rsidR="00F37CCA" w:rsidRDefault="00F37CCA" w:rsidP="00476367">
            <w:pPr>
              <w:ind w:firstLineChars="100" w:firstLine="201"/>
              <w:jc w:val="right"/>
              <w:rPr>
                <w:rFonts w:ascii="Arial" w:hAnsi="Arial" w:cs="Arial"/>
                <w:b/>
                <w:bCs/>
                <w:sz w:val="20"/>
                <w:szCs w:val="20"/>
              </w:rPr>
            </w:pPr>
          </w:p>
          <w:p w14:paraId="0F31DEF3" w14:textId="77777777" w:rsidR="00F37CCA" w:rsidRDefault="00F37CCA" w:rsidP="00476367">
            <w:pPr>
              <w:ind w:firstLineChars="100" w:firstLine="201"/>
              <w:jc w:val="right"/>
              <w:rPr>
                <w:rFonts w:ascii="Arial" w:hAnsi="Arial" w:cs="Arial"/>
                <w:b/>
                <w:bCs/>
                <w:sz w:val="20"/>
                <w:szCs w:val="20"/>
              </w:rPr>
            </w:pPr>
          </w:p>
          <w:p w14:paraId="2B0E4A3D" w14:textId="77777777" w:rsidR="00F37CCA" w:rsidRDefault="00F37CCA" w:rsidP="00476367">
            <w:pPr>
              <w:ind w:firstLineChars="100" w:firstLine="201"/>
              <w:jc w:val="right"/>
              <w:rPr>
                <w:rFonts w:ascii="Arial" w:hAnsi="Arial" w:cs="Arial"/>
                <w:b/>
                <w:bCs/>
                <w:sz w:val="20"/>
                <w:szCs w:val="20"/>
              </w:rPr>
            </w:pPr>
          </w:p>
          <w:p w14:paraId="16EF9D8A" w14:textId="0742DC69" w:rsidR="00E82916" w:rsidRDefault="00E82916" w:rsidP="00476367">
            <w:pPr>
              <w:ind w:firstLineChars="100" w:firstLine="201"/>
              <w:jc w:val="right"/>
              <w:rPr>
                <w:rFonts w:ascii="Arial" w:hAnsi="Arial" w:cs="Arial"/>
                <w:b/>
                <w:bCs/>
                <w:sz w:val="20"/>
                <w:szCs w:val="20"/>
              </w:rPr>
            </w:pPr>
            <w:r>
              <w:rPr>
                <w:rFonts w:ascii="Arial" w:hAnsi="Arial" w:cs="Arial"/>
                <w:b/>
                <w:bCs/>
                <w:sz w:val="20"/>
                <w:szCs w:val="20"/>
              </w:rPr>
              <w:lastRenderedPageBreak/>
              <w:t> </w:t>
            </w:r>
          </w:p>
        </w:tc>
      </w:tr>
      <w:tr w:rsidR="00721CAB" w14:paraId="4A56F8F1" w14:textId="77777777" w:rsidTr="004275D6">
        <w:trPr>
          <w:trHeight w:val="660"/>
        </w:trPr>
        <w:tc>
          <w:tcPr>
            <w:tcW w:w="779" w:type="pct"/>
            <w:gridSpan w:val="2"/>
            <w:tcBorders>
              <w:top w:val="nil"/>
              <w:left w:val="nil"/>
              <w:bottom w:val="nil"/>
              <w:right w:val="nil"/>
            </w:tcBorders>
            <w:vAlign w:val="center"/>
            <w:hideMark/>
          </w:tcPr>
          <w:p w14:paraId="78D7DBC5" w14:textId="77777777" w:rsidR="00E82916" w:rsidRDefault="00E82916" w:rsidP="00476367">
            <w:pPr>
              <w:rPr>
                <w:rFonts w:ascii="Arial" w:hAnsi="Arial" w:cs="Arial"/>
                <w:sz w:val="20"/>
                <w:szCs w:val="20"/>
              </w:rPr>
            </w:pPr>
            <w:r>
              <w:rPr>
                <w:rFonts w:ascii="Arial" w:hAnsi="Arial" w:cs="Arial"/>
                <w:sz w:val="20"/>
                <w:szCs w:val="20"/>
              </w:rPr>
              <w:lastRenderedPageBreak/>
              <w:t> </w:t>
            </w:r>
          </w:p>
        </w:tc>
        <w:tc>
          <w:tcPr>
            <w:tcW w:w="322" w:type="pct"/>
            <w:tcBorders>
              <w:top w:val="nil"/>
              <w:left w:val="nil"/>
              <w:bottom w:val="nil"/>
              <w:right w:val="nil"/>
            </w:tcBorders>
            <w:vAlign w:val="center"/>
            <w:hideMark/>
          </w:tcPr>
          <w:p w14:paraId="0C170497" w14:textId="77777777" w:rsidR="00E82916" w:rsidRDefault="00E82916" w:rsidP="00476367">
            <w:pPr>
              <w:rPr>
                <w:rFonts w:ascii="Arial" w:hAnsi="Arial" w:cs="Arial"/>
                <w:sz w:val="20"/>
                <w:szCs w:val="20"/>
              </w:rPr>
            </w:pPr>
            <w:r>
              <w:rPr>
                <w:rFonts w:ascii="Arial" w:hAnsi="Arial" w:cs="Arial"/>
                <w:sz w:val="20"/>
                <w:szCs w:val="20"/>
              </w:rPr>
              <w:t> </w:t>
            </w:r>
          </w:p>
        </w:tc>
        <w:tc>
          <w:tcPr>
            <w:tcW w:w="276" w:type="pct"/>
            <w:tcBorders>
              <w:top w:val="nil"/>
              <w:left w:val="nil"/>
              <w:bottom w:val="nil"/>
              <w:right w:val="nil"/>
            </w:tcBorders>
            <w:noWrap/>
            <w:vAlign w:val="bottom"/>
            <w:hideMark/>
          </w:tcPr>
          <w:p w14:paraId="6A17C2C9" w14:textId="77777777" w:rsidR="00E82916" w:rsidRDefault="00E82916" w:rsidP="00476367">
            <w:pPr>
              <w:rPr>
                <w:rFonts w:ascii="Arial" w:hAnsi="Arial" w:cs="Arial"/>
                <w:sz w:val="20"/>
                <w:szCs w:val="20"/>
              </w:rPr>
            </w:pPr>
          </w:p>
        </w:tc>
        <w:tc>
          <w:tcPr>
            <w:tcW w:w="414" w:type="pct"/>
            <w:tcBorders>
              <w:top w:val="nil"/>
              <w:left w:val="nil"/>
              <w:bottom w:val="nil"/>
              <w:right w:val="nil"/>
            </w:tcBorders>
            <w:noWrap/>
            <w:vAlign w:val="bottom"/>
            <w:hideMark/>
          </w:tcPr>
          <w:p w14:paraId="2C98801F" w14:textId="77777777" w:rsidR="00E82916" w:rsidRDefault="00E82916" w:rsidP="00476367">
            <w:pPr>
              <w:rPr>
                <w:sz w:val="20"/>
                <w:szCs w:val="20"/>
              </w:rPr>
            </w:pPr>
          </w:p>
        </w:tc>
        <w:tc>
          <w:tcPr>
            <w:tcW w:w="368" w:type="pct"/>
            <w:tcBorders>
              <w:top w:val="nil"/>
              <w:left w:val="nil"/>
              <w:bottom w:val="nil"/>
              <w:right w:val="nil"/>
            </w:tcBorders>
            <w:noWrap/>
            <w:vAlign w:val="bottom"/>
            <w:hideMark/>
          </w:tcPr>
          <w:p w14:paraId="7177FCB3" w14:textId="77777777" w:rsidR="00E82916" w:rsidRDefault="00E82916" w:rsidP="00476367">
            <w:pPr>
              <w:rPr>
                <w:sz w:val="20"/>
                <w:szCs w:val="20"/>
              </w:rPr>
            </w:pPr>
          </w:p>
        </w:tc>
        <w:tc>
          <w:tcPr>
            <w:tcW w:w="414" w:type="pct"/>
            <w:gridSpan w:val="2"/>
            <w:tcBorders>
              <w:top w:val="nil"/>
              <w:left w:val="nil"/>
              <w:bottom w:val="nil"/>
              <w:right w:val="nil"/>
            </w:tcBorders>
            <w:noWrap/>
            <w:vAlign w:val="bottom"/>
            <w:hideMark/>
          </w:tcPr>
          <w:p w14:paraId="23265E42" w14:textId="77777777" w:rsidR="00E82916" w:rsidRDefault="00E82916" w:rsidP="00476367">
            <w:pPr>
              <w:rPr>
                <w:sz w:val="20"/>
                <w:szCs w:val="20"/>
              </w:rPr>
            </w:pPr>
          </w:p>
        </w:tc>
        <w:tc>
          <w:tcPr>
            <w:tcW w:w="323" w:type="pct"/>
            <w:gridSpan w:val="2"/>
            <w:tcBorders>
              <w:top w:val="nil"/>
              <w:left w:val="nil"/>
              <w:bottom w:val="nil"/>
              <w:right w:val="nil"/>
            </w:tcBorders>
            <w:noWrap/>
            <w:vAlign w:val="bottom"/>
            <w:hideMark/>
          </w:tcPr>
          <w:p w14:paraId="11FACDF1" w14:textId="77777777" w:rsidR="00E82916" w:rsidRDefault="00E82916" w:rsidP="00476367">
            <w:pPr>
              <w:rPr>
                <w:sz w:val="20"/>
                <w:szCs w:val="20"/>
              </w:rPr>
            </w:pPr>
          </w:p>
        </w:tc>
        <w:tc>
          <w:tcPr>
            <w:tcW w:w="506" w:type="pct"/>
            <w:gridSpan w:val="2"/>
            <w:tcBorders>
              <w:top w:val="nil"/>
              <w:left w:val="nil"/>
              <w:bottom w:val="nil"/>
              <w:right w:val="nil"/>
            </w:tcBorders>
            <w:vAlign w:val="center"/>
            <w:hideMark/>
          </w:tcPr>
          <w:p w14:paraId="5DBB405C" w14:textId="77777777" w:rsidR="00E82916" w:rsidRDefault="00E82916" w:rsidP="00476367">
            <w:pPr>
              <w:rPr>
                <w:rFonts w:ascii="Arial" w:hAnsi="Arial" w:cs="Arial"/>
                <w:sz w:val="20"/>
                <w:szCs w:val="20"/>
              </w:rPr>
            </w:pPr>
            <w:r>
              <w:rPr>
                <w:rFonts w:ascii="Arial" w:hAnsi="Arial" w:cs="Arial"/>
                <w:sz w:val="20"/>
                <w:szCs w:val="20"/>
              </w:rPr>
              <w:t> </w:t>
            </w:r>
          </w:p>
        </w:tc>
        <w:tc>
          <w:tcPr>
            <w:tcW w:w="415" w:type="pct"/>
            <w:tcBorders>
              <w:top w:val="nil"/>
              <w:left w:val="nil"/>
              <w:bottom w:val="nil"/>
              <w:right w:val="nil"/>
            </w:tcBorders>
            <w:vAlign w:val="center"/>
            <w:hideMark/>
          </w:tcPr>
          <w:p w14:paraId="73A0F0E5"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414" w:type="pct"/>
            <w:tcBorders>
              <w:top w:val="nil"/>
              <w:left w:val="nil"/>
              <w:bottom w:val="nil"/>
              <w:right w:val="nil"/>
            </w:tcBorders>
            <w:vAlign w:val="center"/>
            <w:hideMark/>
          </w:tcPr>
          <w:p w14:paraId="00467B7B" w14:textId="77777777" w:rsidR="00E82916" w:rsidRDefault="00E82916" w:rsidP="00476367">
            <w:pPr>
              <w:rPr>
                <w:rFonts w:ascii="Arial" w:hAnsi="Arial" w:cs="Arial"/>
                <w:b/>
                <w:bCs/>
                <w:sz w:val="20"/>
                <w:szCs w:val="20"/>
              </w:rPr>
            </w:pPr>
            <w:r>
              <w:rPr>
                <w:rFonts w:ascii="Arial" w:hAnsi="Arial" w:cs="Arial"/>
                <w:b/>
                <w:bCs/>
                <w:sz w:val="20"/>
                <w:szCs w:val="20"/>
              </w:rPr>
              <w:t> </w:t>
            </w:r>
          </w:p>
        </w:tc>
        <w:tc>
          <w:tcPr>
            <w:tcW w:w="319" w:type="pct"/>
            <w:tcBorders>
              <w:top w:val="nil"/>
              <w:left w:val="single" w:sz="8" w:space="0" w:color="auto"/>
              <w:bottom w:val="single" w:sz="8" w:space="0" w:color="auto"/>
              <w:right w:val="single" w:sz="8" w:space="0" w:color="auto"/>
            </w:tcBorders>
            <w:vAlign w:val="center"/>
            <w:hideMark/>
          </w:tcPr>
          <w:p w14:paraId="2AFBBB95" w14:textId="45D158B4" w:rsidR="00E82916" w:rsidRDefault="00E82916" w:rsidP="00476367">
            <w:pPr>
              <w:rPr>
                <w:rFonts w:ascii="Arial" w:hAnsi="Arial" w:cs="Arial"/>
                <w:b/>
                <w:bCs/>
                <w:sz w:val="20"/>
                <w:szCs w:val="20"/>
              </w:rPr>
            </w:pPr>
            <w:r>
              <w:rPr>
                <w:rFonts w:ascii="Arial" w:hAnsi="Arial" w:cs="Arial"/>
                <w:b/>
                <w:bCs/>
                <w:sz w:val="20"/>
                <w:szCs w:val="20"/>
              </w:rPr>
              <w:t>SUB TOTAL (</w:t>
            </w:r>
            <w:r w:rsidR="004275D6">
              <w:rPr>
                <w:rFonts w:ascii="Arial" w:hAnsi="Arial" w:cs="Arial"/>
                <w:b/>
                <w:bCs/>
                <w:sz w:val="20"/>
                <w:szCs w:val="20"/>
              </w:rPr>
              <w:t>2</w:t>
            </w:r>
            <w:r>
              <w:rPr>
                <w:rFonts w:ascii="Arial" w:hAnsi="Arial" w:cs="Arial"/>
                <w:b/>
                <w:bCs/>
                <w:sz w:val="20"/>
                <w:szCs w:val="20"/>
              </w:rPr>
              <w:t>)</w:t>
            </w:r>
          </w:p>
        </w:tc>
        <w:tc>
          <w:tcPr>
            <w:tcW w:w="450" w:type="pct"/>
            <w:tcBorders>
              <w:top w:val="nil"/>
              <w:left w:val="nil"/>
              <w:bottom w:val="single" w:sz="8" w:space="0" w:color="auto"/>
              <w:right w:val="single" w:sz="8" w:space="0" w:color="auto"/>
            </w:tcBorders>
            <w:vAlign w:val="center"/>
            <w:hideMark/>
          </w:tcPr>
          <w:p w14:paraId="165808D1" w14:textId="77777777" w:rsidR="00E82916" w:rsidRDefault="00E82916" w:rsidP="00476367">
            <w:pPr>
              <w:rPr>
                <w:rFonts w:ascii="Arial" w:hAnsi="Arial" w:cs="Arial"/>
                <w:sz w:val="20"/>
                <w:szCs w:val="20"/>
              </w:rPr>
            </w:pPr>
            <w:r>
              <w:rPr>
                <w:rFonts w:ascii="Arial" w:hAnsi="Arial" w:cs="Arial"/>
                <w:sz w:val="20"/>
                <w:szCs w:val="20"/>
              </w:rPr>
              <w:t> </w:t>
            </w:r>
          </w:p>
        </w:tc>
      </w:tr>
      <w:tr w:rsidR="00721CAB" w14:paraId="2A02D230" w14:textId="77777777" w:rsidTr="004275D6">
        <w:trPr>
          <w:trHeight w:val="288"/>
        </w:trPr>
        <w:tc>
          <w:tcPr>
            <w:tcW w:w="779" w:type="pct"/>
            <w:gridSpan w:val="2"/>
            <w:tcBorders>
              <w:top w:val="nil"/>
              <w:left w:val="nil"/>
              <w:bottom w:val="nil"/>
              <w:right w:val="nil"/>
            </w:tcBorders>
            <w:noWrap/>
            <w:vAlign w:val="bottom"/>
            <w:hideMark/>
          </w:tcPr>
          <w:p w14:paraId="0599062D" w14:textId="77777777" w:rsidR="00E82916" w:rsidRDefault="00E82916" w:rsidP="00476367">
            <w:pPr>
              <w:rPr>
                <w:rFonts w:ascii="Arial" w:hAnsi="Arial" w:cs="Arial"/>
                <w:sz w:val="20"/>
                <w:szCs w:val="20"/>
              </w:rPr>
            </w:pPr>
          </w:p>
        </w:tc>
        <w:tc>
          <w:tcPr>
            <w:tcW w:w="322" w:type="pct"/>
            <w:tcBorders>
              <w:top w:val="nil"/>
              <w:left w:val="nil"/>
              <w:bottom w:val="nil"/>
              <w:right w:val="nil"/>
            </w:tcBorders>
            <w:noWrap/>
            <w:vAlign w:val="bottom"/>
            <w:hideMark/>
          </w:tcPr>
          <w:p w14:paraId="5A8EB0E8" w14:textId="77777777" w:rsidR="00E82916" w:rsidRDefault="00E82916" w:rsidP="00476367">
            <w:pPr>
              <w:rPr>
                <w:sz w:val="20"/>
                <w:szCs w:val="20"/>
              </w:rPr>
            </w:pPr>
          </w:p>
        </w:tc>
        <w:tc>
          <w:tcPr>
            <w:tcW w:w="276" w:type="pct"/>
            <w:tcBorders>
              <w:top w:val="nil"/>
              <w:left w:val="nil"/>
              <w:bottom w:val="nil"/>
              <w:right w:val="nil"/>
            </w:tcBorders>
            <w:noWrap/>
            <w:vAlign w:val="bottom"/>
            <w:hideMark/>
          </w:tcPr>
          <w:p w14:paraId="2F2595D7"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4FF21F9D" w14:textId="77777777" w:rsidR="00E82916" w:rsidRDefault="00E82916" w:rsidP="00476367">
            <w:pPr>
              <w:rPr>
                <w:sz w:val="20"/>
                <w:szCs w:val="20"/>
              </w:rPr>
            </w:pPr>
          </w:p>
        </w:tc>
        <w:tc>
          <w:tcPr>
            <w:tcW w:w="368" w:type="pct"/>
            <w:tcBorders>
              <w:top w:val="nil"/>
              <w:left w:val="nil"/>
              <w:bottom w:val="nil"/>
              <w:right w:val="nil"/>
            </w:tcBorders>
            <w:noWrap/>
            <w:vAlign w:val="bottom"/>
            <w:hideMark/>
          </w:tcPr>
          <w:p w14:paraId="16B3A0F4" w14:textId="77777777" w:rsidR="00E82916" w:rsidRDefault="00E82916" w:rsidP="00476367">
            <w:pPr>
              <w:rPr>
                <w:sz w:val="20"/>
                <w:szCs w:val="20"/>
              </w:rPr>
            </w:pPr>
          </w:p>
        </w:tc>
        <w:tc>
          <w:tcPr>
            <w:tcW w:w="414" w:type="pct"/>
            <w:gridSpan w:val="2"/>
            <w:tcBorders>
              <w:top w:val="nil"/>
              <w:left w:val="nil"/>
              <w:bottom w:val="nil"/>
              <w:right w:val="nil"/>
            </w:tcBorders>
            <w:noWrap/>
            <w:vAlign w:val="bottom"/>
            <w:hideMark/>
          </w:tcPr>
          <w:p w14:paraId="04327F18" w14:textId="77777777" w:rsidR="00E82916" w:rsidRDefault="00E82916" w:rsidP="00476367">
            <w:pPr>
              <w:rPr>
                <w:sz w:val="20"/>
                <w:szCs w:val="20"/>
              </w:rPr>
            </w:pPr>
          </w:p>
        </w:tc>
        <w:tc>
          <w:tcPr>
            <w:tcW w:w="323" w:type="pct"/>
            <w:gridSpan w:val="2"/>
            <w:tcBorders>
              <w:top w:val="nil"/>
              <w:left w:val="nil"/>
              <w:bottom w:val="nil"/>
              <w:right w:val="nil"/>
            </w:tcBorders>
            <w:noWrap/>
            <w:vAlign w:val="bottom"/>
            <w:hideMark/>
          </w:tcPr>
          <w:p w14:paraId="20427604" w14:textId="77777777" w:rsidR="00E82916" w:rsidRDefault="00E82916" w:rsidP="00476367">
            <w:pPr>
              <w:rPr>
                <w:sz w:val="20"/>
                <w:szCs w:val="20"/>
              </w:rPr>
            </w:pPr>
          </w:p>
        </w:tc>
        <w:tc>
          <w:tcPr>
            <w:tcW w:w="506" w:type="pct"/>
            <w:gridSpan w:val="2"/>
            <w:tcBorders>
              <w:top w:val="nil"/>
              <w:left w:val="nil"/>
              <w:bottom w:val="nil"/>
              <w:right w:val="nil"/>
            </w:tcBorders>
            <w:noWrap/>
            <w:vAlign w:val="bottom"/>
            <w:hideMark/>
          </w:tcPr>
          <w:p w14:paraId="30B63712" w14:textId="77777777" w:rsidR="00E82916" w:rsidRDefault="00E82916" w:rsidP="00476367">
            <w:pPr>
              <w:rPr>
                <w:sz w:val="20"/>
                <w:szCs w:val="20"/>
              </w:rPr>
            </w:pPr>
          </w:p>
        </w:tc>
        <w:tc>
          <w:tcPr>
            <w:tcW w:w="415" w:type="pct"/>
            <w:tcBorders>
              <w:top w:val="nil"/>
              <w:left w:val="nil"/>
              <w:bottom w:val="nil"/>
              <w:right w:val="nil"/>
            </w:tcBorders>
            <w:noWrap/>
            <w:vAlign w:val="bottom"/>
            <w:hideMark/>
          </w:tcPr>
          <w:p w14:paraId="596B692E"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08AEFA08" w14:textId="77777777" w:rsidR="00E82916" w:rsidRDefault="00E82916" w:rsidP="00476367">
            <w:pPr>
              <w:rPr>
                <w:sz w:val="20"/>
                <w:szCs w:val="20"/>
              </w:rPr>
            </w:pPr>
          </w:p>
        </w:tc>
        <w:tc>
          <w:tcPr>
            <w:tcW w:w="319" w:type="pct"/>
            <w:tcBorders>
              <w:top w:val="nil"/>
              <w:left w:val="nil"/>
              <w:bottom w:val="nil"/>
              <w:right w:val="nil"/>
            </w:tcBorders>
            <w:noWrap/>
            <w:vAlign w:val="bottom"/>
            <w:hideMark/>
          </w:tcPr>
          <w:p w14:paraId="3BBAC319" w14:textId="77777777" w:rsidR="00E82916" w:rsidRDefault="00E82916" w:rsidP="00476367">
            <w:pPr>
              <w:rPr>
                <w:sz w:val="20"/>
                <w:szCs w:val="20"/>
              </w:rPr>
            </w:pPr>
          </w:p>
        </w:tc>
        <w:tc>
          <w:tcPr>
            <w:tcW w:w="450" w:type="pct"/>
            <w:tcBorders>
              <w:top w:val="nil"/>
              <w:left w:val="nil"/>
              <w:bottom w:val="nil"/>
              <w:right w:val="nil"/>
            </w:tcBorders>
            <w:noWrap/>
            <w:vAlign w:val="bottom"/>
            <w:hideMark/>
          </w:tcPr>
          <w:p w14:paraId="06DB66C9" w14:textId="77777777" w:rsidR="00E82916" w:rsidRDefault="00E82916" w:rsidP="00476367">
            <w:pPr>
              <w:rPr>
                <w:sz w:val="20"/>
                <w:szCs w:val="20"/>
              </w:rPr>
            </w:pPr>
          </w:p>
        </w:tc>
      </w:tr>
      <w:tr w:rsidR="00721CAB" w14:paraId="704F3CC2" w14:textId="77777777" w:rsidTr="004275D6">
        <w:trPr>
          <w:trHeight w:val="300"/>
        </w:trPr>
        <w:tc>
          <w:tcPr>
            <w:tcW w:w="779" w:type="pct"/>
            <w:gridSpan w:val="2"/>
            <w:tcBorders>
              <w:top w:val="nil"/>
              <w:left w:val="nil"/>
              <w:bottom w:val="nil"/>
              <w:right w:val="nil"/>
            </w:tcBorders>
            <w:noWrap/>
            <w:vAlign w:val="bottom"/>
            <w:hideMark/>
          </w:tcPr>
          <w:p w14:paraId="49463282" w14:textId="77777777" w:rsidR="00E82916" w:rsidRDefault="00E82916" w:rsidP="00476367">
            <w:pPr>
              <w:rPr>
                <w:sz w:val="20"/>
                <w:szCs w:val="20"/>
              </w:rPr>
            </w:pPr>
          </w:p>
        </w:tc>
        <w:tc>
          <w:tcPr>
            <w:tcW w:w="322" w:type="pct"/>
            <w:tcBorders>
              <w:top w:val="nil"/>
              <w:left w:val="nil"/>
              <w:bottom w:val="nil"/>
              <w:right w:val="nil"/>
            </w:tcBorders>
            <w:noWrap/>
            <w:vAlign w:val="bottom"/>
            <w:hideMark/>
          </w:tcPr>
          <w:p w14:paraId="250C9279" w14:textId="77777777" w:rsidR="00E82916" w:rsidRDefault="00E82916" w:rsidP="00476367">
            <w:pPr>
              <w:rPr>
                <w:sz w:val="20"/>
                <w:szCs w:val="20"/>
              </w:rPr>
            </w:pPr>
          </w:p>
        </w:tc>
        <w:tc>
          <w:tcPr>
            <w:tcW w:w="276" w:type="pct"/>
            <w:tcBorders>
              <w:top w:val="nil"/>
              <w:left w:val="nil"/>
              <w:bottom w:val="nil"/>
              <w:right w:val="nil"/>
            </w:tcBorders>
            <w:noWrap/>
            <w:vAlign w:val="bottom"/>
            <w:hideMark/>
          </w:tcPr>
          <w:p w14:paraId="6E5BFF5A"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5A5FFFE7" w14:textId="77777777" w:rsidR="00E82916" w:rsidRDefault="00E82916" w:rsidP="00476367">
            <w:pPr>
              <w:rPr>
                <w:sz w:val="20"/>
                <w:szCs w:val="20"/>
              </w:rPr>
            </w:pPr>
          </w:p>
        </w:tc>
        <w:tc>
          <w:tcPr>
            <w:tcW w:w="368" w:type="pct"/>
            <w:tcBorders>
              <w:top w:val="nil"/>
              <w:left w:val="nil"/>
              <w:bottom w:val="nil"/>
              <w:right w:val="nil"/>
            </w:tcBorders>
            <w:noWrap/>
            <w:vAlign w:val="bottom"/>
            <w:hideMark/>
          </w:tcPr>
          <w:p w14:paraId="2FE92373" w14:textId="77777777" w:rsidR="00E82916" w:rsidRDefault="00E82916" w:rsidP="00476367">
            <w:pPr>
              <w:rPr>
                <w:sz w:val="20"/>
                <w:szCs w:val="20"/>
              </w:rPr>
            </w:pPr>
          </w:p>
        </w:tc>
        <w:tc>
          <w:tcPr>
            <w:tcW w:w="414" w:type="pct"/>
            <w:gridSpan w:val="2"/>
            <w:tcBorders>
              <w:top w:val="nil"/>
              <w:left w:val="nil"/>
              <w:bottom w:val="nil"/>
              <w:right w:val="nil"/>
            </w:tcBorders>
            <w:noWrap/>
            <w:vAlign w:val="bottom"/>
            <w:hideMark/>
          </w:tcPr>
          <w:p w14:paraId="1E01C726" w14:textId="77777777" w:rsidR="00E82916" w:rsidRDefault="00E82916" w:rsidP="00476367">
            <w:pPr>
              <w:rPr>
                <w:sz w:val="20"/>
                <w:szCs w:val="20"/>
              </w:rPr>
            </w:pPr>
          </w:p>
        </w:tc>
        <w:tc>
          <w:tcPr>
            <w:tcW w:w="323" w:type="pct"/>
            <w:gridSpan w:val="2"/>
            <w:tcBorders>
              <w:top w:val="nil"/>
              <w:left w:val="nil"/>
              <w:bottom w:val="nil"/>
              <w:right w:val="nil"/>
            </w:tcBorders>
            <w:noWrap/>
            <w:vAlign w:val="bottom"/>
            <w:hideMark/>
          </w:tcPr>
          <w:p w14:paraId="4541C483" w14:textId="77777777" w:rsidR="00E82916" w:rsidRDefault="00E82916" w:rsidP="00476367">
            <w:pPr>
              <w:rPr>
                <w:sz w:val="20"/>
                <w:szCs w:val="20"/>
              </w:rPr>
            </w:pPr>
          </w:p>
        </w:tc>
        <w:tc>
          <w:tcPr>
            <w:tcW w:w="506" w:type="pct"/>
            <w:gridSpan w:val="2"/>
            <w:tcBorders>
              <w:top w:val="nil"/>
              <w:left w:val="nil"/>
              <w:bottom w:val="nil"/>
              <w:right w:val="nil"/>
            </w:tcBorders>
            <w:noWrap/>
            <w:vAlign w:val="bottom"/>
            <w:hideMark/>
          </w:tcPr>
          <w:p w14:paraId="071CA8EA" w14:textId="77777777" w:rsidR="00E82916" w:rsidRDefault="00E82916" w:rsidP="00476367">
            <w:pPr>
              <w:rPr>
                <w:sz w:val="20"/>
                <w:szCs w:val="20"/>
              </w:rPr>
            </w:pPr>
          </w:p>
        </w:tc>
        <w:tc>
          <w:tcPr>
            <w:tcW w:w="415" w:type="pct"/>
            <w:tcBorders>
              <w:top w:val="nil"/>
              <w:left w:val="nil"/>
              <w:bottom w:val="nil"/>
              <w:right w:val="nil"/>
            </w:tcBorders>
            <w:noWrap/>
            <w:vAlign w:val="bottom"/>
            <w:hideMark/>
          </w:tcPr>
          <w:p w14:paraId="7188CBE2"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280283C1" w14:textId="77777777" w:rsidR="00E82916" w:rsidRDefault="00E82916" w:rsidP="00476367">
            <w:pPr>
              <w:rPr>
                <w:sz w:val="20"/>
                <w:szCs w:val="20"/>
              </w:rPr>
            </w:pPr>
          </w:p>
        </w:tc>
        <w:tc>
          <w:tcPr>
            <w:tcW w:w="319" w:type="pct"/>
            <w:tcBorders>
              <w:top w:val="nil"/>
              <w:left w:val="nil"/>
              <w:bottom w:val="nil"/>
              <w:right w:val="nil"/>
            </w:tcBorders>
            <w:noWrap/>
            <w:vAlign w:val="bottom"/>
            <w:hideMark/>
          </w:tcPr>
          <w:p w14:paraId="03855743" w14:textId="77777777" w:rsidR="00E82916" w:rsidRDefault="00E82916" w:rsidP="00476367">
            <w:pPr>
              <w:rPr>
                <w:sz w:val="20"/>
                <w:szCs w:val="20"/>
              </w:rPr>
            </w:pPr>
          </w:p>
        </w:tc>
        <w:tc>
          <w:tcPr>
            <w:tcW w:w="450" w:type="pct"/>
            <w:tcBorders>
              <w:top w:val="nil"/>
              <w:left w:val="nil"/>
              <w:bottom w:val="nil"/>
              <w:right w:val="nil"/>
            </w:tcBorders>
            <w:noWrap/>
            <w:vAlign w:val="bottom"/>
            <w:hideMark/>
          </w:tcPr>
          <w:p w14:paraId="2D715825" w14:textId="77777777" w:rsidR="00E82916" w:rsidRDefault="00E82916" w:rsidP="00476367">
            <w:pPr>
              <w:rPr>
                <w:sz w:val="20"/>
                <w:szCs w:val="20"/>
              </w:rPr>
            </w:pPr>
          </w:p>
        </w:tc>
      </w:tr>
      <w:tr w:rsidR="00721CAB" w14:paraId="5F339A72" w14:textId="77777777" w:rsidTr="005C2472">
        <w:trPr>
          <w:gridAfter w:val="2"/>
          <w:wAfter w:w="769" w:type="pct"/>
          <w:trHeight w:val="780"/>
        </w:trPr>
        <w:tc>
          <w:tcPr>
            <w:tcW w:w="779" w:type="pct"/>
            <w:gridSpan w:val="2"/>
            <w:tcBorders>
              <w:top w:val="nil"/>
              <w:left w:val="nil"/>
              <w:bottom w:val="nil"/>
              <w:right w:val="nil"/>
            </w:tcBorders>
            <w:noWrap/>
            <w:vAlign w:val="bottom"/>
            <w:hideMark/>
          </w:tcPr>
          <w:p w14:paraId="2ADADCF5" w14:textId="77777777" w:rsidR="00E82916" w:rsidRDefault="00E82916" w:rsidP="00476367">
            <w:pPr>
              <w:rPr>
                <w:sz w:val="20"/>
                <w:szCs w:val="20"/>
              </w:rPr>
            </w:pPr>
          </w:p>
        </w:tc>
        <w:tc>
          <w:tcPr>
            <w:tcW w:w="322" w:type="pct"/>
            <w:tcBorders>
              <w:top w:val="nil"/>
              <w:left w:val="nil"/>
              <w:bottom w:val="nil"/>
              <w:right w:val="nil"/>
            </w:tcBorders>
            <w:noWrap/>
            <w:vAlign w:val="bottom"/>
            <w:hideMark/>
          </w:tcPr>
          <w:p w14:paraId="295B6DDC" w14:textId="77777777" w:rsidR="00E82916" w:rsidRDefault="00E82916" w:rsidP="00476367">
            <w:pPr>
              <w:rPr>
                <w:sz w:val="20"/>
                <w:szCs w:val="20"/>
              </w:rPr>
            </w:pPr>
          </w:p>
        </w:tc>
        <w:tc>
          <w:tcPr>
            <w:tcW w:w="276" w:type="pct"/>
            <w:tcBorders>
              <w:top w:val="nil"/>
              <w:left w:val="nil"/>
              <w:bottom w:val="nil"/>
              <w:right w:val="nil"/>
            </w:tcBorders>
            <w:noWrap/>
            <w:vAlign w:val="bottom"/>
            <w:hideMark/>
          </w:tcPr>
          <w:p w14:paraId="33925602" w14:textId="77777777" w:rsidR="00E82916" w:rsidRDefault="00E82916" w:rsidP="00476367">
            <w:pPr>
              <w:rPr>
                <w:sz w:val="20"/>
                <w:szCs w:val="20"/>
              </w:rPr>
            </w:pPr>
          </w:p>
        </w:tc>
        <w:tc>
          <w:tcPr>
            <w:tcW w:w="414" w:type="pct"/>
            <w:tcBorders>
              <w:top w:val="nil"/>
              <w:left w:val="nil"/>
              <w:bottom w:val="nil"/>
              <w:right w:val="nil"/>
            </w:tcBorders>
            <w:noWrap/>
            <w:vAlign w:val="bottom"/>
            <w:hideMark/>
          </w:tcPr>
          <w:p w14:paraId="0FFA5057" w14:textId="77777777" w:rsidR="00E82916" w:rsidRDefault="00E82916" w:rsidP="00476367">
            <w:pPr>
              <w:rPr>
                <w:sz w:val="20"/>
                <w:szCs w:val="20"/>
              </w:rPr>
            </w:pPr>
          </w:p>
        </w:tc>
        <w:tc>
          <w:tcPr>
            <w:tcW w:w="368" w:type="pct"/>
            <w:tcBorders>
              <w:top w:val="nil"/>
              <w:left w:val="nil"/>
              <w:bottom w:val="nil"/>
              <w:right w:val="nil"/>
            </w:tcBorders>
            <w:noWrap/>
            <w:vAlign w:val="bottom"/>
            <w:hideMark/>
          </w:tcPr>
          <w:p w14:paraId="10E8C345" w14:textId="77777777" w:rsidR="00E82916" w:rsidRDefault="00E82916" w:rsidP="00476367">
            <w:pPr>
              <w:rPr>
                <w:sz w:val="20"/>
                <w:szCs w:val="20"/>
              </w:rPr>
            </w:pPr>
          </w:p>
        </w:tc>
        <w:tc>
          <w:tcPr>
            <w:tcW w:w="1658" w:type="pct"/>
            <w:gridSpan w:val="7"/>
            <w:tcBorders>
              <w:top w:val="single" w:sz="8" w:space="0" w:color="auto"/>
              <w:left w:val="single" w:sz="8" w:space="0" w:color="auto"/>
              <w:bottom w:val="single" w:sz="8" w:space="0" w:color="auto"/>
              <w:right w:val="single" w:sz="8" w:space="0" w:color="000000"/>
            </w:tcBorders>
            <w:noWrap/>
            <w:vAlign w:val="center"/>
            <w:hideMark/>
          </w:tcPr>
          <w:p w14:paraId="4C97E13E" w14:textId="69214902" w:rsidR="00E82916" w:rsidRDefault="00E82916" w:rsidP="00476367">
            <w:pPr>
              <w:jc w:val="center"/>
              <w:rPr>
                <w:rFonts w:ascii="Arial" w:hAnsi="Arial" w:cs="Arial"/>
                <w:b/>
                <w:bCs/>
                <w:sz w:val="20"/>
                <w:szCs w:val="20"/>
              </w:rPr>
            </w:pPr>
            <w:r>
              <w:rPr>
                <w:rFonts w:ascii="Arial" w:hAnsi="Arial" w:cs="Arial"/>
                <w:b/>
                <w:bCs/>
                <w:sz w:val="20"/>
                <w:szCs w:val="20"/>
              </w:rPr>
              <w:t xml:space="preserve">TOTAL FOR DBN Canal Sub (1+2) </w:t>
            </w:r>
          </w:p>
        </w:tc>
        <w:tc>
          <w:tcPr>
            <w:tcW w:w="414" w:type="pct"/>
            <w:tcBorders>
              <w:top w:val="single" w:sz="8" w:space="0" w:color="auto"/>
              <w:left w:val="nil"/>
              <w:bottom w:val="single" w:sz="8" w:space="0" w:color="auto"/>
              <w:right w:val="single" w:sz="8" w:space="0" w:color="000000"/>
            </w:tcBorders>
            <w:noWrap/>
            <w:vAlign w:val="bottom"/>
            <w:hideMark/>
          </w:tcPr>
          <w:p w14:paraId="79A8E3AF" w14:textId="77777777" w:rsidR="00E82916" w:rsidRDefault="00E82916" w:rsidP="00476367">
            <w:pPr>
              <w:jc w:val="center"/>
              <w:rPr>
                <w:rFonts w:ascii="Calibri" w:hAnsi="Calibri" w:cs="Calibri"/>
                <w:sz w:val="22"/>
                <w:szCs w:val="22"/>
              </w:rPr>
            </w:pPr>
            <w:r>
              <w:rPr>
                <w:rFonts w:ascii="Calibri" w:hAnsi="Calibri" w:cs="Calibri"/>
                <w:sz w:val="22"/>
                <w:szCs w:val="22"/>
              </w:rPr>
              <w:t> </w:t>
            </w:r>
          </w:p>
        </w:tc>
      </w:tr>
    </w:tbl>
    <w:p w14:paraId="249B0977" w14:textId="60ACC4CE" w:rsidR="008321A5" w:rsidRDefault="00476367" w:rsidP="009E431D">
      <w:pPr>
        <w:rPr>
          <w:rFonts w:ascii="Arial" w:hAnsi="Arial" w:cs="Arial"/>
        </w:rPr>
      </w:pPr>
      <w:r>
        <w:rPr>
          <w:rFonts w:ascii="Arial" w:hAnsi="Arial" w:cs="Arial"/>
        </w:rPr>
        <w:br w:type="textWrapping" w:clear="all"/>
      </w:r>
    </w:p>
    <w:p w14:paraId="39DABF36" w14:textId="77777777" w:rsidR="00E82916" w:rsidRDefault="00E82916" w:rsidP="009E431D">
      <w:pPr>
        <w:rPr>
          <w:rFonts w:ascii="Arial" w:hAnsi="Arial" w:cs="Arial"/>
        </w:rPr>
      </w:pPr>
    </w:p>
    <w:p w14:paraId="781DD6E0" w14:textId="77777777" w:rsidR="00E82916" w:rsidRDefault="00E82916" w:rsidP="009E431D">
      <w:pPr>
        <w:rPr>
          <w:rFonts w:ascii="Arial" w:hAnsi="Arial" w:cs="Arial"/>
        </w:rPr>
      </w:pPr>
    </w:p>
    <w:p w14:paraId="6227734E" w14:textId="77777777" w:rsidR="00E82916" w:rsidRDefault="00E82916" w:rsidP="009E431D">
      <w:pPr>
        <w:rPr>
          <w:rFonts w:ascii="Arial" w:hAnsi="Arial" w:cs="Arial"/>
        </w:rPr>
      </w:pPr>
    </w:p>
    <w:p w14:paraId="1864F9FA" w14:textId="77777777" w:rsidR="00E82916" w:rsidRDefault="00E82916" w:rsidP="009E431D">
      <w:pPr>
        <w:rPr>
          <w:rFonts w:ascii="Arial" w:hAnsi="Arial" w:cs="Arial"/>
        </w:rPr>
      </w:pPr>
    </w:p>
    <w:p w14:paraId="67F4E06D" w14:textId="77777777" w:rsidR="00E82916" w:rsidRDefault="00E82916" w:rsidP="009E431D">
      <w:pPr>
        <w:rPr>
          <w:rFonts w:ascii="Arial" w:hAnsi="Arial" w:cs="Arial"/>
        </w:rPr>
      </w:pPr>
    </w:p>
    <w:p w14:paraId="56B0DB2E" w14:textId="77777777" w:rsidR="00E82916" w:rsidRDefault="00E82916" w:rsidP="009E431D">
      <w:pPr>
        <w:rPr>
          <w:rFonts w:ascii="Arial" w:hAnsi="Arial" w:cs="Arial"/>
        </w:rPr>
      </w:pPr>
    </w:p>
    <w:p w14:paraId="68D31775" w14:textId="77777777" w:rsidR="00E82916" w:rsidRDefault="00E82916" w:rsidP="009E431D">
      <w:pPr>
        <w:rPr>
          <w:rFonts w:ascii="Arial" w:hAnsi="Arial" w:cs="Arial"/>
        </w:rPr>
      </w:pPr>
    </w:p>
    <w:p w14:paraId="448FE914" w14:textId="77777777" w:rsidR="00F37CCA" w:rsidRDefault="00F37CCA" w:rsidP="009E431D">
      <w:pPr>
        <w:rPr>
          <w:rFonts w:ascii="Arial" w:hAnsi="Arial" w:cs="Arial"/>
        </w:rPr>
      </w:pPr>
    </w:p>
    <w:p w14:paraId="3786E6E6" w14:textId="77777777" w:rsidR="00F37CCA" w:rsidRDefault="00F37CCA" w:rsidP="009E431D">
      <w:pPr>
        <w:rPr>
          <w:rFonts w:ascii="Arial" w:hAnsi="Arial" w:cs="Arial"/>
        </w:rPr>
      </w:pPr>
    </w:p>
    <w:p w14:paraId="4D7806F0" w14:textId="77777777" w:rsidR="00F37CCA" w:rsidRDefault="00F37CCA" w:rsidP="009E431D">
      <w:pPr>
        <w:rPr>
          <w:rFonts w:ascii="Arial" w:hAnsi="Arial" w:cs="Arial"/>
        </w:rPr>
      </w:pPr>
    </w:p>
    <w:p w14:paraId="26774A53" w14:textId="77777777" w:rsidR="00F37CCA" w:rsidRDefault="00F37CCA" w:rsidP="009E431D">
      <w:pPr>
        <w:rPr>
          <w:rFonts w:ascii="Arial" w:hAnsi="Arial" w:cs="Arial"/>
        </w:rPr>
      </w:pPr>
    </w:p>
    <w:p w14:paraId="2F5E22A1" w14:textId="77777777" w:rsidR="00F37CCA" w:rsidRDefault="00F37CCA" w:rsidP="009E431D">
      <w:pPr>
        <w:rPr>
          <w:rFonts w:ascii="Arial" w:hAnsi="Arial" w:cs="Arial"/>
        </w:rPr>
      </w:pPr>
    </w:p>
    <w:p w14:paraId="7F1D74EC" w14:textId="77777777" w:rsidR="00F37CCA" w:rsidRDefault="00F37CCA" w:rsidP="009E431D">
      <w:pPr>
        <w:rPr>
          <w:rFonts w:ascii="Arial" w:hAnsi="Arial" w:cs="Arial"/>
        </w:rPr>
      </w:pPr>
    </w:p>
    <w:p w14:paraId="4154D185" w14:textId="77777777" w:rsidR="00F37CCA" w:rsidRDefault="00F37CCA" w:rsidP="009E431D">
      <w:pPr>
        <w:rPr>
          <w:rFonts w:ascii="Arial" w:hAnsi="Arial" w:cs="Arial"/>
        </w:rPr>
      </w:pPr>
    </w:p>
    <w:p w14:paraId="2C0F3706" w14:textId="77777777" w:rsidR="00F37CCA" w:rsidRDefault="00F37CCA" w:rsidP="009E431D">
      <w:pPr>
        <w:rPr>
          <w:rFonts w:ascii="Arial" w:hAnsi="Arial" w:cs="Arial"/>
        </w:rPr>
      </w:pPr>
    </w:p>
    <w:p w14:paraId="5516CC20" w14:textId="77777777" w:rsidR="00F37CCA" w:rsidRDefault="00F37CCA" w:rsidP="009E431D">
      <w:pPr>
        <w:rPr>
          <w:rFonts w:ascii="Arial" w:hAnsi="Arial" w:cs="Arial"/>
        </w:rPr>
      </w:pPr>
    </w:p>
    <w:p w14:paraId="6A4D9872" w14:textId="77777777" w:rsidR="00F37CCA" w:rsidRDefault="00F37CCA" w:rsidP="009E431D">
      <w:pPr>
        <w:rPr>
          <w:rFonts w:ascii="Arial" w:hAnsi="Arial" w:cs="Arial"/>
        </w:rPr>
      </w:pPr>
    </w:p>
    <w:p w14:paraId="13B93F0F" w14:textId="77777777" w:rsidR="00F37CCA" w:rsidRDefault="00F37CCA" w:rsidP="009E431D">
      <w:pPr>
        <w:rPr>
          <w:rFonts w:ascii="Arial" w:hAnsi="Arial" w:cs="Arial"/>
        </w:rPr>
      </w:pPr>
    </w:p>
    <w:p w14:paraId="44B3F30D" w14:textId="77777777" w:rsidR="005C2472" w:rsidRDefault="005C2472" w:rsidP="009E431D">
      <w:pPr>
        <w:rPr>
          <w:rFonts w:ascii="Arial" w:hAnsi="Arial" w:cs="Arial"/>
        </w:rPr>
      </w:pPr>
    </w:p>
    <w:p w14:paraId="4C3E6764" w14:textId="77777777" w:rsidR="00E82916" w:rsidRDefault="00E82916" w:rsidP="009E431D">
      <w:pPr>
        <w:rPr>
          <w:rFonts w:ascii="Arial" w:hAnsi="Arial" w:cs="Arial"/>
        </w:rPr>
      </w:pPr>
    </w:p>
    <w:p w14:paraId="0DC23682" w14:textId="77777777" w:rsidR="00E82916" w:rsidRDefault="00E82916" w:rsidP="009E431D">
      <w:pPr>
        <w:rPr>
          <w:rFonts w:ascii="Arial" w:hAnsi="Arial" w:cs="Arial"/>
        </w:rPr>
      </w:pPr>
    </w:p>
    <w:tbl>
      <w:tblPr>
        <w:tblW w:w="5000" w:type="pct"/>
        <w:tblLayout w:type="fixed"/>
        <w:tblLook w:val="04A0" w:firstRow="1" w:lastRow="0" w:firstColumn="1" w:lastColumn="0" w:noHBand="0" w:noVBand="1"/>
      </w:tblPr>
      <w:tblGrid>
        <w:gridCol w:w="1155"/>
        <w:gridCol w:w="367"/>
        <w:gridCol w:w="1298"/>
        <w:gridCol w:w="1279"/>
        <w:gridCol w:w="1279"/>
        <w:gridCol w:w="1134"/>
        <w:gridCol w:w="1162"/>
        <w:gridCol w:w="974"/>
        <w:gridCol w:w="1381"/>
        <w:gridCol w:w="237"/>
        <w:gridCol w:w="934"/>
        <w:gridCol w:w="129"/>
        <w:gridCol w:w="1356"/>
        <w:gridCol w:w="62"/>
        <w:gridCol w:w="1116"/>
        <w:gridCol w:w="160"/>
        <w:gridCol w:w="1276"/>
        <w:gridCol w:w="111"/>
      </w:tblGrid>
      <w:tr w:rsidR="008C2EAE" w14:paraId="701D2315" w14:textId="77777777" w:rsidTr="008C2EAE">
        <w:trPr>
          <w:trHeight w:val="540"/>
        </w:trPr>
        <w:tc>
          <w:tcPr>
            <w:tcW w:w="494" w:type="pct"/>
            <w:gridSpan w:val="2"/>
            <w:tcBorders>
              <w:top w:val="single" w:sz="8" w:space="0" w:color="auto"/>
              <w:left w:val="single" w:sz="8" w:space="0" w:color="auto"/>
              <w:bottom w:val="single" w:sz="8" w:space="0" w:color="auto"/>
              <w:right w:val="nil"/>
            </w:tcBorders>
            <w:vAlign w:val="center"/>
            <w:hideMark/>
          </w:tcPr>
          <w:p w14:paraId="5BA59CEE" w14:textId="77777777" w:rsidR="004E0141" w:rsidRDefault="004E0141">
            <w:pPr>
              <w:rPr>
                <w:rFonts w:ascii="Arial" w:hAnsi="Arial" w:cs="Arial"/>
                <w:b/>
                <w:bCs/>
                <w:sz w:val="20"/>
                <w:szCs w:val="20"/>
                <w:lang w:val="en-ZA" w:eastAsia="en-ZA"/>
              </w:rPr>
            </w:pPr>
            <w:r>
              <w:rPr>
                <w:rFonts w:ascii="Arial" w:hAnsi="Arial" w:cs="Arial"/>
                <w:b/>
                <w:bCs/>
                <w:sz w:val="20"/>
                <w:szCs w:val="20"/>
              </w:rPr>
              <w:t>Substation Name:</w:t>
            </w:r>
          </w:p>
        </w:tc>
        <w:tc>
          <w:tcPr>
            <w:tcW w:w="421" w:type="pct"/>
            <w:tcBorders>
              <w:top w:val="single" w:sz="8" w:space="0" w:color="auto"/>
              <w:left w:val="single" w:sz="8" w:space="0" w:color="auto"/>
              <w:bottom w:val="single" w:sz="8" w:space="0" w:color="auto"/>
              <w:right w:val="single" w:sz="8" w:space="0" w:color="auto"/>
            </w:tcBorders>
            <w:vAlign w:val="center"/>
            <w:hideMark/>
          </w:tcPr>
          <w:p w14:paraId="7B8245E0" w14:textId="77777777" w:rsidR="004E0141" w:rsidRDefault="004E0141">
            <w:pPr>
              <w:rPr>
                <w:rFonts w:ascii="Arial" w:hAnsi="Arial" w:cs="Arial"/>
                <w:b/>
                <w:bCs/>
                <w:sz w:val="20"/>
                <w:szCs w:val="20"/>
              </w:rPr>
            </w:pPr>
            <w:r>
              <w:rPr>
                <w:rFonts w:ascii="Arial" w:hAnsi="Arial" w:cs="Arial"/>
                <w:b/>
                <w:bCs/>
                <w:sz w:val="20"/>
                <w:szCs w:val="20"/>
              </w:rPr>
              <w:t>Space:</w:t>
            </w:r>
          </w:p>
        </w:tc>
        <w:tc>
          <w:tcPr>
            <w:tcW w:w="415" w:type="pct"/>
            <w:tcBorders>
              <w:top w:val="single" w:sz="8" w:space="0" w:color="auto"/>
              <w:left w:val="nil"/>
              <w:bottom w:val="single" w:sz="8" w:space="0" w:color="auto"/>
              <w:right w:val="single" w:sz="8" w:space="0" w:color="auto"/>
            </w:tcBorders>
            <w:vAlign w:val="center"/>
            <w:hideMark/>
          </w:tcPr>
          <w:p w14:paraId="4FBFA666" w14:textId="77777777" w:rsidR="004E0141" w:rsidRDefault="004E0141">
            <w:pPr>
              <w:rPr>
                <w:rFonts w:ascii="Arial" w:hAnsi="Arial" w:cs="Arial"/>
                <w:b/>
                <w:bCs/>
                <w:sz w:val="20"/>
                <w:szCs w:val="20"/>
              </w:rPr>
            </w:pPr>
            <w:r>
              <w:rPr>
                <w:rFonts w:ascii="Arial" w:hAnsi="Arial" w:cs="Arial"/>
                <w:b/>
                <w:bCs/>
                <w:sz w:val="20"/>
                <w:szCs w:val="20"/>
              </w:rPr>
              <w:t>System Voltage:</w:t>
            </w:r>
          </w:p>
        </w:tc>
        <w:tc>
          <w:tcPr>
            <w:tcW w:w="1476"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065F72FF" w14:textId="77777777" w:rsidR="004E0141" w:rsidRDefault="004E0141">
            <w:pPr>
              <w:jc w:val="center"/>
              <w:rPr>
                <w:rFonts w:ascii="Arial" w:hAnsi="Arial" w:cs="Arial"/>
                <w:b/>
                <w:bCs/>
                <w:sz w:val="20"/>
                <w:szCs w:val="20"/>
              </w:rPr>
            </w:pPr>
            <w:r>
              <w:rPr>
                <w:rFonts w:ascii="Arial" w:hAnsi="Arial" w:cs="Arial"/>
                <w:b/>
                <w:bCs/>
                <w:sz w:val="20"/>
                <w:szCs w:val="20"/>
              </w:rPr>
              <w:t>Clearance OK</w:t>
            </w:r>
          </w:p>
        </w:tc>
        <w:tc>
          <w:tcPr>
            <w:tcW w:w="448" w:type="pct"/>
            <w:tcBorders>
              <w:top w:val="nil"/>
              <w:left w:val="nil"/>
              <w:bottom w:val="nil"/>
              <w:right w:val="nil"/>
            </w:tcBorders>
            <w:vAlign w:val="center"/>
            <w:hideMark/>
          </w:tcPr>
          <w:p w14:paraId="16CB4F3F" w14:textId="77777777" w:rsidR="004E0141" w:rsidRDefault="004E0141">
            <w:pPr>
              <w:jc w:val="center"/>
              <w:rPr>
                <w:rFonts w:ascii="Arial" w:hAnsi="Arial" w:cs="Arial"/>
                <w:b/>
                <w:bCs/>
                <w:sz w:val="20"/>
                <w:szCs w:val="20"/>
              </w:rPr>
            </w:pPr>
          </w:p>
        </w:tc>
        <w:tc>
          <w:tcPr>
            <w:tcW w:w="77" w:type="pct"/>
            <w:tcBorders>
              <w:top w:val="nil"/>
              <w:left w:val="nil"/>
              <w:bottom w:val="nil"/>
              <w:right w:val="nil"/>
            </w:tcBorders>
          </w:tcPr>
          <w:p w14:paraId="0B9772DC" w14:textId="77777777" w:rsidR="004E0141" w:rsidRDefault="004E0141">
            <w:pPr>
              <w:rPr>
                <w:sz w:val="20"/>
                <w:szCs w:val="20"/>
              </w:rPr>
            </w:pPr>
          </w:p>
        </w:tc>
        <w:tc>
          <w:tcPr>
            <w:tcW w:w="345" w:type="pct"/>
            <w:gridSpan w:val="2"/>
            <w:tcBorders>
              <w:top w:val="nil"/>
              <w:left w:val="nil"/>
              <w:bottom w:val="nil"/>
              <w:right w:val="nil"/>
            </w:tcBorders>
            <w:vAlign w:val="center"/>
            <w:hideMark/>
          </w:tcPr>
          <w:p w14:paraId="10ABD69E" w14:textId="494F8B15" w:rsidR="004E0141" w:rsidRDefault="004E0141">
            <w:pPr>
              <w:rPr>
                <w:sz w:val="20"/>
                <w:szCs w:val="20"/>
              </w:rPr>
            </w:pPr>
          </w:p>
        </w:tc>
        <w:tc>
          <w:tcPr>
            <w:tcW w:w="460" w:type="pct"/>
            <w:gridSpan w:val="2"/>
            <w:tcBorders>
              <w:top w:val="nil"/>
              <w:left w:val="nil"/>
              <w:bottom w:val="nil"/>
              <w:right w:val="nil"/>
            </w:tcBorders>
            <w:vAlign w:val="center"/>
            <w:hideMark/>
          </w:tcPr>
          <w:p w14:paraId="2B551DC0" w14:textId="77777777" w:rsidR="004E0141" w:rsidRDefault="004E0141">
            <w:pPr>
              <w:rPr>
                <w:sz w:val="20"/>
                <w:szCs w:val="20"/>
              </w:rPr>
            </w:pPr>
          </w:p>
        </w:tc>
        <w:tc>
          <w:tcPr>
            <w:tcW w:w="414" w:type="pct"/>
            <w:gridSpan w:val="2"/>
            <w:tcBorders>
              <w:top w:val="nil"/>
              <w:left w:val="nil"/>
              <w:bottom w:val="nil"/>
              <w:right w:val="nil"/>
            </w:tcBorders>
            <w:vAlign w:val="center"/>
            <w:hideMark/>
          </w:tcPr>
          <w:p w14:paraId="7B632AFC" w14:textId="77777777" w:rsidR="004E0141" w:rsidRDefault="004E0141">
            <w:pPr>
              <w:rPr>
                <w:sz w:val="20"/>
                <w:szCs w:val="20"/>
              </w:rPr>
            </w:pPr>
          </w:p>
        </w:tc>
        <w:tc>
          <w:tcPr>
            <w:tcW w:w="450" w:type="pct"/>
            <w:gridSpan w:val="2"/>
            <w:tcBorders>
              <w:top w:val="nil"/>
              <w:left w:val="nil"/>
              <w:bottom w:val="nil"/>
              <w:right w:val="nil"/>
            </w:tcBorders>
            <w:vAlign w:val="center"/>
            <w:hideMark/>
          </w:tcPr>
          <w:p w14:paraId="2674F664" w14:textId="77777777" w:rsidR="004E0141" w:rsidRDefault="004E0141">
            <w:pPr>
              <w:rPr>
                <w:sz w:val="20"/>
                <w:szCs w:val="20"/>
              </w:rPr>
            </w:pPr>
          </w:p>
        </w:tc>
      </w:tr>
      <w:tr w:rsidR="008C2EAE" w14:paraId="1148351E" w14:textId="77777777" w:rsidTr="008C2EAE">
        <w:trPr>
          <w:trHeight w:val="300"/>
        </w:trPr>
        <w:tc>
          <w:tcPr>
            <w:tcW w:w="494" w:type="pct"/>
            <w:gridSpan w:val="2"/>
            <w:tcBorders>
              <w:top w:val="nil"/>
              <w:left w:val="single" w:sz="8" w:space="0" w:color="auto"/>
              <w:bottom w:val="single" w:sz="8" w:space="0" w:color="auto"/>
              <w:right w:val="nil"/>
            </w:tcBorders>
            <w:vAlign w:val="center"/>
            <w:hideMark/>
          </w:tcPr>
          <w:p w14:paraId="28D7C4C8" w14:textId="77777777" w:rsidR="004E0141" w:rsidRDefault="004E0141">
            <w:pPr>
              <w:rPr>
                <w:rFonts w:ascii="Arial" w:hAnsi="Arial" w:cs="Arial"/>
                <w:b/>
                <w:bCs/>
                <w:sz w:val="20"/>
                <w:szCs w:val="20"/>
              </w:rPr>
            </w:pPr>
            <w:r>
              <w:rPr>
                <w:rFonts w:ascii="Arial" w:hAnsi="Arial" w:cs="Arial"/>
                <w:b/>
                <w:bCs/>
                <w:sz w:val="20"/>
                <w:szCs w:val="20"/>
              </w:rPr>
              <w:t>Millwright Sub</w:t>
            </w:r>
          </w:p>
        </w:tc>
        <w:tc>
          <w:tcPr>
            <w:tcW w:w="421" w:type="pct"/>
            <w:tcBorders>
              <w:top w:val="nil"/>
              <w:left w:val="single" w:sz="8" w:space="0" w:color="auto"/>
              <w:bottom w:val="single" w:sz="8" w:space="0" w:color="auto"/>
              <w:right w:val="single" w:sz="8" w:space="0" w:color="auto"/>
            </w:tcBorders>
            <w:vAlign w:val="center"/>
            <w:hideMark/>
          </w:tcPr>
          <w:p w14:paraId="78A4F2B6" w14:textId="77777777" w:rsidR="004E0141" w:rsidRDefault="004E0141">
            <w:pPr>
              <w:rPr>
                <w:rFonts w:ascii="Arial" w:hAnsi="Arial" w:cs="Arial"/>
                <w:b/>
                <w:bCs/>
                <w:sz w:val="20"/>
                <w:szCs w:val="20"/>
              </w:rPr>
            </w:pPr>
            <w:r>
              <w:rPr>
                <w:rFonts w:ascii="Arial" w:hAnsi="Arial" w:cs="Arial"/>
                <w:b/>
                <w:bCs/>
                <w:sz w:val="20"/>
                <w:szCs w:val="20"/>
              </w:rPr>
              <w:t>7,3 x 5,1 x 3,7</w:t>
            </w:r>
          </w:p>
        </w:tc>
        <w:tc>
          <w:tcPr>
            <w:tcW w:w="415" w:type="pct"/>
            <w:tcBorders>
              <w:top w:val="nil"/>
              <w:left w:val="nil"/>
              <w:bottom w:val="single" w:sz="8" w:space="0" w:color="auto"/>
              <w:right w:val="single" w:sz="8" w:space="0" w:color="auto"/>
            </w:tcBorders>
            <w:vAlign w:val="center"/>
            <w:hideMark/>
          </w:tcPr>
          <w:p w14:paraId="6B0029F3" w14:textId="77777777" w:rsidR="004E0141" w:rsidRDefault="004E0141">
            <w:pPr>
              <w:rPr>
                <w:rFonts w:ascii="Arial" w:hAnsi="Arial" w:cs="Arial"/>
                <w:b/>
                <w:bCs/>
                <w:sz w:val="20"/>
                <w:szCs w:val="20"/>
              </w:rPr>
            </w:pPr>
            <w:r>
              <w:rPr>
                <w:rFonts w:ascii="Arial" w:hAnsi="Arial" w:cs="Arial"/>
                <w:b/>
                <w:bCs/>
                <w:sz w:val="20"/>
                <w:szCs w:val="20"/>
              </w:rPr>
              <w:t>6.6kV</w:t>
            </w:r>
          </w:p>
        </w:tc>
        <w:tc>
          <w:tcPr>
            <w:tcW w:w="1476" w:type="pct"/>
            <w:gridSpan w:val="4"/>
            <w:vMerge/>
            <w:tcBorders>
              <w:top w:val="nil"/>
              <w:left w:val="nil"/>
              <w:bottom w:val="single" w:sz="8" w:space="0" w:color="auto"/>
              <w:right w:val="single" w:sz="8" w:space="0" w:color="auto"/>
            </w:tcBorders>
            <w:vAlign w:val="center"/>
            <w:hideMark/>
          </w:tcPr>
          <w:p w14:paraId="0056369C" w14:textId="77777777" w:rsidR="004E0141" w:rsidRDefault="004E0141">
            <w:pPr>
              <w:rPr>
                <w:rFonts w:ascii="Arial" w:hAnsi="Arial" w:cs="Arial"/>
                <w:b/>
                <w:bCs/>
                <w:sz w:val="20"/>
                <w:szCs w:val="20"/>
              </w:rPr>
            </w:pPr>
          </w:p>
        </w:tc>
        <w:tc>
          <w:tcPr>
            <w:tcW w:w="448" w:type="pct"/>
            <w:tcBorders>
              <w:top w:val="nil"/>
              <w:left w:val="nil"/>
              <w:bottom w:val="nil"/>
              <w:right w:val="nil"/>
            </w:tcBorders>
            <w:vAlign w:val="center"/>
            <w:hideMark/>
          </w:tcPr>
          <w:p w14:paraId="06799E5F" w14:textId="77777777" w:rsidR="004E0141" w:rsidRDefault="004E0141">
            <w:pPr>
              <w:rPr>
                <w:rFonts w:ascii="Arial" w:hAnsi="Arial" w:cs="Arial"/>
                <w:b/>
                <w:bCs/>
                <w:sz w:val="20"/>
                <w:szCs w:val="20"/>
              </w:rPr>
            </w:pPr>
          </w:p>
        </w:tc>
        <w:tc>
          <w:tcPr>
            <w:tcW w:w="77" w:type="pct"/>
            <w:tcBorders>
              <w:top w:val="nil"/>
              <w:left w:val="nil"/>
              <w:bottom w:val="nil"/>
              <w:right w:val="nil"/>
            </w:tcBorders>
          </w:tcPr>
          <w:p w14:paraId="370B540A" w14:textId="77777777" w:rsidR="004E0141" w:rsidRDefault="004E0141">
            <w:pPr>
              <w:rPr>
                <w:sz w:val="20"/>
                <w:szCs w:val="20"/>
              </w:rPr>
            </w:pPr>
          </w:p>
        </w:tc>
        <w:tc>
          <w:tcPr>
            <w:tcW w:w="345" w:type="pct"/>
            <w:gridSpan w:val="2"/>
            <w:tcBorders>
              <w:top w:val="nil"/>
              <w:left w:val="nil"/>
              <w:bottom w:val="nil"/>
              <w:right w:val="nil"/>
            </w:tcBorders>
            <w:vAlign w:val="center"/>
            <w:hideMark/>
          </w:tcPr>
          <w:p w14:paraId="02BD4FA0" w14:textId="4C1E0750" w:rsidR="004E0141" w:rsidRDefault="004E0141">
            <w:pPr>
              <w:rPr>
                <w:sz w:val="20"/>
                <w:szCs w:val="20"/>
              </w:rPr>
            </w:pPr>
          </w:p>
        </w:tc>
        <w:tc>
          <w:tcPr>
            <w:tcW w:w="460" w:type="pct"/>
            <w:gridSpan w:val="2"/>
            <w:tcBorders>
              <w:top w:val="nil"/>
              <w:left w:val="nil"/>
              <w:bottom w:val="nil"/>
              <w:right w:val="nil"/>
            </w:tcBorders>
            <w:vAlign w:val="center"/>
            <w:hideMark/>
          </w:tcPr>
          <w:p w14:paraId="33A455F3" w14:textId="77777777" w:rsidR="004E0141" w:rsidRDefault="004E0141">
            <w:pPr>
              <w:rPr>
                <w:sz w:val="20"/>
                <w:szCs w:val="20"/>
              </w:rPr>
            </w:pPr>
          </w:p>
        </w:tc>
        <w:tc>
          <w:tcPr>
            <w:tcW w:w="414" w:type="pct"/>
            <w:gridSpan w:val="2"/>
            <w:tcBorders>
              <w:top w:val="nil"/>
              <w:left w:val="nil"/>
              <w:bottom w:val="nil"/>
              <w:right w:val="nil"/>
            </w:tcBorders>
            <w:vAlign w:val="center"/>
            <w:hideMark/>
          </w:tcPr>
          <w:p w14:paraId="42820E02" w14:textId="77777777" w:rsidR="004E0141" w:rsidRDefault="004E0141">
            <w:pPr>
              <w:rPr>
                <w:sz w:val="20"/>
                <w:szCs w:val="20"/>
              </w:rPr>
            </w:pPr>
          </w:p>
        </w:tc>
        <w:tc>
          <w:tcPr>
            <w:tcW w:w="450" w:type="pct"/>
            <w:gridSpan w:val="2"/>
            <w:tcBorders>
              <w:top w:val="nil"/>
              <w:left w:val="nil"/>
              <w:bottom w:val="nil"/>
              <w:right w:val="nil"/>
            </w:tcBorders>
            <w:vAlign w:val="center"/>
            <w:hideMark/>
          </w:tcPr>
          <w:p w14:paraId="12603E71" w14:textId="77777777" w:rsidR="004E0141" w:rsidRDefault="004E0141">
            <w:pPr>
              <w:rPr>
                <w:sz w:val="20"/>
                <w:szCs w:val="20"/>
              </w:rPr>
            </w:pPr>
          </w:p>
        </w:tc>
      </w:tr>
      <w:tr w:rsidR="004E0141" w14:paraId="44EE4953" w14:textId="77777777" w:rsidTr="00721CAB">
        <w:trPr>
          <w:gridAfter w:val="1"/>
          <w:wAfter w:w="36" w:type="pct"/>
          <w:trHeight w:val="315"/>
        </w:trPr>
        <w:tc>
          <w:tcPr>
            <w:tcW w:w="494" w:type="pct"/>
            <w:gridSpan w:val="2"/>
            <w:vMerge w:val="restart"/>
            <w:tcBorders>
              <w:top w:val="nil"/>
              <w:left w:val="single" w:sz="8" w:space="0" w:color="auto"/>
              <w:bottom w:val="single" w:sz="8" w:space="0" w:color="000000"/>
              <w:right w:val="single" w:sz="8" w:space="0" w:color="auto"/>
            </w:tcBorders>
            <w:vAlign w:val="center"/>
            <w:hideMark/>
          </w:tcPr>
          <w:p w14:paraId="1A2A7EFE" w14:textId="77777777" w:rsidR="004E0141" w:rsidRDefault="004E0141">
            <w:pPr>
              <w:rPr>
                <w:rFonts w:ascii="Arial" w:hAnsi="Arial" w:cs="Arial"/>
                <w:b/>
                <w:bCs/>
                <w:sz w:val="20"/>
                <w:szCs w:val="20"/>
              </w:rPr>
            </w:pPr>
            <w:r>
              <w:rPr>
                <w:rFonts w:ascii="Arial" w:hAnsi="Arial" w:cs="Arial"/>
                <w:b/>
                <w:bCs/>
                <w:sz w:val="20"/>
                <w:szCs w:val="20"/>
              </w:rPr>
              <w:t>CB/Panel  number + Designation</w:t>
            </w:r>
          </w:p>
        </w:tc>
        <w:tc>
          <w:tcPr>
            <w:tcW w:w="421" w:type="pct"/>
            <w:vMerge w:val="restart"/>
            <w:tcBorders>
              <w:top w:val="nil"/>
              <w:left w:val="single" w:sz="8" w:space="0" w:color="auto"/>
              <w:bottom w:val="single" w:sz="8" w:space="0" w:color="000000"/>
              <w:right w:val="single" w:sz="8" w:space="0" w:color="auto"/>
            </w:tcBorders>
            <w:vAlign w:val="center"/>
            <w:hideMark/>
          </w:tcPr>
          <w:p w14:paraId="6B568780" w14:textId="77777777" w:rsidR="004E0141" w:rsidRDefault="004E0141">
            <w:pPr>
              <w:jc w:val="center"/>
              <w:rPr>
                <w:rFonts w:ascii="Arial" w:hAnsi="Arial" w:cs="Arial"/>
                <w:b/>
                <w:bCs/>
                <w:sz w:val="20"/>
                <w:szCs w:val="20"/>
              </w:rPr>
            </w:pPr>
            <w:r>
              <w:rPr>
                <w:rFonts w:ascii="Arial" w:hAnsi="Arial" w:cs="Arial"/>
                <w:b/>
                <w:bCs/>
                <w:sz w:val="20"/>
                <w:szCs w:val="20"/>
              </w:rPr>
              <w:t>kWh Meter</w:t>
            </w:r>
          </w:p>
        </w:tc>
        <w:tc>
          <w:tcPr>
            <w:tcW w:w="415" w:type="pct"/>
            <w:vMerge w:val="restart"/>
            <w:tcBorders>
              <w:top w:val="nil"/>
              <w:left w:val="single" w:sz="8" w:space="0" w:color="auto"/>
              <w:bottom w:val="single" w:sz="8" w:space="0" w:color="000000"/>
              <w:right w:val="single" w:sz="8" w:space="0" w:color="auto"/>
            </w:tcBorders>
            <w:vAlign w:val="center"/>
            <w:hideMark/>
          </w:tcPr>
          <w:p w14:paraId="7199204D" w14:textId="77777777" w:rsidR="004E0141" w:rsidRDefault="004E0141">
            <w:pPr>
              <w:jc w:val="center"/>
              <w:rPr>
                <w:rFonts w:ascii="Arial" w:hAnsi="Arial" w:cs="Arial"/>
                <w:b/>
                <w:bCs/>
                <w:sz w:val="20"/>
                <w:szCs w:val="20"/>
              </w:rPr>
            </w:pPr>
            <w:r>
              <w:rPr>
                <w:rFonts w:ascii="Arial" w:hAnsi="Arial" w:cs="Arial"/>
                <w:b/>
                <w:bCs/>
                <w:sz w:val="20"/>
                <w:szCs w:val="20"/>
              </w:rPr>
              <w:t>Voltmeter</w:t>
            </w:r>
          </w:p>
        </w:tc>
        <w:tc>
          <w:tcPr>
            <w:tcW w:w="415" w:type="pct"/>
            <w:vMerge w:val="restart"/>
            <w:tcBorders>
              <w:top w:val="nil"/>
              <w:left w:val="single" w:sz="8" w:space="0" w:color="auto"/>
              <w:bottom w:val="single" w:sz="8" w:space="0" w:color="000000"/>
              <w:right w:val="single" w:sz="8" w:space="0" w:color="auto"/>
            </w:tcBorders>
            <w:vAlign w:val="center"/>
            <w:hideMark/>
          </w:tcPr>
          <w:p w14:paraId="1A790BE8" w14:textId="77777777" w:rsidR="004E0141" w:rsidRDefault="004E0141">
            <w:pPr>
              <w:rPr>
                <w:rFonts w:ascii="Arial" w:hAnsi="Arial" w:cs="Arial"/>
                <w:b/>
                <w:bCs/>
                <w:sz w:val="20"/>
                <w:szCs w:val="20"/>
              </w:rPr>
            </w:pPr>
            <w:r>
              <w:rPr>
                <w:rFonts w:ascii="Arial" w:hAnsi="Arial" w:cs="Arial"/>
                <w:b/>
                <w:bCs/>
                <w:sz w:val="20"/>
                <w:szCs w:val="20"/>
              </w:rPr>
              <w:t>Differential Protection</w:t>
            </w:r>
          </w:p>
        </w:tc>
        <w:tc>
          <w:tcPr>
            <w:tcW w:w="368" w:type="pct"/>
            <w:vMerge w:val="restart"/>
            <w:tcBorders>
              <w:top w:val="nil"/>
              <w:left w:val="single" w:sz="8" w:space="0" w:color="auto"/>
              <w:bottom w:val="single" w:sz="8" w:space="0" w:color="000000"/>
              <w:right w:val="single" w:sz="8" w:space="0" w:color="auto"/>
            </w:tcBorders>
            <w:vAlign w:val="center"/>
            <w:hideMark/>
          </w:tcPr>
          <w:p w14:paraId="30CA8658" w14:textId="77777777" w:rsidR="004E0141" w:rsidRDefault="004E0141">
            <w:pPr>
              <w:rPr>
                <w:rFonts w:ascii="Arial" w:hAnsi="Arial" w:cs="Arial"/>
                <w:b/>
                <w:bCs/>
                <w:sz w:val="20"/>
                <w:szCs w:val="20"/>
              </w:rPr>
            </w:pPr>
            <w:r>
              <w:rPr>
                <w:rFonts w:ascii="Arial" w:hAnsi="Arial" w:cs="Arial"/>
                <w:b/>
                <w:bCs/>
                <w:sz w:val="20"/>
                <w:szCs w:val="20"/>
              </w:rPr>
              <w:t>Buchholz &amp; Oil Temp</w:t>
            </w:r>
          </w:p>
        </w:tc>
        <w:tc>
          <w:tcPr>
            <w:tcW w:w="693" w:type="pct"/>
            <w:gridSpan w:val="2"/>
            <w:tcBorders>
              <w:top w:val="single" w:sz="8" w:space="0" w:color="auto"/>
              <w:left w:val="nil"/>
              <w:bottom w:val="nil"/>
              <w:right w:val="single" w:sz="8" w:space="0" w:color="000000"/>
            </w:tcBorders>
            <w:vAlign w:val="center"/>
            <w:hideMark/>
          </w:tcPr>
          <w:p w14:paraId="6490A73F" w14:textId="77777777" w:rsidR="004E0141" w:rsidRDefault="004E0141">
            <w:pPr>
              <w:jc w:val="center"/>
              <w:rPr>
                <w:rFonts w:ascii="Arial" w:hAnsi="Arial" w:cs="Arial"/>
                <w:b/>
                <w:bCs/>
                <w:sz w:val="20"/>
                <w:szCs w:val="20"/>
              </w:rPr>
            </w:pPr>
            <w:r>
              <w:rPr>
                <w:rFonts w:ascii="Arial" w:hAnsi="Arial" w:cs="Arial"/>
                <w:b/>
                <w:bCs/>
                <w:sz w:val="20"/>
                <w:szCs w:val="20"/>
              </w:rPr>
              <w:t>CT Ratio</w:t>
            </w:r>
          </w:p>
        </w:tc>
        <w:tc>
          <w:tcPr>
            <w:tcW w:w="448" w:type="pct"/>
            <w:vMerge w:val="restart"/>
            <w:tcBorders>
              <w:top w:val="single" w:sz="8" w:space="0" w:color="auto"/>
              <w:left w:val="single" w:sz="8" w:space="0" w:color="auto"/>
              <w:bottom w:val="single" w:sz="8" w:space="0" w:color="000000"/>
              <w:right w:val="single" w:sz="8" w:space="0" w:color="auto"/>
            </w:tcBorders>
            <w:vAlign w:val="center"/>
            <w:hideMark/>
          </w:tcPr>
          <w:p w14:paraId="1C6D0E74" w14:textId="77777777" w:rsidR="004E0141" w:rsidRDefault="004E0141">
            <w:pPr>
              <w:rPr>
                <w:rFonts w:ascii="Arial" w:hAnsi="Arial" w:cs="Arial"/>
                <w:b/>
                <w:bCs/>
                <w:sz w:val="20"/>
                <w:szCs w:val="20"/>
              </w:rPr>
            </w:pPr>
            <w:r>
              <w:rPr>
                <w:rFonts w:ascii="Arial" w:hAnsi="Arial" w:cs="Arial"/>
                <w:b/>
                <w:bCs/>
                <w:sz w:val="20"/>
                <w:szCs w:val="20"/>
              </w:rPr>
              <w:t>Other Protection Requirements</w:t>
            </w:r>
          </w:p>
        </w:tc>
        <w:tc>
          <w:tcPr>
            <w:tcW w:w="380"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1ED04791" w14:textId="48A3E484" w:rsidR="004E0141" w:rsidRDefault="004E0141">
            <w:pPr>
              <w:rPr>
                <w:rFonts w:ascii="Arial" w:hAnsi="Arial" w:cs="Arial"/>
                <w:b/>
                <w:bCs/>
                <w:sz w:val="20"/>
                <w:szCs w:val="20"/>
              </w:rPr>
            </w:pPr>
            <w:r>
              <w:rPr>
                <w:rFonts w:ascii="Arial" w:hAnsi="Arial" w:cs="Arial"/>
                <w:b/>
                <w:bCs/>
                <w:sz w:val="20"/>
                <w:szCs w:val="20"/>
              </w:rPr>
              <w:t>Functions (refer to clause 7.9.2 of BBC6467)</w:t>
            </w:r>
          </w:p>
        </w:tc>
        <w:tc>
          <w:tcPr>
            <w:tcW w:w="482"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37564DD5" w14:textId="77777777" w:rsidR="004E0141" w:rsidRDefault="004E0141">
            <w:pPr>
              <w:jc w:val="center"/>
              <w:rPr>
                <w:rFonts w:ascii="Arial" w:hAnsi="Arial" w:cs="Arial"/>
                <w:b/>
                <w:bCs/>
                <w:sz w:val="20"/>
                <w:szCs w:val="20"/>
              </w:rPr>
            </w:pPr>
            <w:r>
              <w:rPr>
                <w:rFonts w:ascii="Arial" w:hAnsi="Arial" w:cs="Arial"/>
                <w:b/>
                <w:bCs/>
                <w:sz w:val="20"/>
                <w:szCs w:val="20"/>
              </w:rPr>
              <w:t>Equipment rate</w:t>
            </w:r>
          </w:p>
        </w:tc>
        <w:tc>
          <w:tcPr>
            <w:tcW w:w="382"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04F4BB26" w14:textId="77777777" w:rsidR="004E0141" w:rsidRDefault="004E0141">
            <w:pPr>
              <w:jc w:val="center"/>
              <w:rPr>
                <w:rFonts w:ascii="Arial" w:hAnsi="Arial" w:cs="Arial"/>
                <w:b/>
                <w:bCs/>
                <w:sz w:val="20"/>
                <w:szCs w:val="20"/>
              </w:rPr>
            </w:pPr>
            <w:r>
              <w:rPr>
                <w:rFonts w:ascii="Arial" w:hAnsi="Arial" w:cs="Arial"/>
                <w:b/>
                <w:bCs/>
                <w:sz w:val="20"/>
                <w:szCs w:val="20"/>
              </w:rPr>
              <w:t>Labour rate</w:t>
            </w:r>
          </w:p>
        </w:tc>
        <w:tc>
          <w:tcPr>
            <w:tcW w:w="466"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3BBC6152" w14:textId="77777777" w:rsidR="004E0141" w:rsidRDefault="004E0141">
            <w:pPr>
              <w:jc w:val="center"/>
              <w:rPr>
                <w:rFonts w:ascii="Arial" w:hAnsi="Arial" w:cs="Arial"/>
                <w:b/>
                <w:bCs/>
                <w:sz w:val="20"/>
                <w:szCs w:val="20"/>
              </w:rPr>
            </w:pPr>
            <w:r>
              <w:rPr>
                <w:rFonts w:ascii="Arial" w:hAnsi="Arial" w:cs="Arial"/>
                <w:b/>
                <w:bCs/>
                <w:sz w:val="20"/>
                <w:szCs w:val="20"/>
              </w:rPr>
              <w:t>Total</w:t>
            </w:r>
          </w:p>
        </w:tc>
      </w:tr>
      <w:tr w:rsidR="004E0141" w14:paraId="1496D6A6" w14:textId="77777777" w:rsidTr="00721CAB">
        <w:trPr>
          <w:gridAfter w:val="1"/>
          <w:wAfter w:w="36" w:type="pct"/>
          <w:trHeight w:val="315"/>
        </w:trPr>
        <w:tc>
          <w:tcPr>
            <w:tcW w:w="494" w:type="pct"/>
            <w:gridSpan w:val="2"/>
            <w:vMerge/>
            <w:tcBorders>
              <w:top w:val="nil"/>
              <w:left w:val="single" w:sz="8" w:space="0" w:color="auto"/>
              <w:bottom w:val="single" w:sz="8" w:space="0" w:color="000000"/>
              <w:right w:val="single" w:sz="8" w:space="0" w:color="auto"/>
            </w:tcBorders>
            <w:vAlign w:val="center"/>
            <w:hideMark/>
          </w:tcPr>
          <w:p w14:paraId="047FDA62" w14:textId="77777777" w:rsidR="004E0141" w:rsidRDefault="004E0141">
            <w:pPr>
              <w:rPr>
                <w:rFonts w:ascii="Arial" w:hAnsi="Arial" w:cs="Arial"/>
                <w:b/>
                <w:bCs/>
                <w:sz w:val="20"/>
                <w:szCs w:val="20"/>
              </w:rPr>
            </w:pPr>
          </w:p>
        </w:tc>
        <w:tc>
          <w:tcPr>
            <w:tcW w:w="421" w:type="pct"/>
            <w:vMerge/>
            <w:tcBorders>
              <w:top w:val="nil"/>
              <w:left w:val="single" w:sz="8" w:space="0" w:color="auto"/>
              <w:bottom w:val="single" w:sz="8" w:space="0" w:color="000000"/>
              <w:right w:val="single" w:sz="8" w:space="0" w:color="auto"/>
            </w:tcBorders>
            <w:vAlign w:val="center"/>
            <w:hideMark/>
          </w:tcPr>
          <w:p w14:paraId="37E9A44A" w14:textId="77777777" w:rsidR="004E0141" w:rsidRDefault="004E0141">
            <w:pPr>
              <w:rPr>
                <w:rFonts w:ascii="Arial" w:hAnsi="Arial" w:cs="Arial"/>
                <w:b/>
                <w:bCs/>
                <w:sz w:val="20"/>
                <w:szCs w:val="20"/>
              </w:rPr>
            </w:pPr>
          </w:p>
        </w:tc>
        <w:tc>
          <w:tcPr>
            <w:tcW w:w="415" w:type="pct"/>
            <w:vMerge/>
            <w:tcBorders>
              <w:top w:val="nil"/>
              <w:left w:val="single" w:sz="8" w:space="0" w:color="auto"/>
              <w:bottom w:val="single" w:sz="8" w:space="0" w:color="000000"/>
              <w:right w:val="single" w:sz="8" w:space="0" w:color="auto"/>
            </w:tcBorders>
            <w:vAlign w:val="center"/>
            <w:hideMark/>
          </w:tcPr>
          <w:p w14:paraId="195077B0" w14:textId="77777777" w:rsidR="004E0141" w:rsidRDefault="004E0141">
            <w:pPr>
              <w:rPr>
                <w:rFonts w:ascii="Arial" w:hAnsi="Arial" w:cs="Arial"/>
                <w:b/>
                <w:bCs/>
                <w:sz w:val="20"/>
                <w:szCs w:val="20"/>
              </w:rPr>
            </w:pPr>
          </w:p>
        </w:tc>
        <w:tc>
          <w:tcPr>
            <w:tcW w:w="415" w:type="pct"/>
            <w:vMerge/>
            <w:tcBorders>
              <w:top w:val="nil"/>
              <w:left w:val="single" w:sz="8" w:space="0" w:color="auto"/>
              <w:bottom w:val="single" w:sz="8" w:space="0" w:color="000000"/>
              <w:right w:val="single" w:sz="8" w:space="0" w:color="auto"/>
            </w:tcBorders>
            <w:vAlign w:val="center"/>
            <w:hideMark/>
          </w:tcPr>
          <w:p w14:paraId="3F0C5562" w14:textId="77777777" w:rsidR="004E0141" w:rsidRDefault="004E0141">
            <w:pPr>
              <w:rPr>
                <w:rFonts w:ascii="Arial" w:hAnsi="Arial" w:cs="Arial"/>
                <w:b/>
                <w:bCs/>
                <w:sz w:val="20"/>
                <w:szCs w:val="20"/>
              </w:rPr>
            </w:pPr>
          </w:p>
        </w:tc>
        <w:tc>
          <w:tcPr>
            <w:tcW w:w="368" w:type="pct"/>
            <w:vMerge/>
            <w:tcBorders>
              <w:top w:val="nil"/>
              <w:left w:val="single" w:sz="8" w:space="0" w:color="auto"/>
              <w:bottom w:val="single" w:sz="8" w:space="0" w:color="000000"/>
              <w:right w:val="single" w:sz="8" w:space="0" w:color="auto"/>
            </w:tcBorders>
            <w:vAlign w:val="center"/>
            <w:hideMark/>
          </w:tcPr>
          <w:p w14:paraId="57345E27" w14:textId="77777777" w:rsidR="004E0141" w:rsidRDefault="004E0141">
            <w:pPr>
              <w:rPr>
                <w:rFonts w:ascii="Arial" w:hAnsi="Arial" w:cs="Arial"/>
                <w:b/>
                <w:bCs/>
                <w:sz w:val="20"/>
                <w:szCs w:val="20"/>
              </w:rPr>
            </w:pPr>
          </w:p>
        </w:tc>
        <w:tc>
          <w:tcPr>
            <w:tcW w:w="377" w:type="pct"/>
            <w:tcBorders>
              <w:top w:val="single" w:sz="8" w:space="0" w:color="auto"/>
              <w:left w:val="nil"/>
              <w:bottom w:val="single" w:sz="8" w:space="0" w:color="auto"/>
              <w:right w:val="single" w:sz="8" w:space="0" w:color="auto"/>
            </w:tcBorders>
            <w:vAlign w:val="center"/>
            <w:hideMark/>
          </w:tcPr>
          <w:p w14:paraId="0F0CD7EF" w14:textId="77777777" w:rsidR="004E0141" w:rsidRDefault="004E0141">
            <w:pPr>
              <w:rPr>
                <w:rFonts w:ascii="Arial" w:hAnsi="Arial" w:cs="Arial"/>
                <w:b/>
                <w:bCs/>
                <w:sz w:val="20"/>
                <w:szCs w:val="20"/>
              </w:rPr>
            </w:pPr>
            <w:r>
              <w:rPr>
                <w:rFonts w:ascii="Arial" w:hAnsi="Arial" w:cs="Arial"/>
                <w:b/>
                <w:bCs/>
                <w:sz w:val="20"/>
                <w:szCs w:val="20"/>
              </w:rPr>
              <w:t>Protection CT Ratio</w:t>
            </w:r>
          </w:p>
        </w:tc>
        <w:tc>
          <w:tcPr>
            <w:tcW w:w="316" w:type="pct"/>
            <w:tcBorders>
              <w:top w:val="single" w:sz="8" w:space="0" w:color="auto"/>
              <w:left w:val="nil"/>
              <w:bottom w:val="single" w:sz="8" w:space="0" w:color="auto"/>
              <w:right w:val="single" w:sz="8" w:space="0" w:color="auto"/>
            </w:tcBorders>
            <w:vAlign w:val="center"/>
            <w:hideMark/>
          </w:tcPr>
          <w:p w14:paraId="7AC4B686" w14:textId="77777777" w:rsidR="004E0141" w:rsidRDefault="004E0141">
            <w:pPr>
              <w:rPr>
                <w:rFonts w:ascii="Arial" w:hAnsi="Arial" w:cs="Arial"/>
                <w:b/>
                <w:bCs/>
                <w:sz w:val="20"/>
                <w:szCs w:val="20"/>
              </w:rPr>
            </w:pPr>
            <w:r>
              <w:rPr>
                <w:rFonts w:ascii="Arial" w:hAnsi="Arial" w:cs="Arial"/>
                <w:b/>
                <w:bCs/>
                <w:sz w:val="20"/>
                <w:szCs w:val="20"/>
              </w:rPr>
              <w:t>Metering CT Ratio</w:t>
            </w:r>
          </w:p>
        </w:tc>
        <w:tc>
          <w:tcPr>
            <w:tcW w:w="448" w:type="pct"/>
            <w:vMerge/>
            <w:tcBorders>
              <w:top w:val="single" w:sz="8" w:space="0" w:color="auto"/>
              <w:left w:val="single" w:sz="8" w:space="0" w:color="auto"/>
              <w:bottom w:val="single" w:sz="8" w:space="0" w:color="000000"/>
              <w:right w:val="single" w:sz="8" w:space="0" w:color="auto"/>
            </w:tcBorders>
            <w:vAlign w:val="center"/>
            <w:hideMark/>
          </w:tcPr>
          <w:p w14:paraId="679B368D" w14:textId="77777777" w:rsidR="004E0141" w:rsidRDefault="004E0141">
            <w:pPr>
              <w:rPr>
                <w:rFonts w:ascii="Arial" w:hAnsi="Arial" w:cs="Arial"/>
                <w:b/>
                <w:bCs/>
                <w:sz w:val="20"/>
                <w:szCs w:val="20"/>
              </w:rPr>
            </w:pPr>
          </w:p>
        </w:tc>
        <w:tc>
          <w:tcPr>
            <w:tcW w:w="380" w:type="pct"/>
            <w:gridSpan w:val="2"/>
            <w:vMerge/>
            <w:tcBorders>
              <w:top w:val="single" w:sz="8" w:space="0" w:color="auto"/>
              <w:left w:val="single" w:sz="8" w:space="0" w:color="auto"/>
              <w:bottom w:val="single" w:sz="8" w:space="0" w:color="000000"/>
              <w:right w:val="single" w:sz="8" w:space="0" w:color="auto"/>
            </w:tcBorders>
            <w:vAlign w:val="center"/>
            <w:hideMark/>
          </w:tcPr>
          <w:p w14:paraId="4888B370" w14:textId="7121A799" w:rsidR="004E0141" w:rsidRDefault="004E0141">
            <w:pPr>
              <w:rPr>
                <w:rFonts w:ascii="Arial" w:hAnsi="Arial" w:cs="Arial"/>
                <w:b/>
                <w:bCs/>
                <w:sz w:val="20"/>
                <w:szCs w:val="20"/>
              </w:rPr>
            </w:pPr>
          </w:p>
        </w:tc>
        <w:tc>
          <w:tcPr>
            <w:tcW w:w="482" w:type="pct"/>
            <w:gridSpan w:val="2"/>
            <w:vMerge/>
            <w:tcBorders>
              <w:top w:val="single" w:sz="8" w:space="0" w:color="auto"/>
              <w:left w:val="single" w:sz="8" w:space="0" w:color="auto"/>
              <w:bottom w:val="single" w:sz="8" w:space="0" w:color="000000"/>
              <w:right w:val="single" w:sz="8" w:space="0" w:color="auto"/>
            </w:tcBorders>
            <w:vAlign w:val="center"/>
            <w:hideMark/>
          </w:tcPr>
          <w:p w14:paraId="3F589EF6" w14:textId="77777777" w:rsidR="004E0141" w:rsidRDefault="004E0141">
            <w:pPr>
              <w:rPr>
                <w:rFonts w:ascii="Arial" w:hAnsi="Arial" w:cs="Arial"/>
                <w:b/>
                <w:bCs/>
                <w:sz w:val="20"/>
                <w:szCs w:val="20"/>
              </w:rPr>
            </w:pPr>
          </w:p>
        </w:tc>
        <w:tc>
          <w:tcPr>
            <w:tcW w:w="382" w:type="pct"/>
            <w:gridSpan w:val="2"/>
            <w:vMerge/>
            <w:tcBorders>
              <w:top w:val="single" w:sz="8" w:space="0" w:color="auto"/>
              <w:left w:val="single" w:sz="8" w:space="0" w:color="auto"/>
              <w:bottom w:val="single" w:sz="8" w:space="0" w:color="000000"/>
              <w:right w:val="single" w:sz="8" w:space="0" w:color="auto"/>
            </w:tcBorders>
            <w:vAlign w:val="center"/>
            <w:hideMark/>
          </w:tcPr>
          <w:p w14:paraId="45D723F3" w14:textId="77777777" w:rsidR="004E0141" w:rsidRDefault="004E0141">
            <w:pPr>
              <w:rPr>
                <w:rFonts w:ascii="Arial" w:hAnsi="Arial" w:cs="Arial"/>
                <w:b/>
                <w:bCs/>
                <w:sz w:val="20"/>
                <w:szCs w:val="20"/>
              </w:rPr>
            </w:pPr>
          </w:p>
        </w:tc>
        <w:tc>
          <w:tcPr>
            <w:tcW w:w="466" w:type="pct"/>
            <w:gridSpan w:val="2"/>
            <w:vMerge/>
            <w:tcBorders>
              <w:top w:val="single" w:sz="8" w:space="0" w:color="auto"/>
              <w:left w:val="single" w:sz="8" w:space="0" w:color="auto"/>
              <w:bottom w:val="single" w:sz="8" w:space="0" w:color="000000"/>
              <w:right w:val="single" w:sz="8" w:space="0" w:color="auto"/>
            </w:tcBorders>
            <w:vAlign w:val="center"/>
            <w:hideMark/>
          </w:tcPr>
          <w:p w14:paraId="698B0049" w14:textId="77777777" w:rsidR="004E0141" w:rsidRDefault="004E0141">
            <w:pPr>
              <w:rPr>
                <w:rFonts w:ascii="Arial" w:hAnsi="Arial" w:cs="Arial"/>
                <w:b/>
                <w:bCs/>
                <w:sz w:val="20"/>
                <w:szCs w:val="20"/>
              </w:rPr>
            </w:pPr>
          </w:p>
        </w:tc>
      </w:tr>
      <w:tr w:rsidR="004E0141" w14:paraId="3101DEA3" w14:textId="77777777" w:rsidTr="00721CAB">
        <w:trPr>
          <w:gridAfter w:val="1"/>
          <w:wAfter w:w="36" w:type="pct"/>
          <w:trHeight w:val="540"/>
        </w:trPr>
        <w:tc>
          <w:tcPr>
            <w:tcW w:w="494" w:type="pct"/>
            <w:gridSpan w:val="2"/>
            <w:tcBorders>
              <w:top w:val="nil"/>
              <w:left w:val="single" w:sz="8" w:space="0" w:color="auto"/>
              <w:bottom w:val="single" w:sz="8" w:space="0" w:color="auto"/>
              <w:right w:val="nil"/>
            </w:tcBorders>
            <w:vAlign w:val="center"/>
            <w:hideMark/>
          </w:tcPr>
          <w:p w14:paraId="79B567E2" w14:textId="77777777" w:rsidR="004E0141" w:rsidRDefault="004E0141">
            <w:pPr>
              <w:rPr>
                <w:rFonts w:ascii="Arial" w:hAnsi="Arial" w:cs="Arial"/>
                <w:sz w:val="20"/>
                <w:szCs w:val="20"/>
              </w:rPr>
            </w:pPr>
            <w:r>
              <w:rPr>
                <w:rFonts w:ascii="Arial" w:hAnsi="Arial" w:cs="Arial"/>
                <w:sz w:val="20"/>
                <w:szCs w:val="20"/>
              </w:rPr>
              <w:t>F31 Pietermaritzburg Sub</w:t>
            </w:r>
          </w:p>
        </w:tc>
        <w:tc>
          <w:tcPr>
            <w:tcW w:w="421" w:type="pct"/>
            <w:tcBorders>
              <w:top w:val="nil"/>
              <w:left w:val="single" w:sz="8" w:space="0" w:color="auto"/>
              <w:bottom w:val="single" w:sz="8" w:space="0" w:color="auto"/>
              <w:right w:val="single" w:sz="8" w:space="0" w:color="auto"/>
            </w:tcBorders>
            <w:vAlign w:val="center"/>
            <w:hideMark/>
          </w:tcPr>
          <w:p w14:paraId="3F5F312D" w14:textId="77777777" w:rsidR="004E0141" w:rsidRDefault="004E0141">
            <w:pP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8" w:space="0" w:color="auto"/>
              <w:right w:val="single" w:sz="8" w:space="0" w:color="auto"/>
            </w:tcBorders>
            <w:vAlign w:val="center"/>
            <w:hideMark/>
          </w:tcPr>
          <w:p w14:paraId="41EE70BA" w14:textId="77777777" w:rsidR="004E0141" w:rsidRDefault="004E0141">
            <w:pPr>
              <w:jc w:val="center"/>
              <w:rPr>
                <w:rFonts w:ascii="Arial" w:hAnsi="Arial" w:cs="Arial"/>
                <w:sz w:val="20"/>
                <w:szCs w:val="20"/>
              </w:rPr>
            </w:pPr>
            <w:r>
              <w:rPr>
                <w:rFonts w:ascii="Arial" w:hAnsi="Arial" w:cs="Arial"/>
                <w:sz w:val="20"/>
                <w:szCs w:val="20"/>
              </w:rPr>
              <w:t>X</w:t>
            </w:r>
          </w:p>
        </w:tc>
        <w:tc>
          <w:tcPr>
            <w:tcW w:w="415" w:type="pct"/>
            <w:tcBorders>
              <w:top w:val="nil"/>
              <w:left w:val="nil"/>
              <w:bottom w:val="single" w:sz="8" w:space="0" w:color="auto"/>
              <w:right w:val="nil"/>
            </w:tcBorders>
            <w:vAlign w:val="center"/>
            <w:hideMark/>
          </w:tcPr>
          <w:p w14:paraId="73676031" w14:textId="77777777" w:rsidR="004E0141" w:rsidRDefault="004E0141">
            <w:pPr>
              <w:jc w:val="center"/>
              <w:rPr>
                <w:rFonts w:ascii="Arial" w:hAnsi="Arial" w:cs="Arial"/>
                <w:sz w:val="20"/>
                <w:szCs w:val="20"/>
              </w:rPr>
            </w:pPr>
            <w:r>
              <w:rPr>
                <w:rFonts w:ascii="Arial" w:hAnsi="Arial" w:cs="Arial"/>
                <w:sz w:val="20"/>
                <w:szCs w:val="20"/>
              </w:rPr>
              <w:t> </w:t>
            </w:r>
          </w:p>
        </w:tc>
        <w:tc>
          <w:tcPr>
            <w:tcW w:w="368" w:type="pct"/>
            <w:tcBorders>
              <w:top w:val="nil"/>
              <w:left w:val="single" w:sz="8" w:space="0" w:color="auto"/>
              <w:bottom w:val="single" w:sz="8" w:space="0" w:color="auto"/>
              <w:right w:val="single" w:sz="8" w:space="0" w:color="auto"/>
            </w:tcBorders>
            <w:vAlign w:val="center"/>
            <w:hideMark/>
          </w:tcPr>
          <w:p w14:paraId="5FE222B9" w14:textId="77777777" w:rsidR="004E0141" w:rsidRDefault="004E0141">
            <w:pPr>
              <w:jc w:val="center"/>
              <w:rPr>
                <w:rFonts w:ascii="Arial" w:hAnsi="Arial" w:cs="Arial"/>
                <w:sz w:val="20"/>
                <w:szCs w:val="20"/>
              </w:rPr>
            </w:pPr>
            <w:r>
              <w:rPr>
                <w:rFonts w:ascii="Arial" w:hAnsi="Arial" w:cs="Arial"/>
                <w:sz w:val="20"/>
                <w:szCs w:val="20"/>
              </w:rPr>
              <w:t> </w:t>
            </w:r>
          </w:p>
        </w:tc>
        <w:tc>
          <w:tcPr>
            <w:tcW w:w="377" w:type="pct"/>
            <w:tcBorders>
              <w:top w:val="nil"/>
              <w:left w:val="nil"/>
              <w:bottom w:val="single" w:sz="8" w:space="0" w:color="auto"/>
              <w:right w:val="single" w:sz="8" w:space="0" w:color="auto"/>
            </w:tcBorders>
            <w:vAlign w:val="center"/>
            <w:hideMark/>
          </w:tcPr>
          <w:p w14:paraId="015AF4D8" w14:textId="77777777" w:rsidR="004E0141" w:rsidRDefault="004E0141">
            <w:pPr>
              <w:jc w:val="center"/>
              <w:rPr>
                <w:rFonts w:ascii="Arial" w:hAnsi="Arial" w:cs="Arial"/>
                <w:sz w:val="20"/>
                <w:szCs w:val="20"/>
              </w:rPr>
            </w:pPr>
            <w:r>
              <w:rPr>
                <w:rFonts w:ascii="Arial" w:hAnsi="Arial" w:cs="Arial"/>
                <w:sz w:val="20"/>
                <w:szCs w:val="20"/>
              </w:rPr>
              <w:t>500/5</w:t>
            </w:r>
          </w:p>
        </w:tc>
        <w:tc>
          <w:tcPr>
            <w:tcW w:w="316" w:type="pct"/>
            <w:tcBorders>
              <w:top w:val="nil"/>
              <w:left w:val="nil"/>
              <w:bottom w:val="single" w:sz="8" w:space="0" w:color="auto"/>
              <w:right w:val="single" w:sz="8" w:space="0" w:color="auto"/>
            </w:tcBorders>
            <w:vAlign w:val="center"/>
            <w:hideMark/>
          </w:tcPr>
          <w:p w14:paraId="196FA996" w14:textId="77777777" w:rsidR="004E0141" w:rsidRDefault="004E0141">
            <w:pPr>
              <w:jc w:val="center"/>
              <w:rPr>
                <w:rFonts w:ascii="Arial" w:hAnsi="Arial" w:cs="Arial"/>
                <w:sz w:val="20"/>
                <w:szCs w:val="20"/>
              </w:rPr>
            </w:pPr>
            <w:r>
              <w:rPr>
                <w:rFonts w:ascii="Arial" w:hAnsi="Arial" w:cs="Arial"/>
                <w:sz w:val="20"/>
                <w:szCs w:val="20"/>
              </w:rPr>
              <w:t>500/5</w:t>
            </w:r>
          </w:p>
        </w:tc>
        <w:tc>
          <w:tcPr>
            <w:tcW w:w="448" w:type="pct"/>
            <w:tcBorders>
              <w:top w:val="nil"/>
              <w:left w:val="nil"/>
              <w:bottom w:val="single" w:sz="8" w:space="0" w:color="auto"/>
              <w:right w:val="nil"/>
            </w:tcBorders>
            <w:vAlign w:val="center"/>
            <w:hideMark/>
          </w:tcPr>
          <w:p w14:paraId="6BC98BEC" w14:textId="77777777" w:rsidR="004E0141" w:rsidRDefault="004E0141">
            <w:pPr>
              <w:jc w:val="center"/>
              <w:rPr>
                <w:rFonts w:ascii="Arial" w:hAnsi="Arial" w:cs="Arial"/>
                <w:sz w:val="20"/>
                <w:szCs w:val="20"/>
              </w:rPr>
            </w:pPr>
            <w:r>
              <w:rPr>
                <w:rFonts w:ascii="Arial" w:hAnsi="Arial" w:cs="Arial"/>
                <w:sz w:val="20"/>
                <w:szCs w:val="20"/>
              </w:rPr>
              <w:t>+IDMT</w:t>
            </w:r>
          </w:p>
        </w:tc>
        <w:tc>
          <w:tcPr>
            <w:tcW w:w="380" w:type="pct"/>
            <w:gridSpan w:val="2"/>
            <w:tcBorders>
              <w:top w:val="nil"/>
              <w:left w:val="single" w:sz="8" w:space="0" w:color="auto"/>
              <w:bottom w:val="single" w:sz="8" w:space="0" w:color="auto"/>
              <w:right w:val="nil"/>
            </w:tcBorders>
            <w:vAlign w:val="center"/>
            <w:hideMark/>
          </w:tcPr>
          <w:p w14:paraId="2E09DD6D" w14:textId="0EE6E252" w:rsidR="004E0141" w:rsidRDefault="004E0141">
            <w:pPr>
              <w:jc w:val="center"/>
              <w:rPr>
                <w:rFonts w:ascii="Arial" w:hAnsi="Arial" w:cs="Arial"/>
                <w:sz w:val="20"/>
                <w:szCs w:val="20"/>
              </w:rPr>
            </w:pPr>
            <w:r>
              <w:rPr>
                <w:rFonts w:ascii="Arial" w:hAnsi="Arial" w:cs="Arial"/>
                <w:sz w:val="20"/>
                <w:szCs w:val="20"/>
              </w:rPr>
              <w:t>Ring Cable</w:t>
            </w:r>
          </w:p>
        </w:tc>
        <w:tc>
          <w:tcPr>
            <w:tcW w:w="482" w:type="pct"/>
            <w:gridSpan w:val="2"/>
            <w:tcBorders>
              <w:top w:val="nil"/>
              <w:left w:val="single" w:sz="8" w:space="0" w:color="auto"/>
              <w:bottom w:val="single" w:sz="8" w:space="0" w:color="auto"/>
              <w:right w:val="nil"/>
            </w:tcBorders>
            <w:vAlign w:val="center"/>
            <w:hideMark/>
          </w:tcPr>
          <w:p w14:paraId="4B80640E"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382" w:type="pct"/>
            <w:gridSpan w:val="2"/>
            <w:tcBorders>
              <w:top w:val="nil"/>
              <w:left w:val="single" w:sz="8" w:space="0" w:color="auto"/>
              <w:bottom w:val="single" w:sz="8" w:space="0" w:color="auto"/>
              <w:right w:val="single" w:sz="8" w:space="0" w:color="auto"/>
            </w:tcBorders>
            <w:vAlign w:val="center"/>
            <w:hideMark/>
          </w:tcPr>
          <w:p w14:paraId="178B558A"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66" w:type="pct"/>
            <w:gridSpan w:val="2"/>
            <w:tcBorders>
              <w:top w:val="nil"/>
              <w:left w:val="nil"/>
              <w:bottom w:val="single" w:sz="8" w:space="0" w:color="auto"/>
              <w:right w:val="single" w:sz="8" w:space="0" w:color="auto"/>
            </w:tcBorders>
            <w:vAlign w:val="center"/>
            <w:hideMark/>
          </w:tcPr>
          <w:p w14:paraId="575D4A8D" w14:textId="77777777" w:rsidR="004E0141" w:rsidRDefault="004E0141">
            <w:pPr>
              <w:rPr>
                <w:rFonts w:ascii="Arial" w:hAnsi="Arial" w:cs="Arial"/>
                <w:b/>
                <w:bCs/>
                <w:sz w:val="20"/>
                <w:szCs w:val="20"/>
              </w:rPr>
            </w:pPr>
            <w:r>
              <w:rPr>
                <w:rFonts w:ascii="Arial" w:hAnsi="Arial" w:cs="Arial"/>
                <w:b/>
                <w:bCs/>
                <w:sz w:val="20"/>
                <w:szCs w:val="20"/>
              </w:rPr>
              <w:t> </w:t>
            </w:r>
          </w:p>
        </w:tc>
      </w:tr>
      <w:tr w:rsidR="004E0141" w14:paraId="04505032" w14:textId="77777777" w:rsidTr="00721CAB">
        <w:trPr>
          <w:gridAfter w:val="1"/>
          <w:wAfter w:w="36" w:type="pct"/>
          <w:trHeight w:val="600"/>
        </w:trPr>
        <w:tc>
          <w:tcPr>
            <w:tcW w:w="494" w:type="pct"/>
            <w:gridSpan w:val="2"/>
            <w:tcBorders>
              <w:top w:val="nil"/>
              <w:left w:val="single" w:sz="8" w:space="0" w:color="auto"/>
              <w:bottom w:val="single" w:sz="8" w:space="0" w:color="auto"/>
              <w:right w:val="nil"/>
            </w:tcBorders>
            <w:vAlign w:val="center"/>
            <w:hideMark/>
          </w:tcPr>
          <w:p w14:paraId="2FC6DDC5" w14:textId="77777777" w:rsidR="004E0141" w:rsidRDefault="004E0141">
            <w:pPr>
              <w:rPr>
                <w:rFonts w:ascii="Arial" w:hAnsi="Arial" w:cs="Arial"/>
                <w:sz w:val="20"/>
                <w:szCs w:val="20"/>
              </w:rPr>
            </w:pPr>
            <w:r>
              <w:rPr>
                <w:rFonts w:ascii="Arial" w:hAnsi="Arial" w:cs="Arial"/>
                <w:sz w:val="20"/>
                <w:szCs w:val="20"/>
              </w:rPr>
              <w:t>F33 Transformer No.1 (400kVA)</w:t>
            </w:r>
          </w:p>
        </w:tc>
        <w:tc>
          <w:tcPr>
            <w:tcW w:w="421" w:type="pct"/>
            <w:tcBorders>
              <w:top w:val="nil"/>
              <w:left w:val="single" w:sz="8" w:space="0" w:color="auto"/>
              <w:bottom w:val="single" w:sz="8" w:space="0" w:color="auto"/>
              <w:right w:val="single" w:sz="8" w:space="0" w:color="auto"/>
            </w:tcBorders>
            <w:vAlign w:val="center"/>
            <w:hideMark/>
          </w:tcPr>
          <w:p w14:paraId="7B369E23" w14:textId="77777777" w:rsidR="004E0141" w:rsidRDefault="004E0141">
            <w:pP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8" w:space="0" w:color="auto"/>
              <w:right w:val="single" w:sz="8" w:space="0" w:color="auto"/>
            </w:tcBorders>
            <w:vAlign w:val="center"/>
            <w:hideMark/>
          </w:tcPr>
          <w:p w14:paraId="795DA12B" w14:textId="77777777" w:rsidR="004E0141" w:rsidRDefault="004E0141">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8" w:space="0" w:color="auto"/>
              <w:right w:val="single" w:sz="8" w:space="0" w:color="auto"/>
            </w:tcBorders>
            <w:vAlign w:val="center"/>
            <w:hideMark/>
          </w:tcPr>
          <w:p w14:paraId="17FCE396" w14:textId="77777777" w:rsidR="004E0141" w:rsidRDefault="004E0141">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5BB3B9CC" w14:textId="77777777" w:rsidR="004E0141" w:rsidRDefault="004E0141">
            <w:pPr>
              <w:jc w:val="center"/>
              <w:rPr>
                <w:rFonts w:ascii="Arial" w:hAnsi="Arial" w:cs="Arial"/>
                <w:sz w:val="20"/>
                <w:szCs w:val="20"/>
              </w:rPr>
            </w:pPr>
            <w:r>
              <w:rPr>
                <w:rFonts w:ascii="Arial" w:hAnsi="Arial" w:cs="Arial"/>
                <w:sz w:val="20"/>
                <w:szCs w:val="20"/>
              </w:rPr>
              <w:t>X</w:t>
            </w:r>
          </w:p>
        </w:tc>
        <w:tc>
          <w:tcPr>
            <w:tcW w:w="377" w:type="pct"/>
            <w:tcBorders>
              <w:top w:val="nil"/>
              <w:left w:val="nil"/>
              <w:bottom w:val="single" w:sz="8" w:space="0" w:color="auto"/>
              <w:right w:val="single" w:sz="8" w:space="0" w:color="auto"/>
            </w:tcBorders>
            <w:vAlign w:val="center"/>
            <w:hideMark/>
          </w:tcPr>
          <w:p w14:paraId="18EBABD1" w14:textId="77777777" w:rsidR="004E0141" w:rsidRDefault="004E0141">
            <w:pPr>
              <w:jc w:val="center"/>
              <w:rPr>
                <w:rFonts w:ascii="Arial" w:hAnsi="Arial" w:cs="Arial"/>
                <w:sz w:val="20"/>
                <w:szCs w:val="20"/>
              </w:rPr>
            </w:pPr>
            <w:r>
              <w:rPr>
                <w:rFonts w:ascii="Arial" w:hAnsi="Arial" w:cs="Arial"/>
                <w:sz w:val="20"/>
                <w:szCs w:val="20"/>
              </w:rPr>
              <w:t>40/5</w:t>
            </w:r>
          </w:p>
        </w:tc>
        <w:tc>
          <w:tcPr>
            <w:tcW w:w="316" w:type="pct"/>
            <w:tcBorders>
              <w:top w:val="nil"/>
              <w:left w:val="nil"/>
              <w:bottom w:val="single" w:sz="8" w:space="0" w:color="auto"/>
              <w:right w:val="single" w:sz="8" w:space="0" w:color="auto"/>
            </w:tcBorders>
            <w:vAlign w:val="center"/>
            <w:hideMark/>
          </w:tcPr>
          <w:p w14:paraId="242B2933" w14:textId="77777777" w:rsidR="004E0141" w:rsidRDefault="004E0141">
            <w:pPr>
              <w:jc w:val="center"/>
              <w:rPr>
                <w:rFonts w:ascii="Arial" w:hAnsi="Arial" w:cs="Arial"/>
                <w:sz w:val="20"/>
                <w:szCs w:val="20"/>
              </w:rPr>
            </w:pPr>
            <w:r>
              <w:rPr>
                <w:rFonts w:ascii="Arial" w:hAnsi="Arial" w:cs="Arial"/>
                <w:sz w:val="20"/>
                <w:szCs w:val="20"/>
              </w:rPr>
              <w:t>40/5</w:t>
            </w:r>
          </w:p>
        </w:tc>
        <w:tc>
          <w:tcPr>
            <w:tcW w:w="448" w:type="pct"/>
            <w:tcBorders>
              <w:top w:val="nil"/>
              <w:left w:val="nil"/>
              <w:bottom w:val="single" w:sz="8" w:space="0" w:color="auto"/>
              <w:right w:val="nil"/>
            </w:tcBorders>
            <w:vAlign w:val="center"/>
            <w:hideMark/>
          </w:tcPr>
          <w:p w14:paraId="26D84CD1" w14:textId="77777777" w:rsidR="004E0141" w:rsidRDefault="004E0141">
            <w:pPr>
              <w:jc w:val="center"/>
              <w:rPr>
                <w:rFonts w:ascii="Arial" w:hAnsi="Arial" w:cs="Arial"/>
                <w:sz w:val="20"/>
                <w:szCs w:val="20"/>
              </w:rPr>
            </w:pPr>
            <w:proofErr w:type="spellStart"/>
            <w:r>
              <w:rPr>
                <w:rFonts w:ascii="Arial" w:hAnsi="Arial" w:cs="Arial"/>
                <w:sz w:val="20"/>
                <w:szCs w:val="20"/>
              </w:rPr>
              <w:t>Intertripping</w:t>
            </w:r>
            <w:proofErr w:type="spellEnd"/>
          </w:p>
        </w:tc>
        <w:tc>
          <w:tcPr>
            <w:tcW w:w="380" w:type="pct"/>
            <w:gridSpan w:val="2"/>
            <w:tcBorders>
              <w:top w:val="nil"/>
              <w:left w:val="single" w:sz="8" w:space="0" w:color="auto"/>
              <w:bottom w:val="single" w:sz="8" w:space="0" w:color="auto"/>
              <w:right w:val="nil"/>
            </w:tcBorders>
            <w:vAlign w:val="center"/>
            <w:hideMark/>
          </w:tcPr>
          <w:p w14:paraId="5307A5BF" w14:textId="71CE5B5C" w:rsidR="004E0141" w:rsidRDefault="004E0141">
            <w:pPr>
              <w:jc w:val="center"/>
              <w:rPr>
                <w:rFonts w:ascii="Arial" w:hAnsi="Arial" w:cs="Arial"/>
                <w:sz w:val="20"/>
                <w:szCs w:val="20"/>
              </w:rPr>
            </w:pPr>
            <w:r>
              <w:rPr>
                <w:rFonts w:ascii="Arial" w:hAnsi="Arial" w:cs="Arial"/>
                <w:sz w:val="20"/>
                <w:szCs w:val="20"/>
              </w:rPr>
              <w:t>Transformer</w:t>
            </w:r>
          </w:p>
        </w:tc>
        <w:tc>
          <w:tcPr>
            <w:tcW w:w="482" w:type="pct"/>
            <w:gridSpan w:val="2"/>
            <w:tcBorders>
              <w:top w:val="nil"/>
              <w:left w:val="single" w:sz="8" w:space="0" w:color="auto"/>
              <w:bottom w:val="single" w:sz="8" w:space="0" w:color="auto"/>
              <w:right w:val="nil"/>
            </w:tcBorders>
            <w:vAlign w:val="center"/>
            <w:hideMark/>
          </w:tcPr>
          <w:p w14:paraId="676E7696"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382" w:type="pct"/>
            <w:gridSpan w:val="2"/>
            <w:tcBorders>
              <w:top w:val="nil"/>
              <w:left w:val="single" w:sz="8" w:space="0" w:color="auto"/>
              <w:bottom w:val="single" w:sz="8" w:space="0" w:color="auto"/>
              <w:right w:val="single" w:sz="8" w:space="0" w:color="auto"/>
            </w:tcBorders>
            <w:vAlign w:val="center"/>
            <w:hideMark/>
          </w:tcPr>
          <w:p w14:paraId="13C84F68"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66" w:type="pct"/>
            <w:gridSpan w:val="2"/>
            <w:tcBorders>
              <w:top w:val="nil"/>
              <w:left w:val="nil"/>
              <w:bottom w:val="single" w:sz="8" w:space="0" w:color="auto"/>
              <w:right w:val="single" w:sz="8" w:space="0" w:color="auto"/>
            </w:tcBorders>
            <w:vAlign w:val="center"/>
            <w:hideMark/>
          </w:tcPr>
          <w:p w14:paraId="069B0660" w14:textId="77777777" w:rsidR="004E0141" w:rsidRDefault="004E0141">
            <w:pPr>
              <w:rPr>
                <w:rFonts w:ascii="Arial" w:hAnsi="Arial" w:cs="Arial"/>
                <w:b/>
                <w:bCs/>
                <w:sz w:val="20"/>
                <w:szCs w:val="20"/>
              </w:rPr>
            </w:pPr>
            <w:r>
              <w:rPr>
                <w:rFonts w:ascii="Arial" w:hAnsi="Arial" w:cs="Arial"/>
                <w:b/>
                <w:bCs/>
                <w:sz w:val="20"/>
                <w:szCs w:val="20"/>
              </w:rPr>
              <w:t> </w:t>
            </w:r>
          </w:p>
        </w:tc>
      </w:tr>
      <w:tr w:rsidR="004E0141" w14:paraId="61E67AC9" w14:textId="77777777" w:rsidTr="00721CAB">
        <w:trPr>
          <w:gridAfter w:val="1"/>
          <w:wAfter w:w="36" w:type="pct"/>
          <w:trHeight w:val="600"/>
        </w:trPr>
        <w:tc>
          <w:tcPr>
            <w:tcW w:w="494" w:type="pct"/>
            <w:gridSpan w:val="2"/>
            <w:tcBorders>
              <w:top w:val="nil"/>
              <w:left w:val="single" w:sz="8" w:space="0" w:color="auto"/>
              <w:bottom w:val="single" w:sz="8" w:space="0" w:color="auto"/>
              <w:right w:val="nil"/>
            </w:tcBorders>
            <w:vAlign w:val="center"/>
            <w:hideMark/>
          </w:tcPr>
          <w:p w14:paraId="18212DF0" w14:textId="77777777" w:rsidR="004E0141" w:rsidRDefault="004E0141">
            <w:pPr>
              <w:rPr>
                <w:rFonts w:ascii="Arial" w:hAnsi="Arial" w:cs="Arial"/>
                <w:sz w:val="20"/>
                <w:szCs w:val="20"/>
              </w:rPr>
            </w:pPr>
            <w:r>
              <w:rPr>
                <w:rFonts w:ascii="Arial" w:hAnsi="Arial" w:cs="Arial"/>
                <w:sz w:val="20"/>
                <w:szCs w:val="20"/>
              </w:rPr>
              <w:t>F34 Transformer No.2 (400kVA)</w:t>
            </w:r>
          </w:p>
        </w:tc>
        <w:tc>
          <w:tcPr>
            <w:tcW w:w="421" w:type="pct"/>
            <w:tcBorders>
              <w:top w:val="nil"/>
              <w:left w:val="single" w:sz="8" w:space="0" w:color="auto"/>
              <w:bottom w:val="single" w:sz="8" w:space="0" w:color="auto"/>
              <w:right w:val="single" w:sz="8" w:space="0" w:color="auto"/>
            </w:tcBorders>
            <w:vAlign w:val="center"/>
            <w:hideMark/>
          </w:tcPr>
          <w:p w14:paraId="4BEC0443" w14:textId="77777777" w:rsidR="004E0141" w:rsidRDefault="004E0141">
            <w:pP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8" w:space="0" w:color="auto"/>
              <w:right w:val="single" w:sz="8" w:space="0" w:color="auto"/>
            </w:tcBorders>
            <w:vAlign w:val="center"/>
            <w:hideMark/>
          </w:tcPr>
          <w:p w14:paraId="386C6165" w14:textId="77777777" w:rsidR="004E0141" w:rsidRDefault="004E0141">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8" w:space="0" w:color="auto"/>
              <w:right w:val="single" w:sz="8" w:space="0" w:color="auto"/>
            </w:tcBorders>
            <w:vAlign w:val="center"/>
            <w:hideMark/>
          </w:tcPr>
          <w:p w14:paraId="30E13E7A" w14:textId="77777777" w:rsidR="004E0141" w:rsidRDefault="004E0141">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4C269F8B" w14:textId="77777777" w:rsidR="004E0141" w:rsidRDefault="004E0141">
            <w:pPr>
              <w:jc w:val="center"/>
              <w:rPr>
                <w:rFonts w:ascii="Arial" w:hAnsi="Arial" w:cs="Arial"/>
                <w:sz w:val="20"/>
                <w:szCs w:val="20"/>
              </w:rPr>
            </w:pPr>
            <w:r>
              <w:rPr>
                <w:rFonts w:ascii="Arial" w:hAnsi="Arial" w:cs="Arial"/>
                <w:sz w:val="20"/>
                <w:szCs w:val="20"/>
              </w:rPr>
              <w:t>X</w:t>
            </w:r>
          </w:p>
        </w:tc>
        <w:tc>
          <w:tcPr>
            <w:tcW w:w="377" w:type="pct"/>
            <w:tcBorders>
              <w:top w:val="nil"/>
              <w:left w:val="nil"/>
              <w:bottom w:val="single" w:sz="8" w:space="0" w:color="auto"/>
              <w:right w:val="single" w:sz="8" w:space="0" w:color="auto"/>
            </w:tcBorders>
            <w:vAlign w:val="center"/>
            <w:hideMark/>
          </w:tcPr>
          <w:p w14:paraId="00C36D71" w14:textId="77777777" w:rsidR="004E0141" w:rsidRDefault="004E0141">
            <w:pPr>
              <w:jc w:val="center"/>
              <w:rPr>
                <w:rFonts w:ascii="Arial" w:hAnsi="Arial" w:cs="Arial"/>
                <w:sz w:val="20"/>
                <w:szCs w:val="20"/>
              </w:rPr>
            </w:pPr>
            <w:r>
              <w:rPr>
                <w:rFonts w:ascii="Arial" w:hAnsi="Arial" w:cs="Arial"/>
                <w:sz w:val="20"/>
                <w:szCs w:val="20"/>
              </w:rPr>
              <w:t>40/5</w:t>
            </w:r>
          </w:p>
        </w:tc>
        <w:tc>
          <w:tcPr>
            <w:tcW w:w="316" w:type="pct"/>
            <w:tcBorders>
              <w:top w:val="nil"/>
              <w:left w:val="nil"/>
              <w:bottom w:val="single" w:sz="8" w:space="0" w:color="auto"/>
              <w:right w:val="single" w:sz="8" w:space="0" w:color="auto"/>
            </w:tcBorders>
            <w:vAlign w:val="center"/>
            <w:hideMark/>
          </w:tcPr>
          <w:p w14:paraId="644A48A3" w14:textId="77777777" w:rsidR="004E0141" w:rsidRDefault="004E0141">
            <w:pPr>
              <w:jc w:val="center"/>
              <w:rPr>
                <w:rFonts w:ascii="Arial" w:hAnsi="Arial" w:cs="Arial"/>
                <w:sz w:val="20"/>
                <w:szCs w:val="20"/>
              </w:rPr>
            </w:pPr>
            <w:r>
              <w:rPr>
                <w:rFonts w:ascii="Arial" w:hAnsi="Arial" w:cs="Arial"/>
                <w:sz w:val="20"/>
                <w:szCs w:val="20"/>
              </w:rPr>
              <w:t>40/5</w:t>
            </w:r>
          </w:p>
        </w:tc>
        <w:tc>
          <w:tcPr>
            <w:tcW w:w="448" w:type="pct"/>
            <w:tcBorders>
              <w:top w:val="nil"/>
              <w:left w:val="nil"/>
              <w:bottom w:val="single" w:sz="8" w:space="0" w:color="auto"/>
              <w:right w:val="nil"/>
            </w:tcBorders>
            <w:vAlign w:val="center"/>
            <w:hideMark/>
          </w:tcPr>
          <w:p w14:paraId="10D18516" w14:textId="77777777" w:rsidR="004E0141" w:rsidRDefault="004E0141">
            <w:pPr>
              <w:jc w:val="center"/>
              <w:rPr>
                <w:rFonts w:ascii="Arial" w:hAnsi="Arial" w:cs="Arial"/>
                <w:sz w:val="20"/>
                <w:szCs w:val="20"/>
              </w:rPr>
            </w:pPr>
            <w:proofErr w:type="spellStart"/>
            <w:r>
              <w:rPr>
                <w:rFonts w:ascii="Arial" w:hAnsi="Arial" w:cs="Arial"/>
                <w:sz w:val="20"/>
                <w:szCs w:val="20"/>
              </w:rPr>
              <w:t>Intertripping</w:t>
            </w:r>
            <w:proofErr w:type="spellEnd"/>
          </w:p>
        </w:tc>
        <w:tc>
          <w:tcPr>
            <w:tcW w:w="380" w:type="pct"/>
            <w:gridSpan w:val="2"/>
            <w:tcBorders>
              <w:top w:val="nil"/>
              <w:left w:val="single" w:sz="8" w:space="0" w:color="auto"/>
              <w:bottom w:val="single" w:sz="8" w:space="0" w:color="auto"/>
              <w:right w:val="nil"/>
            </w:tcBorders>
            <w:vAlign w:val="center"/>
            <w:hideMark/>
          </w:tcPr>
          <w:p w14:paraId="50EB6333" w14:textId="05663542" w:rsidR="004E0141" w:rsidRDefault="004E0141">
            <w:pPr>
              <w:jc w:val="center"/>
              <w:rPr>
                <w:rFonts w:ascii="Arial" w:hAnsi="Arial" w:cs="Arial"/>
                <w:sz w:val="20"/>
                <w:szCs w:val="20"/>
              </w:rPr>
            </w:pPr>
            <w:r>
              <w:rPr>
                <w:rFonts w:ascii="Arial" w:hAnsi="Arial" w:cs="Arial"/>
                <w:sz w:val="20"/>
                <w:szCs w:val="20"/>
              </w:rPr>
              <w:t>Transformer</w:t>
            </w:r>
          </w:p>
        </w:tc>
        <w:tc>
          <w:tcPr>
            <w:tcW w:w="482" w:type="pct"/>
            <w:gridSpan w:val="2"/>
            <w:tcBorders>
              <w:top w:val="nil"/>
              <w:left w:val="single" w:sz="8" w:space="0" w:color="auto"/>
              <w:bottom w:val="single" w:sz="8" w:space="0" w:color="auto"/>
              <w:right w:val="nil"/>
            </w:tcBorders>
            <w:vAlign w:val="center"/>
            <w:hideMark/>
          </w:tcPr>
          <w:p w14:paraId="71497CEE"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382" w:type="pct"/>
            <w:gridSpan w:val="2"/>
            <w:tcBorders>
              <w:top w:val="nil"/>
              <w:left w:val="single" w:sz="8" w:space="0" w:color="auto"/>
              <w:bottom w:val="single" w:sz="8" w:space="0" w:color="auto"/>
              <w:right w:val="single" w:sz="8" w:space="0" w:color="auto"/>
            </w:tcBorders>
            <w:vAlign w:val="center"/>
            <w:hideMark/>
          </w:tcPr>
          <w:p w14:paraId="2B4ABBC3"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66" w:type="pct"/>
            <w:gridSpan w:val="2"/>
            <w:tcBorders>
              <w:top w:val="nil"/>
              <w:left w:val="nil"/>
              <w:bottom w:val="single" w:sz="8" w:space="0" w:color="auto"/>
              <w:right w:val="single" w:sz="8" w:space="0" w:color="auto"/>
            </w:tcBorders>
            <w:vAlign w:val="center"/>
            <w:hideMark/>
          </w:tcPr>
          <w:p w14:paraId="6D11E0B5" w14:textId="77777777" w:rsidR="004E0141" w:rsidRDefault="004E0141">
            <w:pPr>
              <w:rPr>
                <w:rFonts w:ascii="Arial" w:hAnsi="Arial" w:cs="Arial"/>
                <w:b/>
                <w:bCs/>
                <w:sz w:val="20"/>
                <w:szCs w:val="20"/>
              </w:rPr>
            </w:pPr>
            <w:r>
              <w:rPr>
                <w:rFonts w:ascii="Arial" w:hAnsi="Arial" w:cs="Arial"/>
                <w:b/>
                <w:bCs/>
                <w:sz w:val="20"/>
                <w:szCs w:val="20"/>
              </w:rPr>
              <w:t> </w:t>
            </w:r>
          </w:p>
        </w:tc>
      </w:tr>
      <w:tr w:rsidR="004E0141" w14:paraId="3AC6299A" w14:textId="77777777" w:rsidTr="00721CAB">
        <w:trPr>
          <w:gridAfter w:val="1"/>
          <w:wAfter w:w="36" w:type="pct"/>
          <w:trHeight w:val="600"/>
        </w:trPr>
        <w:tc>
          <w:tcPr>
            <w:tcW w:w="494" w:type="pct"/>
            <w:gridSpan w:val="2"/>
            <w:tcBorders>
              <w:top w:val="nil"/>
              <w:left w:val="single" w:sz="8" w:space="0" w:color="auto"/>
              <w:bottom w:val="single" w:sz="8" w:space="0" w:color="auto"/>
              <w:right w:val="nil"/>
            </w:tcBorders>
            <w:vAlign w:val="center"/>
            <w:hideMark/>
          </w:tcPr>
          <w:p w14:paraId="620154BF" w14:textId="77777777" w:rsidR="004E0141" w:rsidRDefault="004E0141">
            <w:pPr>
              <w:rPr>
                <w:rFonts w:ascii="Arial" w:hAnsi="Arial" w:cs="Arial"/>
                <w:sz w:val="20"/>
                <w:szCs w:val="20"/>
              </w:rPr>
            </w:pPr>
            <w:r>
              <w:rPr>
                <w:rFonts w:ascii="Arial" w:hAnsi="Arial" w:cs="Arial"/>
                <w:sz w:val="20"/>
                <w:szCs w:val="20"/>
              </w:rPr>
              <w:t>F35 Transformer No.3 (400kVA)</w:t>
            </w:r>
          </w:p>
        </w:tc>
        <w:tc>
          <w:tcPr>
            <w:tcW w:w="421" w:type="pct"/>
            <w:tcBorders>
              <w:top w:val="nil"/>
              <w:left w:val="single" w:sz="8" w:space="0" w:color="auto"/>
              <w:bottom w:val="single" w:sz="8" w:space="0" w:color="auto"/>
              <w:right w:val="single" w:sz="8" w:space="0" w:color="auto"/>
            </w:tcBorders>
            <w:vAlign w:val="center"/>
            <w:hideMark/>
          </w:tcPr>
          <w:p w14:paraId="681D1A85" w14:textId="77777777" w:rsidR="004E0141" w:rsidRDefault="004E0141">
            <w:pP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8" w:space="0" w:color="auto"/>
              <w:right w:val="single" w:sz="8" w:space="0" w:color="auto"/>
            </w:tcBorders>
            <w:vAlign w:val="center"/>
            <w:hideMark/>
          </w:tcPr>
          <w:p w14:paraId="3F8F592D" w14:textId="77777777" w:rsidR="004E0141" w:rsidRDefault="004E0141">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8" w:space="0" w:color="auto"/>
              <w:right w:val="single" w:sz="8" w:space="0" w:color="auto"/>
            </w:tcBorders>
            <w:vAlign w:val="center"/>
            <w:hideMark/>
          </w:tcPr>
          <w:p w14:paraId="795CECA9" w14:textId="77777777" w:rsidR="004E0141" w:rsidRDefault="004E0141">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7CEFFD03" w14:textId="77777777" w:rsidR="004E0141" w:rsidRDefault="004E0141">
            <w:pPr>
              <w:jc w:val="center"/>
              <w:rPr>
                <w:rFonts w:ascii="Arial" w:hAnsi="Arial" w:cs="Arial"/>
                <w:sz w:val="20"/>
                <w:szCs w:val="20"/>
              </w:rPr>
            </w:pPr>
            <w:r>
              <w:rPr>
                <w:rFonts w:ascii="Arial" w:hAnsi="Arial" w:cs="Arial"/>
                <w:sz w:val="20"/>
                <w:szCs w:val="20"/>
              </w:rPr>
              <w:t>X</w:t>
            </w:r>
          </w:p>
        </w:tc>
        <w:tc>
          <w:tcPr>
            <w:tcW w:w="377" w:type="pct"/>
            <w:tcBorders>
              <w:top w:val="nil"/>
              <w:left w:val="nil"/>
              <w:bottom w:val="single" w:sz="8" w:space="0" w:color="auto"/>
              <w:right w:val="single" w:sz="8" w:space="0" w:color="auto"/>
            </w:tcBorders>
            <w:vAlign w:val="center"/>
            <w:hideMark/>
          </w:tcPr>
          <w:p w14:paraId="1DCA5267" w14:textId="77777777" w:rsidR="004E0141" w:rsidRDefault="004E0141">
            <w:pPr>
              <w:jc w:val="center"/>
              <w:rPr>
                <w:rFonts w:ascii="Arial" w:hAnsi="Arial" w:cs="Arial"/>
                <w:sz w:val="20"/>
                <w:szCs w:val="20"/>
              </w:rPr>
            </w:pPr>
            <w:r>
              <w:rPr>
                <w:rFonts w:ascii="Arial" w:hAnsi="Arial" w:cs="Arial"/>
                <w:sz w:val="20"/>
                <w:szCs w:val="20"/>
              </w:rPr>
              <w:t>40/5</w:t>
            </w:r>
          </w:p>
        </w:tc>
        <w:tc>
          <w:tcPr>
            <w:tcW w:w="316" w:type="pct"/>
            <w:tcBorders>
              <w:top w:val="nil"/>
              <w:left w:val="nil"/>
              <w:bottom w:val="single" w:sz="8" w:space="0" w:color="auto"/>
              <w:right w:val="single" w:sz="8" w:space="0" w:color="auto"/>
            </w:tcBorders>
            <w:vAlign w:val="center"/>
            <w:hideMark/>
          </w:tcPr>
          <w:p w14:paraId="75C80C10" w14:textId="77777777" w:rsidR="004E0141" w:rsidRDefault="004E0141">
            <w:pPr>
              <w:jc w:val="center"/>
              <w:rPr>
                <w:rFonts w:ascii="Arial" w:hAnsi="Arial" w:cs="Arial"/>
                <w:sz w:val="20"/>
                <w:szCs w:val="20"/>
              </w:rPr>
            </w:pPr>
            <w:r>
              <w:rPr>
                <w:rFonts w:ascii="Arial" w:hAnsi="Arial" w:cs="Arial"/>
                <w:sz w:val="20"/>
                <w:szCs w:val="20"/>
              </w:rPr>
              <w:t>40/5</w:t>
            </w:r>
          </w:p>
        </w:tc>
        <w:tc>
          <w:tcPr>
            <w:tcW w:w="448" w:type="pct"/>
            <w:tcBorders>
              <w:top w:val="nil"/>
              <w:left w:val="nil"/>
              <w:bottom w:val="single" w:sz="8" w:space="0" w:color="auto"/>
              <w:right w:val="nil"/>
            </w:tcBorders>
            <w:vAlign w:val="center"/>
            <w:hideMark/>
          </w:tcPr>
          <w:p w14:paraId="1683A911" w14:textId="77777777" w:rsidR="004E0141" w:rsidRDefault="004E0141">
            <w:pPr>
              <w:jc w:val="center"/>
              <w:rPr>
                <w:rFonts w:ascii="Arial" w:hAnsi="Arial" w:cs="Arial"/>
                <w:sz w:val="20"/>
                <w:szCs w:val="20"/>
              </w:rPr>
            </w:pPr>
            <w:proofErr w:type="spellStart"/>
            <w:r>
              <w:rPr>
                <w:rFonts w:ascii="Arial" w:hAnsi="Arial" w:cs="Arial"/>
                <w:sz w:val="20"/>
                <w:szCs w:val="20"/>
              </w:rPr>
              <w:t>Intertripping</w:t>
            </w:r>
            <w:proofErr w:type="spellEnd"/>
          </w:p>
        </w:tc>
        <w:tc>
          <w:tcPr>
            <w:tcW w:w="380" w:type="pct"/>
            <w:gridSpan w:val="2"/>
            <w:tcBorders>
              <w:top w:val="nil"/>
              <w:left w:val="single" w:sz="8" w:space="0" w:color="auto"/>
              <w:bottom w:val="single" w:sz="8" w:space="0" w:color="auto"/>
              <w:right w:val="nil"/>
            </w:tcBorders>
            <w:vAlign w:val="center"/>
            <w:hideMark/>
          </w:tcPr>
          <w:p w14:paraId="53F9B057" w14:textId="0CEF2B5B" w:rsidR="004E0141" w:rsidRDefault="004E0141">
            <w:pPr>
              <w:jc w:val="center"/>
              <w:rPr>
                <w:rFonts w:ascii="Arial" w:hAnsi="Arial" w:cs="Arial"/>
                <w:sz w:val="20"/>
                <w:szCs w:val="20"/>
              </w:rPr>
            </w:pPr>
            <w:r>
              <w:rPr>
                <w:rFonts w:ascii="Arial" w:hAnsi="Arial" w:cs="Arial"/>
                <w:sz w:val="20"/>
                <w:szCs w:val="20"/>
              </w:rPr>
              <w:t>Transformer</w:t>
            </w:r>
          </w:p>
        </w:tc>
        <w:tc>
          <w:tcPr>
            <w:tcW w:w="482" w:type="pct"/>
            <w:gridSpan w:val="2"/>
            <w:tcBorders>
              <w:top w:val="nil"/>
              <w:left w:val="single" w:sz="8" w:space="0" w:color="auto"/>
              <w:bottom w:val="single" w:sz="8" w:space="0" w:color="auto"/>
              <w:right w:val="nil"/>
            </w:tcBorders>
            <w:vAlign w:val="center"/>
            <w:hideMark/>
          </w:tcPr>
          <w:p w14:paraId="2CEED82B"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382" w:type="pct"/>
            <w:gridSpan w:val="2"/>
            <w:tcBorders>
              <w:top w:val="nil"/>
              <w:left w:val="single" w:sz="8" w:space="0" w:color="auto"/>
              <w:bottom w:val="single" w:sz="8" w:space="0" w:color="auto"/>
              <w:right w:val="single" w:sz="8" w:space="0" w:color="auto"/>
            </w:tcBorders>
            <w:vAlign w:val="center"/>
            <w:hideMark/>
          </w:tcPr>
          <w:p w14:paraId="61E7A5F0"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66" w:type="pct"/>
            <w:gridSpan w:val="2"/>
            <w:tcBorders>
              <w:top w:val="nil"/>
              <w:left w:val="nil"/>
              <w:bottom w:val="single" w:sz="8" w:space="0" w:color="auto"/>
              <w:right w:val="single" w:sz="8" w:space="0" w:color="auto"/>
            </w:tcBorders>
            <w:vAlign w:val="center"/>
            <w:hideMark/>
          </w:tcPr>
          <w:p w14:paraId="0ED5CA7F" w14:textId="77777777" w:rsidR="004E0141" w:rsidRDefault="004E0141">
            <w:pPr>
              <w:rPr>
                <w:rFonts w:ascii="Arial" w:hAnsi="Arial" w:cs="Arial"/>
                <w:b/>
                <w:bCs/>
                <w:sz w:val="20"/>
                <w:szCs w:val="20"/>
              </w:rPr>
            </w:pPr>
            <w:r>
              <w:rPr>
                <w:rFonts w:ascii="Arial" w:hAnsi="Arial" w:cs="Arial"/>
                <w:b/>
                <w:bCs/>
                <w:sz w:val="20"/>
                <w:szCs w:val="20"/>
              </w:rPr>
              <w:t> </w:t>
            </w:r>
          </w:p>
        </w:tc>
      </w:tr>
      <w:tr w:rsidR="004E0141" w14:paraId="5E313141" w14:textId="77777777" w:rsidTr="00721CAB">
        <w:trPr>
          <w:gridAfter w:val="1"/>
          <w:wAfter w:w="36" w:type="pct"/>
          <w:trHeight w:val="600"/>
        </w:trPr>
        <w:tc>
          <w:tcPr>
            <w:tcW w:w="494" w:type="pct"/>
            <w:gridSpan w:val="2"/>
            <w:tcBorders>
              <w:top w:val="nil"/>
              <w:left w:val="single" w:sz="8" w:space="0" w:color="auto"/>
              <w:bottom w:val="single" w:sz="8" w:space="0" w:color="auto"/>
              <w:right w:val="nil"/>
            </w:tcBorders>
            <w:vAlign w:val="center"/>
            <w:hideMark/>
          </w:tcPr>
          <w:p w14:paraId="5F36CD03" w14:textId="77777777" w:rsidR="004E0141" w:rsidRDefault="004E0141">
            <w:pPr>
              <w:rPr>
                <w:rFonts w:ascii="Arial" w:hAnsi="Arial" w:cs="Arial"/>
                <w:sz w:val="20"/>
                <w:szCs w:val="20"/>
              </w:rPr>
            </w:pPr>
            <w:r>
              <w:rPr>
                <w:rFonts w:ascii="Arial" w:hAnsi="Arial" w:cs="Arial"/>
                <w:sz w:val="20"/>
                <w:szCs w:val="20"/>
              </w:rPr>
              <w:t>F36 Transformer No.4 (400kVA)</w:t>
            </w:r>
          </w:p>
        </w:tc>
        <w:tc>
          <w:tcPr>
            <w:tcW w:w="421" w:type="pct"/>
            <w:tcBorders>
              <w:top w:val="nil"/>
              <w:left w:val="single" w:sz="8" w:space="0" w:color="auto"/>
              <w:bottom w:val="single" w:sz="8" w:space="0" w:color="auto"/>
              <w:right w:val="single" w:sz="8" w:space="0" w:color="auto"/>
            </w:tcBorders>
            <w:vAlign w:val="center"/>
            <w:hideMark/>
          </w:tcPr>
          <w:p w14:paraId="5463E4A6" w14:textId="77777777" w:rsidR="004E0141" w:rsidRDefault="004E0141">
            <w:pP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8" w:space="0" w:color="auto"/>
              <w:right w:val="single" w:sz="8" w:space="0" w:color="auto"/>
            </w:tcBorders>
            <w:vAlign w:val="center"/>
            <w:hideMark/>
          </w:tcPr>
          <w:p w14:paraId="1747981D" w14:textId="77777777" w:rsidR="004E0141" w:rsidRDefault="004E0141">
            <w:pPr>
              <w:jc w:val="center"/>
              <w:rPr>
                <w:rFonts w:ascii="Arial" w:hAnsi="Arial" w:cs="Arial"/>
                <w:sz w:val="20"/>
                <w:szCs w:val="20"/>
              </w:rPr>
            </w:pPr>
            <w:r>
              <w:rPr>
                <w:rFonts w:ascii="Arial" w:hAnsi="Arial" w:cs="Arial"/>
                <w:sz w:val="20"/>
                <w:szCs w:val="20"/>
              </w:rPr>
              <w:t> </w:t>
            </w:r>
          </w:p>
        </w:tc>
        <w:tc>
          <w:tcPr>
            <w:tcW w:w="415" w:type="pct"/>
            <w:tcBorders>
              <w:top w:val="nil"/>
              <w:left w:val="nil"/>
              <w:bottom w:val="single" w:sz="8" w:space="0" w:color="auto"/>
              <w:right w:val="single" w:sz="8" w:space="0" w:color="auto"/>
            </w:tcBorders>
            <w:vAlign w:val="center"/>
            <w:hideMark/>
          </w:tcPr>
          <w:p w14:paraId="30A341EA" w14:textId="77777777" w:rsidR="004E0141" w:rsidRDefault="004E0141">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02247C63" w14:textId="77777777" w:rsidR="004E0141" w:rsidRDefault="004E0141">
            <w:pPr>
              <w:jc w:val="center"/>
              <w:rPr>
                <w:rFonts w:ascii="Arial" w:hAnsi="Arial" w:cs="Arial"/>
                <w:sz w:val="20"/>
                <w:szCs w:val="20"/>
              </w:rPr>
            </w:pPr>
            <w:r>
              <w:rPr>
                <w:rFonts w:ascii="Arial" w:hAnsi="Arial" w:cs="Arial"/>
                <w:sz w:val="20"/>
                <w:szCs w:val="20"/>
              </w:rPr>
              <w:t>X</w:t>
            </w:r>
          </w:p>
        </w:tc>
        <w:tc>
          <w:tcPr>
            <w:tcW w:w="377" w:type="pct"/>
            <w:tcBorders>
              <w:top w:val="nil"/>
              <w:left w:val="nil"/>
              <w:bottom w:val="single" w:sz="8" w:space="0" w:color="auto"/>
              <w:right w:val="single" w:sz="8" w:space="0" w:color="auto"/>
            </w:tcBorders>
            <w:vAlign w:val="center"/>
            <w:hideMark/>
          </w:tcPr>
          <w:p w14:paraId="4CC4954A" w14:textId="77777777" w:rsidR="004E0141" w:rsidRDefault="004E0141">
            <w:pPr>
              <w:jc w:val="center"/>
              <w:rPr>
                <w:rFonts w:ascii="Arial" w:hAnsi="Arial" w:cs="Arial"/>
                <w:sz w:val="20"/>
                <w:szCs w:val="20"/>
              </w:rPr>
            </w:pPr>
            <w:r>
              <w:rPr>
                <w:rFonts w:ascii="Arial" w:hAnsi="Arial" w:cs="Arial"/>
                <w:sz w:val="20"/>
                <w:szCs w:val="20"/>
              </w:rPr>
              <w:t>40/5</w:t>
            </w:r>
          </w:p>
        </w:tc>
        <w:tc>
          <w:tcPr>
            <w:tcW w:w="316" w:type="pct"/>
            <w:tcBorders>
              <w:top w:val="nil"/>
              <w:left w:val="nil"/>
              <w:bottom w:val="single" w:sz="8" w:space="0" w:color="auto"/>
              <w:right w:val="single" w:sz="8" w:space="0" w:color="auto"/>
            </w:tcBorders>
            <w:vAlign w:val="center"/>
            <w:hideMark/>
          </w:tcPr>
          <w:p w14:paraId="2CA021FC" w14:textId="77777777" w:rsidR="004E0141" w:rsidRDefault="004E0141">
            <w:pPr>
              <w:jc w:val="center"/>
              <w:rPr>
                <w:rFonts w:ascii="Arial" w:hAnsi="Arial" w:cs="Arial"/>
                <w:sz w:val="20"/>
                <w:szCs w:val="20"/>
              </w:rPr>
            </w:pPr>
            <w:r>
              <w:rPr>
                <w:rFonts w:ascii="Arial" w:hAnsi="Arial" w:cs="Arial"/>
                <w:sz w:val="20"/>
                <w:szCs w:val="20"/>
              </w:rPr>
              <w:t>40/5</w:t>
            </w:r>
          </w:p>
        </w:tc>
        <w:tc>
          <w:tcPr>
            <w:tcW w:w="448" w:type="pct"/>
            <w:tcBorders>
              <w:top w:val="nil"/>
              <w:left w:val="nil"/>
              <w:bottom w:val="single" w:sz="8" w:space="0" w:color="auto"/>
              <w:right w:val="nil"/>
            </w:tcBorders>
            <w:vAlign w:val="center"/>
            <w:hideMark/>
          </w:tcPr>
          <w:p w14:paraId="164492D2" w14:textId="77777777" w:rsidR="004E0141" w:rsidRDefault="004E0141">
            <w:pPr>
              <w:jc w:val="center"/>
              <w:rPr>
                <w:rFonts w:ascii="Arial" w:hAnsi="Arial" w:cs="Arial"/>
                <w:sz w:val="20"/>
                <w:szCs w:val="20"/>
              </w:rPr>
            </w:pPr>
            <w:proofErr w:type="spellStart"/>
            <w:r>
              <w:rPr>
                <w:rFonts w:ascii="Arial" w:hAnsi="Arial" w:cs="Arial"/>
                <w:sz w:val="20"/>
                <w:szCs w:val="20"/>
              </w:rPr>
              <w:t>Intertripping</w:t>
            </w:r>
            <w:proofErr w:type="spellEnd"/>
          </w:p>
        </w:tc>
        <w:tc>
          <w:tcPr>
            <w:tcW w:w="380" w:type="pct"/>
            <w:gridSpan w:val="2"/>
            <w:tcBorders>
              <w:top w:val="nil"/>
              <w:left w:val="single" w:sz="8" w:space="0" w:color="auto"/>
              <w:bottom w:val="single" w:sz="8" w:space="0" w:color="auto"/>
              <w:right w:val="nil"/>
            </w:tcBorders>
            <w:vAlign w:val="center"/>
            <w:hideMark/>
          </w:tcPr>
          <w:p w14:paraId="5FC146B2" w14:textId="2C23B8C3" w:rsidR="004E0141" w:rsidRDefault="004E0141">
            <w:pPr>
              <w:jc w:val="center"/>
              <w:rPr>
                <w:rFonts w:ascii="Arial" w:hAnsi="Arial" w:cs="Arial"/>
                <w:sz w:val="20"/>
                <w:szCs w:val="20"/>
              </w:rPr>
            </w:pPr>
            <w:r>
              <w:rPr>
                <w:rFonts w:ascii="Arial" w:hAnsi="Arial" w:cs="Arial"/>
                <w:sz w:val="20"/>
                <w:szCs w:val="20"/>
              </w:rPr>
              <w:t>Transformer</w:t>
            </w:r>
          </w:p>
        </w:tc>
        <w:tc>
          <w:tcPr>
            <w:tcW w:w="482" w:type="pct"/>
            <w:gridSpan w:val="2"/>
            <w:tcBorders>
              <w:top w:val="nil"/>
              <w:left w:val="single" w:sz="8" w:space="0" w:color="auto"/>
              <w:bottom w:val="single" w:sz="8" w:space="0" w:color="auto"/>
              <w:right w:val="nil"/>
            </w:tcBorders>
            <w:vAlign w:val="center"/>
            <w:hideMark/>
          </w:tcPr>
          <w:p w14:paraId="14C214A6"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382" w:type="pct"/>
            <w:gridSpan w:val="2"/>
            <w:tcBorders>
              <w:top w:val="nil"/>
              <w:left w:val="single" w:sz="8" w:space="0" w:color="auto"/>
              <w:bottom w:val="single" w:sz="8" w:space="0" w:color="auto"/>
              <w:right w:val="single" w:sz="8" w:space="0" w:color="auto"/>
            </w:tcBorders>
            <w:vAlign w:val="center"/>
            <w:hideMark/>
          </w:tcPr>
          <w:p w14:paraId="749EF30D"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66" w:type="pct"/>
            <w:gridSpan w:val="2"/>
            <w:tcBorders>
              <w:top w:val="nil"/>
              <w:left w:val="nil"/>
              <w:bottom w:val="single" w:sz="8" w:space="0" w:color="auto"/>
              <w:right w:val="single" w:sz="8" w:space="0" w:color="auto"/>
            </w:tcBorders>
            <w:vAlign w:val="center"/>
            <w:hideMark/>
          </w:tcPr>
          <w:p w14:paraId="10DF3642" w14:textId="77777777" w:rsidR="004E0141" w:rsidRDefault="004E0141">
            <w:pPr>
              <w:rPr>
                <w:rFonts w:ascii="Arial" w:hAnsi="Arial" w:cs="Arial"/>
                <w:b/>
                <w:bCs/>
                <w:sz w:val="20"/>
                <w:szCs w:val="20"/>
              </w:rPr>
            </w:pPr>
            <w:r>
              <w:rPr>
                <w:rFonts w:ascii="Arial" w:hAnsi="Arial" w:cs="Arial"/>
                <w:b/>
                <w:bCs/>
                <w:sz w:val="20"/>
                <w:szCs w:val="20"/>
              </w:rPr>
              <w:t> </w:t>
            </w:r>
          </w:p>
        </w:tc>
      </w:tr>
      <w:tr w:rsidR="004E0141" w14:paraId="035435A6" w14:textId="77777777" w:rsidTr="00721CAB">
        <w:trPr>
          <w:gridAfter w:val="1"/>
          <w:wAfter w:w="36" w:type="pct"/>
          <w:trHeight w:val="600"/>
        </w:trPr>
        <w:tc>
          <w:tcPr>
            <w:tcW w:w="494" w:type="pct"/>
            <w:gridSpan w:val="2"/>
            <w:tcBorders>
              <w:top w:val="nil"/>
              <w:left w:val="single" w:sz="8" w:space="0" w:color="auto"/>
              <w:bottom w:val="single" w:sz="8" w:space="0" w:color="auto"/>
              <w:right w:val="nil"/>
            </w:tcBorders>
            <w:vAlign w:val="center"/>
            <w:hideMark/>
          </w:tcPr>
          <w:p w14:paraId="203B7C0F" w14:textId="77777777" w:rsidR="004E0141" w:rsidRDefault="004E0141">
            <w:pPr>
              <w:rPr>
                <w:rFonts w:ascii="Arial" w:hAnsi="Arial" w:cs="Arial"/>
                <w:sz w:val="20"/>
                <w:szCs w:val="20"/>
              </w:rPr>
            </w:pPr>
            <w:r>
              <w:rPr>
                <w:rFonts w:ascii="Arial" w:hAnsi="Arial" w:cs="Arial"/>
                <w:sz w:val="20"/>
                <w:szCs w:val="20"/>
              </w:rPr>
              <w:t>F37 Compressor House</w:t>
            </w:r>
          </w:p>
        </w:tc>
        <w:tc>
          <w:tcPr>
            <w:tcW w:w="421" w:type="pct"/>
            <w:tcBorders>
              <w:top w:val="nil"/>
              <w:left w:val="single" w:sz="8" w:space="0" w:color="auto"/>
              <w:bottom w:val="single" w:sz="8" w:space="0" w:color="auto"/>
              <w:right w:val="single" w:sz="8" w:space="0" w:color="auto"/>
            </w:tcBorders>
            <w:vAlign w:val="center"/>
            <w:hideMark/>
          </w:tcPr>
          <w:p w14:paraId="2512FF14" w14:textId="77777777" w:rsidR="004E0141" w:rsidRDefault="004E0141">
            <w:pPr>
              <w:rPr>
                <w:rFonts w:ascii="Arial" w:hAnsi="Arial" w:cs="Arial"/>
                <w:b/>
                <w:bCs/>
                <w:sz w:val="20"/>
                <w:szCs w:val="20"/>
              </w:rPr>
            </w:pPr>
            <w:r>
              <w:rPr>
                <w:rFonts w:ascii="Arial" w:hAnsi="Arial" w:cs="Arial"/>
                <w:b/>
                <w:bCs/>
                <w:sz w:val="20"/>
                <w:szCs w:val="20"/>
              </w:rPr>
              <w:t> </w:t>
            </w:r>
          </w:p>
        </w:tc>
        <w:tc>
          <w:tcPr>
            <w:tcW w:w="415" w:type="pct"/>
            <w:tcBorders>
              <w:top w:val="nil"/>
              <w:left w:val="nil"/>
              <w:bottom w:val="single" w:sz="8" w:space="0" w:color="auto"/>
              <w:right w:val="single" w:sz="8" w:space="0" w:color="auto"/>
            </w:tcBorders>
            <w:vAlign w:val="center"/>
            <w:hideMark/>
          </w:tcPr>
          <w:p w14:paraId="64D05B82" w14:textId="77777777" w:rsidR="004E0141" w:rsidRDefault="004E0141">
            <w:pPr>
              <w:jc w:val="center"/>
              <w:rPr>
                <w:rFonts w:ascii="Arial" w:hAnsi="Arial" w:cs="Arial"/>
                <w:sz w:val="20"/>
                <w:szCs w:val="20"/>
              </w:rPr>
            </w:pPr>
            <w:r>
              <w:rPr>
                <w:rFonts w:ascii="Arial" w:hAnsi="Arial" w:cs="Arial"/>
                <w:sz w:val="20"/>
                <w:szCs w:val="20"/>
              </w:rPr>
              <w:t>X</w:t>
            </w:r>
          </w:p>
        </w:tc>
        <w:tc>
          <w:tcPr>
            <w:tcW w:w="415" w:type="pct"/>
            <w:tcBorders>
              <w:top w:val="nil"/>
              <w:left w:val="nil"/>
              <w:bottom w:val="single" w:sz="8" w:space="0" w:color="auto"/>
              <w:right w:val="nil"/>
            </w:tcBorders>
            <w:vAlign w:val="center"/>
            <w:hideMark/>
          </w:tcPr>
          <w:p w14:paraId="285381BD" w14:textId="77777777" w:rsidR="004E0141" w:rsidRDefault="004E0141">
            <w:pPr>
              <w:jc w:val="center"/>
              <w:rPr>
                <w:rFonts w:ascii="Arial" w:hAnsi="Arial" w:cs="Arial"/>
                <w:sz w:val="20"/>
                <w:szCs w:val="20"/>
              </w:rPr>
            </w:pPr>
            <w:r>
              <w:rPr>
                <w:rFonts w:ascii="Arial" w:hAnsi="Arial" w:cs="Arial"/>
                <w:sz w:val="20"/>
                <w:szCs w:val="20"/>
              </w:rPr>
              <w:t> </w:t>
            </w:r>
          </w:p>
        </w:tc>
        <w:tc>
          <w:tcPr>
            <w:tcW w:w="368" w:type="pct"/>
            <w:tcBorders>
              <w:top w:val="nil"/>
              <w:left w:val="single" w:sz="8" w:space="0" w:color="auto"/>
              <w:bottom w:val="single" w:sz="8" w:space="0" w:color="auto"/>
              <w:right w:val="single" w:sz="8" w:space="0" w:color="auto"/>
            </w:tcBorders>
            <w:vAlign w:val="center"/>
            <w:hideMark/>
          </w:tcPr>
          <w:p w14:paraId="26A4FEA3" w14:textId="77777777" w:rsidR="004E0141" w:rsidRDefault="004E0141">
            <w:pPr>
              <w:jc w:val="center"/>
              <w:rPr>
                <w:rFonts w:ascii="Arial" w:hAnsi="Arial" w:cs="Arial"/>
                <w:sz w:val="20"/>
                <w:szCs w:val="20"/>
              </w:rPr>
            </w:pPr>
            <w:r>
              <w:rPr>
                <w:rFonts w:ascii="Arial" w:hAnsi="Arial" w:cs="Arial"/>
                <w:sz w:val="20"/>
                <w:szCs w:val="20"/>
              </w:rPr>
              <w:t> </w:t>
            </w:r>
          </w:p>
        </w:tc>
        <w:tc>
          <w:tcPr>
            <w:tcW w:w="377" w:type="pct"/>
            <w:tcBorders>
              <w:top w:val="nil"/>
              <w:left w:val="nil"/>
              <w:bottom w:val="single" w:sz="8" w:space="0" w:color="auto"/>
              <w:right w:val="single" w:sz="8" w:space="0" w:color="auto"/>
            </w:tcBorders>
            <w:vAlign w:val="center"/>
            <w:hideMark/>
          </w:tcPr>
          <w:p w14:paraId="22C977ED" w14:textId="77777777" w:rsidR="004E0141" w:rsidRDefault="004E0141">
            <w:pPr>
              <w:jc w:val="center"/>
              <w:rPr>
                <w:rFonts w:ascii="Arial" w:hAnsi="Arial" w:cs="Arial"/>
                <w:sz w:val="20"/>
                <w:szCs w:val="20"/>
              </w:rPr>
            </w:pPr>
            <w:r>
              <w:rPr>
                <w:rFonts w:ascii="Arial" w:hAnsi="Arial" w:cs="Arial"/>
                <w:sz w:val="20"/>
                <w:szCs w:val="20"/>
              </w:rPr>
              <w:t>500/5</w:t>
            </w:r>
          </w:p>
        </w:tc>
        <w:tc>
          <w:tcPr>
            <w:tcW w:w="316" w:type="pct"/>
            <w:tcBorders>
              <w:top w:val="nil"/>
              <w:left w:val="nil"/>
              <w:bottom w:val="single" w:sz="8" w:space="0" w:color="auto"/>
              <w:right w:val="single" w:sz="8" w:space="0" w:color="auto"/>
            </w:tcBorders>
            <w:vAlign w:val="center"/>
            <w:hideMark/>
          </w:tcPr>
          <w:p w14:paraId="260A883B" w14:textId="77777777" w:rsidR="004E0141" w:rsidRDefault="004E0141">
            <w:pPr>
              <w:jc w:val="center"/>
              <w:rPr>
                <w:rFonts w:ascii="Arial" w:hAnsi="Arial" w:cs="Arial"/>
                <w:sz w:val="20"/>
                <w:szCs w:val="20"/>
              </w:rPr>
            </w:pPr>
            <w:r>
              <w:rPr>
                <w:rFonts w:ascii="Arial" w:hAnsi="Arial" w:cs="Arial"/>
                <w:sz w:val="20"/>
                <w:szCs w:val="20"/>
              </w:rPr>
              <w:t>500/5</w:t>
            </w:r>
          </w:p>
        </w:tc>
        <w:tc>
          <w:tcPr>
            <w:tcW w:w="448" w:type="pct"/>
            <w:tcBorders>
              <w:top w:val="nil"/>
              <w:left w:val="nil"/>
              <w:bottom w:val="single" w:sz="8" w:space="0" w:color="auto"/>
              <w:right w:val="nil"/>
            </w:tcBorders>
            <w:vAlign w:val="center"/>
            <w:hideMark/>
          </w:tcPr>
          <w:p w14:paraId="7D18FDB2" w14:textId="77777777" w:rsidR="004E0141" w:rsidRDefault="004E0141">
            <w:pPr>
              <w:jc w:val="center"/>
              <w:rPr>
                <w:rFonts w:ascii="Arial" w:hAnsi="Arial" w:cs="Arial"/>
                <w:sz w:val="20"/>
                <w:szCs w:val="20"/>
              </w:rPr>
            </w:pPr>
            <w:r>
              <w:rPr>
                <w:rFonts w:ascii="Arial" w:hAnsi="Arial" w:cs="Arial"/>
                <w:sz w:val="20"/>
                <w:szCs w:val="20"/>
              </w:rPr>
              <w:t>+IDMT</w:t>
            </w:r>
          </w:p>
        </w:tc>
        <w:tc>
          <w:tcPr>
            <w:tcW w:w="380" w:type="pct"/>
            <w:gridSpan w:val="2"/>
            <w:tcBorders>
              <w:top w:val="nil"/>
              <w:left w:val="single" w:sz="8" w:space="0" w:color="auto"/>
              <w:bottom w:val="single" w:sz="8" w:space="0" w:color="auto"/>
              <w:right w:val="nil"/>
            </w:tcBorders>
            <w:vAlign w:val="center"/>
            <w:hideMark/>
          </w:tcPr>
          <w:p w14:paraId="42C993B2" w14:textId="04A621EA" w:rsidR="004E0141" w:rsidRDefault="004E0141">
            <w:pPr>
              <w:jc w:val="center"/>
              <w:rPr>
                <w:rFonts w:ascii="Arial" w:hAnsi="Arial" w:cs="Arial"/>
                <w:sz w:val="20"/>
                <w:szCs w:val="20"/>
              </w:rPr>
            </w:pPr>
            <w:r>
              <w:rPr>
                <w:rFonts w:ascii="Arial" w:hAnsi="Arial" w:cs="Arial"/>
                <w:sz w:val="20"/>
                <w:szCs w:val="20"/>
              </w:rPr>
              <w:t>Ring Cable</w:t>
            </w:r>
          </w:p>
        </w:tc>
        <w:tc>
          <w:tcPr>
            <w:tcW w:w="482" w:type="pct"/>
            <w:gridSpan w:val="2"/>
            <w:tcBorders>
              <w:top w:val="nil"/>
              <w:left w:val="single" w:sz="8" w:space="0" w:color="auto"/>
              <w:bottom w:val="single" w:sz="8" w:space="0" w:color="auto"/>
              <w:right w:val="nil"/>
            </w:tcBorders>
            <w:vAlign w:val="center"/>
            <w:hideMark/>
          </w:tcPr>
          <w:p w14:paraId="4A33DB38"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382" w:type="pct"/>
            <w:gridSpan w:val="2"/>
            <w:tcBorders>
              <w:top w:val="nil"/>
              <w:left w:val="single" w:sz="8" w:space="0" w:color="auto"/>
              <w:bottom w:val="single" w:sz="8" w:space="0" w:color="auto"/>
              <w:right w:val="single" w:sz="8" w:space="0" w:color="auto"/>
            </w:tcBorders>
            <w:vAlign w:val="center"/>
            <w:hideMark/>
          </w:tcPr>
          <w:p w14:paraId="426DDF17"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66" w:type="pct"/>
            <w:gridSpan w:val="2"/>
            <w:tcBorders>
              <w:top w:val="nil"/>
              <w:left w:val="nil"/>
              <w:bottom w:val="single" w:sz="8" w:space="0" w:color="auto"/>
              <w:right w:val="single" w:sz="8" w:space="0" w:color="auto"/>
            </w:tcBorders>
            <w:vAlign w:val="center"/>
            <w:hideMark/>
          </w:tcPr>
          <w:p w14:paraId="0C1456D7" w14:textId="77777777" w:rsidR="004E0141" w:rsidRDefault="004E0141">
            <w:pPr>
              <w:rPr>
                <w:rFonts w:ascii="Arial" w:hAnsi="Arial" w:cs="Arial"/>
                <w:b/>
                <w:bCs/>
                <w:sz w:val="20"/>
                <w:szCs w:val="20"/>
              </w:rPr>
            </w:pPr>
            <w:r>
              <w:rPr>
                <w:rFonts w:ascii="Arial" w:hAnsi="Arial" w:cs="Arial"/>
                <w:b/>
                <w:bCs/>
                <w:sz w:val="20"/>
                <w:szCs w:val="20"/>
              </w:rPr>
              <w:t> </w:t>
            </w:r>
          </w:p>
        </w:tc>
      </w:tr>
      <w:tr w:rsidR="004E0141" w14:paraId="2B87A217" w14:textId="77777777" w:rsidTr="008C2EAE">
        <w:trPr>
          <w:trHeight w:val="600"/>
        </w:trPr>
        <w:tc>
          <w:tcPr>
            <w:tcW w:w="494" w:type="pct"/>
            <w:gridSpan w:val="2"/>
            <w:tcBorders>
              <w:top w:val="nil"/>
              <w:left w:val="nil"/>
              <w:bottom w:val="nil"/>
              <w:right w:val="nil"/>
            </w:tcBorders>
            <w:vAlign w:val="center"/>
            <w:hideMark/>
          </w:tcPr>
          <w:p w14:paraId="509AD5FB" w14:textId="77777777" w:rsidR="004E0141" w:rsidRDefault="004E0141">
            <w:pPr>
              <w:rPr>
                <w:rFonts w:ascii="Arial" w:hAnsi="Arial" w:cs="Arial"/>
                <w:sz w:val="20"/>
                <w:szCs w:val="20"/>
              </w:rPr>
            </w:pPr>
            <w:r>
              <w:rPr>
                <w:rFonts w:ascii="Arial" w:hAnsi="Arial" w:cs="Arial"/>
                <w:sz w:val="20"/>
                <w:szCs w:val="20"/>
              </w:rPr>
              <w:t> </w:t>
            </w:r>
          </w:p>
        </w:tc>
        <w:tc>
          <w:tcPr>
            <w:tcW w:w="421" w:type="pct"/>
            <w:tcBorders>
              <w:top w:val="nil"/>
              <w:left w:val="nil"/>
              <w:bottom w:val="nil"/>
              <w:right w:val="nil"/>
            </w:tcBorders>
            <w:vAlign w:val="center"/>
            <w:hideMark/>
          </w:tcPr>
          <w:p w14:paraId="5F0FCC42" w14:textId="77777777" w:rsidR="004E0141" w:rsidRDefault="004E0141">
            <w:pPr>
              <w:rPr>
                <w:rFonts w:ascii="Arial" w:hAnsi="Arial" w:cs="Arial"/>
                <w:sz w:val="20"/>
                <w:szCs w:val="20"/>
              </w:rPr>
            </w:pPr>
            <w:r>
              <w:rPr>
                <w:rFonts w:ascii="Arial" w:hAnsi="Arial" w:cs="Arial"/>
                <w:sz w:val="20"/>
                <w:szCs w:val="20"/>
              </w:rPr>
              <w:t> </w:t>
            </w:r>
          </w:p>
        </w:tc>
        <w:tc>
          <w:tcPr>
            <w:tcW w:w="415" w:type="pct"/>
            <w:tcBorders>
              <w:top w:val="nil"/>
              <w:left w:val="nil"/>
              <w:bottom w:val="nil"/>
              <w:right w:val="nil"/>
            </w:tcBorders>
            <w:vAlign w:val="center"/>
            <w:hideMark/>
          </w:tcPr>
          <w:p w14:paraId="7C1BFB28" w14:textId="77777777" w:rsidR="004E0141" w:rsidRDefault="004E0141">
            <w:pPr>
              <w:rPr>
                <w:rFonts w:ascii="Arial" w:hAnsi="Arial" w:cs="Arial"/>
                <w:sz w:val="20"/>
                <w:szCs w:val="20"/>
              </w:rPr>
            </w:pPr>
            <w:r>
              <w:rPr>
                <w:rFonts w:ascii="Arial" w:hAnsi="Arial" w:cs="Arial"/>
                <w:sz w:val="20"/>
                <w:szCs w:val="20"/>
              </w:rPr>
              <w:t> </w:t>
            </w:r>
          </w:p>
        </w:tc>
        <w:tc>
          <w:tcPr>
            <w:tcW w:w="415" w:type="pct"/>
            <w:tcBorders>
              <w:top w:val="nil"/>
              <w:left w:val="nil"/>
              <w:bottom w:val="nil"/>
              <w:right w:val="nil"/>
            </w:tcBorders>
            <w:vAlign w:val="center"/>
            <w:hideMark/>
          </w:tcPr>
          <w:p w14:paraId="587F1F0C" w14:textId="77777777" w:rsidR="004E0141" w:rsidRDefault="004E0141">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1FD6F065" w14:textId="77777777" w:rsidR="004E0141" w:rsidRDefault="004E0141">
            <w:pPr>
              <w:rPr>
                <w:rFonts w:ascii="Arial" w:hAnsi="Arial" w:cs="Arial"/>
                <w:sz w:val="20"/>
                <w:szCs w:val="20"/>
              </w:rPr>
            </w:pPr>
            <w:r>
              <w:rPr>
                <w:rFonts w:ascii="Arial" w:hAnsi="Arial" w:cs="Arial"/>
                <w:sz w:val="20"/>
                <w:szCs w:val="20"/>
              </w:rPr>
              <w:t> </w:t>
            </w:r>
          </w:p>
        </w:tc>
        <w:tc>
          <w:tcPr>
            <w:tcW w:w="377" w:type="pct"/>
            <w:tcBorders>
              <w:top w:val="nil"/>
              <w:left w:val="nil"/>
              <w:bottom w:val="nil"/>
              <w:right w:val="nil"/>
            </w:tcBorders>
            <w:vAlign w:val="center"/>
            <w:hideMark/>
          </w:tcPr>
          <w:p w14:paraId="13D10EC9" w14:textId="77777777" w:rsidR="004E0141" w:rsidRDefault="004E0141">
            <w:pPr>
              <w:rPr>
                <w:rFonts w:ascii="Arial" w:hAnsi="Arial" w:cs="Arial"/>
                <w:sz w:val="20"/>
                <w:szCs w:val="20"/>
              </w:rPr>
            </w:pPr>
            <w:r>
              <w:rPr>
                <w:rFonts w:ascii="Arial" w:hAnsi="Arial" w:cs="Arial"/>
                <w:sz w:val="20"/>
                <w:szCs w:val="20"/>
              </w:rPr>
              <w:t> </w:t>
            </w:r>
          </w:p>
        </w:tc>
        <w:tc>
          <w:tcPr>
            <w:tcW w:w="316" w:type="pct"/>
            <w:tcBorders>
              <w:top w:val="nil"/>
              <w:left w:val="nil"/>
              <w:bottom w:val="nil"/>
              <w:right w:val="nil"/>
            </w:tcBorders>
            <w:vAlign w:val="center"/>
            <w:hideMark/>
          </w:tcPr>
          <w:p w14:paraId="5631026B" w14:textId="77777777" w:rsidR="004E0141" w:rsidRDefault="004E0141">
            <w:pPr>
              <w:rPr>
                <w:rFonts w:ascii="Arial" w:hAnsi="Arial" w:cs="Arial"/>
                <w:sz w:val="20"/>
                <w:szCs w:val="20"/>
              </w:rPr>
            </w:pPr>
            <w:r>
              <w:rPr>
                <w:rFonts w:ascii="Arial" w:hAnsi="Arial" w:cs="Arial"/>
                <w:sz w:val="20"/>
                <w:szCs w:val="20"/>
              </w:rPr>
              <w:t> </w:t>
            </w:r>
          </w:p>
        </w:tc>
        <w:tc>
          <w:tcPr>
            <w:tcW w:w="448" w:type="pct"/>
            <w:tcBorders>
              <w:top w:val="nil"/>
              <w:left w:val="nil"/>
              <w:bottom w:val="nil"/>
              <w:right w:val="nil"/>
            </w:tcBorders>
            <w:vAlign w:val="center"/>
            <w:hideMark/>
          </w:tcPr>
          <w:p w14:paraId="3136B510" w14:textId="77777777" w:rsidR="004E0141" w:rsidRDefault="004E0141">
            <w:pPr>
              <w:jc w:val="center"/>
              <w:rPr>
                <w:rFonts w:ascii="Arial" w:hAnsi="Arial" w:cs="Arial"/>
                <w:sz w:val="20"/>
                <w:szCs w:val="20"/>
              </w:rPr>
            </w:pPr>
            <w:r>
              <w:rPr>
                <w:rFonts w:ascii="Arial" w:hAnsi="Arial" w:cs="Arial"/>
                <w:sz w:val="20"/>
                <w:szCs w:val="20"/>
              </w:rPr>
              <w:t> </w:t>
            </w:r>
          </w:p>
        </w:tc>
        <w:tc>
          <w:tcPr>
            <w:tcW w:w="77" w:type="pct"/>
            <w:tcBorders>
              <w:top w:val="nil"/>
              <w:left w:val="nil"/>
              <w:bottom w:val="nil"/>
              <w:right w:val="nil"/>
            </w:tcBorders>
          </w:tcPr>
          <w:p w14:paraId="65197E85" w14:textId="77777777" w:rsidR="004E0141" w:rsidRDefault="004E0141">
            <w:pPr>
              <w:jc w:val="center"/>
              <w:rPr>
                <w:rFonts w:ascii="Arial" w:hAnsi="Arial" w:cs="Arial"/>
                <w:sz w:val="20"/>
                <w:szCs w:val="20"/>
              </w:rPr>
            </w:pPr>
          </w:p>
        </w:tc>
        <w:tc>
          <w:tcPr>
            <w:tcW w:w="345" w:type="pct"/>
            <w:gridSpan w:val="2"/>
            <w:tcBorders>
              <w:top w:val="nil"/>
              <w:left w:val="nil"/>
              <w:bottom w:val="nil"/>
              <w:right w:val="nil"/>
            </w:tcBorders>
            <w:vAlign w:val="center"/>
            <w:hideMark/>
          </w:tcPr>
          <w:p w14:paraId="1ACCF9C3" w14:textId="00E8267F" w:rsidR="004E0141" w:rsidRDefault="004E0141">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nil"/>
              <w:right w:val="nil"/>
            </w:tcBorders>
            <w:vAlign w:val="center"/>
            <w:hideMark/>
          </w:tcPr>
          <w:p w14:paraId="4496643D" w14:textId="77777777" w:rsidR="004E0141" w:rsidRDefault="004E0141">
            <w:pPr>
              <w:jc w:val="center"/>
              <w:rPr>
                <w:rFonts w:ascii="Arial" w:hAnsi="Arial" w:cs="Arial"/>
                <w:sz w:val="20"/>
                <w:szCs w:val="20"/>
              </w:rPr>
            </w:pPr>
          </w:p>
        </w:tc>
        <w:tc>
          <w:tcPr>
            <w:tcW w:w="414" w:type="pct"/>
            <w:gridSpan w:val="2"/>
            <w:tcBorders>
              <w:top w:val="nil"/>
              <w:left w:val="single" w:sz="8" w:space="0" w:color="auto"/>
              <w:bottom w:val="single" w:sz="8" w:space="0" w:color="auto"/>
              <w:right w:val="nil"/>
            </w:tcBorders>
            <w:vAlign w:val="center"/>
            <w:hideMark/>
          </w:tcPr>
          <w:p w14:paraId="58904D0E" w14:textId="27C7E589" w:rsidR="004E0141" w:rsidRDefault="004E0141">
            <w:pPr>
              <w:jc w:val="center"/>
              <w:rPr>
                <w:rFonts w:ascii="Arial" w:hAnsi="Arial" w:cs="Arial"/>
                <w:b/>
                <w:bCs/>
                <w:sz w:val="20"/>
                <w:szCs w:val="20"/>
              </w:rPr>
            </w:pPr>
            <w:r>
              <w:rPr>
                <w:rFonts w:ascii="Arial" w:hAnsi="Arial" w:cs="Arial"/>
                <w:b/>
                <w:bCs/>
                <w:sz w:val="20"/>
                <w:szCs w:val="20"/>
              </w:rPr>
              <w:t>SUB TOTAL (1)</w:t>
            </w:r>
          </w:p>
        </w:tc>
        <w:tc>
          <w:tcPr>
            <w:tcW w:w="450" w:type="pct"/>
            <w:gridSpan w:val="2"/>
            <w:tcBorders>
              <w:top w:val="nil"/>
              <w:left w:val="single" w:sz="8" w:space="0" w:color="auto"/>
              <w:bottom w:val="single" w:sz="8" w:space="0" w:color="auto"/>
              <w:right w:val="single" w:sz="8" w:space="0" w:color="auto"/>
            </w:tcBorders>
            <w:vAlign w:val="center"/>
            <w:hideMark/>
          </w:tcPr>
          <w:p w14:paraId="32E8E435" w14:textId="77777777" w:rsidR="004E0141" w:rsidRDefault="004E0141">
            <w:pPr>
              <w:jc w:val="center"/>
              <w:rPr>
                <w:rFonts w:ascii="Arial" w:hAnsi="Arial" w:cs="Arial"/>
                <w:b/>
                <w:bCs/>
                <w:sz w:val="20"/>
                <w:szCs w:val="20"/>
              </w:rPr>
            </w:pPr>
            <w:r>
              <w:rPr>
                <w:rFonts w:ascii="Arial" w:hAnsi="Arial" w:cs="Arial"/>
                <w:b/>
                <w:bCs/>
                <w:sz w:val="20"/>
                <w:szCs w:val="20"/>
              </w:rPr>
              <w:t> </w:t>
            </w:r>
          </w:p>
        </w:tc>
      </w:tr>
      <w:tr w:rsidR="004E0141" w14:paraId="3AF8AEDD" w14:textId="77777777" w:rsidTr="008C2EAE">
        <w:trPr>
          <w:trHeight w:val="750"/>
        </w:trPr>
        <w:tc>
          <w:tcPr>
            <w:tcW w:w="494" w:type="pct"/>
            <w:gridSpan w:val="2"/>
            <w:tcBorders>
              <w:top w:val="nil"/>
              <w:left w:val="nil"/>
              <w:bottom w:val="nil"/>
              <w:right w:val="nil"/>
            </w:tcBorders>
            <w:vAlign w:val="center"/>
            <w:hideMark/>
          </w:tcPr>
          <w:p w14:paraId="0D622839" w14:textId="77777777" w:rsidR="004E0141" w:rsidRDefault="004E0141">
            <w:pPr>
              <w:jc w:val="center"/>
              <w:rPr>
                <w:rFonts w:ascii="Arial" w:hAnsi="Arial" w:cs="Arial"/>
                <w:b/>
                <w:bCs/>
                <w:sz w:val="20"/>
                <w:szCs w:val="20"/>
              </w:rPr>
            </w:pPr>
          </w:p>
        </w:tc>
        <w:tc>
          <w:tcPr>
            <w:tcW w:w="421" w:type="pct"/>
            <w:tcBorders>
              <w:top w:val="nil"/>
              <w:left w:val="nil"/>
              <w:bottom w:val="nil"/>
              <w:right w:val="nil"/>
            </w:tcBorders>
            <w:vAlign w:val="center"/>
            <w:hideMark/>
          </w:tcPr>
          <w:p w14:paraId="09ADBA59" w14:textId="77777777" w:rsidR="004E0141" w:rsidRDefault="004E0141">
            <w:pPr>
              <w:rPr>
                <w:sz w:val="20"/>
                <w:szCs w:val="20"/>
              </w:rPr>
            </w:pPr>
          </w:p>
        </w:tc>
        <w:tc>
          <w:tcPr>
            <w:tcW w:w="415" w:type="pct"/>
            <w:tcBorders>
              <w:top w:val="nil"/>
              <w:left w:val="nil"/>
              <w:bottom w:val="nil"/>
              <w:right w:val="nil"/>
            </w:tcBorders>
            <w:vAlign w:val="center"/>
            <w:hideMark/>
          </w:tcPr>
          <w:p w14:paraId="68D29F2D" w14:textId="77777777" w:rsidR="004E0141" w:rsidRDefault="004E0141">
            <w:pPr>
              <w:rPr>
                <w:sz w:val="20"/>
                <w:szCs w:val="20"/>
              </w:rPr>
            </w:pPr>
          </w:p>
        </w:tc>
        <w:tc>
          <w:tcPr>
            <w:tcW w:w="415" w:type="pct"/>
            <w:tcBorders>
              <w:top w:val="nil"/>
              <w:left w:val="nil"/>
              <w:bottom w:val="nil"/>
              <w:right w:val="nil"/>
            </w:tcBorders>
            <w:vAlign w:val="center"/>
            <w:hideMark/>
          </w:tcPr>
          <w:p w14:paraId="7331800C" w14:textId="77777777" w:rsidR="004E0141" w:rsidRDefault="004E0141">
            <w:pPr>
              <w:rPr>
                <w:sz w:val="20"/>
                <w:szCs w:val="20"/>
              </w:rPr>
            </w:pPr>
          </w:p>
        </w:tc>
        <w:tc>
          <w:tcPr>
            <w:tcW w:w="368" w:type="pct"/>
            <w:tcBorders>
              <w:top w:val="nil"/>
              <w:left w:val="nil"/>
              <w:bottom w:val="nil"/>
              <w:right w:val="nil"/>
            </w:tcBorders>
            <w:vAlign w:val="center"/>
            <w:hideMark/>
          </w:tcPr>
          <w:p w14:paraId="4D0A527B" w14:textId="77777777" w:rsidR="004E0141" w:rsidRDefault="004E0141">
            <w:pPr>
              <w:rPr>
                <w:sz w:val="20"/>
                <w:szCs w:val="20"/>
              </w:rPr>
            </w:pPr>
          </w:p>
        </w:tc>
        <w:tc>
          <w:tcPr>
            <w:tcW w:w="377" w:type="pct"/>
            <w:tcBorders>
              <w:top w:val="nil"/>
              <w:left w:val="nil"/>
              <w:bottom w:val="nil"/>
              <w:right w:val="nil"/>
            </w:tcBorders>
            <w:vAlign w:val="center"/>
            <w:hideMark/>
          </w:tcPr>
          <w:p w14:paraId="200B17EB" w14:textId="77777777" w:rsidR="004E0141" w:rsidRDefault="004E0141">
            <w:pPr>
              <w:rPr>
                <w:sz w:val="20"/>
                <w:szCs w:val="20"/>
              </w:rPr>
            </w:pPr>
          </w:p>
        </w:tc>
        <w:tc>
          <w:tcPr>
            <w:tcW w:w="316" w:type="pct"/>
            <w:tcBorders>
              <w:top w:val="nil"/>
              <w:left w:val="nil"/>
              <w:bottom w:val="nil"/>
              <w:right w:val="nil"/>
            </w:tcBorders>
            <w:vAlign w:val="center"/>
            <w:hideMark/>
          </w:tcPr>
          <w:p w14:paraId="64A1670A" w14:textId="77777777" w:rsidR="004E0141" w:rsidRDefault="004E0141">
            <w:pPr>
              <w:rPr>
                <w:sz w:val="20"/>
                <w:szCs w:val="20"/>
              </w:rPr>
            </w:pPr>
          </w:p>
        </w:tc>
        <w:tc>
          <w:tcPr>
            <w:tcW w:w="448" w:type="pct"/>
            <w:tcBorders>
              <w:top w:val="nil"/>
              <w:left w:val="nil"/>
              <w:bottom w:val="nil"/>
              <w:right w:val="nil"/>
            </w:tcBorders>
            <w:vAlign w:val="center"/>
            <w:hideMark/>
          </w:tcPr>
          <w:p w14:paraId="1EFACE37" w14:textId="77777777" w:rsidR="004E0141" w:rsidRDefault="004E0141">
            <w:pPr>
              <w:rPr>
                <w:sz w:val="20"/>
                <w:szCs w:val="20"/>
              </w:rPr>
            </w:pPr>
          </w:p>
        </w:tc>
        <w:tc>
          <w:tcPr>
            <w:tcW w:w="77" w:type="pct"/>
            <w:tcBorders>
              <w:top w:val="nil"/>
              <w:left w:val="nil"/>
              <w:bottom w:val="nil"/>
              <w:right w:val="nil"/>
            </w:tcBorders>
          </w:tcPr>
          <w:p w14:paraId="0DE855CB" w14:textId="77777777" w:rsidR="004E0141" w:rsidRDefault="004E0141">
            <w:pPr>
              <w:jc w:val="center"/>
              <w:rPr>
                <w:sz w:val="20"/>
                <w:szCs w:val="20"/>
              </w:rPr>
            </w:pPr>
          </w:p>
        </w:tc>
        <w:tc>
          <w:tcPr>
            <w:tcW w:w="345" w:type="pct"/>
            <w:gridSpan w:val="2"/>
            <w:tcBorders>
              <w:top w:val="nil"/>
              <w:left w:val="nil"/>
              <w:bottom w:val="nil"/>
              <w:right w:val="nil"/>
            </w:tcBorders>
            <w:vAlign w:val="center"/>
            <w:hideMark/>
          </w:tcPr>
          <w:p w14:paraId="16C5D6D2" w14:textId="1E17B0DA" w:rsidR="004E0141" w:rsidRDefault="004E0141">
            <w:pPr>
              <w:jc w:val="center"/>
              <w:rPr>
                <w:sz w:val="20"/>
                <w:szCs w:val="20"/>
              </w:rPr>
            </w:pPr>
          </w:p>
        </w:tc>
        <w:tc>
          <w:tcPr>
            <w:tcW w:w="460" w:type="pct"/>
            <w:gridSpan w:val="2"/>
            <w:tcBorders>
              <w:top w:val="nil"/>
              <w:left w:val="nil"/>
              <w:bottom w:val="nil"/>
              <w:right w:val="nil"/>
            </w:tcBorders>
            <w:vAlign w:val="center"/>
            <w:hideMark/>
          </w:tcPr>
          <w:p w14:paraId="3ECEEAAA" w14:textId="77777777" w:rsidR="004E0141" w:rsidRDefault="004E0141">
            <w:pPr>
              <w:jc w:val="center"/>
              <w:rPr>
                <w:sz w:val="20"/>
                <w:szCs w:val="20"/>
              </w:rPr>
            </w:pPr>
          </w:p>
        </w:tc>
        <w:tc>
          <w:tcPr>
            <w:tcW w:w="414" w:type="pct"/>
            <w:gridSpan w:val="2"/>
            <w:tcBorders>
              <w:top w:val="nil"/>
              <w:left w:val="nil"/>
              <w:bottom w:val="nil"/>
              <w:right w:val="nil"/>
            </w:tcBorders>
            <w:vAlign w:val="center"/>
            <w:hideMark/>
          </w:tcPr>
          <w:p w14:paraId="230D5453" w14:textId="77777777" w:rsidR="004E0141" w:rsidRDefault="004E0141">
            <w:pPr>
              <w:rPr>
                <w:sz w:val="20"/>
                <w:szCs w:val="20"/>
              </w:rPr>
            </w:pPr>
          </w:p>
        </w:tc>
        <w:tc>
          <w:tcPr>
            <w:tcW w:w="450" w:type="pct"/>
            <w:gridSpan w:val="2"/>
            <w:tcBorders>
              <w:top w:val="nil"/>
              <w:left w:val="nil"/>
              <w:bottom w:val="nil"/>
              <w:right w:val="nil"/>
            </w:tcBorders>
            <w:vAlign w:val="center"/>
            <w:hideMark/>
          </w:tcPr>
          <w:p w14:paraId="5168C274" w14:textId="77777777" w:rsidR="004E0141" w:rsidRDefault="004E0141">
            <w:pPr>
              <w:jc w:val="center"/>
              <w:rPr>
                <w:sz w:val="20"/>
                <w:szCs w:val="20"/>
              </w:rPr>
            </w:pPr>
          </w:p>
        </w:tc>
      </w:tr>
      <w:tr w:rsidR="004E0141" w14:paraId="640902EA" w14:textId="77777777" w:rsidTr="008C2EAE">
        <w:trPr>
          <w:trHeight w:val="300"/>
        </w:trPr>
        <w:tc>
          <w:tcPr>
            <w:tcW w:w="494" w:type="pct"/>
            <w:gridSpan w:val="2"/>
            <w:tcBorders>
              <w:top w:val="nil"/>
              <w:left w:val="nil"/>
              <w:bottom w:val="nil"/>
              <w:right w:val="nil"/>
            </w:tcBorders>
            <w:noWrap/>
            <w:vAlign w:val="bottom"/>
            <w:hideMark/>
          </w:tcPr>
          <w:p w14:paraId="71591C24" w14:textId="77777777" w:rsidR="004E0141" w:rsidRDefault="004E0141">
            <w:pPr>
              <w:jc w:val="center"/>
              <w:rPr>
                <w:sz w:val="20"/>
                <w:szCs w:val="20"/>
              </w:rPr>
            </w:pPr>
          </w:p>
        </w:tc>
        <w:tc>
          <w:tcPr>
            <w:tcW w:w="421" w:type="pct"/>
            <w:tcBorders>
              <w:top w:val="nil"/>
              <w:left w:val="nil"/>
              <w:bottom w:val="nil"/>
              <w:right w:val="nil"/>
            </w:tcBorders>
            <w:noWrap/>
            <w:vAlign w:val="bottom"/>
            <w:hideMark/>
          </w:tcPr>
          <w:p w14:paraId="02997257" w14:textId="77777777" w:rsidR="004E0141" w:rsidRDefault="004E0141">
            <w:pPr>
              <w:rPr>
                <w:sz w:val="20"/>
                <w:szCs w:val="20"/>
              </w:rPr>
            </w:pPr>
          </w:p>
        </w:tc>
        <w:tc>
          <w:tcPr>
            <w:tcW w:w="415" w:type="pct"/>
            <w:tcBorders>
              <w:top w:val="nil"/>
              <w:left w:val="nil"/>
              <w:bottom w:val="nil"/>
              <w:right w:val="nil"/>
            </w:tcBorders>
            <w:noWrap/>
            <w:vAlign w:val="bottom"/>
            <w:hideMark/>
          </w:tcPr>
          <w:p w14:paraId="53C41E63" w14:textId="77777777" w:rsidR="004E0141" w:rsidRDefault="004E0141">
            <w:pPr>
              <w:rPr>
                <w:sz w:val="20"/>
                <w:szCs w:val="20"/>
              </w:rPr>
            </w:pPr>
          </w:p>
        </w:tc>
        <w:tc>
          <w:tcPr>
            <w:tcW w:w="415" w:type="pct"/>
            <w:tcBorders>
              <w:top w:val="nil"/>
              <w:left w:val="nil"/>
              <w:bottom w:val="nil"/>
              <w:right w:val="nil"/>
            </w:tcBorders>
            <w:noWrap/>
            <w:vAlign w:val="bottom"/>
            <w:hideMark/>
          </w:tcPr>
          <w:p w14:paraId="25CEB14F" w14:textId="77777777" w:rsidR="004E0141" w:rsidRDefault="004E0141">
            <w:pPr>
              <w:rPr>
                <w:sz w:val="20"/>
                <w:szCs w:val="20"/>
              </w:rPr>
            </w:pPr>
          </w:p>
        </w:tc>
        <w:tc>
          <w:tcPr>
            <w:tcW w:w="368" w:type="pct"/>
            <w:tcBorders>
              <w:top w:val="nil"/>
              <w:left w:val="nil"/>
              <w:bottom w:val="nil"/>
              <w:right w:val="nil"/>
            </w:tcBorders>
            <w:noWrap/>
            <w:vAlign w:val="bottom"/>
            <w:hideMark/>
          </w:tcPr>
          <w:p w14:paraId="0574D90D" w14:textId="77777777" w:rsidR="004E0141" w:rsidRDefault="004E0141">
            <w:pPr>
              <w:rPr>
                <w:sz w:val="20"/>
                <w:szCs w:val="20"/>
              </w:rPr>
            </w:pPr>
          </w:p>
        </w:tc>
        <w:tc>
          <w:tcPr>
            <w:tcW w:w="377" w:type="pct"/>
            <w:tcBorders>
              <w:top w:val="nil"/>
              <w:left w:val="nil"/>
              <w:bottom w:val="nil"/>
              <w:right w:val="nil"/>
            </w:tcBorders>
            <w:noWrap/>
            <w:vAlign w:val="bottom"/>
            <w:hideMark/>
          </w:tcPr>
          <w:p w14:paraId="6EB787C9" w14:textId="77777777" w:rsidR="004E0141" w:rsidRDefault="004E0141">
            <w:pPr>
              <w:rPr>
                <w:sz w:val="20"/>
                <w:szCs w:val="20"/>
              </w:rPr>
            </w:pPr>
          </w:p>
        </w:tc>
        <w:tc>
          <w:tcPr>
            <w:tcW w:w="316" w:type="pct"/>
            <w:tcBorders>
              <w:top w:val="nil"/>
              <w:left w:val="nil"/>
              <w:bottom w:val="nil"/>
              <w:right w:val="nil"/>
            </w:tcBorders>
            <w:noWrap/>
            <w:vAlign w:val="bottom"/>
            <w:hideMark/>
          </w:tcPr>
          <w:p w14:paraId="11E10F7A" w14:textId="77777777" w:rsidR="004E0141" w:rsidRDefault="004E0141">
            <w:pPr>
              <w:rPr>
                <w:sz w:val="20"/>
                <w:szCs w:val="20"/>
              </w:rPr>
            </w:pPr>
          </w:p>
        </w:tc>
        <w:tc>
          <w:tcPr>
            <w:tcW w:w="448" w:type="pct"/>
            <w:tcBorders>
              <w:top w:val="nil"/>
              <w:left w:val="nil"/>
              <w:bottom w:val="nil"/>
              <w:right w:val="nil"/>
            </w:tcBorders>
            <w:noWrap/>
            <w:vAlign w:val="bottom"/>
            <w:hideMark/>
          </w:tcPr>
          <w:p w14:paraId="021B6CB4" w14:textId="77777777" w:rsidR="004E0141" w:rsidRDefault="004E0141">
            <w:pPr>
              <w:rPr>
                <w:sz w:val="20"/>
                <w:szCs w:val="20"/>
              </w:rPr>
            </w:pPr>
          </w:p>
        </w:tc>
        <w:tc>
          <w:tcPr>
            <w:tcW w:w="77" w:type="pct"/>
            <w:tcBorders>
              <w:top w:val="nil"/>
              <w:left w:val="nil"/>
              <w:bottom w:val="nil"/>
              <w:right w:val="nil"/>
            </w:tcBorders>
          </w:tcPr>
          <w:p w14:paraId="3DC49989" w14:textId="77777777" w:rsidR="004E0141" w:rsidRDefault="004E0141">
            <w:pPr>
              <w:rPr>
                <w:sz w:val="20"/>
                <w:szCs w:val="20"/>
              </w:rPr>
            </w:pPr>
          </w:p>
        </w:tc>
        <w:tc>
          <w:tcPr>
            <w:tcW w:w="345" w:type="pct"/>
            <w:gridSpan w:val="2"/>
            <w:tcBorders>
              <w:top w:val="nil"/>
              <w:left w:val="nil"/>
              <w:bottom w:val="nil"/>
              <w:right w:val="nil"/>
            </w:tcBorders>
            <w:noWrap/>
            <w:vAlign w:val="bottom"/>
            <w:hideMark/>
          </w:tcPr>
          <w:p w14:paraId="7125DD66" w14:textId="253001DF" w:rsidR="004E0141" w:rsidRDefault="004E0141">
            <w:pPr>
              <w:rPr>
                <w:sz w:val="20"/>
                <w:szCs w:val="20"/>
              </w:rPr>
            </w:pPr>
          </w:p>
        </w:tc>
        <w:tc>
          <w:tcPr>
            <w:tcW w:w="460" w:type="pct"/>
            <w:gridSpan w:val="2"/>
            <w:tcBorders>
              <w:top w:val="nil"/>
              <w:left w:val="nil"/>
              <w:bottom w:val="nil"/>
              <w:right w:val="nil"/>
            </w:tcBorders>
            <w:noWrap/>
            <w:vAlign w:val="bottom"/>
            <w:hideMark/>
          </w:tcPr>
          <w:p w14:paraId="54AB921C" w14:textId="77777777" w:rsidR="004E0141" w:rsidRDefault="004E0141">
            <w:pPr>
              <w:rPr>
                <w:sz w:val="20"/>
                <w:szCs w:val="20"/>
              </w:rPr>
            </w:pPr>
          </w:p>
        </w:tc>
        <w:tc>
          <w:tcPr>
            <w:tcW w:w="414" w:type="pct"/>
            <w:gridSpan w:val="2"/>
            <w:tcBorders>
              <w:top w:val="nil"/>
              <w:left w:val="nil"/>
              <w:bottom w:val="nil"/>
              <w:right w:val="nil"/>
            </w:tcBorders>
            <w:noWrap/>
            <w:vAlign w:val="bottom"/>
            <w:hideMark/>
          </w:tcPr>
          <w:p w14:paraId="551116E9" w14:textId="77777777" w:rsidR="004E0141" w:rsidRDefault="004E0141">
            <w:pPr>
              <w:rPr>
                <w:sz w:val="20"/>
                <w:szCs w:val="20"/>
              </w:rPr>
            </w:pPr>
          </w:p>
        </w:tc>
        <w:tc>
          <w:tcPr>
            <w:tcW w:w="450" w:type="pct"/>
            <w:gridSpan w:val="2"/>
            <w:tcBorders>
              <w:top w:val="nil"/>
              <w:left w:val="nil"/>
              <w:bottom w:val="nil"/>
              <w:right w:val="nil"/>
            </w:tcBorders>
            <w:noWrap/>
            <w:vAlign w:val="bottom"/>
            <w:hideMark/>
          </w:tcPr>
          <w:p w14:paraId="0BA8C137" w14:textId="77777777" w:rsidR="004E0141" w:rsidRDefault="004E0141">
            <w:pPr>
              <w:rPr>
                <w:sz w:val="20"/>
                <w:szCs w:val="20"/>
              </w:rPr>
            </w:pPr>
          </w:p>
        </w:tc>
      </w:tr>
      <w:tr w:rsidR="004E0141" w14:paraId="1B5E03BB" w14:textId="77777777" w:rsidTr="008C2EAE">
        <w:trPr>
          <w:trHeight w:val="300"/>
        </w:trPr>
        <w:tc>
          <w:tcPr>
            <w:tcW w:w="375" w:type="pct"/>
            <w:tcBorders>
              <w:top w:val="single" w:sz="8" w:space="0" w:color="auto"/>
              <w:left w:val="single" w:sz="8" w:space="0" w:color="auto"/>
              <w:bottom w:val="single" w:sz="8" w:space="0" w:color="auto"/>
              <w:right w:val="single" w:sz="8" w:space="0" w:color="000000"/>
            </w:tcBorders>
          </w:tcPr>
          <w:p w14:paraId="33D3A92D" w14:textId="77777777" w:rsidR="004E0141" w:rsidRDefault="004E0141">
            <w:pPr>
              <w:jc w:val="center"/>
              <w:rPr>
                <w:rFonts w:ascii="Arial" w:hAnsi="Arial" w:cs="Arial"/>
                <w:b/>
                <w:bCs/>
                <w:sz w:val="20"/>
                <w:szCs w:val="20"/>
              </w:rPr>
            </w:pPr>
          </w:p>
        </w:tc>
        <w:tc>
          <w:tcPr>
            <w:tcW w:w="3301" w:type="pct"/>
            <w:gridSpan w:val="11"/>
            <w:tcBorders>
              <w:top w:val="single" w:sz="8" w:space="0" w:color="auto"/>
              <w:left w:val="single" w:sz="8" w:space="0" w:color="auto"/>
              <w:bottom w:val="single" w:sz="8" w:space="0" w:color="auto"/>
              <w:right w:val="single" w:sz="8" w:space="0" w:color="000000"/>
            </w:tcBorders>
            <w:noWrap/>
            <w:vAlign w:val="center"/>
            <w:hideMark/>
          </w:tcPr>
          <w:p w14:paraId="48C1C417" w14:textId="3A42E839" w:rsidR="004E0141" w:rsidRDefault="004E0141">
            <w:pPr>
              <w:jc w:val="center"/>
              <w:rPr>
                <w:rFonts w:ascii="Arial" w:hAnsi="Arial" w:cs="Arial"/>
                <w:b/>
                <w:bCs/>
                <w:sz w:val="20"/>
                <w:szCs w:val="20"/>
              </w:rPr>
            </w:pPr>
            <w:r>
              <w:rPr>
                <w:rFonts w:ascii="Arial" w:hAnsi="Arial" w:cs="Arial"/>
                <w:b/>
                <w:bCs/>
                <w:sz w:val="20"/>
                <w:szCs w:val="20"/>
              </w:rPr>
              <w:t>SUBSTATION LOW VOLTAGE PANELS: PMB MILLWRIGHT SUB</w:t>
            </w:r>
          </w:p>
        </w:tc>
        <w:tc>
          <w:tcPr>
            <w:tcW w:w="460" w:type="pct"/>
            <w:gridSpan w:val="2"/>
            <w:tcBorders>
              <w:top w:val="nil"/>
              <w:left w:val="nil"/>
              <w:bottom w:val="nil"/>
              <w:right w:val="nil"/>
            </w:tcBorders>
            <w:noWrap/>
            <w:vAlign w:val="bottom"/>
            <w:hideMark/>
          </w:tcPr>
          <w:p w14:paraId="4C8C9493" w14:textId="77777777" w:rsidR="004E0141" w:rsidRDefault="004E0141">
            <w:pPr>
              <w:jc w:val="center"/>
              <w:rPr>
                <w:rFonts w:ascii="Arial" w:hAnsi="Arial" w:cs="Arial"/>
                <w:b/>
                <w:bCs/>
                <w:sz w:val="20"/>
                <w:szCs w:val="20"/>
              </w:rPr>
            </w:pPr>
          </w:p>
        </w:tc>
        <w:tc>
          <w:tcPr>
            <w:tcW w:w="414" w:type="pct"/>
            <w:gridSpan w:val="2"/>
            <w:tcBorders>
              <w:top w:val="nil"/>
              <w:left w:val="nil"/>
              <w:bottom w:val="nil"/>
              <w:right w:val="nil"/>
            </w:tcBorders>
            <w:noWrap/>
            <w:vAlign w:val="bottom"/>
            <w:hideMark/>
          </w:tcPr>
          <w:p w14:paraId="482CACA9" w14:textId="77777777" w:rsidR="004E0141" w:rsidRDefault="004E0141">
            <w:pPr>
              <w:rPr>
                <w:sz w:val="20"/>
                <w:szCs w:val="20"/>
              </w:rPr>
            </w:pPr>
          </w:p>
        </w:tc>
        <w:tc>
          <w:tcPr>
            <w:tcW w:w="450" w:type="pct"/>
            <w:gridSpan w:val="2"/>
            <w:tcBorders>
              <w:top w:val="nil"/>
              <w:left w:val="nil"/>
              <w:bottom w:val="nil"/>
              <w:right w:val="nil"/>
            </w:tcBorders>
            <w:noWrap/>
            <w:vAlign w:val="bottom"/>
            <w:hideMark/>
          </w:tcPr>
          <w:p w14:paraId="74E8A064" w14:textId="77777777" w:rsidR="004E0141" w:rsidRDefault="004E0141">
            <w:pPr>
              <w:rPr>
                <w:sz w:val="20"/>
                <w:szCs w:val="20"/>
              </w:rPr>
            </w:pPr>
          </w:p>
        </w:tc>
      </w:tr>
      <w:tr w:rsidR="008C2EAE" w14:paraId="200CAF0A" w14:textId="77777777" w:rsidTr="008C2EAE">
        <w:trPr>
          <w:trHeight w:val="300"/>
        </w:trPr>
        <w:tc>
          <w:tcPr>
            <w:tcW w:w="494" w:type="pct"/>
            <w:gridSpan w:val="2"/>
            <w:tcBorders>
              <w:top w:val="nil"/>
              <w:left w:val="single" w:sz="8" w:space="0" w:color="auto"/>
              <w:bottom w:val="single" w:sz="8" w:space="0" w:color="auto"/>
              <w:right w:val="nil"/>
            </w:tcBorders>
            <w:noWrap/>
            <w:vAlign w:val="center"/>
            <w:hideMark/>
          </w:tcPr>
          <w:p w14:paraId="00C1E9E4" w14:textId="77777777" w:rsidR="004E0141" w:rsidRDefault="004E0141">
            <w:pPr>
              <w:jc w:val="center"/>
              <w:rPr>
                <w:rFonts w:ascii="Arial" w:hAnsi="Arial" w:cs="Arial"/>
                <w:b/>
                <w:bCs/>
                <w:sz w:val="20"/>
                <w:szCs w:val="20"/>
              </w:rPr>
            </w:pPr>
            <w:r>
              <w:rPr>
                <w:rFonts w:ascii="Arial" w:hAnsi="Arial" w:cs="Arial"/>
                <w:b/>
                <w:bCs/>
                <w:sz w:val="20"/>
                <w:szCs w:val="20"/>
              </w:rPr>
              <w:t>ITEM</w:t>
            </w:r>
          </w:p>
        </w:tc>
        <w:tc>
          <w:tcPr>
            <w:tcW w:w="2312" w:type="pct"/>
            <w:gridSpan w:val="6"/>
            <w:tcBorders>
              <w:top w:val="single" w:sz="8" w:space="0" w:color="auto"/>
              <w:left w:val="single" w:sz="8" w:space="0" w:color="auto"/>
              <w:bottom w:val="single" w:sz="8" w:space="0" w:color="auto"/>
              <w:right w:val="single" w:sz="8" w:space="0" w:color="000000"/>
            </w:tcBorders>
            <w:noWrap/>
            <w:vAlign w:val="center"/>
            <w:hideMark/>
          </w:tcPr>
          <w:p w14:paraId="2A3671D9" w14:textId="77777777" w:rsidR="004E0141" w:rsidRDefault="004E0141">
            <w:pPr>
              <w:jc w:val="center"/>
              <w:rPr>
                <w:rFonts w:ascii="Arial" w:hAnsi="Arial" w:cs="Arial"/>
                <w:b/>
                <w:bCs/>
                <w:sz w:val="20"/>
                <w:szCs w:val="20"/>
              </w:rPr>
            </w:pPr>
            <w:r>
              <w:rPr>
                <w:rFonts w:ascii="Arial" w:hAnsi="Arial" w:cs="Arial"/>
                <w:b/>
                <w:bCs/>
                <w:sz w:val="20"/>
                <w:szCs w:val="20"/>
              </w:rPr>
              <w:t>Description</w:t>
            </w:r>
          </w:p>
        </w:tc>
        <w:tc>
          <w:tcPr>
            <w:tcW w:w="448" w:type="pct"/>
            <w:vMerge w:val="restart"/>
            <w:tcBorders>
              <w:top w:val="nil"/>
              <w:left w:val="single" w:sz="8" w:space="0" w:color="auto"/>
              <w:bottom w:val="single" w:sz="8" w:space="0" w:color="000000"/>
              <w:right w:val="single" w:sz="8" w:space="0" w:color="auto"/>
            </w:tcBorders>
            <w:noWrap/>
            <w:vAlign w:val="center"/>
            <w:hideMark/>
          </w:tcPr>
          <w:p w14:paraId="05BA5725" w14:textId="77777777" w:rsidR="004E0141" w:rsidRDefault="004E0141">
            <w:pPr>
              <w:jc w:val="center"/>
              <w:rPr>
                <w:rFonts w:ascii="Arial" w:hAnsi="Arial" w:cs="Arial"/>
                <w:b/>
                <w:bCs/>
                <w:sz w:val="20"/>
                <w:szCs w:val="20"/>
              </w:rPr>
            </w:pPr>
            <w:r>
              <w:rPr>
                <w:rFonts w:ascii="Arial" w:hAnsi="Arial" w:cs="Arial"/>
                <w:b/>
                <w:bCs/>
                <w:sz w:val="20"/>
                <w:szCs w:val="20"/>
              </w:rPr>
              <w:t>Quantity</w:t>
            </w:r>
          </w:p>
        </w:tc>
        <w:tc>
          <w:tcPr>
            <w:tcW w:w="77" w:type="pct"/>
            <w:tcBorders>
              <w:top w:val="nil"/>
              <w:left w:val="single" w:sz="8" w:space="0" w:color="auto"/>
              <w:bottom w:val="single" w:sz="8" w:space="0" w:color="000000"/>
              <w:right w:val="single" w:sz="8" w:space="0" w:color="auto"/>
            </w:tcBorders>
          </w:tcPr>
          <w:p w14:paraId="637DC5B7" w14:textId="77777777" w:rsidR="004E0141" w:rsidRDefault="004E0141">
            <w:pPr>
              <w:jc w:val="center"/>
              <w:rPr>
                <w:rFonts w:ascii="Arial" w:hAnsi="Arial" w:cs="Arial"/>
                <w:b/>
                <w:bCs/>
                <w:sz w:val="20"/>
                <w:szCs w:val="20"/>
              </w:rPr>
            </w:pPr>
          </w:p>
        </w:tc>
        <w:tc>
          <w:tcPr>
            <w:tcW w:w="345" w:type="pct"/>
            <w:gridSpan w:val="2"/>
            <w:vMerge w:val="restart"/>
            <w:tcBorders>
              <w:top w:val="nil"/>
              <w:left w:val="single" w:sz="8" w:space="0" w:color="auto"/>
              <w:bottom w:val="single" w:sz="8" w:space="0" w:color="000000"/>
              <w:right w:val="single" w:sz="8" w:space="0" w:color="auto"/>
            </w:tcBorders>
            <w:noWrap/>
            <w:vAlign w:val="center"/>
            <w:hideMark/>
          </w:tcPr>
          <w:p w14:paraId="58ADE618" w14:textId="5A0DEE5A" w:rsidR="004E0141" w:rsidRDefault="004E0141">
            <w:pPr>
              <w:jc w:val="center"/>
              <w:rPr>
                <w:rFonts w:ascii="Arial" w:hAnsi="Arial" w:cs="Arial"/>
                <w:b/>
                <w:bCs/>
                <w:sz w:val="20"/>
                <w:szCs w:val="20"/>
              </w:rPr>
            </w:pPr>
            <w:r>
              <w:rPr>
                <w:rFonts w:ascii="Arial" w:hAnsi="Arial" w:cs="Arial"/>
                <w:b/>
                <w:bCs/>
                <w:sz w:val="20"/>
                <w:szCs w:val="20"/>
              </w:rPr>
              <w:t>Unit</w:t>
            </w:r>
          </w:p>
        </w:tc>
        <w:tc>
          <w:tcPr>
            <w:tcW w:w="460" w:type="pct"/>
            <w:gridSpan w:val="2"/>
            <w:vMerge w:val="restart"/>
            <w:tcBorders>
              <w:top w:val="single" w:sz="8" w:space="0" w:color="auto"/>
              <w:left w:val="single" w:sz="8" w:space="0" w:color="auto"/>
              <w:bottom w:val="single" w:sz="8" w:space="0" w:color="000000"/>
              <w:right w:val="single" w:sz="8" w:space="0" w:color="auto"/>
            </w:tcBorders>
            <w:noWrap/>
            <w:vAlign w:val="center"/>
            <w:hideMark/>
          </w:tcPr>
          <w:p w14:paraId="2260F908" w14:textId="77777777" w:rsidR="004E0141" w:rsidRDefault="004E0141">
            <w:pPr>
              <w:jc w:val="center"/>
              <w:rPr>
                <w:rFonts w:ascii="Arial" w:hAnsi="Arial" w:cs="Arial"/>
                <w:b/>
                <w:bCs/>
                <w:sz w:val="20"/>
                <w:szCs w:val="20"/>
              </w:rPr>
            </w:pPr>
            <w:r>
              <w:rPr>
                <w:rFonts w:ascii="Arial" w:hAnsi="Arial" w:cs="Arial"/>
                <w:b/>
                <w:bCs/>
                <w:sz w:val="20"/>
                <w:szCs w:val="20"/>
              </w:rPr>
              <w:t xml:space="preserve">Equipment rate </w:t>
            </w:r>
          </w:p>
        </w:tc>
        <w:tc>
          <w:tcPr>
            <w:tcW w:w="414" w:type="pct"/>
            <w:gridSpan w:val="2"/>
            <w:vMerge w:val="restart"/>
            <w:tcBorders>
              <w:top w:val="single" w:sz="8" w:space="0" w:color="auto"/>
              <w:left w:val="single" w:sz="8" w:space="0" w:color="auto"/>
              <w:bottom w:val="single" w:sz="8" w:space="0" w:color="000000"/>
              <w:right w:val="single" w:sz="8" w:space="0" w:color="auto"/>
            </w:tcBorders>
            <w:noWrap/>
            <w:vAlign w:val="center"/>
            <w:hideMark/>
          </w:tcPr>
          <w:p w14:paraId="7D3E5CA7" w14:textId="77777777" w:rsidR="004E0141" w:rsidRDefault="004E0141">
            <w:pPr>
              <w:jc w:val="center"/>
              <w:rPr>
                <w:rFonts w:ascii="Arial" w:hAnsi="Arial" w:cs="Arial"/>
                <w:b/>
                <w:bCs/>
                <w:sz w:val="20"/>
                <w:szCs w:val="20"/>
              </w:rPr>
            </w:pPr>
            <w:r>
              <w:rPr>
                <w:rFonts w:ascii="Arial" w:hAnsi="Arial" w:cs="Arial"/>
                <w:b/>
                <w:bCs/>
                <w:sz w:val="20"/>
                <w:szCs w:val="20"/>
              </w:rPr>
              <w:t xml:space="preserve">Labour rate    </w:t>
            </w:r>
          </w:p>
        </w:tc>
        <w:tc>
          <w:tcPr>
            <w:tcW w:w="450" w:type="pct"/>
            <w:gridSpan w:val="2"/>
            <w:vMerge w:val="restart"/>
            <w:tcBorders>
              <w:top w:val="single" w:sz="8" w:space="0" w:color="auto"/>
              <w:left w:val="single" w:sz="8" w:space="0" w:color="auto"/>
              <w:bottom w:val="single" w:sz="8" w:space="0" w:color="000000"/>
              <w:right w:val="single" w:sz="8" w:space="0" w:color="auto"/>
            </w:tcBorders>
            <w:noWrap/>
            <w:vAlign w:val="center"/>
            <w:hideMark/>
          </w:tcPr>
          <w:p w14:paraId="5C756E13" w14:textId="77777777" w:rsidR="004E0141" w:rsidRDefault="004E0141">
            <w:pPr>
              <w:jc w:val="center"/>
              <w:rPr>
                <w:rFonts w:ascii="Arial" w:hAnsi="Arial" w:cs="Arial"/>
                <w:b/>
                <w:bCs/>
                <w:sz w:val="20"/>
                <w:szCs w:val="20"/>
              </w:rPr>
            </w:pPr>
            <w:r>
              <w:rPr>
                <w:rFonts w:ascii="Arial" w:hAnsi="Arial" w:cs="Arial"/>
                <w:b/>
                <w:bCs/>
                <w:sz w:val="20"/>
                <w:szCs w:val="20"/>
              </w:rPr>
              <w:t>Total</w:t>
            </w:r>
          </w:p>
        </w:tc>
      </w:tr>
      <w:tr w:rsidR="008C2EAE" w14:paraId="7236EB22" w14:textId="77777777" w:rsidTr="008C2EAE">
        <w:trPr>
          <w:trHeight w:val="315"/>
        </w:trPr>
        <w:tc>
          <w:tcPr>
            <w:tcW w:w="494" w:type="pct"/>
            <w:gridSpan w:val="2"/>
            <w:tcBorders>
              <w:top w:val="nil"/>
              <w:left w:val="single" w:sz="8" w:space="0" w:color="auto"/>
              <w:bottom w:val="single" w:sz="8" w:space="0" w:color="auto"/>
              <w:right w:val="nil"/>
            </w:tcBorders>
            <w:noWrap/>
            <w:vAlign w:val="center"/>
            <w:hideMark/>
          </w:tcPr>
          <w:p w14:paraId="21A3C7D6" w14:textId="77777777" w:rsidR="004E0141" w:rsidRDefault="004E0141">
            <w:pPr>
              <w:jc w:val="center"/>
              <w:rPr>
                <w:rFonts w:ascii="Arial" w:hAnsi="Arial" w:cs="Arial"/>
                <w:b/>
                <w:bCs/>
                <w:sz w:val="20"/>
                <w:szCs w:val="20"/>
              </w:rPr>
            </w:pPr>
            <w:r>
              <w:rPr>
                <w:rFonts w:ascii="Arial" w:hAnsi="Arial" w:cs="Arial"/>
                <w:b/>
                <w:bCs/>
                <w:sz w:val="20"/>
                <w:szCs w:val="20"/>
              </w:rPr>
              <w:t>B</w:t>
            </w:r>
          </w:p>
        </w:tc>
        <w:tc>
          <w:tcPr>
            <w:tcW w:w="2312" w:type="pct"/>
            <w:gridSpan w:val="6"/>
            <w:tcBorders>
              <w:top w:val="single" w:sz="8" w:space="0" w:color="auto"/>
              <w:left w:val="single" w:sz="8" w:space="0" w:color="auto"/>
              <w:bottom w:val="single" w:sz="8" w:space="0" w:color="auto"/>
              <w:right w:val="single" w:sz="8" w:space="0" w:color="000000"/>
            </w:tcBorders>
            <w:vAlign w:val="center"/>
            <w:hideMark/>
          </w:tcPr>
          <w:p w14:paraId="23360EDF" w14:textId="77777777" w:rsidR="004E0141" w:rsidRDefault="004E0141">
            <w:pPr>
              <w:jc w:val="center"/>
              <w:rPr>
                <w:rFonts w:ascii="Arial" w:hAnsi="Arial" w:cs="Arial"/>
                <w:b/>
                <w:bCs/>
                <w:sz w:val="20"/>
                <w:szCs w:val="20"/>
              </w:rPr>
            </w:pPr>
            <w:r>
              <w:rPr>
                <w:rFonts w:ascii="Arial" w:hAnsi="Arial" w:cs="Arial"/>
                <w:b/>
                <w:bCs/>
                <w:sz w:val="20"/>
                <w:szCs w:val="20"/>
              </w:rPr>
              <w:t>LOW VOLTAGE ELECTRICAL INSTALLATIONS</w:t>
            </w:r>
          </w:p>
        </w:tc>
        <w:tc>
          <w:tcPr>
            <w:tcW w:w="448" w:type="pct"/>
            <w:vMerge/>
            <w:tcBorders>
              <w:top w:val="nil"/>
              <w:left w:val="single" w:sz="8" w:space="0" w:color="auto"/>
              <w:bottom w:val="single" w:sz="8" w:space="0" w:color="000000"/>
              <w:right w:val="single" w:sz="8" w:space="0" w:color="auto"/>
            </w:tcBorders>
            <w:vAlign w:val="center"/>
            <w:hideMark/>
          </w:tcPr>
          <w:p w14:paraId="6BE54857" w14:textId="77777777" w:rsidR="004E0141" w:rsidRDefault="004E0141">
            <w:pPr>
              <w:rPr>
                <w:rFonts w:ascii="Arial" w:hAnsi="Arial" w:cs="Arial"/>
                <w:b/>
                <w:bCs/>
                <w:sz w:val="20"/>
                <w:szCs w:val="20"/>
              </w:rPr>
            </w:pPr>
          </w:p>
        </w:tc>
        <w:tc>
          <w:tcPr>
            <w:tcW w:w="77" w:type="pct"/>
            <w:tcBorders>
              <w:top w:val="nil"/>
              <w:left w:val="single" w:sz="8" w:space="0" w:color="auto"/>
              <w:bottom w:val="single" w:sz="8" w:space="0" w:color="000000"/>
              <w:right w:val="single" w:sz="8" w:space="0" w:color="auto"/>
            </w:tcBorders>
          </w:tcPr>
          <w:p w14:paraId="67CAA563" w14:textId="77777777" w:rsidR="004E0141" w:rsidRDefault="004E0141">
            <w:pPr>
              <w:rPr>
                <w:rFonts w:ascii="Arial" w:hAnsi="Arial" w:cs="Arial"/>
                <w:b/>
                <w:bCs/>
                <w:sz w:val="20"/>
                <w:szCs w:val="20"/>
              </w:rPr>
            </w:pPr>
          </w:p>
        </w:tc>
        <w:tc>
          <w:tcPr>
            <w:tcW w:w="345" w:type="pct"/>
            <w:gridSpan w:val="2"/>
            <w:vMerge/>
            <w:tcBorders>
              <w:top w:val="nil"/>
              <w:left w:val="single" w:sz="8" w:space="0" w:color="auto"/>
              <w:bottom w:val="single" w:sz="8" w:space="0" w:color="000000"/>
              <w:right w:val="single" w:sz="8" w:space="0" w:color="auto"/>
            </w:tcBorders>
            <w:vAlign w:val="center"/>
            <w:hideMark/>
          </w:tcPr>
          <w:p w14:paraId="56152ECF" w14:textId="6B16E135" w:rsidR="004E0141" w:rsidRDefault="004E0141">
            <w:pPr>
              <w:rPr>
                <w:rFonts w:ascii="Arial" w:hAnsi="Arial" w:cs="Arial"/>
                <w:b/>
                <w:bCs/>
                <w:sz w:val="20"/>
                <w:szCs w:val="20"/>
              </w:rPr>
            </w:pPr>
          </w:p>
        </w:tc>
        <w:tc>
          <w:tcPr>
            <w:tcW w:w="460" w:type="pct"/>
            <w:gridSpan w:val="2"/>
            <w:vMerge/>
            <w:tcBorders>
              <w:top w:val="single" w:sz="8" w:space="0" w:color="auto"/>
              <w:left w:val="single" w:sz="8" w:space="0" w:color="auto"/>
              <w:bottom w:val="single" w:sz="8" w:space="0" w:color="000000"/>
              <w:right w:val="single" w:sz="8" w:space="0" w:color="auto"/>
            </w:tcBorders>
            <w:vAlign w:val="center"/>
            <w:hideMark/>
          </w:tcPr>
          <w:p w14:paraId="05B1A91F" w14:textId="77777777" w:rsidR="004E0141" w:rsidRDefault="004E0141">
            <w:pPr>
              <w:rPr>
                <w:rFonts w:ascii="Arial" w:hAnsi="Arial" w:cs="Arial"/>
                <w:b/>
                <w:bCs/>
                <w:sz w:val="20"/>
                <w:szCs w:val="20"/>
              </w:rPr>
            </w:pPr>
          </w:p>
        </w:tc>
        <w:tc>
          <w:tcPr>
            <w:tcW w:w="414" w:type="pct"/>
            <w:gridSpan w:val="2"/>
            <w:vMerge/>
            <w:tcBorders>
              <w:top w:val="single" w:sz="8" w:space="0" w:color="auto"/>
              <w:left w:val="single" w:sz="8" w:space="0" w:color="auto"/>
              <w:bottom w:val="single" w:sz="8" w:space="0" w:color="000000"/>
              <w:right w:val="single" w:sz="8" w:space="0" w:color="auto"/>
            </w:tcBorders>
            <w:vAlign w:val="center"/>
            <w:hideMark/>
          </w:tcPr>
          <w:p w14:paraId="0BB1CFA6" w14:textId="77777777" w:rsidR="004E0141" w:rsidRDefault="004E0141">
            <w:pPr>
              <w:rPr>
                <w:rFonts w:ascii="Arial" w:hAnsi="Arial" w:cs="Arial"/>
                <w:b/>
                <w:bCs/>
                <w:sz w:val="20"/>
                <w:szCs w:val="20"/>
              </w:rPr>
            </w:pPr>
          </w:p>
        </w:tc>
        <w:tc>
          <w:tcPr>
            <w:tcW w:w="450" w:type="pct"/>
            <w:gridSpan w:val="2"/>
            <w:vMerge/>
            <w:tcBorders>
              <w:top w:val="single" w:sz="8" w:space="0" w:color="auto"/>
              <w:left w:val="single" w:sz="8" w:space="0" w:color="auto"/>
              <w:bottom w:val="single" w:sz="8" w:space="0" w:color="000000"/>
              <w:right w:val="single" w:sz="8" w:space="0" w:color="auto"/>
            </w:tcBorders>
            <w:vAlign w:val="center"/>
            <w:hideMark/>
          </w:tcPr>
          <w:p w14:paraId="3F77CE6C" w14:textId="77777777" w:rsidR="004E0141" w:rsidRDefault="004E0141">
            <w:pPr>
              <w:rPr>
                <w:rFonts w:ascii="Arial" w:hAnsi="Arial" w:cs="Arial"/>
                <w:b/>
                <w:bCs/>
                <w:sz w:val="20"/>
                <w:szCs w:val="20"/>
              </w:rPr>
            </w:pPr>
          </w:p>
        </w:tc>
      </w:tr>
      <w:tr w:rsidR="008C2EAE" w14:paraId="36E15CFB" w14:textId="77777777" w:rsidTr="008C2EAE">
        <w:trPr>
          <w:trHeight w:val="315"/>
        </w:trPr>
        <w:tc>
          <w:tcPr>
            <w:tcW w:w="494" w:type="pct"/>
            <w:gridSpan w:val="2"/>
            <w:tcBorders>
              <w:top w:val="single" w:sz="4" w:space="0" w:color="auto"/>
              <w:left w:val="single" w:sz="8" w:space="0" w:color="auto"/>
              <w:bottom w:val="nil"/>
              <w:right w:val="single" w:sz="4" w:space="0" w:color="auto"/>
            </w:tcBorders>
            <w:noWrap/>
            <w:hideMark/>
          </w:tcPr>
          <w:p w14:paraId="3FE778C1" w14:textId="77777777" w:rsidR="004E0141" w:rsidRDefault="004E0141">
            <w:pPr>
              <w:jc w:val="center"/>
              <w:rPr>
                <w:rFonts w:ascii="Arial" w:hAnsi="Arial" w:cs="Arial"/>
                <w:b/>
                <w:bCs/>
                <w:sz w:val="20"/>
                <w:szCs w:val="20"/>
              </w:rPr>
            </w:pPr>
            <w:r>
              <w:rPr>
                <w:rFonts w:ascii="Arial" w:hAnsi="Arial" w:cs="Arial"/>
                <w:b/>
                <w:bCs/>
                <w:sz w:val="20"/>
                <w:szCs w:val="20"/>
              </w:rPr>
              <w:t>1.01</w:t>
            </w:r>
          </w:p>
        </w:tc>
        <w:tc>
          <w:tcPr>
            <w:tcW w:w="2312" w:type="pct"/>
            <w:gridSpan w:val="6"/>
            <w:tcBorders>
              <w:top w:val="single" w:sz="8" w:space="0" w:color="auto"/>
              <w:left w:val="nil"/>
              <w:bottom w:val="nil"/>
              <w:right w:val="single" w:sz="4" w:space="0" w:color="000000"/>
            </w:tcBorders>
            <w:vAlign w:val="center"/>
            <w:hideMark/>
          </w:tcPr>
          <w:p w14:paraId="2E105244" w14:textId="77777777" w:rsidR="004E0141" w:rsidRDefault="004E0141">
            <w:pPr>
              <w:rPr>
                <w:rFonts w:ascii="Arial" w:hAnsi="Arial" w:cs="Arial"/>
                <w:b/>
                <w:bCs/>
                <w:sz w:val="20"/>
                <w:szCs w:val="20"/>
              </w:rPr>
            </w:pPr>
            <w:r>
              <w:rPr>
                <w:rFonts w:ascii="Arial" w:hAnsi="Arial" w:cs="Arial"/>
                <w:b/>
                <w:bCs/>
                <w:sz w:val="20"/>
                <w:szCs w:val="20"/>
              </w:rPr>
              <w:t>Low Voltage panels</w:t>
            </w:r>
          </w:p>
        </w:tc>
        <w:tc>
          <w:tcPr>
            <w:tcW w:w="448" w:type="pct"/>
            <w:tcBorders>
              <w:top w:val="nil"/>
              <w:left w:val="nil"/>
              <w:bottom w:val="nil"/>
              <w:right w:val="single" w:sz="4" w:space="0" w:color="auto"/>
            </w:tcBorders>
            <w:noWrap/>
            <w:hideMark/>
          </w:tcPr>
          <w:p w14:paraId="4330BF7D" w14:textId="77777777" w:rsidR="004E0141" w:rsidRDefault="004E0141">
            <w:pPr>
              <w:jc w:val="center"/>
              <w:rPr>
                <w:rFonts w:ascii="Arial" w:hAnsi="Arial" w:cs="Arial"/>
                <w:sz w:val="20"/>
                <w:szCs w:val="20"/>
              </w:rPr>
            </w:pPr>
            <w:r>
              <w:rPr>
                <w:rFonts w:ascii="Arial" w:hAnsi="Arial" w:cs="Arial"/>
                <w:sz w:val="20"/>
                <w:szCs w:val="20"/>
              </w:rPr>
              <w:t> </w:t>
            </w:r>
          </w:p>
        </w:tc>
        <w:tc>
          <w:tcPr>
            <w:tcW w:w="77" w:type="pct"/>
            <w:tcBorders>
              <w:top w:val="nil"/>
              <w:left w:val="nil"/>
              <w:bottom w:val="nil"/>
              <w:right w:val="nil"/>
            </w:tcBorders>
          </w:tcPr>
          <w:p w14:paraId="49CC9AB5" w14:textId="77777777" w:rsidR="004E0141" w:rsidRDefault="004E0141">
            <w:pPr>
              <w:jc w:val="center"/>
              <w:rPr>
                <w:rFonts w:ascii="Arial" w:hAnsi="Arial" w:cs="Arial"/>
                <w:sz w:val="20"/>
                <w:szCs w:val="20"/>
              </w:rPr>
            </w:pPr>
          </w:p>
        </w:tc>
        <w:tc>
          <w:tcPr>
            <w:tcW w:w="345" w:type="pct"/>
            <w:gridSpan w:val="2"/>
            <w:tcBorders>
              <w:top w:val="nil"/>
              <w:left w:val="nil"/>
              <w:bottom w:val="nil"/>
              <w:right w:val="single" w:sz="4" w:space="0" w:color="auto"/>
            </w:tcBorders>
            <w:noWrap/>
            <w:hideMark/>
          </w:tcPr>
          <w:p w14:paraId="402EEE82" w14:textId="6437BFF9" w:rsidR="004E0141" w:rsidRDefault="004E0141">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nil"/>
              <w:right w:val="single" w:sz="4" w:space="0" w:color="auto"/>
            </w:tcBorders>
            <w:noWrap/>
            <w:hideMark/>
          </w:tcPr>
          <w:p w14:paraId="6380D1BB"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nil"/>
              <w:right w:val="single" w:sz="4" w:space="0" w:color="auto"/>
            </w:tcBorders>
            <w:noWrap/>
            <w:hideMark/>
          </w:tcPr>
          <w:p w14:paraId="5FFAF156"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hideMark/>
          </w:tcPr>
          <w:p w14:paraId="39095A7E"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r>
      <w:tr w:rsidR="008C2EAE" w14:paraId="6CB927F3" w14:textId="77777777" w:rsidTr="008C2EAE">
        <w:trPr>
          <w:trHeight w:val="315"/>
        </w:trPr>
        <w:tc>
          <w:tcPr>
            <w:tcW w:w="494" w:type="pct"/>
            <w:gridSpan w:val="2"/>
            <w:tcBorders>
              <w:top w:val="single" w:sz="4" w:space="0" w:color="auto"/>
              <w:left w:val="single" w:sz="8" w:space="0" w:color="auto"/>
              <w:bottom w:val="single" w:sz="4" w:space="0" w:color="auto"/>
              <w:right w:val="single" w:sz="4" w:space="0" w:color="auto"/>
            </w:tcBorders>
            <w:noWrap/>
            <w:hideMark/>
          </w:tcPr>
          <w:p w14:paraId="7EB8CE6A"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2312" w:type="pct"/>
            <w:gridSpan w:val="6"/>
            <w:tcBorders>
              <w:top w:val="single" w:sz="4" w:space="0" w:color="auto"/>
              <w:left w:val="nil"/>
              <w:bottom w:val="single" w:sz="4" w:space="0" w:color="auto"/>
              <w:right w:val="single" w:sz="4" w:space="0" w:color="auto"/>
            </w:tcBorders>
            <w:hideMark/>
          </w:tcPr>
          <w:p w14:paraId="12D3B26B" w14:textId="77777777" w:rsidR="004E0141" w:rsidRDefault="004E0141">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448" w:type="pct"/>
            <w:tcBorders>
              <w:top w:val="single" w:sz="4" w:space="0" w:color="auto"/>
              <w:left w:val="nil"/>
              <w:bottom w:val="single" w:sz="4" w:space="0" w:color="auto"/>
              <w:right w:val="single" w:sz="4" w:space="0" w:color="auto"/>
            </w:tcBorders>
            <w:noWrap/>
            <w:hideMark/>
          </w:tcPr>
          <w:p w14:paraId="5E707ABA" w14:textId="77777777" w:rsidR="004E0141" w:rsidRDefault="004E0141">
            <w:pPr>
              <w:jc w:val="center"/>
              <w:rPr>
                <w:rFonts w:ascii="Arial" w:hAnsi="Arial" w:cs="Arial"/>
                <w:sz w:val="20"/>
                <w:szCs w:val="20"/>
              </w:rPr>
            </w:pPr>
            <w:r>
              <w:rPr>
                <w:rFonts w:ascii="Arial" w:hAnsi="Arial" w:cs="Arial"/>
                <w:sz w:val="20"/>
                <w:szCs w:val="20"/>
              </w:rPr>
              <w:t> </w:t>
            </w:r>
          </w:p>
        </w:tc>
        <w:tc>
          <w:tcPr>
            <w:tcW w:w="77" w:type="pct"/>
            <w:tcBorders>
              <w:top w:val="single" w:sz="4" w:space="0" w:color="auto"/>
              <w:left w:val="nil"/>
              <w:bottom w:val="single" w:sz="4" w:space="0" w:color="auto"/>
              <w:right w:val="nil"/>
            </w:tcBorders>
          </w:tcPr>
          <w:p w14:paraId="4EB0A3F9" w14:textId="77777777" w:rsidR="004E0141" w:rsidRDefault="004E0141">
            <w:pPr>
              <w:jc w:val="center"/>
              <w:rPr>
                <w:rFonts w:ascii="Arial" w:hAnsi="Arial" w:cs="Arial"/>
                <w:sz w:val="20"/>
                <w:szCs w:val="20"/>
              </w:rPr>
            </w:pPr>
          </w:p>
        </w:tc>
        <w:tc>
          <w:tcPr>
            <w:tcW w:w="345" w:type="pct"/>
            <w:gridSpan w:val="2"/>
            <w:tcBorders>
              <w:top w:val="single" w:sz="4" w:space="0" w:color="auto"/>
              <w:left w:val="nil"/>
              <w:bottom w:val="single" w:sz="4" w:space="0" w:color="auto"/>
              <w:right w:val="single" w:sz="4" w:space="0" w:color="auto"/>
            </w:tcBorders>
            <w:noWrap/>
            <w:hideMark/>
          </w:tcPr>
          <w:p w14:paraId="1C2112D4" w14:textId="4957F722" w:rsidR="004E0141" w:rsidRDefault="004E0141">
            <w:pPr>
              <w:jc w:val="center"/>
              <w:rPr>
                <w:rFonts w:ascii="Arial" w:hAnsi="Arial" w:cs="Arial"/>
                <w:sz w:val="20"/>
                <w:szCs w:val="20"/>
              </w:rPr>
            </w:pPr>
            <w:r>
              <w:rPr>
                <w:rFonts w:ascii="Arial" w:hAnsi="Arial" w:cs="Arial"/>
                <w:sz w:val="20"/>
                <w:szCs w:val="20"/>
              </w:rPr>
              <w:t> </w:t>
            </w:r>
          </w:p>
        </w:tc>
        <w:tc>
          <w:tcPr>
            <w:tcW w:w="460" w:type="pct"/>
            <w:gridSpan w:val="2"/>
            <w:tcBorders>
              <w:top w:val="single" w:sz="4" w:space="0" w:color="auto"/>
              <w:left w:val="nil"/>
              <w:bottom w:val="single" w:sz="4" w:space="0" w:color="auto"/>
              <w:right w:val="single" w:sz="4" w:space="0" w:color="auto"/>
            </w:tcBorders>
            <w:noWrap/>
            <w:hideMark/>
          </w:tcPr>
          <w:p w14:paraId="3BDC2004"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single" w:sz="4" w:space="0" w:color="auto"/>
              <w:left w:val="nil"/>
              <w:bottom w:val="single" w:sz="4" w:space="0" w:color="auto"/>
              <w:right w:val="single" w:sz="4" w:space="0" w:color="auto"/>
            </w:tcBorders>
            <w:noWrap/>
            <w:hideMark/>
          </w:tcPr>
          <w:p w14:paraId="06C4FA7F"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hideMark/>
          </w:tcPr>
          <w:p w14:paraId="4DCA80B9"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r>
      <w:tr w:rsidR="004E0141" w14:paraId="56136545" w14:textId="77777777" w:rsidTr="008C2EAE">
        <w:trPr>
          <w:trHeight w:val="300"/>
        </w:trPr>
        <w:tc>
          <w:tcPr>
            <w:tcW w:w="494" w:type="pct"/>
            <w:gridSpan w:val="2"/>
            <w:tcBorders>
              <w:top w:val="nil"/>
              <w:left w:val="single" w:sz="8" w:space="0" w:color="auto"/>
              <w:bottom w:val="single" w:sz="4" w:space="0" w:color="auto"/>
              <w:right w:val="single" w:sz="4" w:space="0" w:color="auto"/>
            </w:tcBorders>
            <w:noWrap/>
            <w:hideMark/>
          </w:tcPr>
          <w:p w14:paraId="163E80F4"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21" w:type="pct"/>
            <w:tcBorders>
              <w:top w:val="nil"/>
              <w:left w:val="nil"/>
              <w:bottom w:val="single" w:sz="4" w:space="0" w:color="auto"/>
              <w:right w:val="single" w:sz="4" w:space="0" w:color="auto"/>
            </w:tcBorders>
            <w:hideMark/>
          </w:tcPr>
          <w:p w14:paraId="76E5C4DD" w14:textId="77777777" w:rsidR="004E0141" w:rsidRDefault="004E0141">
            <w:pPr>
              <w:rPr>
                <w:rFonts w:ascii="Arial" w:hAnsi="Arial" w:cs="Arial"/>
                <w:b/>
                <w:bCs/>
                <w:sz w:val="20"/>
                <w:szCs w:val="20"/>
              </w:rPr>
            </w:pPr>
            <w:r>
              <w:rPr>
                <w:rFonts w:ascii="Arial" w:hAnsi="Arial" w:cs="Arial"/>
                <w:b/>
                <w:bCs/>
                <w:sz w:val="20"/>
                <w:szCs w:val="20"/>
              </w:rPr>
              <w:t>Feeder type</w:t>
            </w:r>
          </w:p>
        </w:tc>
        <w:tc>
          <w:tcPr>
            <w:tcW w:w="1198" w:type="pct"/>
            <w:gridSpan w:val="3"/>
            <w:tcBorders>
              <w:top w:val="single" w:sz="4" w:space="0" w:color="auto"/>
              <w:left w:val="nil"/>
              <w:bottom w:val="nil"/>
              <w:right w:val="single" w:sz="4" w:space="0" w:color="000000"/>
            </w:tcBorders>
            <w:hideMark/>
          </w:tcPr>
          <w:p w14:paraId="67BE4346" w14:textId="77777777" w:rsidR="004E0141" w:rsidRDefault="004E0141">
            <w:pPr>
              <w:rPr>
                <w:rFonts w:ascii="Arial" w:hAnsi="Arial" w:cs="Arial"/>
                <w:b/>
                <w:bCs/>
                <w:sz w:val="20"/>
                <w:szCs w:val="20"/>
              </w:rPr>
            </w:pPr>
            <w:r>
              <w:rPr>
                <w:rFonts w:ascii="Arial" w:hAnsi="Arial" w:cs="Arial"/>
                <w:b/>
                <w:bCs/>
                <w:sz w:val="20"/>
                <w:szCs w:val="20"/>
              </w:rPr>
              <w:t>Technical Description</w:t>
            </w:r>
          </w:p>
        </w:tc>
        <w:tc>
          <w:tcPr>
            <w:tcW w:w="693" w:type="pct"/>
            <w:gridSpan w:val="2"/>
            <w:tcBorders>
              <w:top w:val="single" w:sz="4" w:space="0" w:color="auto"/>
              <w:left w:val="nil"/>
              <w:bottom w:val="single" w:sz="4" w:space="0" w:color="auto"/>
              <w:right w:val="single" w:sz="4" w:space="0" w:color="000000"/>
            </w:tcBorders>
            <w:hideMark/>
          </w:tcPr>
          <w:p w14:paraId="0927D157" w14:textId="77777777" w:rsidR="004E0141" w:rsidRDefault="004E0141">
            <w:pPr>
              <w:rPr>
                <w:rFonts w:ascii="Arial" w:hAnsi="Arial" w:cs="Arial"/>
                <w:b/>
                <w:bCs/>
                <w:sz w:val="20"/>
                <w:szCs w:val="20"/>
              </w:rPr>
            </w:pPr>
            <w:r>
              <w:rPr>
                <w:rFonts w:ascii="Arial" w:hAnsi="Arial" w:cs="Arial"/>
                <w:b/>
                <w:bCs/>
                <w:sz w:val="20"/>
                <w:szCs w:val="20"/>
              </w:rPr>
              <w:t>Designation</w:t>
            </w:r>
          </w:p>
        </w:tc>
        <w:tc>
          <w:tcPr>
            <w:tcW w:w="448" w:type="pct"/>
            <w:tcBorders>
              <w:top w:val="nil"/>
              <w:left w:val="nil"/>
              <w:bottom w:val="single" w:sz="4" w:space="0" w:color="auto"/>
              <w:right w:val="single" w:sz="4" w:space="0" w:color="auto"/>
            </w:tcBorders>
            <w:noWrap/>
            <w:hideMark/>
          </w:tcPr>
          <w:p w14:paraId="5796A236" w14:textId="77777777" w:rsidR="004E0141" w:rsidRDefault="004E0141">
            <w:pPr>
              <w:jc w:val="center"/>
              <w:rPr>
                <w:rFonts w:ascii="Arial" w:hAnsi="Arial" w:cs="Arial"/>
                <w:sz w:val="20"/>
                <w:szCs w:val="20"/>
              </w:rPr>
            </w:pPr>
            <w:r>
              <w:rPr>
                <w:rFonts w:ascii="Arial" w:hAnsi="Arial" w:cs="Arial"/>
                <w:sz w:val="20"/>
                <w:szCs w:val="20"/>
              </w:rPr>
              <w:t> </w:t>
            </w:r>
          </w:p>
        </w:tc>
        <w:tc>
          <w:tcPr>
            <w:tcW w:w="77" w:type="pct"/>
            <w:tcBorders>
              <w:top w:val="nil"/>
              <w:left w:val="nil"/>
              <w:bottom w:val="single" w:sz="4" w:space="0" w:color="auto"/>
              <w:right w:val="nil"/>
            </w:tcBorders>
          </w:tcPr>
          <w:p w14:paraId="3F23D4CC"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48D9E6E1" w14:textId="698F7261" w:rsidR="004E0141" w:rsidRDefault="004E0141">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single" w:sz="4" w:space="0" w:color="auto"/>
              <w:right w:val="single" w:sz="4" w:space="0" w:color="auto"/>
            </w:tcBorders>
            <w:noWrap/>
            <w:hideMark/>
          </w:tcPr>
          <w:p w14:paraId="6A7B29D7"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hideMark/>
          </w:tcPr>
          <w:p w14:paraId="120110B9"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hideMark/>
          </w:tcPr>
          <w:p w14:paraId="4DEB4719"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r>
      <w:tr w:rsidR="004E0141" w14:paraId="38BC4079" w14:textId="77777777" w:rsidTr="008C2EAE">
        <w:trPr>
          <w:trHeight w:val="285"/>
        </w:trPr>
        <w:tc>
          <w:tcPr>
            <w:tcW w:w="494" w:type="pct"/>
            <w:gridSpan w:val="2"/>
            <w:tcBorders>
              <w:top w:val="nil"/>
              <w:left w:val="single" w:sz="8" w:space="0" w:color="auto"/>
              <w:bottom w:val="single" w:sz="4" w:space="0" w:color="auto"/>
              <w:right w:val="single" w:sz="4" w:space="0" w:color="auto"/>
            </w:tcBorders>
            <w:noWrap/>
            <w:hideMark/>
          </w:tcPr>
          <w:p w14:paraId="4120E414"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21" w:type="pct"/>
            <w:tcBorders>
              <w:top w:val="nil"/>
              <w:left w:val="nil"/>
              <w:bottom w:val="single" w:sz="4" w:space="0" w:color="auto"/>
              <w:right w:val="single" w:sz="4" w:space="0" w:color="auto"/>
            </w:tcBorders>
            <w:noWrap/>
            <w:hideMark/>
          </w:tcPr>
          <w:p w14:paraId="25DAAF34" w14:textId="77777777" w:rsidR="004E0141" w:rsidRDefault="004E0141">
            <w:pPr>
              <w:rPr>
                <w:rFonts w:ascii="Arial" w:hAnsi="Arial" w:cs="Arial"/>
                <w:sz w:val="20"/>
                <w:szCs w:val="20"/>
              </w:rPr>
            </w:pPr>
            <w:r>
              <w:rPr>
                <w:rFonts w:ascii="Arial" w:hAnsi="Arial" w:cs="Arial"/>
                <w:sz w:val="20"/>
                <w:szCs w:val="20"/>
              </w:rPr>
              <w:t xml:space="preserve">Incomer:  </w:t>
            </w:r>
          </w:p>
        </w:tc>
        <w:tc>
          <w:tcPr>
            <w:tcW w:w="1198" w:type="pct"/>
            <w:gridSpan w:val="3"/>
            <w:tcBorders>
              <w:top w:val="single" w:sz="4" w:space="0" w:color="auto"/>
              <w:left w:val="nil"/>
              <w:bottom w:val="single" w:sz="4" w:space="0" w:color="auto"/>
              <w:right w:val="single" w:sz="4" w:space="0" w:color="000000"/>
            </w:tcBorders>
            <w:hideMark/>
          </w:tcPr>
          <w:p w14:paraId="518032DC" w14:textId="77777777" w:rsidR="004E0141" w:rsidRDefault="004E0141">
            <w:pPr>
              <w:rPr>
                <w:rFonts w:ascii="Arial" w:hAnsi="Arial" w:cs="Arial"/>
                <w:sz w:val="20"/>
                <w:szCs w:val="20"/>
              </w:rPr>
            </w:pPr>
            <w:r>
              <w:rPr>
                <w:rFonts w:ascii="Arial" w:hAnsi="Arial" w:cs="Arial"/>
                <w:sz w:val="20"/>
                <w:szCs w:val="20"/>
              </w:rPr>
              <w:t>3 phase, 800 Amps MCCB</w:t>
            </w:r>
          </w:p>
        </w:tc>
        <w:tc>
          <w:tcPr>
            <w:tcW w:w="693" w:type="pct"/>
            <w:gridSpan w:val="2"/>
            <w:tcBorders>
              <w:top w:val="single" w:sz="4" w:space="0" w:color="auto"/>
              <w:left w:val="nil"/>
              <w:bottom w:val="single" w:sz="4" w:space="0" w:color="auto"/>
              <w:right w:val="single" w:sz="4" w:space="0" w:color="000000"/>
            </w:tcBorders>
            <w:hideMark/>
          </w:tcPr>
          <w:p w14:paraId="3E2BFB03" w14:textId="77777777" w:rsidR="004E0141" w:rsidRDefault="004E0141">
            <w:pPr>
              <w:rPr>
                <w:rFonts w:ascii="Arial" w:hAnsi="Arial" w:cs="Arial"/>
                <w:sz w:val="20"/>
                <w:szCs w:val="20"/>
              </w:rPr>
            </w:pPr>
            <w:r>
              <w:rPr>
                <w:rFonts w:ascii="Arial" w:hAnsi="Arial" w:cs="Arial"/>
                <w:sz w:val="20"/>
                <w:szCs w:val="20"/>
              </w:rPr>
              <w:t>Transformer 1, Transformer 2, Transformer 3, Transformer 4 and PMB recycle</w:t>
            </w:r>
          </w:p>
        </w:tc>
        <w:tc>
          <w:tcPr>
            <w:tcW w:w="448" w:type="pct"/>
            <w:tcBorders>
              <w:top w:val="nil"/>
              <w:left w:val="nil"/>
              <w:bottom w:val="single" w:sz="4" w:space="0" w:color="auto"/>
              <w:right w:val="single" w:sz="4" w:space="0" w:color="auto"/>
            </w:tcBorders>
            <w:noWrap/>
            <w:hideMark/>
          </w:tcPr>
          <w:p w14:paraId="38497ACE" w14:textId="77777777" w:rsidR="004E0141" w:rsidRDefault="004E0141">
            <w:pPr>
              <w:jc w:val="center"/>
              <w:rPr>
                <w:rFonts w:ascii="Arial" w:hAnsi="Arial" w:cs="Arial"/>
                <w:sz w:val="20"/>
                <w:szCs w:val="20"/>
              </w:rPr>
            </w:pPr>
            <w:r>
              <w:rPr>
                <w:rFonts w:ascii="Arial" w:hAnsi="Arial" w:cs="Arial"/>
                <w:sz w:val="20"/>
                <w:szCs w:val="20"/>
              </w:rPr>
              <w:t>5</w:t>
            </w:r>
          </w:p>
        </w:tc>
        <w:tc>
          <w:tcPr>
            <w:tcW w:w="77" w:type="pct"/>
            <w:tcBorders>
              <w:top w:val="nil"/>
              <w:left w:val="nil"/>
              <w:bottom w:val="single" w:sz="4" w:space="0" w:color="auto"/>
              <w:right w:val="nil"/>
            </w:tcBorders>
          </w:tcPr>
          <w:p w14:paraId="1B98F051"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75F90D12" w14:textId="5CA75C9E"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6E775C61"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hideMark/>
          </w:tcPr>
          <w:p w14:paraId="741FE45B"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hideMark/>
          </w:tcPr>
          <w:p w14:paraId="06885F4A"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r>
      <w:tr w:rsidR="004E0141" w14:paraId="3EB9DCB8" w14:textId="77777777" w:rsidTr="008C2EAE">
        <w:trPr>
          <w:trHeight w:val="825"/>
        </w:trPr>
        <w:tc>
          <w:tcPr>
            <w:tcW w:w="494" w:type="pct"/>
            <w:gridSpan w:val="2"/>
            <w:tcBorders>
              <w:top w:val="nil"/>
              <w:left w:val="single" w:sz="8" w:space="0" w:color="auto"/>
              <w:bottom w:val="single" w:sz="4" w:space="0" w:color="auto"/>
              <w:right w:val="single" w:sz="4" w:space="0" w:color="auto"/>
            </w:tcBorders>
            <w:noWrap/>
            <w:hideMark/>
          </w:tcPr>
          <w:p w14:paraId="29022A57"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21" w:type="pct"/>
            <w:tcBorders>
              <w:top w:val="nil"/>
              <w:left w:val="nil"/>
              <w:bottom w:val="single" w:sz="4" w:space="0" w:color="auto"/>
              <w:right w:val="single" w:sz="4" w:space="0" w:color="auto"/>
            </w:tcBorders>
            <w:noWrap/>
            <w:hideMark/>
          </w:tcPr>
          <w:p w14:paraId="531F10EA" w14:textId="77777777" w:rsidR="004E0141" w:rsidRDefault="004E0141">
            <w:pPr>
              <w:rPr>
                <w:rFonts w:ascii="Arial" w:hAnsi="Arial" w:cs="Arial"/>
                <w:sz w:val="20"/>
                <w:szCs w:val="20"/>
              </w:rPr>
            </w:pPr>
            <w:r>
              <w:rPr>
                <w:rFonts w:ascii="Arial" w:hAnsi="Arial" w:cs="Arial"/>
                <w:sz w:val="20"/>
                <w:szCs w:val="20"/>
              </w:rPr>
              <w:t>Outgoing Feeders:</w:t>
            </w:r>
          </w:p>
        </w:tc>
        <w:tc>
          <w:tcPr>
            <w:tcW w:w="1198" w:type="pct"/>
            <w:gridSpan w:val="3"/>
            <w:tcBorders>
              <w:top w:val="single" w:sz="4" w:space="0" w:color="auto"/>
              <w:left w:val="nil"/>
              <w:bottom w:val="single" w:sz="4" w:space="0" w:color="auto"/>
              <w:right w:val="single" w:sz="4" w:space="0" w:color="000000"/>
            </w:tcBorders>
            <w:hideMark/>
          </w:tcPr>
          <w:p w14:paraId="69D8BB85" w14:textId="77777777" w:rsidR="004E0141" w:rsidRDefault="004E0141">
            <w:pPr>
              <w:rPr>
                <w:rFonts w:ascii="Arial" w:hAnsi="Arial" w:cs="Arial"/>
                <w:sz w:val="20"/>
                <w:szCs w:val="20"/>
              </w:rPr>
            </w:pPr>
            <w:r>
              <w:rPr>
                <w:rFonts w:ascii="Arial" w:hAnsi="Arial" w:cs="Arial"/>
                <w:sz w:val="20"/>
                <w:szCs w:val="20"/>
              </w:rPr>
              <w:t>3 phase, 400 Amps MCCB</w:t>
            </w:r>
          </w:p>
        </w:tc>
        <w:tc>
          <w:tcPr>
            <w:tcW w:w="693" w:type="pct"/>
            <w:gridSpan w:val="2"/>
            <w:tcBorders>
              <w:top w:val="single" w:sz="4" w:space="0" w:color="auto"/>
              <w:left w:val="nil"/>
              <w:bottom w:val="single" w:sz="4" w:space="0" w:color="auto"/>
              <w:right w:val="single" w:sz="4" w:space="0" w:color="auto"/>
            </w:tcBorders>
            <w:hideMark/>
          </w:tcPr>
          <w:p w14:paraId="3A9EC757" w14:textId="77777777" w:rsidR="004E0141" w:rsidRDefault="004E0141">
            <w:pPr>
              <w:rPr>
                <w:rFonts w:ascii="Arial" w:hAnsi="Arial" w:cs="Arial"/>
                <w:sz w:val="20"/>
                <w:szCs w:val="20"/>
              </w:rPr>
            </w:pPr>
            <w:r>
              <w:rPr>
                <w:rFonts w:ascii="Arial" w:hAnsi="Arial" w:cs="Arial"/>
                <w:sz w:val="20"/>
                <w:szCs w:val="20"/>
              </w:rPr>
              <w:t xml:space="preserve">Gym, </w:t>
            </w:r>
            <w:proofErr w:type="spellStart"/>
            <w:r>
              <w:rPr>
                <w:rFonts w:ascii="Arial" w:hAnsi="Arial" w:cs="Arial"/>
                <w:sz w:val="20"/>
                <w:szCs w:val="20"/>
              </w:rPr>
              <w:t>Signals,Hazmat</w:t>
            </w:r>
            <w:proofErr w:type="spellEnd"/>
            <w:r>
              <w:rPr>
                <w:rFonts w:ascii="Arial" w:hAnsi="Arial" w:cs="Arial"/>
                <w:sz w:val="20"/>
                <w:szCs w:val="20"/>
              </w:rPr>
              <w:t xml:space="preserve"> Building, 60 Mayors Walk, Lighting panel, </w:t>
            </w:r>
            <w:proofErr w:type="spellStart"/>
            <w:r>
              <w:rPr>
                <w:rFonts w:ascii="Arial" w:hAnsi="Arial" w:cs="Arial"/>
                <w:sz w:val="20"/>
                <w:szCs w:val="20"/>
              </w:rPr>
              <w:t>Faundry</w:t>
            </w:r>
            <w:proofErr w:type="spellEnd"/>
            <w:r>
              <w:rPr>
                <w:rFonts w:ascii="Arial" w:hAnsi="Arial" w:cs="Arial"/>
                <w:sz w:val="20"/>
                <w:szCs w:val="20"/>
              </w:rPr>
              <w:t xml:space="preserve"> LV and 2 x non designated</w:t>
            </w:r>
          </w:p>
        </w:tc>
        <w:tc>
          <w:tcPr>
            <w:tcW w:w="448" w:type="pct"/>
            <w:tcBorders>
              <w:top w:val="nil"/>
              <w:left w:val="nil"/>
              <w:bottom w:val="single" w:sz="4" w:space="0" w:color="auto"/>
              <w:right w:val="single" w:sz="4" w:space="0" w:color="auto"/>
            </w:tcBorders>
            <w:noWrap/>
            <w:hideMark/>
          </w:tcPr>
          <w:p w14:paraId="78522F44" w14:textId="77777777" w:rsidR="004E0141" w:rsidRDefault="004E0141">
            <w:pPr>
              <w:jc w:val="center"/>
              <w:rPr>
                <w:rFonts w:ascii="Arial" w:hAnsi="Arial" w:cs="Arial"/>
                <w:sz w:val="20"/>
                <w:szCs w:val="20"/>
              </w:rPr>
            </w:pPr>
            <w:r>
              <w:rPr>
                <w:rFonts w:ascii="Arial" w:hAnsi="Arial" w:cs="Arial"/>
                <w:sz w:val="20"/>
                <w:szCs w:val="20"/>
              </w:rPr>
              <w:t>8</w:t>
            </w:r>
          </w:p>
        </w:tc>
        <w:tc>
          <w:tcPr>
            <w:tcW w:w="77" w:type="pct"/>
            <w:tcBorders>
              <w:top w:val="nil"/>
              <w:left w:val="nil"/>
              <w:bottom w:val="single" w:sz="4" w:space="0" w:color="auto"/>
              <w:right w:val="nil"/>
            </w:tcBorders>
          </w:tcPr>
          <w:p w14:paraId="4B486F08"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03EC3BAB" w14:textId="554821E0"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18B9BB42"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hideMark/>
          </w:tcPr>
          <w:p w14:paraId="285185EE"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hideMark/>
          </w:tcPr>
          <w:p w14:paraId="5A8BC2B7"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r>
      <w:tr w:rsidR="004E0141" w14:paraId="50E24DAF" w14:textId="77777777" w:rsidTr="004B7A72">
        <w:trPr>
          <w:trHeight w:val="628"/>
        </w:trPr>
        <w:tc>
          <w:tcPr>
            <w:tcW w:w="494" w:type="pct"/>
            <w:gridSpan w:val="2"/>
            <w:tcBorders>
              <w:top w:val="nil"/>
              <w:left w:val="single" w:sz="8" w:space="0" w:color="auto"/>
              <w:bottom w:val="single" w:sz="4" w:space="0" w:color="auto"/>
              <w:right w:val="single" w:sz="4" w:space="0" w:color="auto"/>
            </w:tcBorders>
            <w:noWrap/>
            <w:hideMark/>
          </w:tcPr>
          <w:p w14:paraId="7B554A71"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21" w:type="pct"/>
            <w:tcBorders>
              <w:top w:val="nil"/>
              <w:left w:val="nil"/>
              <w:bottom w:val="single" w:sz="4" w:space="0" w:color="auto"/>
              <w:right w:val="single" w:sz="4" w:space="0" w:color="auto"/>
            </w:tcBorders>
            <w:noWrap/>
            <w:hideMark/>
          </w:tcPr>
          <w:p w14:paraId="1215DBD2" w14:textId="77777777" w:rsidR="004E0141" w:rsidRDefault="004E0141">
            <w:pPr>
              <w:rPr>
                <w:rFonts w:ascii="Arial" w:hAnsi="Arial" w:cs="Arial"/>
                <w:b/>
                <w:bCs/>
                <w:sz w:val="20"/>
                <w:szCs w:val="20"/>
              </w:rPr>
            </w:pPr>
            <w:r>
              <w:rPr>
                <w:rFonts w:ascii="Arial" w:hAnsi="Arial" w:cs="Arial"/>
                <w:b/>
                <w:bCs/>
                <w:sz w:val="20"/>
                <w:szCs w:val="20"/>
              </w:rPr>
              <w:t> </w:t>
            </w:r>
          </w:p>
        </w:tc>
        <w:tc>
          <w:tcPr>
            <w:tcW w:w="1198" w:type="pct"/>
            <w:gridSpan w:val="3"/>
            <w:tcBorders>
              <w:top w:val="single" w:sz="4" w:space="0" w:color="auto"/>
              <w:left w:val="nil"/>
              <w:bottom w:val="single" w:sz="4" w:space="0" w:color="auto"/>
              <w:right w:val="single" w:sz="4" w:space="0" w:color="000000"/>
            </w:tcBorders>
            <w:hideMark/>
          </w:tcPr>
          <w:p w14:paraId="6B9ECA0C" w14:textId="77777777" w:rsidR="004E0141" w:rsidRDefault="004E0141">
            <w:pPr>
              <w:rPr>
                <w:rFonts w:ascii="Arial" w:hAnsi="Arial" w:cs="Arial"/>
                <w:sz w:val="20"/>
                <w:szCs w:val="20"/>
              </w:rPr>
            </w:pPr>
            <w:r>
              <w:rPr>
                <w:rFonts w:ascii="Arial" w:hAnsi="Arial" w:cs="Arial"/>
                <w:sz w:val="20"/>
                <w:szCs w:val="20"/>
              </w:rPr>
              <w:t>3 phase, 300 Amps MCCB</w:t>
            </w:r>
          </w:p>
        </w:tc>
        <w:tc>
          <w:tcPr>
            <w:tcW w:w="693" w:type="pct"/>
            <w:gridSpan w:val="2"/>
            <w:tcBorders>
              <w:top w:val="single" w:sz="4" w:space="0" w:color="auto"/>
              <w:left w:val="nil"/>
              <w:bottom w:val="single" w:sz="4" w:space="0" w:color="auto"/>
              <w:right w:val="single" w:sz="4" w:space="0" w:color="auto"/>
            </w:tcBorders>
            <w:hideMark/>
          </w:tcPr>
          <w:p w14:paraId="45BA287E" w14:textId="77777777" w:rsidR="004E0141" w:rsidRDefault="004E0141">
            <w:pPr>
              <w:rPr>
                <w:rFonts w:ascii="Arial" w:hAnsi="Arial" w:cs="Arial"/>
                <w:sz w:val="20"/>
                <w:szCs w:val="20"/>
              </w:rPr>
            </w:pPr>
            <w:r>
              <w:rPr>
                <w:rFonts w:ascii="Arial" w:hAnsi="Arial" w:cs="Arial"/>
                <w:sz w:val="20"/>
                <w:szCs w:val="20"/>
              </w:rPr>
              <w:t>Non designated</w:t>
            </w:r>
          </w:p>
        </w:tc>
        <w:tc>
          <w:tcPr>
            <w:tcW w:w="448" w:type="pct"/>
            <w:tcBorders>
              <w:top w:val="nil"/>
              <w:left w:val="nil"/>
              <w:bottom w:val="single" w:sz="4" w:space="0" w:color="auto"/>
              <w:right w:val="single" w:sz="4" w:space="0" w:color="auto"/>
            </w:tcBorders>
            <w:noWrap/>
            <w:hideMark/>
          </w:tcPr>
          <w:p w14:paraId="11B0469D"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6DAF9F1B"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3291AA89" w14:textId="34D86BE2"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194817C6"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hideMark/>
          </w:tcPr>
          <w:p w14:paraId="7DC4BDC6"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hideMark/>
          </w:tcPr>
          <w:p w14:paraId="7FB153A1"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r>
      <w:tr w:rsidR="008C2EAE" w14:paraId="7C77AF90" w14:textId="77777777" w:rsidTr="008C2EAE">
        <w:trPr>
          <w:trHeight w:val="300"/>
        </w:trPr>
        <w:tc>
          <w:tcPr>
            <w:tcW w:w="494" w:type="pct"/>
            <w:gridSpan w:val="2"/>
            <w:tcBorders>
              <w:top w:val="nil"/>
              <w:left w:val="single" w:sz="8" w:space="0" w:color="auto"/>
              <w:bottom w:val="single" w:sz="4" w:space="0" w:color="auto"/>
              <w:right w:val="single" w:sz="4" w:space="0" w:color="auto"/>
            </w:tcBorders>
            <w:noWrap/>
            <w:hideMark/>
          </w:tcPr>
          <w:p w14:paraId="14CB18B4"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2312" w:type="pct"/>
            <w:gridSpan w:val="6"/>
            <w:tcBorders>
              <w:top w:val="single" w:sz="4" w:space="0" w:color="auto"/>
              <w:left w:val="nil"/>
              <w:bottom w:val="single" w:sz="4" w:space="0" w:color="auto"/>
              <w:right w:val="single" w:sz="4" w:space="0" w:color="auto"/>
            </w:tcBorders>
            <w:vAlign w:val="center"/>
            <w:hideMark/>
          </w:tcPr>
          <w:p w14:paraId="4E7F7AF8" w14:textId="77777777" w:rsidR="004E0141" w:rsidRDefault="004E0141">
            <w:pPr>
              <w:rPr>
                <w:rFonts w:ascii="Arial" w:hAnsi="Arial" w:cs="Arial"/>
                <w:b/>
                <w:bCs/>
                <w:sz w:val="20"/>
                <w:szCs w:val="20"/>
              </w:rPr>
            </w:pPr>
            <w:r>
              <w:rPr>
                <w:rFonts w:ascii="Arial" w:hAnsi="Arial" w:cs="Arial"/>
                <w:b/>
                <w:bCs/>
                <w:sz w:val="20"/>
                <w:szCs w:val="20"/>
              </w:rPr>
              <w:t>Low Voltage Distribution box</w:t>
            </w:r>
          </w:p>
        </w:tc>
        <w:tc>
          <w:tcPr>
            <w:tcW w:w="448" w:type="pct"/>
            <w:tcBorders>
              <w:top w:val="nil"/>
              <w:left w:val="nil"/>
              <w:bottom w:val="single" w:sz="4" w:space="0" w:color="auto"/>
              <w:right w:val="single" w:sz="4" w:space="0" w:color="auto"/>
            </w:tcBorders>
            <w:noWrap/>
            <w:hideMark/>
          </w:tcPr>
          <w:p w14:paraId="0B9D642C" w14:textId="77777777" w:rsidR="004E0141" w:rsidRDefault="004E0141">
            <w:pPr>
              <w:jc w:val="center"/>
              <w:rPr>
                <w:rFonts w:ascii="Arial" w:hAnsi="Arial" w:cs="Arial"/>
                <w:sz w:val="20"/>
                <w:szCs w:val="20"/>
              </w:rPr>
            </w:pPr>
            <w:r>
              <w:rPr>
                <w:rFonts w:ascii="Arial" w:hAnsi="Arial" w:cs="Arial"/>
                <w:sz w:val="20"/>
                <w:szCs w:val="20"/>
              </w:rPr>
              <w:t> </w:t>
            </w:r>
          </w:p>
        </w:tc>
        <w:tc>
          <w:tcPr>
            <w:tcW w:w="77" w:type="pct"/>
            <w:tcBorders>
              <w:top w:val="nil"/>
              <w:left w:val="nil"/>
              <w:bottom w:val="single" w:sz="4" w:space="0" w:color="auto"/>
              <w:right w:val="nil"/>
            </w:tcBorders>
          </w:tcPr>
          <w:p w14:paraId="5DEC1341"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3018AAED" w14:textId="0577BF21" w:rsidR="004E0141" w:rsidRDefault="004E0141">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single" w:sz="4" w:space="0" w:color="auto"/>
              <w:right w:val="single" w:sz="4" w:space="0" w:color="auto"/>
            </w:tcBorders>
            <w:noWrap/>
            <w:hideMark/>
          </w:tcPr>
          <w:p w14:paraId="3D620FC1"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760327CA"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721A77ED" w14:textId="77777777" w:rsidR="004E0141" w:rsidRDefault="004E0141">
            <w:pPr>
              <w:rPr>
                <w:rFonts w:ascii="Arial" w:hAnsi="Arial" w:cs="Arial"/>
                <w:sz w:val="20"/>
                <w:szCs w:val="20"/>
              </w:rPr>
            </w:pPr>
            <w:r>
              <w:rPr>
                <w:rFonts w:ascii="Arial" w:hAnsi="Arial" w:cs="Arial"/>
                <w:sz w:val="20"/>
                <w:szCs w:val="20"/>
              </w:rPr>
              <w:t> </w:t>
            </w:r>
          </w:p>
        </w:tc>
      </w:tr>
      <w:tr w:rsidR="008C2EAE" w14:paraId="5D77F762" w14:textId="77777777" w:rsidTr="008C2EAE">
        <w:trPr>
          <w:trHeight w:val="300"/>
        </w:trPr>
        <w:tc>
          <w:tcPr>
            <w:tcW w:w="494" w:type="pct"/>
            <w:gridSpan w:val="2"/>
            <w:tcBorders>
              <w:top w:val="nil"/>
              <w:left w:val="single" w:sz="8" w:space="0" w:color="auto"/>
              <w:bottom w:val="single" w:sz="4" w:space="0" w:color="auto"/>
              <w:right w:val="single" w:sz="4" w:space="0" w:color="auto"/>
            </w:tcBorders>
            <w:noWrap/>
            <w:hideMark/>
          </w:tcPr>
          <w:p w14:paraId="169719E1"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2312" w:type="pct"/>
            <w:gridSpan w:val="6"/>
            <w:tcBorders>
              <w:top w:val="single" w:sz="4" w:space="0" w:color="auto"/>
              <w:left w:val="nil"/>
              <w:bottom w:val="single" w:sz="4" w:space="0" w:color="auto"/>
              <w:right w:val="single" w:sz="4" w:space="0" w:color="auto"/>
            </w:tcBorders>
            <w:hideMark/>
          </w:tcPr>
          <w:p w14:paraId="3DC89C3D" w14:textId="77777777" w:rsidR="004E0141" w:rsidRDefault="004E0141">
            <w:pPr>
              <w:rPr>
                <w:rFonts w:ascii="Arial" w:hAnsi="Arial" w:cs="Arial"/>
                <w:sz w:val="20"/>
                <w:szCs w:val="20"/>
              </w:rPr>
            </w:pPr>
            <w:r>
              <w:rPr>
                <w:rFonts w:ascii="Arial" w:hAnsi="Arial" w:cs="Arial"/>
                <w:sz w:val="20"/>
                <w:szCs w:val="20"/>
              </w:rPr>
              <w:t>Design, supply, install and commission 230V low Voltage DB comprising of the following:</w:t>
            </w:r>
          </w:p>
        </w:tc>
        <w:tc>
          <w:tcPr>
            <w:tcW w:w="448" w:type="pct"/>
            <w:tcBorders>
              <w:top w:val="nil"/>
              <w:left w:val="nil"/>
              <w:bottom w:val="single" w:sz="4" w:space="0" w:color="auto"/>
              <w:right w:val="single" w:sz="4" w:space="0" w:color="auto"/>
            </w:tcBorders>
            <w:noWrap/>
            <w:hideMark/>
          </w:tcPr>
          <w:p w14:paraId="541E9F49" w14:textId="77777777" w:rsidR="004E0141" w:rsidRDefault="004E0141">
            <w:pPr>
              <w:jc w:val="center"/>
              <w:rPr>
                <w:rFonts w:ascii="Arial" w:hAnsi="Arial" w:cs="Arial"/>
                <w:sz w:val="20"/>
                <w:szCs w:val="20"/>
              </w:rPr>
            </w:pPr>
            <w:r>
              <w:rPr>
                <w:rFonts w:ascii="Arial" w:hAnsi="Arial" w:cs="Arial"/>
                <w:sz w:val="20"/>
                <w:szCs w:val="20"/>
              </w:rPr>
              <w:t> </w:t>
            </w:r>
          </w:p>
        </w:tc>
        <w:tc>
          <w:tcPr>
            <w:tcW w:w="77" w:type="pct"/>
            <w:tcBorders>
              <w:top w:val="nil"/>
              <w:left w:val="nil"/>
              <w:bottom w:val="single" w:sz="4" w:space="0" w:color="auto"/>
              <w:right w:val="nil"/>
            </w:tcBorders>
          </w:tcPr>
          <w:p w14:paraId="01CB9D91"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35D1862B" w14:textId="44AB7C48" w:rsidR="004E0141" w:rsidRDefault="004E0141">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single" w:sz="4" w:space="0" w:color="auto"/>
              <w:right w:val="single" w:sz="4" w:space="0" w:color="auto"/>
            </w:tcBorders>
            <w:noWrap/>
            <w:hideMark/>
          </w:tcPr>
          <w:p w14:paraId="4214E082"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35F5C09B"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2FEACAEF" w14:textId="77777777" w:rsidR="004E0141" w:rsidRDefault="004E0141">
            <w:pPr>
              <w:rPr>
                <w:rFonts w:ascii="Arial" w:hAnsi="Arial" w:cs="Arial"/>
                <w:sz w:val="20"/>
                <w:szCs w:val="20"/>
              </w:rPr>
            </w:pPr>
            <w:r>
              <w:rPr>
                <w:rFonts w:ascii="Arial" w:hAnsi="Arial" w:cs="Arial"/>
                <w:sz w:val="20"/>
                <w:szCs w:val="20"/>
              </w:rPr>
              <w:t> </w:t>
            </w:r>
          </w:p>
        </w:tc>
      </w:tr>
      <w:tr w:rsidR="008C2EAE" w14:paraId="39AB14F7" w14:textId="77777777" w:rsidTr="008C2EAE">
        <w:trPr>
          <w:trHeight w:val="540"/>
        </w:trPr>
        <w:tc>
          <w:tcPr>
            <w:tcW w:w="494" w:type="pct"/>
            <w:gridSpan w:val="2"/>
            <w:tcBorders>
              <w:top w:val="nil"/>
              <w:left w:val="single" w:sz="8" w:space="0" w:color="auto"/>
              <w:bottom w:val="single" w:sz="4" w:space="0" w:color="auto"/>
              <w:right w:val="single" w:sz="4" w:space="0" w:color="auto"/>
            </w:tcBorders>
            <w:noWrap/>
            <w:hideMark/>
          </w:tcPr>
          <w:p w14:paraId="5E5A4C28"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1619" w:type="pct"/>
            <w:gridSpan w:val="4"/>
            <w:tcBorders>
              <w:top w:val="single" w:sz="4" w:space="0" w:color="auto"/>
              <w:left w:val="nil"/>
              <w:bottom w:val="single" w:sz="4" w:space="0" w:color="auto"/>
              <w:right w:val="single" w:sz="4" w:space="0" w:color="000000"/>
            </w:tcBorders>
            <w:hideMark/>
          </w:tcPr>
          <w:p w14:paraId="49288767" w14:textId="77777777" w:rsidR="004E0141" w:rsidRDefault="004E0141">
            <w:pPr>
              <w:rPr>
                <w:rFonts w:ascii="Arial" w:hAnsi="Arial" w:cs="Arial"/>
                <w:sz w:val="20"/>
                <w:szCs w:val="20"/>
              </w:rPr>
            </w:pPr>
            <w:r>
              <w:rPr>
                <w:rFonts w:ascii="Arial" w:hAnsi="Arial" w:cs="Arial"/>
                <w:sz w:val="20"/>
                <w:szCs w:val="20"/>
              </w:rPr>
              <w:t>1 phase, 30 Amps MCB</w:t>
            </w:r>
          </w:p>
        </w:tc>
        <w:tc>
          <w:tcPr>
            <w:tcW w:w="693" w:type="pct"/>
            <w:gridSpan w:val="2"/>
            <w:tcBorders>
              <w:top w:val="single" w:sz="4" w:space="0" w:color="auto"/>
              <w:left w:val="nil"/>
              <w:bottom w:val="single" w:sz="4" w:space="0" w:color="auto"/>
              <w:right w:val="single" w:sz="4" w:space="0" w:color="auto"/>
            </w:tcBorders>
            <w:hideMark/>
          </w:tcPr>
          <w:p w14:paraId="32DF5156" w14:textId="77777777" w:rsidR="004E0141" w:rsidRDefault="004E0141">
            <w:pPr>
              <w:rPr>
                <w:rFonts w:ascii="Arial" w:hAnsi="Arial" w:cs="Arial"/>
                <w:sz w:val="20"/>
                <w:szCs w:val="20"/>
              </w:rPr>
            </w:pPr>
            <w:r>
              <w:rPr>
                <w:rFonts w:ascii="Arial" w:hAnsi="Arial" w:cs="Arial"/>
                <w:sz w:val="20"/>
                <w:szCs w:val="20"/>
              </w:rPr>
              <w:t xml:space="preserve">Sub Lighting </w:t>
            </w:r>
          </w:p>
        </w:tc>
        <w:tc>
          <w:tcPr>
            <w:tcW w:w="448" w:type="pct"/>
            <w:tcBorders>
              <w:top w:val="nil"/>
              <w:left w:val="nil"/>
              <w:bottom w:val="single" w:sz="4" w:space="0" w:color="auto"/>
              <w:right w:val="single" w:sz="4" w:space="0" w:color="auto"/>
            </w:tcBorders>
            <w:noWrap/>
            <w:hideMark/>
          </w:tcPr>
          <w:p w14:paraId="3C401EB1"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72483DFC"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02E64CF6" w14:textId="7B687B1F"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582338FB"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5A4DD731"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774553C1" w14:textId="77777777" w:rsidR="004E0141" w:rsidRDefault="004E0141">
            <w:pPr>
              <w:rPr>
                <w:rFonts w:ascii="Arial" w:hAnsi="Arial" w:cs="Arial"/>
                <w:sz w:val="20"/>
                <w:szCs w:val="20"/>
              </w:rPr>
            </w:pPr>
            <w:r>
              <w:rPr>
                <w:rFonts w:ascii="Arial" w:hAnsi="Arial" w:cs="Arial"/>
                <w:sz w:val="20"/>
                <w:szCs w:val="20"/>
              </w:rPr>
              <w:t> </w:t>
            </w:r>
          </w:p>
        </w:tc>
      </w:tr>
      <w:tr w:rsidR="008C2EAE" w14:paraId="719A53A1" w14:textId="77777777" w:rsidTr="008C2EAE">
        <w:trPr>
          <w:trHeight w:val="540"/>
        </w:trPr>
        <w:tc>
          <w:tcPr>
            <w:tcW w:w="494" w:type="pct"/>
            <w:gridSpan w:val="2"/>
            <w:tcBorders>
              <w:top w:val="nil"/>
              <w:left w:val="single" w:sz="8" w:space="0" w:color="auto"/>
              <w:bottom w:val="single" w:sz="4" w:space="0" w:color="auto"/>
              <w:right w:val="single" w:sz="4" w:space="0" w:color="auto"/>
            </w:tcBorders>
            <w:noWrap/>
            <w:hideMark/>
          </w:tcPr>
          <w:p w14:paraId="73501953"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1619" w:type="pct"/>
            <w:gridSpan w:val="4"/>
            <w:tcBorders>
              <w:top w:val="single" w:sz="4" w:space="0" w:color="auto"/>
              <w:left w:val="nil"/>
              <w:bottom w:val="single" w:sz="4" w:space="0" w:color="auto"/>
              <w:right w:val="single" w:sz="4" w:space="0" w:color="000000"/>
            </w:tcBorders>
            <w:hideMark/>
          </w:tcPr>
          <w:p w14:paraId="62E87DEF" w14:textId="77777777" w:rsidR="004E0141" w:rsidRDefault="004E0141">
            <w:pPr>
              <w:rPr>
                <w:rFonts w:ascii="Arial" w:hAnsi="Arial" w:cs="Arial"/>
                <w:sz w:val="20"/>
                <w:szCs w:val="20"/>
              </w:rPr>
            </w:pPr>
            <w:r>
              <w:rPr>
                <w:rFonts w:ascii="Arial" w:hAnsi="Arial" w:cs="Arial"/>
                <w:sz w:val="20"/>
                <w:szCs w:val="20"/>
              </w:rPr>
              <w:t>2 phase, 30 Amps ELCB</w:t>
            </w:r>
          </w:p>
        </w:tc>
        <w:tc>
          <w:tcPr>
            <w:tcW w:w="693" w:type="pct"/>
            <w:gridSpan w:val="2"/>
            <w:tcBorders>
              <w:top w:val="single" w:sz="4" w:space="0" w:color="auto"/>
              <w:left w:val="nil"/>
              <w:bottom w:val="single" w:sz="4" w:space="0" w:color="auto"/>
              <w:right w:val="single" w:sz="4" w:space="0" w:color="auto"/>
            </w:tcBorders>
            <w:hideMark/>
          </w:tcPr>
          <w:p w14:paraId="0C34328A" w14:textId="77777777" w:rsidR="004E0141" w:rsidRDefault="004E0141">
            <w:pPr>
              <w:rPr>
                <w:rFonts w:ascii="Arial" w:hAnsi="Arial" w:cs="Arial"/>
                <w:sz w:val="20"/>
                <w:szCs w:val="20"/>
              </w:rPr>
            </w:pPr>
            <w:r>
              <w:rPr>
                <w:rFonts w:ascii="Arial" w:hAnsi="Arial" w:cs="Arial"/>
                <w:sz w:val="20"/>
                <w:szCs w:val="20"/>
              </w:rPr>
              <w:t>Earth Leakage</w:t>
            </w:r>
          </w:p>
        </w:tc>
        <w:tc>
          <w:tcPr>
            <w:tcW w:w="448" w:type="pct"/>
            <w:tcBorders>
              <w:top w:val="nil"/>
              <w:left w:val="nil"/>
              <w:bottom w:val="single" w:sz="4" w:space="0" w:color="auto"/>
              <w:right w:val="single" w:sz="4" w:space="0" w:color="auto"/>
            </w:tcBorders>
            <w:noWrap/>
            <w:hideMark/>
          </w:tcPr>
          <w:p w14:paraId="49837D26"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17B21A7C"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5464EA4D" w14:textId="587EE8B4"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3E7D8176"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6FDC5E83"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7422AED7" w14:textId="77777777" w:rsidR="004E0141" w:rsidRDefault="004E0141">
            <w:pPr>
              <w:rPr>
                <w:rFonts w:ascii="Arial" w:hAnsi="Arial" w:cs="Arial"/>
                <w:sz w:val="20"/>
                <w:szCs w:val="20"/>
              </w:rPr>
            </w:pPr>
            <w:r>
              <w:rPr>
                <w:rFonts w:ascii="Arial" w:hAnsi="Arial" w:cs="Arial"/>
                <w:sz w:val="20"/>
                <w:szCs w:val="20"/>
              </w:rPr>
              <w:t> </w:t>
            </w:r>
          </w:p>
        </w:tc>
      </w:tr>
      <w:tr w:rsidR="008C2EAE" w14:paraId="6D6E52B9" w14:textId="77777777" w:rsidTr="008C2EAE">
        <w:trPr>
          <w:trHeight w:val="540"/>
        </w:trPr>
        <w:tc>
          <w:tcPr>
            <w:tcW w:w="494" w:type="pct"/>
            <w:gridSpan w:val="2"/>
            <w:tcBorders>
              <w:top w:val="nil"/>
              <w:left w:val="single" w:sz="8" w:space="0" w:color="auto"/>
              <w:bottom w:val="single" w:sz="4" w:space="0" w:color="auto"/>
              <w:right w:val="single" w:sz="4" w:space="0" w:color="auto"/>
            </w:tcBorders>
            <w:noWrap/>
            <w:hideMark/>
          </w:tcPr>
          <w:p w14:paraId="48874C7C"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1619" w:type="pct"/>
            <w:gridSpan w:val="4"/>
            <w:tcBorders>
              <w:top w:val="single" w:sz="4" w:space="0" w:color="auto"/>
              <w:left w:val="nil"/>
              <w:bottom w:val="single" w:sz="4" w:space="0" w:color="auto"/>
              <w:right w:val="single" w:sz="4" w:space="0" w:color="000000"/>
            </w:tcBorders>
            <w:hideMark/>
          </w:tcPr>
          <w:p w14:paraId="098E1AC6" w14:textId="77777777" w:rsidR="004E0141" w:rsidRDefault="004E0141">
            <w:pPr>
              <w:rPr>
                <w:rFonts w:ascii="Arial" w:hAnsi="Arial" w:cs="Arial"/>
                <w:sz w:val="20"/>
                <w:szCs w:val="20"/>
              </w:rPr>
            </w:pPr>
            <w:r>
              <w:rPr>
                <w:rFonts w:ascii="Arial" w:hAnsi="Arial" w:cs="Arial"/>
                <w:sz w:val="20"/>
                <w:szCs w:val="20"/>
              </w:rPr>
              <w:t>1 phase, 30 Amps MCB</w:t>
            </w:r>
          </w:p>
        </w:tc>
        <w:tc>
          <w:tcPr>
            <w:tcW w:w="693" w:type="pct"/>
            <w:gridSpan w:val="2"/>
            <w:tcBorders>
              <w:top w:val="single" w:sz="4" w:space="0" w:color="auto"/>
              <w:left w:val="nil"/>
              <w:bottom w:val="single" w:sz="4" w:space="0" w:color="auto"/>
              <w:right w:val="single" w:sz="4" w:space="0" w:color="auto"/>
            </w:tcBorders>
            <w:hideMark/>
          </w:tcPr>
          <w:p w14:paraId="2BA5DCB9" w14:textId="77777777" w:rsidR="004E0141" w:rsidRDefault="004E0141">
            <w:pPr>
              <w:rPr>
                <w:rFonts w:ascii="Arial" w:hAnsi="Arial" w:cs="Arial"/>
                <w:sz w:val="20"/>
                <w:szCs w:val="20"/>
              </w:rPr>
            </w:pPr>
            <w:r>
              <w:rPr>
                <w:rFonts w:ascii="Arial" w:hAnsi="Arial" w:cs="Arial"/>
                <w:sz w:val="20"/>
                <w:szCs w:val="20"/>
              </w:rPr>
              <w:t>Plugs</w:t>
            </w:r>
          </w:p>
        </w:tc>
        <w:tc>
          <w:tcPr>
            <w:tcW w:w="448" w:type="pct"/>
            <w:tcBorders>
              <w:top w:val="nil"/>
              <w:left w:val="nil"/>
              <w:bottom w:val="single" w:sz="4" w:space="0" w:color="auto"/>
              <w:right w:val="single" w:sz="4" w:space="0" w:color="auto"/>
            </w:tcBorders>
            <w:noWrap/>
            <w:hideMark/>
          </w:tcPr>
          <w:p w14:paraId="151160EE"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180B5A4B"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56C03505" w14:textId="26AEB967"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26BEE140"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03D42554"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7CA8A928" w14:textId="77777777" w:rsidR="004E0141" w:rsidRDefault="004E0141">
            <w:pPr>
              <w:rPr>
                <w:rFonts w:ascii="Arial" w:hAnsi="Arial" w:cs="Arial"/>
                <w:sz w:val="20"/>
                <w:szCs w:val="20"/>
              </w:rPr>
            </w:pPr>
            <w:r>
              <w:rPr>
                <w:rFonts w:ascii="Arial" w:hAnsi="Arial" w:cs="Arial"/>
                <w:sz w:val="20"/>
                <w:szCs w:val="20"/>
              </w:rPr>
              <w:t> </w:t>
            </w:r>
          </w:p>
        </w:tc>
      </w:tr>
      <w:tr w:rsidR="008C2EAE" w14:paraId="197A047B" w14:textId="77777777" w:rsidTr="008C2EAE">
        <w:trPr>
          <w:trHeight w:val="540"/>
        </w:trPr>
        <w:tc>
          <w:tcPr>
            <w:tcW w:w="494" w:type="pct"/>
            <w:gridSpan w:val="2"/>
            <w:tcBorders>
              <w:top w:val="nil"/>
              <w:left w:val="single" w:sz="8" w:space="0" w:color="auto"/>
              <w:bottom w:val="single" w:sz="4" w:space="0" w:color="auto"/>
              <w:right w:val="single" w:sz="4" w:space="0" w:color="auto"/>
            </w:tcBorders>
            <w:noWrap/>
            <w:hideMark/>
          </w:tcPr>
          <w:p w14:paraId="3C687254" w14:textId="77777777" w:rsidR="004E0141" w:rsidRDefault="004E0141">
            <w:pPr>
              <w:jc w:val="center"/>
              <w:rPr>
                <w:rFonts w:ascii="Arial" w:hAnsi="Arial" w:cs="Arial"/>
                <w:b/>
                <w:bCs/>
                <w:sz w:val="20"/>
                <w:szCs w:val="20"/>
              </w:rPr>
            </w:pPr>
            <w:r>
              <w:rPr>
                <w:rFonts w:ascii="Arial" w:hAnsi="Arial" w:cs="Arial"/>
                <w:b/>
                <w:bCs/>
                <w:sz w:val="20"/>
                <w:szCs w:val="20"/>
              </w:rPr>
              <w:lastRenderedPageBreak/>
              <w:t> </w:t>
            </w:r>
          </w:p>
        </w:tc>
        <w:tc>
          <w:tcPr>
            <w:tcW w:w="1619" w:type="pct"/>
            <w:gridSpan w:val="4"/>
            <w:tcBorders>
              <w:top w:val="single" w:sz="4" w:space="0" w:color="auto"/>
              <w:left w:val="nil"/>
              <w:bottom w:val="single" w:sz="4" w:space="0" w:color="auto"/>
              <w:right w:val="single" w:sz="4" w:space="0" w:color="000000"/>
            </w:tcBorders>
            <w:hideMark/>
          </w:tcPr>
          <w:p w14:paraId="0DF6C262" w14:textId="77777777" w:rsidR="004E0141" w:rsidRDefault="004E0141">
            <w:pPr>
              <w:rPr>
                <w:rFonts w:ascii="Arial" w:hAnsi="Arial" w:cs="Arial"/>
                <w:sz w:val="20"/>
                <w:szCs w:val="20"/>
              </w:rPr>
            </w:pPr>
            <w:r>
              <w:rPr>
                <w:rFonts w:ascii="Arial" w:hAnsi="Arial" w:cs="Arial"/>
                <w:sz w:val="20"/>
                <w:szCs w:val="20"/>
              </w:rPr>
              <w:t>1 phase, 15 Amps MCB</w:t>
            </w:r>
          </w:p>
        </w:tc>
        <w:tc>
          <w:tcPr>
            <w:tcW w:w="693" w:type="pct"/>
            <w:gridSpan w:val="2"/>
            <w:tcBorders>
              <w:top w:val="single" w:sz="4" w:space="0" w:color="auto"/>
              <w:left w:val="nil"/>
              <w:bottom w:val="single" w:sz="4" w:space="0" w:color="auto"/>
              <w:right w:val="single" w:sz="4" w:space="0" w:color="auto"/>
            </w:tcBorders>
            <w:hideMark/>
          </w:tcPr>
          <w:p w14:paraId="4E8BD01D" w14:textId="77777777" w:rsidR="004E0141" w:rsidRDefault="004E0141">
            <w:pPr>
              <w:rPr>
                <w:rFonts w:ascii="Arial" w:hAnsi="Arial" w:cs="Arial"/>
                <w:sz w:val="20"/>
                <w:szCs w:val="20"/>
              </w:rPr>
            </w:pPr>
            <w:r>
              <w:rPr>
                <w:rFonts w:ascii="Arial" w:hAnsi="Arial" w:cs="Arial"/>
                <w:sz w:val="20"/>
                <w:szCs w:val="20"/>
              </w:rPr>
              <w:t xml:space="preserve">Reactor Room Light, </w:t>
            </w:r>
            <w:proofErr w:type="spellStart"/>
            <w:r>
              <w:rPr>
                <w:rFonts w:ascii="Arial" w:hAnsi="Arial" w:cs="Arial"/>
                <w:sz w:val="20"/>
                <w:szCs w:val="20"/>
              </w:rPr>
              <w:t>Auxolliary</w:t>
            </w:r>
            <w:proofErr w:type="spellEnd"/>
            <w:r>
              <w:rPr>
                <w:rFonts w:ascii="Arial" w:hAnsi="Arial" w:cs="Arial"/>
                <w:sz w:val="20"/>
                <w:szCs w:val="20"/>
              </w:rPr>
              <w:t xml:space="preserve"> fan and </w:t>
            </w:r>
            <w:proofErr w:type="spellStart"/>
            <w:r>
              <w:rPr>
                <w:rFonts w:ascii="Arial" w:hAnsi="Arial" w:cs="Arial"/>
                <w:sz w:val="20"/>
                <w:szCs w:val="20"/>
              </w:rPr>
              <w:t>non designated</w:t>
            </w:r>
            <w:proofErr w:type="spellEnd"/>
          </w:p>
        </w:tc>
        <w:tc>
          <w:tcPr>
            <w:tcW w:w="448" w:type="pct"/>
            <w:tcBorders>
              <w:top w:val="nil"/>
              <w:left w:val="nil"/>
              <w:bottom w:val="single" w:sz="4" w:space="0" w:color="auto"/>
              <w:right w:val="single" w:sz="4" w:space="0" w:color="auto"/>
            </w:tcBorders>
            <w:noWrap/>
            <w:hideMark/>
          </w:tcPr>
          <w:p w14:paraId="64BBD04F" w14:textId="77777777" w:rsidR="004E0141" w:rsidRDefault="004E0141">
            <w:pPr>
              <w:jc w:val="center"/>
              <w:rPr>
                <w:rFonts w:ascii="Arial" w:hAnsi="Arial" w:cs="Arial"/>
                <w:sz w:val="20"/>
                <w:szCs w:val="20"/>
              </w:rPr>
            </w:pPr>
            <w:r>
              <w:rPr>
                <w:rFonts w:ascii="Arial" w:hAnsi="Arial" w:cs="Arial"/>
                <w:sz w:val="20"/>
                <w:szCs w:val="20"/>
              </w:rPr>
              <w:t>3</w:t>
            </w:r>
          </w:p>
        </w:tc>
        <w:tc>
          <w:tcPr>
            <w:tcW w:w="77" w:type="pct"/>
            <w:tcBorders>
              <w:top w:val="nil"/>
              <w:left w:val="nil"/>
              <w:bottom w:val="single" w:sz="4" w:space="0" w:color="auto"/>
              <w:right w:val="nil"/>
            </w:tcBorders>
          </w:tcPr>
          <w:p w14:paraId="6C48DD2C"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1433567F" w14:textId="0693B9BB"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1089F9EA"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18454D31"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35AF19B5" w14:textId="77777777" w:rsidR="004E0141" w:rsidRDefault="004E0141">
            <w:pPr>
              <w:rPr>
                <w:rFonts w:ascii="Arial" w:hAnsi="Arial" w:cs="Arial"/>
                <w:sz w:val="20"/>
                <w:szCs w:val="20"/>
              </w:rPr>
            </w:pPr>
            <w:r>
              <w:rPr>
                <w:rFonts w:ascii="Arial" w:hAnsi="Arial" w:cs="Arial"/>
                <w:sz w:val="20"/>
                <w:szCs w:val="20"/>
              </w:rPr>
              <w:t> </w:t>
            </w:r>
          </w:p>
        </w:tc>
      </w:tr>
      <w:tr w:rsidR="008C2EAE" w14:paraId="0F2A6107" w14:textId="77777777" w:rsidTr="008C2EAE">
        <w:trPr>
          <w:trHeight w:val="600"/>
        </w:trPr>
        <w:tc>
          <w:tcPr>
            <w:tcW w:w="494" w:type="pct"/>
            <w:gridSpan w:val="2"/>
            <w:tcBorders>
              <w:top w:val="nil"/>
              <w:left w:val="single" w:sz="8" w:space="0" w:color="auto"/>
              <w:bottom w:val="single" w:sz="4" w:space="0" w:color="auto"/>
              <w:right w:val="single" w:sz="4" w:space="0" w:color="auto"/>
            </w:tcBorders>
            <w:noWrap/>
            <w:hideMark/>
          </w:tcPr>
          <w:p w14:paraId="790AA059"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1619" w:type="pct"/>
            <w:gridSpan w:val="4"/>
            <w:tcBorders>
              <w:top w:val="single" w:sz="4" w:space="0" w:color="auto"/>
              <w:left w:val="nil"/>
              <w:bottom w:val="single" w:sz="4" w:space="0" w:color="auto"/>
              <w:right w:val="single" w:sz="4" w:space="0" w:color="000000"/>
            </w:tcBorders>
            <w:hideMark/>
          </w:tcPr>
          <w:p w14:paraId="27B662FB" w14:textId="77777777" w:rsidR="004E0141" w:rsidRDefault="004E0141">
            <w:pPr>
              <w:rPr>
                <w:rFonts w:ascii="Arial" w:hAnsi="Arial" w:cs="Arial"/>
                <w:sz w:val="20"/>
                <w:szCs w:val="20"/>
              </w:rPr>
            </w:pPr>
            <w:r>
              <w:rPr>
                <w:rFonts w:ascii="Arial" w:hAnsi="Arial" w:cs="Arial"/>
                <w:sz w:val="20"/>
                <w:szCs w:val="20"/>
              </w:rPr>
              <w:t xml:space="preserve">1 phase, 16 Amps socket outlet </w:t>
            </w:r>
          </w:p>
        </w:tc>
        <w:tc>
          <w:tcPr>
            <w:tcW w:w="693" w:type="pct"/>
            <w:gridSpan w:val="2"/>
            <w:tcBorders>
              <w:top w:val="single" w:sz="4" w:space="0" w:color="auto"/>
              <w:left w:val="nil"/>
              <w:bottom w:val="single" w:sz="4" w:space="0" w:color="auto"/>
              <w:right w:val="single" w:sz="4" w:space="0" w:color="auto"/>
            </w:tcBorders>
            <w:hideMark/>
          </w:tcPr>
          <w:p w14:paraId="1AFFF959" w14:textId="77777777" w:rsidR="004E0141" w:rsidRDefault="004E0141">
            <w:pPr>
              <w:rPr>
                <w:rFonts w:ascii="Arial" w:hAnsi="Arial" w:cs="Arial"/>
                <w:sz w:val="20"/>
                <w:szCs w:val="20"/>
              </w:rPr>
            </w:pPr>
            <w:r>
              <w:rPr>
                <w:rFonts w:ascii="Arial" w:hAnsi="Arial" w:cs="Arial"/>
                <w:sz w:val="20"/>
                <w:szCs w:val="20"/>
              </w:rPr>
              <w:t>Socket outlet</w:t>
            </w:r>
          </w:p>
        </w:tc>
        <w:tc>
          <w:tcPr>
            <w:tcW w:w="448" w:type="pct"/>
            <w:tcBorders>
              <w:top w:val="nil"/>
              <w:left w:val="nil"/>
              <w:bottom w:val="single" w:sz="4" w:space="0" w:color="auto"/>
              <w:right w:val="single" w:sz="4" w:space="0" w:color="auto"/>
            </w:tcBorders>
            <w:noWrap/>
            <w:hideMark/>
          </w:tcPr>
          <w:p w14:paraId="690D8DB7"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0D2F1F77"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4802A323" w14:textId="4259E190"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283940A5"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3771C5FF"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22C58920" w14:textId="77777777" w:rsidR="004E0141" w:rsidRDefault="004E0141">
            <w:pPr>
              <w:rPr>
                <w:rFonts w:ascii="Arial" w:hAnsi="Arial" w:cs="Arial"/>
                <w:sz w:val="20"/>
                <w:szCs w:val="20"/>
              </w:rPr>
            </w:pPr>
            <w:r>
              <w:rPr>
                <w:rFonts w:ascii="Arial" w:hAnsi="Arial" w:cs="Arial"/>
                <w:sz w:val="20"/>
                <w:szCs w:val="20"/>
              </w:rPr>
              <w:t> </w:t>
            </w:r>
          </w:p>
        </w:tc>
      </w:tr>
      <w:tr w:rsidR="008C2EAE" w14:paraId="3D9192B9" w14:textId="77777777" w:rsidTr="008C2EAE">
        <w:trPr>
          <w:trHeight w:val="600"/>
        </w:trPr>
        <w:tc>
          <w:tcPr>
            <w:tcW w:w="494" w:type="pct"/>
            <w:gridSpan w:val="2"/>
            <w:tcBorders>
              <w:top w:val="nil"/>
              <w:left w:val="single" w:sz="8" w:space="0" w:color="auto"/>
              <w:bottom w:val="single" w:sz="4" w:space="0" w:color="auto"/>
              <w:right w:val="single" w:sz="4" w:space="0" w:color="auto"/>
            </w:tcBorders>
            <w:noWrap/>
            <w:hideMark/>
          </w:tcPr>
          <w:p w14:paraId="67D8F932"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1619" w:type="pct"/>
            <w:gridSpan w:val="4"/>
            <w:tcBorders>
              <w:top w:val="single" w:sz="4" w:space="0" w:color="auto"/>
              <w:left w:val="nil"/>
              <w:bottom w:val="single" w:sz="4" w:space="0" w:color="auto"/>
              <w:right w:val="single" w:sz="4" w:space="0" w:color="000000"/>
            </w:tcBorders>
            <w:hideMark/>
          </w:tcPr>
          <w:p w14:paraId="09DCE116" w14:textId="77777777" w:rsidR="004E0141" w:rsidRDefault="004E0141">
            <w:pPr>
              <w:rPr>
                <w:rFonts w:ascii="Arial" w:hAnsi="Arial" w:cs="Arial"/>
                <w:sz w:val="20"/>
                <w:szCs w:val="20"/>
              </w:rPr>
            </w:pPr>
            <w:r>
              <w:rPr>
                <w:rFonts w:ascii="Arial" w:hAnsi="Arial" w:cs="Arial"/>
                <w:sz w:val="20"/>
                <w:szCs w:val="20"/>
              </w:rPr>
              <w:t>1 phase, 5 Amps MCB</w:t>
            </w:r>
          </w:p>
        </w:tc>
        <w:tc>
          <w:tcPr>
            <w:tcW w:w="693" w:type="pct"/>
            <w:gridSpan w:val="2"/>
            <w:tcBorders>
              <w:top w:val="single" w:sz="4" w:space="0" w:color="auto"/>
              <w:left w:val="nil"/>
              <w:bottom w:val="single" w:sz="4" w:space="0" w:color="auto"/>
              <w:right w:val="single" w:sz="4" w:space="0" w:color="auto"/>
            </w:tcBorders>
            <w:hideMark/>
          </w:tcPr>
          <w:p w14:paraId="79B3CE5F" w14:textId="77777777" w:rsidR="004E0141" w:rsidRDefault="004E0141">
            <w:pPr>
              <w:rPr>
                <w:rFonts w:ascii="Arial" w:hAnsi="Arial" w:cs="Arial"/>
                <w:sz w:val="20"/>
                <w:szCs w:val="20"/>
              </w:rPr>
            </w:pPr>
            <w:r>
              <w:rPr>
                <w:rFonts w:ascii="Arial" w:hAnsi="Arial" w:cs="Arial"/>
                <w:sz w:val="20"/>
                <w:szCs w:val="20"/>
              </w:rPr>
              <w:t>2 x lights and bypass switch</w:t>
            </w:r>
          </w:p>
        </w:tc>
        <w:tc>
          <w:tcPr>
            <w:tcW w:w="448" w:type="pct"/>
            <w:tcBorders>
              <w:top w:val="nil"/>
              <w:left w:val="nil"/>
              <w:bottom w:val="single" w:sz="4" w:space="0" w:color="auto"/>
              <w:right w:val="single" w:sz="4" w:space="0" w:color="auto"/>
            </w:tcBorders>
            <w:noWrap/>
            <w:hideMark/>
          </w:tcPr>
          <w:p w14:paraId="02011A5C" w14:textId="77777777" w:rsidR="004E0141" w:rsidRDefault="004E0141">
            <w:pPr>
              <w:jc w:val="center"/>
              <w:rPr>
                <w:rFonts w:ascii="Arial" w:hAnsi="Arial" w:cs="Arial"/>
                <w:sz w:val="20"/>
                <w:szCs w:val="20"/>
              </w:rPr>
            </w:pPr>
            <w:r>
              <w:rPr>
                <w:rFonts w:ascii="Arial" w:hAnsi="Arial" w:cs="Arial"/>
                <w:sz w:val="20"/>
                <w:szCs w:val="20"/>
              </w:rPr>
              <w:t>3</w:t>
            </w:r>
          </w:p>
        </w:tc>
        <w:tc>
          <w:tcPr>
            <w:tcW w:w="77" w:type="pct"/>
            <w:tcBorders>
              <w:top w:val="nil"/>
              <w:left w:val="nil"/>
              <w:bottom w:val="single" w:sz="4" w:space="0" w:color="auto"/>
              <w:right w:val="nil"/>
            </w:tcBorders>
          </w:tcPr>
          <w:p w14:paraId="44E9B28D"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7F5CFB08" w14:textId="63D6DD03"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2D176A48"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765506D2"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36F3AF1C" w14:textId="77777777" w:rsidR="004E0141" w:rsidRDefault="004E0141">
            <w:pPr>
              <w:rPr>
                <w:rFonts w:ascii="Arial" w:hAnsi="Arial" w:cs="Arial"/>
                <w:sz w:val="20"/>
                <w:szCs w:val="20"/>
              </w:rPr>
            </w:pPr>
            <w:r>
              <w:rPr>
                <w:rFonts w:ascii="Arial" w:hAnsi="Arial" w:cs="Arial"/>
                <w:sz w:val="20"/>
                <w:szCs w:val="20"/>
              </w:rPr>
              <w:t> </w:t>
            </w:r>
          </w:p>
        </w:tc>
      </w:tr>
      <w:tr w:rsidR="008C2EAE" w14:paraId="7E34C32B" w14:textId="77777777" w:rsidTr="008C2EAE">
        <w:trPr>
          <w:trHeight w:val="600"/>
        </w:trPr>
        <w:tc>
          <w:tcPr>
            <w:tcW w:w="494" w:type="pct"/>
            <w:gridSpan w:val="2"/>
            <w:tcBorders>
              <w:top w:val="nil"/>
              <w:left w:val="single" w:sz="8" w:space="0" w:color="auto"/>
              <w:bottom w:val="nil"/>
              <w:right w:val="single" w:sz="4" w:space="0" w:color="auto"/>
            </w:tcBorders>
            <w:noWrap/>
            <w:hideMark/>
          </w:tcPr>
          <w:p w14:paraId="14B69CF9"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1619" w:type="pct"/>
            <w:gridSpan w:val="4"/>
            <w:tcBorders>
              <w:top w:val="single" w:sz="4" w:space="0" w:color="auto"/>
              <w:left w:val="nil"/>
              <w:bottom w:val="single" w:sz="4" w:space="0" w:color="auto"/>
              <w:right w:val="single" w:sz="4" w:space="0" w:color="000000"/>
            </w:tcBorders>
            <w:hideMark/>
          </w:tcPr>
          <w:p w14:paraId="3CB0C729" w14:textId="77777777" w:rsidR="004E0141" w:rsidRDefault="004E0141">
            <w:pPr>
              <w:rPr>
                <w:rFonts w:ascii="Arial" w:hAnsi="Arial" w:cs="Arial"/>
                <w:sz w:val="20"/>
                <w:szCs w:val="20"/>
              </w:rPr>
            </w:pPr>
            <w:r>
              <w:rPr>
                <w:rFonts w:ascii="Arial" w:hAnsi="Arial" w:cs="Arial"/>
                <w:sz w:val="20"/>
                <w:szCs w:val="20"/>
              </w:rPr>
              <w:t>1 phase, 30 Amps Contactor</w:t>
            </w:r>
          </w:p>
        </w:tc>
        <w:tc>
          <w:tcPr>
            <w:tcW w:w="693" w:type="pct"/>
            <w:gridSpan w:val="2"/>
            <w:tcBorders>
              <w:top w:val="single" w:sz="4" w:space="0" w:color="auto"/>
              <w:left w:val="nil"/>
              <w:bottom w:val="single" w:sz="4" w:space="0" w:color="auto"/>
              <w:right w:val="single" w:sz="4" w:space="0" w:color="auto"/>
            </w:tcBorders>
            <w:hideMark/>
          </w:tcPr>
          <w:p w14:paraId="64D54D67" w14:textId="77777777" w:rsidR="004E0141" w:rsidRDefault="004E0141">
            <w:pPr>
              <w:rPr>
                <w:rFonts w:ascii="Arial" w:hAnsi="Arial" w:cs="Arial"/>
                <w:sz w:val="20"/>
                <w:szCs w:val="20"/>
              </w:rPr>
            </w:pPr>
            <w:r>
              <w:rPr>
                <w:rFonts w:ascii="Arial" w:hAnsi="Arial" w:cs="Arial"/>
                <w:sz w:val="20"/>
                <w:szCs w:val="20"/>
              </w:rPr>
              <w:t>Contactor 1</w:t>
            </w:r>
          </w:p>
        </w:tc>
        <w:tc>
          <w:tcPr>
            <w:tcW w:w="448" w:type="pct"/>
            <w:tcBorders>
              <w:top w:val="nil"/>
              <w:left w:val="nil"/>
              <w:bottom w:val="single" w:sz="4" w:space="0" w:color="auto"/>
              <w:right w:val="single" w:sz="4" w:space="0" w:color="auto"/>
            </w:tcBorders>
            <w:noWrap/>
            <w:hideMark/>
          </w:tcPr>
          <w:p w14:paraId="66075CA1"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748FFCF9"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43798220" w14:textId="5473ABBB"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2781E636"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3D695E43"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0E521678" w14:textId="77777777" w:rsidR="004E0141" w:rsidRDefault="004E0141">
            <w:pPr>
              <w:rPr>
                <w:rFonts w:ascii="Arial" w:hAnsi="Arial" w:cs="Arial"/>
                <w:sz w:val="20"/>
                <w:szCs w:val="20"/>
              </w:rPr>
            </w:pPr>
            <w:r>
              <w:rPr>
                <w:rFonts w:ascii="Arial" w:hAnsi="Arial" w:cs="Arial"/>
                <w:sz w:val="20"/>
                <w:szCs w:val="20"/>
              </w:rPr>
              <w:t> </w:t>
            </w:r>
          </w:p>
        </w:tc>
      </w:tr>
      <w:tr w:rsidR="008C2EAE" w14:paraId="26965B43" w14:textId="77777777" w:rsidTr="008C2EAE">
        <w:trPr>
          <w:trHeight w:val="300"/>
        </w:trPr>
        <w:tc>
          <w:tcPr>
            <w:tcW w:w="494" w:type="pct"/>
            <w:gridSpan w:val="2"/>
            <w:tcBorders>
              <w:top w:val="single" w:sz="4" w:space="0" w:color="auto"/>
              <w:left w:val="single" w:sz="8" w:space="0" w:color="auto"/>
              <w:bottom w:val="nil"/>
              <w:right w:val="single" w:sz="4" w:space="0" w:color="auto"/>
            </w:tcBorders>
            <w:noWrap/>
            <w:hideMark/>
          </w:tcPr>
          <w:p w14:paraId="4930570F" w14:textId="77777777" w:rsidR="004E0141" w:rsidRDefault="004E0141">
            <w:pPr>
              <w:jc w:val="center"/>
              <w:rPr>
                <w:rFonts w:ascii="Arial" w:hAnsi="Arial" w:cs="Arial"/>
                <w:b/>
                <w:bCs/>
                <w:sz w:val="20"/>
                <w:szCs w:val="20"/>
              </w:rPr>
            </w:pPr>
            <w:r>
              <w:rPr>
                <w:rFonts w:ascii="Arial" w:hAnsi="Arial" w:cs="Arial"/>
                <w:b/>
                <w:bCs/>
                <w:sz w:val="20"/>
                <w:szCs w:val="20"/>
              </w:rPr>
              <w:t>1.02</w:t>
            </w:r>
          </w:p>
        </w:tc>
        <w:tc>
          <w:tcPr>
            <w:tcW w:w="2312" w:type="pct"/>
            <w:gridSpan w:val="6"/>
            <w:tcBorders>
              <w:top w:val="single" w:sz="4" w:space="0" w:color="auto"/>
              <w:left w:val="nil"/>
              <w:bottom w:val="single" w:sz="4" w:space="0" w:color="auto"/>
              <w:right w:val="single" w:sz="4" w:space="0" w:color="000000"/>
            </w:tcBorders>
            <w:noWrap/>
            <w:hideMark/>
          </w:tcPr>
          <w:p w14:paraId="5E88BFD3" w14:textId="77777777" w:rsidR="004E0141" w:rsidRDefault="004E0141">
            <w:pPr>
              <w:rPr>
                <w:rFonts w:ascii="Arial" w:hAnsi="Arial" w:cs="Arial"/>
                <w:b/>
                <w:bCs/>
                <w:sz w:val="20"/>
                <w:szCs w:val="20"/>
              </w:rPr>
            </w:pPr>
            <w:r>
              <w:rPr>
                <w:rFonts w:ascii="Arial" w:hAnsi="Arial" w:cs="Arial"/>
                <w:b/>
                <w:bCs/>
                <w:sz w:val="20"/>
                <w:szCs w:val="20"/>
              </w:rPr>
              <w:t>Indicating instruments</w:t>
            </w:r>
          </w:p>
        </w:tc>
        <w:tc>
          <w:tcPr>
            <w:tcW w:w="448" w:type="pct"/>
            <w:tcBorders>
              <w:top w:val="nil"/>
              <w:left w:val="nil"/>
              <w:bottom w:val="single" w:sz="4" w:space="0" w:color="auto"/>
              <w:right w:val="single" w:sz="4" w:space="0" w:color="auto"/>
            </w:tcBorders>
            <w:noWrap/>
            <w:hideMark/>
          </w:tcPr>
          <w:p w14:paraId="3F33F8A4" w14:textId="77777777" w:rsidR="004E0141" w:rsidRDefault="004E0141">
            <w:pPr>
              <w:jc w:val="center"/>
              <w:rPr>
                <w:rFonts w:ascii="Arial" w:hAnsi="Arial" w:cs="Arial"/>
                <w:sz w:val="20"/>
                <w:szCs w:val="20"/>
              </w:rPr>
            </w:pPr>
            <w:r>
              <w:rPr>
                <w:rFonts w:ascii="Arial" w:hAnsi="Arial" w:cs="Arial"/>
                <w:sz w:val="20"/>
                <w:szCs w:val="20"/>
              </w:rPr>
              <w:t> </w:t>
            </w:r>
          </w:p>
        </w:tc>
        <w:tc>
          <w:tcPr>
            <w:tcW w:w="77" w:type="pct"/>
            <w:tcBorders>
              <w:top w:val="nil"/>
              <w:left w:val="nil"/>
              <w:bottom w:val="single" w:sz="4" w:space="0" w:color="auto"/>
              <w:right w:val="nil"/>
            </w:tcBorders>
          </w:tcPr>
          <w:p w14:paraId="471BD71C"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47D67023" w14:textId="52E8C6B4" w:rsidR="004E0141" w:rsidRDefault="004E0141">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single" w:sz="4" w:space="0" w:color="auto"/>
              <w:right w:val="single" w:sz="4" w:space="0" w:color="auto"/>
            </w:tcBorders>
            <w:noWrap/>
            <w:hideMark/>
          </w:tcPr>
          <w:p w14:paraId="0898D046"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697AD3EF"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2821751B" w14:textId="77777777" w:rsidR="004E0141" w:rsidRDefault="004E0141">
            <w:pPr>
              <w:rPr>
                <w:rFonts w:ascii="Arial" w:hAnsi="Arial" w:cs="Arial"/>
                <w:sz w:val="20"/>
                <w:szCs w:val="20"/>
              </w:rPr>
            </w:pPr>
            <w:r>
              <w:rPr>
                <w:rFonts w:ascii="Arial" w:hAnsi="Arial" w:cs="Arial"/>
                <w:sz w:val="20"/>
                <w:szCs w:val="20"/>
              </w:rPr>
              <w:t> </w:t>
            </w:r>
          </w:p>
        </w:tc>
      </w:tr>
      <w:tr w:rsidR="004E0141" w14:paraId="1B86A249" w14:textId="77777777" w:rsidTr="008C2EAE">
        <w:trPr>
          <w:trHeight w:val="300"/>
        </w:trPr>
        <w:tc>
          <w:tcPr>
            <w:tcW w:w="494" w:type="pct"/>
            <w:gridSpan w:val="2"/>
            <w:tcBorders>
              <w:top w:val="single" w:sz="4" w:space="0" w:color="auto"/>
              <w:left w:val="single" w:sz="8" w:space="0" w:color="auto"/>
              <w:bottom w:val="single" w:sz="4" w:space="0" w:color="auto"/>
              <w:right w:val="single" w:sz="4" w:space="0" w:color="auto"/>
            </w:tcBorders>
            <w:noWrap/>
            <w:hideMark/>
          </w:tcPr>
          <w:p w14:paraId="7137D3A2"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21" w:type="pct"/>
            <w:tcBorders>
              <w:top w:val="nil"/>
              <w:left w:val="nil"/>
              <w:bottom w:val="single" w:sz="4" w:space="0" w:color="auto"/>
              <w:right w:val="single" w:sz="4" w:space="0" w:color="auto"/>
            </w:tcBorders>
            <w:noWrap/>
            <w:hideMark/>
          </w:tcPr>
          <w:p w14:paraId="05BED3D5" w14:textId="77777777" w:rsidR="004E0141" w:rsidRDefault="004E0141">
            <w:pPr>
              <w:rPr>
                <w:rFonts w:ascii="Arial" w:hAnsi="Arial" w:cs="Arial"/>
                <w:b/>
                <w:bCs/>
                <w:sz w:val="20"/>
                <w:szCs w:val="20"/>
              </w:rPr>
            </w:pPr>
            <w:r>
              <w:rPr>
                <w:rFonts w:ascii="Arial" w:hAnsi="Arial" w:cs="Arial"/>
                <w:b/>
                <w:bCs/>
                <w:sz w:val="20"/>
                <w:szCs w:val="20"/>
              </w:rPr>
              <w:t>Meter type</w:t>
            </w:r>
          </w:p>
        </w:tc>
        <w:tc>
          <w:tcPr>
            <w:tcW w:w="1198" w:type="pct"/>
            <w:gridSpan w:val="3"/>
            <w:tcBorders>
              <w:top w:val="single" w:sz="4" w:space="0" w:color="auto"/>
              <w:left w:val="nil"/>
              <w:bottom w:val="nil"/>
              <w:right w:val="single" w:sz="4" w:space="0" w:color="000000"/>
            </w:tcBorders>
            <w:hideMark/>
          </w:tcPr>
          <w:p w14:paraId="04D14E1A" w14:textId="77777777" w:rsidR="004E0141" w:rsidRDefault="004E0141">
            <w:pPr>
              <w:rPr>
                <w:rFonts w:ascii="Arial" w:hAnsi="Arial" w:cs="Arial"/>
                <w:b/>
                <w:bCs/>
                <w:sz w:val="20"/>
                <w:szCs w:val="20"/>
              </w:rPr>
            </w:pPr>
            <w:r>
              <w:rPr>
                <w:rFonts w:ascii="Arial" w:hAnsi="Arial" w:cs="Arial"/>
                <w:b/>
                <w:bCs/>
                <w:sz w:val="20"/>
                <w:szCs w:val="20"/>
              </w:rPr>
              <w:t>Technical Description</w:t>
            </w:r>
          </w:p>
        </w:tc>
        <w:tc>
          <w:tcPr>
            <w:tcW w:w="693" w:type="pct"/>
            <w:gridSpan w:val="2"/>
            <w:tcBorders>
              <w:top w:val="single" w:sz="4" w:space="0" w:color="auto"/>
              <w:left w:val="nil"/>
              <w:bottom w:val="single" w:sz="4" w:space="0" w:color="auto"/>
              <w:right w:val="single" w:sz="4" w:space="0" w:color="000000"/>
            </w:tcBorders>
            <w:hideMark/>
          </w:tcPr>
          <w:p w14:paraId="6CADE601" w14:textId="77777777" w:rsidR="004E0141" w:rsidRDefault="004E0141">
            <w:pPr>
              <w:rPr>
                <w:rFonts w:ascii="Arial" w:hAnsi="Arial" w:cs="Arial"/>
                <w:b/>
                <w:bCs/>
                <w:sz w:val="20"/>
                <w:szCs w:val="20"/>
              </w:rPr>
            </w:pPr>
            <w:r>
              <w:rPr>
                <w:rFonts w:ascii="Arial" w:hAnsi="Arial" w:cs="Arial"/>
                <w:b/>
                <w:bCs/>
                <w:sz w:val="20"/>
                <w:szCs w:val="20"/>
              </w:rPr>
              <w:t>Designation</w:t>
            </w:r>
          </w:p>
        </w:tc>
        <w:tc>
          <w:tcPr>
            <w:tcW w:w="448" w:type="pct"/>
            <w:tcBorders>
              <w:top w:val="nil"/>
              <w:left w:val="nil"/>
              <w:bottom w:val="single" w:sz="4" w:space="0" w:color="auto"/>
              <w:right w:val="single" w:sz="4" w:space="0" w:color="auto"/>
            </w:tcBorders>
            <w:noWrap/>
            <w:hideMark/>
          </w:tcPr>
          <w:p w14:paraId="665D94CB" w14:textId="77777777" w:rsidR="004E0141" w:rsidRDefault="004E0141">
            <w:pPr>
              <w:jc w:val="center"/>
              <w:rPr>
                <w:rFonts w:ascii="Arial" w:hAnsi="Arial" w:cs="Arial"/>
                <w:sz w:val="20"/>
                <w:szCs w:val="20"/>
              </w:rPr>
            </w:pPr>
            <w:r>
              <w:rPr>
                <w:rFonts w:ascii="Arial" w:hAnsi="Arial" w:cs="Arial"/>
                <w:sz w:val="20"/>
                <w:szCs w:val="20"/>
              </w:rPr>
              <w:t> </w:t>
            </w:r>
          </w:p>
        </w:tc>
        <w:tc>
          <w:tcPr>
            <w:tcW w:w="77" w:type="pct"/>
            <w:tcBorders>
              <w:top w:val="nil"/>
              <w:left w:val="nil"/>
              <w:bottom w:val="single" w:sz="4" w:space="0" w:color="auto"/>
              <w:right w:val="nil"/>
            </w:tcBorders>
          </w:tcPr>
          <w:p w14:paraId="429D9B46"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2F222742" w14:textId="12182058" w:rsidR="004E0141" w:rsidRDefault="004E0141">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single" w:sz="4" w:space="0" w:color="auto"/>
              <w:right w:val="single" w:sz="4" w:space="0" w:color="auto"/>
            </w:tcBorders>
            <w:noWrap/>
            <w:hideMark/>
          </w:tcPr>
          <w:p w14:paraId="4C48DDF3"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22779E5A"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6202ABD3" w14:textId="77777777" w:rsidR="004E0141" w:rsidRDefault="004E0141">
            <w:pPr>
              <w:rPr>
                <w:rFonts w:ascii="Arial" w:hAnsi="Arial" w:cs="Arial"/>
                <w:sz w:val="20"/>
                <w:szCs w:val="20"/>
              </w:rPr>
            </w:pPr>
            <w:r>
              <w:rPr>
                <w:rFonts w:ascii="Arial" w:hAnsi="Arial" w:cs="Arial"/>
                <w:sz w:val="20"/>
                <w:szCs w:val="20"/>
              </w:rPr>
              <w:t> </w:t>
            </w:r>
          </w:p>
        </w:tc>
      </w:tr>
      <w:tr w:rsidR="004E0141" w14:paraId="0797C724" w14:textId="77777777" w:rsidTr="008C2EAE">
        <w:trPr>
          <w:trHeight w:val="870"/>
        </w:trPr>
        <w:tc>
          <w:tcPr>
            <w:tcW w:w="494" w:type="pct"/>
            <w:gridSpan w:val="2"/>
            <w:tcBorders>
              <w:top w:val="nil"/>
              <w:left w:val="single" w:sz="8" w:space="0" w:color="auto"/>
              <w:bottom w:val="single" w:sz="4" w:space="0" w:color="auto"/>
              <w:right w:val="single" w:sz="4" w:space="0" w:color="auto"/>
            </w:tcBorders>
            <w:noWrap/>
            <w:hideMark/>
          </w:tcPr>
          <w:p w14:paraId="170C7BD3"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21" w:type="pct"/>
            <w:tcBorders>
              <w:top w:val="nil"/>
              <w:left w:val="nil"/>
              <w:bottom w:val="single" w:sz="4" w:space="0" w:color="auto"/>
              <w:right w:val="single" w:sz="4" w:space="0" w:color="auto"/>
            </w:tcBorders>
            <w:noWrap/>
            <w:hideMark/>
          </w:tcPr>
          <w:p w14:paraId="54F7150F" w14:textId="77777777" w:rsidR="004E0141" w:rsidRDefault="004E0141">
            <w:pPr>
              <w:rPr>
                <w:rFonts w:ascii="Arial" w:hAnsi="Arial" w:cs="Arial"/>
                <w:sz w:val="20"/>
                <w:szCs w:val="20"/>
              </w:rPr>
            </w:pPr>
            <w:r>
              <w:rPr>
                <w:rFonts w:ascii="Arial" w:hAnsi="Arial" w:cs="Arial"/>
                <w:sz w:val="20"/>
                <w:szCs w:val="20"/>
              </w:rPr>
              <w:t>Ammeter:</w:t>
            </w:r>
          </w:p>
        </w:tc>
        <w:tc>
          <w:tcPr>
            <w:tcW w:w="1198" w:type="pct"/>
            <w:gridSpan w:val="3"/>
            <w:tcBorders>
              <w:top w:val="single" w:sz="4" w:space="0" w:color="auto"/>
              <w:left w:val="nil"/>
              <w:bottom w:val="single" w:sz="4" w:space="0" w:color="auto"/>
              <w:right w:val="single" w:sz="4" w:space="0" w:color="000000"/>
            </w:tcBorders>
            <w:hideMark/>
          </w:tcPr>
          <w:p w14:paraId="25EFBE43" w14:textId="77777777" w:rsidR="004E0141" w:rsidRDefault="004E0141">
            <w:pPr>
              <w:rPr>
                <w:rFonts w:ascii="Arial" w:hAnsi="Arial" w:cs="Arial"/>
                <w:sz w:val="20"/>
                <w:szCs w:val="20"/>
              </w:rPr>
            </w:pPr>
            <w:r>
              <w:rPr>
                <w:rFonts w:ascii="Arial" w:hAnsi="Arial" w:cs="Arial"/>
                <w:sz w:val="20"/>
                <w:szCs w:val="20"/>
              </w:rPr>
              <w:t>Supply and install 800/5A Maximum Demand Ammeters per Incomer on all phases with their respective Current Transformers</w:t>
            </w:r>
          </w:p>
        </w:tc>
        <w:tc>
          <w:tcPr>
            <w:tcW w:w="693" w:type="pct"/>
            <w:gridSpan w:val="2"/>
            <w:tcBorders>
              <w:top w:val="single" w:sz="4" w:space="0" w:color="auto"/>
              <w:left w:val="nil"/>
              <w:bottom w:val="single" w:sz="4" w:space="0" w:color="auto"/>
              <w:right w:val="single" w:sz="4" w:space="0" w:color="000000"/>
            </w:tcBorders>
            <w:hideMark/>
          </w:tcPr>
          <w:p w14:paraId="7962D3B2" w14:textId="77777777" w:rsidR="004E0141" w:rsidRDefault="004E0141">
            <w:pPr>
              <w:rPr>
                <w:rFonts w:ascii="Arial" w:hAnsi="Arial" w:cs="Arial"/>
                <w:sz w:val="20"/>
                <w:szCs w:val="20"/>
              </w:rPr>
            </w:pPr>
            <w:r>
              <w:rPr>
                <w:rFonts w:ascii="Arial" w:hAnsi="Arial" w:cs="Arial"/>
                <w:sz w:val="20"/>
                <w:szCs w:val="20"/>
              </w:rPr>
              <w:t>Transformer 1, Transformer 2, Transformer 3, Transformer 4 and PMB recycle</w:t>
            </w:r>
          </w:p>
        </w:tc>
        <w:tc>
          <w:tcPr>
            <w:tcW w:w="448" w:type="pct"/>
            <w:tcBorders>
              <w:top w:val="nil"/>
              <w:left w:val="nil"/>
              <w:bottom w:val="single" w:sz="4" w:space="0" w:color="auto"/>
              <w:right w:val="single" w:sz="4" w:space="0" w:color="auto"/>
            </w:tcBorders>
            <w:noWrap/>
            <w:hideMark/>
          </w:tcPr>
          <w:p w14:paraId="5F605F2E" w14:textId="77777777" w:rsidR="004E0141" w:rsidRDefault="004E0141">
            <w:pPr>
              <w:jc w:val="center"/>
              <w:rPr>
                <w:rFonts w:ascii="Arial" w:hAnsi="Arial" w:cs="Arial"/>
                <w:sz w:val="20"/>
                <w:szCs w:val="20"/>
              </w:rPr>
            </w:pPr>
            <w:r>
              <w:rPr>
                <w:rFonts w:ascii="Arial" w:hAnsi="Arial" w:cs="Arial"/>
                <w:sz w:val="20"/>
                <w:szCs w:val="20"/>
              </w:rPr>
              <w:t>15</w:t>
            </w:r>
          </w:p>
        </w:tc>
        <w:tc>
          <w:tcPr>
            <w:tcW w:w="77" w:type="pct"/>
            <w:tcBorders>
              <w:top w:val="nil"/>
              <w:left w:val="nil"/>
              <w:bottom w:val="single" w:sz="4" w:space="0" w:color="auto"/>
              <w:right w:val="nil"/>
            </w:tcBorders>
          </w:tcPr>
          <w:p w14:paraId="3511749D"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0F3049F2" w14:textId="335A94F6"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4A918169"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4B1E7156"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69EEC210" w14:textId="77777777" w:rsidR="004E0141" w:rsidRDefault="004E0141">
            <w:pPr>
              <w:rPr>
                <w:rFonts w:ascii="Arial" w:hAnsi="Arial" w:cs="Arial"/>
                <w:sz w:val="20"/>
                <w:szCs w:val="20"/>
              </w:rPr>
            </w:pPr>
            <w:r>
              <w:rPr>
                <w:rFonts w:ascii="Arial" w:hAnsi="Arial" w:cs="Arial"/>
                <w:sz w:val="20"/>
                <w:szCs w:val="20"/>
              </w:rPr>
              <w:t> </w:t>
            </w:r>
          </w:p>
        </w:tc>
      </w:tr>
      <w:tr w:rsidR="004E0141" w14:paraId="2B5A8A71" w14:textId="77777777" w:rsidTr="008C2EAE">
        <w:trPr>
          <w:trHeight w:val="810"/>
        </w:trPr>
        <w:tc>
          <w:tcPr>
            <w:tcW w:w="494" w:type="pct"/>
            <w:gridSpan w:val="2"/>
            <w:tcBorders>
              <w:top w:val="nil"/>
              <w:left w:val="single" w:sz="8" w:space="0" w:color="auto"/>
              <w:bottom w:val="single" w:sz="4" w:space="0" w:color="auto"/>
              <w:right w:val="single" w:sz="4" w:space="0" w:color="auto"/>
            </w:tcBorders>
            <w:noWrap/>
            <w:hideMark/>
          </w:tcPr>
          <w:p w14:paraId="64BF760F"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21" w:type="pct"/>
            <w:tcBorders>
              <w:top w:val="nil"/>
              <w:left w:val="nil"/>
              <w:bottom w:val="single" w:sz="4" w:space="0" w:color="auto"/>
              <w:right w:val="single" w:sz="4" w:space="0" w:color="auto"/>
            </w:tcBorders>
            <w:noWrap/>
            <w:hideMark/>
          </w:tcPr>
          <w:p w14:paraId="20211051" w14:textId="77777777" w:rsidR="004E0141" w:rsidRDefault="004E0141">
            <w:pPr>
              <w:rPr>
                <w:rFonts w:ascii="Arial" w:hAnsi="Arial" w:cs="Arial"/>
                <w:sz w:val="20"/>
                <w:szCs w:val="20"/>
              </w:rPr>
            </w:pPr>
            <w:r>
              <w:rPr>
                <w:rFonts w:ascii="Arial" w:hAnsi="Arial" w:cs="Arial"/>
                <w:sz w:val="20"/>
                <w:szCs w:val="20"/>
              </w:rPr>
              <w:t>Voltmeter:</w:t>
            </w:r>
          </w:p>
        </w:tc>
        <w:tc>
          <w:tcPr>
            <w:tcW w:w="1198" w:type="pct"/>
            <w:gridSpan w:val="3"/>
            <w:tcBorders>
              <w:top w:val="single" w:sz="4" w:space="0" w:color="auto"/>
              <w:left w:val="nil"/>
              <w:bottom w:val="single" w:sz="4" w:space="0" w:color="auto"/>
              <w:right w:val="single" w:sz="4" w:space="0" w:color="000000"/>
            </w:tcBorders>
            <w:hideMark/>
          </w:tcPr>
          <w:p w14:paraId="2F7BB85C" w14:textId="77777777" w:rsidR="004E0141" w:rsidRDefault="004E0141">
            <w:pPr>
              <w:rPr>
                <w:rFonts w:ascii="Arial" w:hAnsi="Arial" w:cs="Arial"/>
                <w:sz w:val="20"/>
                <w:szCs w:val="20"/>
              </w:rPr>
            </w:pPr>
            <w:r>
              <w:rPr>
                <w:rFonts w:ascii="Arial" w:hAnsi="Arial" w:cs="Arial"/>
                <w:sz w:val="20"/>
                <w:szCs w:val="20"/>
              </w:rPr>
              <w:t>Supply and install 400V Voltmeters in accordance with clause 15 of CEE0082</w:t>
            </w:r>
          </w:p>
        </w:tc>
        <w:tc>
          <w:tcPr>
            <w:tcW w:w="693" w:type="pct"/>
            <w:gridSpan w:val="2"/>
            <w:tcBorders>
              <w:top w:val="single" w:sz="4" w:space="0" w:color="auto"/>
              <w:left w:val="nil"/>
              <w:bottom w:val="single" w:sz="4" w:space="0" w:color="auto"/>
              <w:right w:val="single" w:sz="4" w:space="0" w:color="000000"/>
            </w:tcBorders>
            <w:hideMark/>
          </w:tcPr>
          <w:p w14:paraId="385C7F75" w14:textId="77777777" w:rsidR="004E0141" w:rsidRDefault="004E0141">
            <w:pPr>
              <w:rPr>
                <w:rFonts w:ascii="Arial" w:hAnsi="Arial" w:cs="Arial"/>
                <w:sz w:val="20"/>
                <w:szCs w:val="20"/>
              </w:rPr>
            </w:pPr>
            <w:r>
              <w:rPr>
                <w:rFonts w:ascii="Arial" w:hAnsi="Arial" w:cs="Arial"/>
                <w:sz w:val="20"/>
                <w:szCs w:val="20"/>
              </w:rPr>
              <w:t>Transformer 1, Transformer 2, Transformer 3, Transformer 4 and PMB recycle</w:t>
            </w:r>
          </w:p>
        </w:tc>
        <w:tc>
          <w:tcPr>
            <w:tcW w:w="448" w:type="pct"/>
            <w:tcBorders>
              <w:top w:val="nil"/>
              <w:left w:val="nil"/>
              <w:bottom w:val="single" w:sz="4" w:space="0" w:color="auto"/>
              <w:right w:val="single" w:sz="4" w:space="0" w:color="auto"/>
            </w:tcBorders>
            <w:noWrap/>
            <w:hideMark/>
          </w:tcPr>
          <w:p w14:paraId="4F9283C5" w14:textId="77777777" w:rsidR="004E0141" w:rsidRDefault="004E0141">
            <w:pPr>
              <w:jc w:val="center"/>
              <w:rPr>
                <w:rFonts w:ascii="Arial" w:hAnsi="Arial" w:cs="Arial"/>
                <w:sz w:val="20"/>
                <w:szCs w:val="20"/>
              </w:rPr>
            </w:pPr>
            <w:r>
              <w:rPr>
                <w:rFonts w:ascii="Arial" w:hAnsi="Arial" w:cs="Arial"/>
                <w:sz w:val="20"/>
                <w:szCs w:val="20"/>
              </w:rPr>
              <w:t>5</w:t>
            </w:r>
          </w:p>
        </w:tc>
        <w:tc>
          <w:tcPr>
            <w:tcW w:w="77" w:type="pct"/>
            <w:tcBorders>
              <w:top w:val="nil"/>
              <w:left w:val="nil"/>
              <w:bottom w:val="single" w:sz="4" w:space="0" w:color="auto"/>
              <w:right w:val="nil"/>
            </w:tcBorders>
          </w:tcPr>
          <w:p w14:paraId="75DB041B"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42D5F55B" w14:textId="79B37D4E"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25328744"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1E7C0210"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1667E8CC" w14:textId="77777777" w:rsidR="004E0141" w:rsidRDefault="004E0141">
            <w:pPr>
              <w:rPr>
                <w:rFonts w:ascii="Arial" w:hAnsi="Arial" w:cs="Arial"/>
                <w:sz w:val="20"/>
                <w:szCs w:val="20"/>
              </w:rPr>
            </w:pPr>
            <w:r>
              <w:rPr>
                <w:rFonts w:ascii="Arial" w:hAnsi="Arial" w:cs="Arial"/>
                <w:sz w:val="20"/>
                <w:szCs w:val="20"/>
              </w:rPr>
              <w:t> </w:t>
            </w:r>
          </w:p>
        </w:tc>
      </w:tr>
      <w:tr w:rsidR="004E0141" w14:paraId="791C7560" w14:textId="77777777" w:rsidTr="008C2EAE">
        <w:trPr>
          <w:trHeight w:val="600"/>
        </w:trPr>
        <w:tc>
          <w:tcPr>
            <w:tcW w:w="494" w:type="pct"/>
            <w:gridSpan w:val="2"/>
            <w:tcBorders>
              <w:top w:val="nil"/>
              <w:left w:val="single" w:sz="8" w:space="0" w:color="auto"/>
              <w:bottom w:val="single" w:sz="4" w:space="0" w:color="auto"/>
              <w:right w:val="single" w:sz="4" w:space="0" w:color="auto"/>
            </w:tcBorders>
            <w:noWrap/>
            <w:hideMark/>
          </w:tcPr>
          <w:p w14:paraId="4B7DCA98"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21" w:type="pct"/>
            <w:tcBorders>
              <w:top w:val="nil"/>
              <w:left w:val="nil"/>
              <w:bottom w:val="single" w:sz="4" w:space="0" w:color="auto"/>
              <w:right w:val="single" w:sz="4" w:space="0" w:color="auto"/>
            </w:tcBorders>
            <w:noWrap/>
            <w:hideMark/>
          </w:tcPr>
          <w:p w14:paraId="33D2163E" w14:textId="77777777" w:rsidR="004E0141" w:rsidRDefault="004E0141">
            <w:pPr>
              <w:rPr>
                <w:rFonts w:ascii="Arial" w:hAnsi="Arial" w:cs="Arial"/>
                <w:sz w:val="20"/>
                <w:szCs w:val="20"/>
              </w:rPr>
            </w:pPr>
            <w:proofErr w:type="spellStart"/>
            <w:r>
              <w:rPr>
                <w:rFonts w:ascii="Arial" w:hAnsi="Arial" w:cs="Arial"/>
                <w:sz w:val="20"/>
                <w:szCs w:val="20"/>
              </w:rPr>
              <w:t>Killowatt</w:t>
            </w:r>
            <w:proofErr w:type="spellEnd"/>
            <w:r>
              <w:rPr>
                <w:rFonts w:ascii="Arial" w:hAnsi="Arial" w:cs="Arial"/>
                <w:sz w:val="20"/>
                <w:szCs w:val="20"/>
              </w:rPr>
              <w:t xml:space="preserve"> Hour Meters:</w:t>
            </w:r>
          </w:p>
        </w:tc>
        <w:tc>
          <w:tcPr>
            <w:tcW w:w="1198" w:type="pct"/>
            <w:gridSpan w:val="3"/>
            <w:tcBorders>
              <w:top w:val="single" w:sz="4" w:space="0" w:color="auto"/>
              <w:left w:val="nil"/>
              <w:bottom w:val="single" w:sz="4" w:space="0" w:color="auto"/>
              <w:right w:val="single" w:sz="4" w:space="0" w:color="000000"/>
            </w:tcBorders>
            <w:hideMark/>
          </w:tcPr>
          <w:p w14:paraId="1DAC0704" w14:textId="77777777" w:rsidR="004E0141" w:rsidRDefault="004E0141">
            <w:pPr>
              <w:rPr>
                <w:rFonts w:ascii="Arial" w:hAnsi="Arial" w:cs="Arial"/>
                <w:sz w:val="20"/>
                <w:szCs w:val="20"/>
              </w:rPr>
            </w:pPr>
            <w:r>
              <w:rPr>
                <w:rFonts w:ascii="Arial" w:hAnsi="Arial" w:cs="Arial"/>
                <w:sz w:val="20"/>
                <w:szCs w:val="20"/>
              </w:rPr>
              <w:t xml:space="preserve">Supply and install </w:t>
            </w:r>
            <w:proofErr w:type="spellStart"/>
            <w:r>
              <w:rPr>
                <w:rFonts w:ascii="Arial" w:hAnsi="Arial" w:cs="Arial"/>
                <w:sz w:val="20"/>
                <w:szCs w:val="20"/>
              </w:rPr>
              <w:t>Killowatthour</w:t>
            </w:r>
            <w:proofErr w:type="spellEnd"/>
            <w:r>
              <w:rPr>
                <w:rFonts w:ascii="Arial" w:hAnsi="Arial" w:cs="Arial"/>
                <w:sz w:val="20"/>
                <w:szCs w:val="20"/>
              </w:rPr>
              <w:t xml:space="preserve"> meters (with their respective CTs of 400/5A)</w:t>
            </w:r>
          </w:p>
        </w:tc>
        <w:tc>
          <w:tcPr>
            <w:tcW w:w="693" w:type="pct"/>
            <w:gridSpan w:val="2"/>
            <w:tcBorders>
              <w:top w:val="single" w:sz="4" w:space="0" w:color="auto"/>
              <w:left w:val="nil"/>
              <w:bottom w:val="single" w:sz="4" w:space="0" w:color="auto"/>
              <w:right w:val="single" w:sz="4" w:space="0" w:color="000000"/>
            </w:tcBorders>
            <w:hideMark/>
          </w:tcPr>
          <w:p w14:paraId="6B95EAA9" w14:textId="77777777" w:rsidR="004E0141" w:rsidRDefault="004E0141">
            <w:pPr>
              <w:rPr>
                <w:rFonts w:ascii="Arial" w:hAnsi="Arial" w:cs="Arial"/>
                <w:sz w:val="20"/>
                <w:szCs w:val="20"/>
              </w:rPr>
            </w:pPr>
            <w:r>
              <w:rPr>
                <w:rFonts w:ascii="Arial" w:hAnsi="Arial" w:cs="Arial"/>
                <w:sz w:val="20"/>
                <w:szCs w:val="20"/>
              </w:rPr>
              <w:t> </w:t>
            </w:r>
          </w:p>
        </w:tc>
        <w:tc>
          <w:tcPr>
            <w:tcW w:w="448" w:type="pct"/>
            <w:tcBorders>
              <w:top w:val="nil"/>
              <w:left w:val="nil"/>
              <w:bottom w:val="single" w:sz="4" w:space="0" w:color="auto"/>
              <w:right w:val="single" w:sz="4" w:space="0" w:color="auto"/>
            </w:tcBorders>
            <w:noWrap/>
            <w:hideMark/>
          </w:tcPr>
          <w:p w14:paraId="715836CC" w14:textId="77777777" w:rsidR="004E0141" w:rsidRDefault="004E0141">
            <w:pPr>
              <w:jc w:val="center"/>
              <w:rPr>
                <w:rFonts w:ascii="Arial" w:hAnsi="Arial" w:cs="Arial"/>
                <w:sz w:val="20"/>
                <w:szCs w:val="20"/>
              </w:rPr>
            </w:pPr>
            <w:r>
              <w:rPr>
                <w:rFonts w:ascii="Arial" w:hAnsi="Arial" w:cs="Arial"/>
                <w:sz w:val="20"/>
                <w:szCs w:val="20"/>
              </w:rPr>
              <w:t>3</w:t>
            </w:r>
          </w:p>
        </w:tc>
        <w:tc>
          <w:tcPr>
            <w:tcW w:w="77" w:type="pct"/>
            <w:tcBorders>
              <w:top w:val="nil"/>
              <w:left w:val="nil"/>
              <w:bottom w:val="single" w:sz="4" w:space="0" w:color="auto"/>
              <w:right w:val="nil"/>
            </w:tcBorders>
          </w:tcPr>
          <w:p w14:paraId="2E050F71"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603B3568" w14:textId="6E3979DD" w:rsidR="004E0141" w:rsidRDefault="004E0141">
            <w:pPr>
              <w:jc w:val="center"/>
              <w:rPr>
                <w:rFonts w:ascii="Arial" w:hAnsi="Arial" w:cs="Arial"/>
                <w:sz w:val="20"/>
                <w:szCs w:val="20"/>
              </w:rPr>
            </w:pPr>
            <w:r>
              <w:rPr>
                <w:rFonts w:ascii="Arial" w:hAnsi="Arial" w:cs="Arial"/>
                <w:sz w:val="20"/>
                <w:szCs w:val="20"/>
              </w:rPr>
              <w:t>each</w:t>
            </w:r>
          </w:p>
        </w:tc>
        <w:tc>
          <w:tcPr>
            <w:tcW w:w="460" w:type="pct"/>
            <w:gridSpan w:val="2"/>
            <w:tcBorders>
              <w:top w:val="nil"/>
              <w:left w:val="nil"/>
              <w:bottom w:val="single" w:sz="4" w:space="0" w:color="auto"/>
              <w:right w:val="single" w:sz="4" w:space="0" w:color="auto"/>
            </w:tcBorders>
            <w:noWrap/>
            <w:hideMark/>
          </w:tcPr>
          <w:p w14:paraId="5A7CB604"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7D5F8C1E"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558F64D7" w14:textId="77777777" w:rsidR="004E0141" w:rsidRDefault="004E0141">
            <w:pPr>
              <w:rPr>
                <w:rFonts w:ascii="Arial" w:hAnsi="Arial" w:cs="Arial"/>
                <w:sz w:val="20"/>
                <w:szCs w:val="20"/>
              </w:rPr>
            </w:pPr>
            <w:r>
              <w:rPr>
                <w:rFonts w:ascii="Arial" w:hAnsi="Arial" w:cs="Arial"/>
                <w:sz w:val="20"/>
                <w:szCs w:val="20"/>
              </w:rPr>
              <w:t> </w:t>
            </w:r>
          </w:p>
        </w:tc>
      </w:tr>
      <w:tr w:rsidR="008C2EAE" w14:paraId="68CDFC1F" w14:textId="77777777" w:rsidTr="008C2EAE">
        <w:trPr>
          <w:trHeight w:val="288"/>
        </w:trPr>
        <w:tc>
          <w:tcPr>
            <w:tcW w:w="494" w:type="pct"/>
            <w:gridSpan w:val="2"/>
            <w:tcBorders>
              <w:top w:val="nil"/>
              <w:left w:val="single" w:sz="8" w:space="0" w:color="auto"/>
              <w:bottom w:val="single" w:sz="4" w:space="0" w:color="auto"/>
              <w:right w:val="single" w:sz="4" w:space="0" w:color="auto"/>
            </w:tcBorders>
            <w:noWrap/>
            <w:hideMark/>
          </w:tcPr>
          <w:p w14:paraId="53CFEBF2" w14:textId="77777777" w:rsidR="004E0141" w:rsidRDefault="004E0141">
            <w:pPr>
              <w:jc w:val="center"/>
              <w:rPr>
                <w:rFonts w:ascii="Arial" w:hAnsi="Arial" w:cs="Arial"/>
                <w:b/>
                <w:bCs/>
                <w:sz w:val="20"/>
                <w:szCs w:val="20"/>
              </w:rPr>
            </w:pPr>
            <w:r>
              <w:rPr>
                <w:rFonts w:ascii="Arial" w:hAnsi="Arial" w:cs="Arial"/>
                <w:b/>
                <w:bCs/>
                <w:sz w:val="20"/>
                <w:szCs w:val="20"/>
              </w:rPr>
              <w:t>1.03</w:t>
            </w:r>
          </w:p>
        </w:tc>
        <w:tc>
          <w:tcPr>
            <w:tcW w:w="2312" w:type="pct"/>
            <w:gridSpan w:val="6"/>
            <w:tcBorders>
              <w:top w:val="single" w:sz="4" w:space="0" w:color="auto"/>
              <w:left w:val="nil"/>
              <w:bottom w:val="single" w:sz="4" w:space="0" w:color="auto"/>
              <w:right w:val="single" w:sz="4" w:space="0" w:color="000000"/>
            </w:tcBorders>
            <w:noWrap/>
            <w:hideMark/>
          </w:tcPr>
          <w:p w14:paraId="6A9B775B" w14:textId="77777777" w:rsidR="004E0141" w:rsidRDefault="004E0141">
            <w:pPr>
              <w:rPr>
                <w:rFonts w:ascii="Arial" w:hAnsi="Arial" w:cs="Arial"/>
                <w:b/>
                <w:bCs/>
                <w:sz w:val="20"/>
                <w:szCs w:val="20"/>
              </w:rPr>
            </w:pPr>
            <w:r>
              <w:rPr>
                <w:rFonts w:ascii="Arial" w:hAnsi="Arial" w:cs="Arial"/>
                <w:b/>
                <w:bCs/>
                <w:sz w:val="20"/>
                <w:szCs w:val="20"/>
              </w:rPr>
              <w:t>Steelwork, Busbar and cabling</w:t>
            </w:r>
          </w:p>
        </w:tc>
        <w:tc>
          <w:tcPr>
            <w:tcW w:w="448" w:type="pct"/>
            <w:tcBorders>
              <w:top w:val="nil"/>
              <w:left w:val="nil"/>
              <w:bottom w:val="single" w:sz="4" w:space="0" w:color="auto"/>
              <w:right w:val="single" w:sz="4" w:space="0" w:color="auto"/>
            </w:tcBorders>
            <w:noWrap/>
            <w:hideMark/>
          </w:tcPr>
          <w:p w14:paraId="693ED318" w14:textId="77777777" w:rsidR="004E0141" w:rsidRDefault="004E0141">
            <w:pPr>
              <w:jc w:val="center"/>
              <w:rPr>
                <w:rFonts w:ascii="Arial" w:hAnsi="Arial" w:cs="Arial"/>
                <w:sz w:val="20"/>
                <w:szCs w:val="20"/>
              </w:rPr>
            </w:pPr>
            <w:r>
              <w:rPr>
                <w:rFonts w:ascii="Arial" w:hAnsi="Arial" w:cs="Arial"/>
                <w:sz w:val="20"/>
                <w:szCs w:val="20"/>
              </w:rPr>
              <w:t> </w:t>
            </w:r>
          </w:p>
        </w:tc>
        <w:tc>
          <w:tcPr>
            <w:tcW w:w="77" w:type="pct"/>
            <w:tcBorders>
              <w:top w:val="nil"/>
              <w:left w:val="nil"/>
              <w:bottom w:val="single" w:sz="4" w:space="0" w:color="auto"/>
              <w:right w:val="nil"/>
            </w:tcBorders>
          </w:tcPr>
          <w:p w14:paraId="6F9FACCA"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2A353548" w14:textId="132E3B25" w:rsidR="004E0141" w:rsidRDefault="004E0141">
            <w:pPr>
              <w:jc w:val="center"/>
              <w:rPr>
                <w:rFonts w:ascii="Arial" w:hAnsi="Arial" w:cs="Arial"/>
                <w:sz w:val="20"/>
                <w:szCs w:val="20"/>
              </w:rPr>
            </w:pPr>
            <w:r>
              <w:rPr>
                <w:rFonts w:ascii="Arial" w:hAnsi="Arial" w:cs="Arial"/>
                <w:sz w:val="20"/>
                <w:szCs w:val="20"/>
              </w:rPr>
              <w:t> </w:t>
            </w:r>
          </w:p>
        </w:tc>
        <w:tc>
          <w:tcPr>
            <w:tcW w:w="460" w:type="pct"/>
            <w:gridSpan w:val="2"/>
            <w:tcBorders>
              <w:top w:val="nil"/>
              <w:left w:val="nil"/>
              <w:bottom w:val="single" w:sz="4" w:space="0" w:color="auto"/>
              <w:right w:val="single" w:sz="4" w:space="0" w:color="auto"/>
            </w:tcBorders>
            <w:noWrap/>
            <w:hideMark/>
          </w:tcPr>
          <w:p w14:paraId="5649E4C5"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noWrap/>
            <w:vAlign w:val="bottom"/>
            <w:hideMark/>
          </w:tcPr>
          <w:p w14:paraId="6BDA3CB2"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vAlign w:val="bottom"/>
            <w:hideMark/>
          </w:tcPr>
          <w:p w14:paraId="2E575E6B" w14:textId="77777777" w:rsidR="004E0141" w:rsidRDefault="004E0141">
            <w:pPr>
              <w:rPr>
                <w:rFonts w:ascii="Arial" w:hAnsi="Arial" w:cs="Arial"/>
                <w:sz w:val="20"/>
                <w:szCs w:val="20"/>
              </w:rPr>
            </w:pPr>
            <w:r>
              <w:rPr>
                <w:rFonts w:ascii="Arial" w:hAnsi="Arial" w:cs="Arial"/>
                <w:sz w:val="20"/>
                <w:szCs w:val="20"/>
              </w:rPr>
              <w:t> </w:t>
            </w:r>
          </w:p>
        </w:tc>
      </w:tr>
      <w:tr w:rsidR="008C2EAE" w14:paraId="15F875AD" w14:textId="77777777" w:rsidTr="008C2EAE">
        <w:trPr>
          <w:trHeight w:val="840"/>
        </w:trPr>
        <w:tc>
          <w:tcPr>
            <w:tcW w:w="494" w:type="pct"/>
            <w:gridSpan w:val="2"/>
            <w:tcBorders>
              <w:top w:val="nil"/>
              <w:left w:val="single" w:sz="8" w:space="0" w:color="auto"/>
              <w:bottom w:val="single" w:sz="8" w:space="0" w:color="auto"/>
              <w:right w:val="single" w:sz="4" w:space="0" w:color="auto"/>
            </w:tcBorders>
            <w:noWrap/>
            <w:hideMark/>
          </w:tcPr>
          <w:p w14:paraId="414E1584"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21" w:type="pct"/>
            <w:tcBorders>
              <w:top w:val="nil"/>
              <w:left w:val="nil"/>
              <w:bottom w:val="single" w:sz="8" w:space="0" w:color="auto"/>
              <w:right w:val="single" w:sz="4" w:space="0" w:color="auto"/>
            </w:tcBorders>
            <w:hideMark/>
          </w:tcPr>
          <w:p w14:paraId="6B9C4423" w14:textId="77777777" w:rsidR="004E0141" w:rsidRDefault="004E0141">
            <w:pPr>
              <w:rPr>
                <w:rFonts w:ascii="Arial" w:hAnsi="Arial" w:cs="Arial"/>
                <w:sz w:val="20"/>
                <w:szCs w:val="20"/>
              </w:rPr>
            </w:pPr>
            <w:r>
              <w:rPr>
                <w:rFonts w:ascii="Arial" w:hAnsi="Arial" w:cs="Arial"/>
                <w:sz w:val="20"/>
                <w:szCs w:val="20"/>
              </w:rPr>
              <w:t>Panel, Cabling and busbars</w:t>
            </w:r>
          </w:p>
        </w:tc>
        <w:tc>
          <w:tcPr>
            <w:tcW w:w="1891" w:type="pct"/>
            <w:gridSpan w:val="5"/>
            <w:tcBorders>
              <w:top w:val="single" w:sz="4" w:space="0" w:color="auto"/>
              <w:left w:val="nil"/>
              <w:bottom w:val="single" w:sz="8" w:space="0" w:color="auto"/>
              <w:right w:val="single" w:sz="4" w:space="0" w:color="000000"/>
            </w:tcBorders>
            <w:hideMark/>
          </w:tcPr>
          <w:p w14:paraId="64EEF517" w14:textId="77777777" w:rsidR="004E0141" w:rsidRDefault="004E0141">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448" w:type="pct"/>
            <w:tcBorders>
              <w:top w:val="nil"/>
              <w:left w:val="nil"/>
              <w:bottom w:val="single" w:sz="8" w:space="0" w:color="auto"/>
              <w:right w:val="single" w:sz="4" w:space="0" w:color="auto"/>
            </w:tcBorders>
            <w:noWrap/>
            <w:hideMark/>
          </w:tcPr>
          <w:p w14:paraId="3E3D4F4B"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8" w:space="0" w:color="auto"/>
              <w:right w:val="nil"/>
            </w:tcBorders>
          </w:tcPr>
          <w:p w14:paraId="40CF651A" w14:textId="77777777" w:rsidR="004E0141" w:rsidRDefault="004E0141">
            <w:pPr>
              <w:jc w:val="center"/>
              <w:rPr>
                <w:rFonts w:ascii="Arial" w:hAnsi="Arial" w:cs="Arial"/>
                <w:sz w:val="20"/>
                <w:szCs w:val="20"/>
              </w:rPr>
            </w:pPr>
          </w:p>
        </w:tc>
        <w:tc>
          <w:tcPr>
            <w:tcW w:w="345" w:type="pct"/>
            <w:gridSpan w:val="2"/>
            <w:tcBorders>
              <w:top w:val="nil"/>
              <w:left w:val="nil"/>
              <w:bottom w:val="single" w:sz="8" w:space="0" w:color="auto"/>
              <w:right w:val="single" w:sz="4" w:space="0" w:color="auto"/>
            </w:tcBorders>
            <w:noWrap/>
            <w:hideMark/>
          </w:tcPr>
          <w:p w14:paraId="5117C537" w14:textId="5BB4C3FB"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8" w:space="0" w:color="auto"/>
              <w:right w:val="single" w:sz="4" w:space="0" w:color="auto"/>
            </w:tcBorders>
            <w:noWrap/>
            <w:hideMark/>
          </w:tcPr>
          <w:p w14:paraId="17F5A813"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8" w:space="0" w:color="auto"/>
              <w:right w:val="single" w:sz="4" w:space="0" w:color="auto"/>
            </w:tcBorders>
            <w:noWrap/>
            <w:vAlign w:val="bottom"/>
            <w:hideMark/>
          </w:tcPr>
          <w:p w14:paraId="463D9341" w14:textId="77777777" w:rsidR="004E0141" w:rsidRDefault="004E0141">
            <w:pPr>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8" w:space="0" w:color="auto"/>
              <w:right w:val="single" w:sz="8" w:space="0" w:color="auto"/>
            </w:tcBorders>
            <w:noWrap/>
            <w:vAlign w:val="bottom"/>
            <w:hideMark/>
          </w:tcPr>
          <w:p w14:paraId="434700DA" w14:textId="77777777" w:rsidR="004E0141" w:rsidRDefault="004E0141">
            <w:pPr>
              <w:rPr>
                <w:rFonts w:ascii="Arial" w:hAnsi="Arial" w:cs="Arial"/>
                <w:sz w:val="20"/>
                <w:szCs w:val="20"/>
              </w:rPr>
            </w:pPr>
            <w:r>
              <w:rPr>
                <w:rFonts w:ascii="Arial" w:hAnsi="Arial" w:cs="Arial"/>
                <w:sz w:val="20"/>
                <w:szCs w:val="20"/>
              </w:rPr>
              <w:t> </w:t>
            </w:r>
          </w:p>
        </w:tc>
      </w:tr>
      <w:tr w:rsidR="004E0141" w14:paraId="2FE85F1F" w14:textId="77777777" w:rsidTr="008C2EAE">
        <w:trPr>
          <w:trHeight w:val="780"/>
        </w:trPr>
        <w:tc>
          <w:tcPr>
            <w:tcW w:w="494" w:type="pct"/>
            <w:gridSpan w:val="2"/>
            <w:tcBorders>
              <w:top w:val="nil"/>
              <w:left w:val="nil"/>
              <w:bottom w:val="nil"/>
              <w:right w:val="nil"/>
            </w:tcBorders>
            <w:vAlign w:val="center"/>
            <w:hideMark/>
          </w:tcPr>
          <w:p w14:paraId="77C73673" w14:textId="77777777" w:rsidR="004E0141" w:rsidRDefault="004E0141">
            <w:pPr>
              <w:rPr>
                <w:rFonts w:ascii="Arial" w:hAnsi="Arial" w:cs="Arial"/>
                <w:sz w:val="20"/>
                <w:szCs w:val="20"/>
              </w:rPr>
            </w:pPr>
          </w:p>
        </w:tc>
        <w:tc>
          <w:tcPr>
            <w:tcW w:w="421" w:type="pct"/>
            <w:tcBorders>
              <w:top w:val="nil"/>
              <w:left w:val="nil"/>
              <w:bottom w:val="nil"/>
              <w:right w:val="nil"/>
            </w:tcBorders>
            <w:vAlign w:val="center"/>
            <w:hideMark/>
          </w:tcPr>
          <w:p w14:paraId="3080DA5B" w14:textId="77777777" w:rsidR="004E0141" w:rsidRDefault="004E0141">
            <w:pPr>
              <w:rPr>
                <w:sz w:val="20"/>
                <w:szCs w:val="20"/>
              </w:rPr>
            </w:pPr>
          </w:p>
        </w:tc>
        <w:tc>
          <w:tcPr>
            <w:tcW w:w="415" w:type="pct"/>
            <w:tcBorders>
              <w:top w:val="nil"/>
              <w:left w:val="nil"/>
              <w:bottom w:val="nil"/>
              <w:right w:val="nil"/>
            </w:tcBorders>
            <w:vAlign w:val="center"/>
            <w:hideMark/>
          </w:tcPr>
          <w:p w14:paraId="5A45A335" w14:textId="77777777" w:rsidR="004E0141" w:rsidRDefault="004E0141">
            <w:pPr>
              <w:rPr>
                <w:sz w:val="20"/>
                <w:szCs w:val="20"/>
              </w:rPr>
            </w:pPr>
          </w:p>
        </w:tc>
        <w:tc>
          <w:tcPr>
            <w:tcW w:w="415" w:type="pct"/>
            <w:tcBorders>
              <w:top w:val="nil"/>
              <w:left w:val="nil"/>
              <w:bottom w:val="nil"/>
              <w:right w:val="nil"/>
            </w:tcBorders>
            <w:vAlign w:val="center"/>
            <w:hideMark/>
          </w:tcPr>
          <w:p w14:paraId="3C931367" w14:textId="77777777" w:rsidR="004E0141" w:rsidRDefault="004E0141">
            <w:pPr>
              <w:rPr>
                <w:sz w:val="20"/>
                <w:szCs w:val="20"/>
              </w:rPr>
            </w:pPr>
          </w:p>
        </w:tc>
        <w:tc>
          <w:tcPr>
            <w:tcW w:w="368" w:type="pct"/>
            <w:tcBorders>
              <w:top w:val="nil"/>
              <w:left w:val="nil"/>
              <w:bottom w:val="nil"/>
              <w:right w:val="nil"/>
            </w:tcBorders>
            <w:vAlign w:val="center"/>
            <w:hideMark/>
          </w:tcPr>
          <w:p w14:paraId="715C2683" w14:textId="77777777" w:rsidR="004E0141" w:rsidRDefault="004E0141">
            <w:pPr>
              <w:rPr>
                <w:sz w:val="20"/>
                <w:szCs w:val="20"/>
              </w:rPr>
            </w:pPr>
          </w:p>
        </w:tc>
        <w:tc>
          <w:tcPr>
            <w:tcW w:w="377" w:type="pct"/>
            <w:tcBorders>
              <w:top w:val="nil"/>
              <w:left w:val="nil"/>
              <w:bottom w:val="nil"/>
              <w:right w:val="nil"/>
            </w:tcBorders>
            <w:vAlign w:val="center"/>
            <w:hideMark/>
          </w:tcPr>
          <w:p w14:paraId="773E7675" w14:textId="77777777" w:rsidR="004E0141" w:rsidRDefault="004E0141">
            <w:pPr>
              <w:rPr>
                <w:sz w:val="20"/>
                <w:szCs w:val="20"/>
              </w:rPr>
            </w:pPr>
          </w:p>
        </w:tc>
        <w:tc>
          <w:tcPr>
            <w:tcW w:w="316" w:type="pct"/>
            <w:tcBorders>
              <w:top w:val="nil"/>
              <w:left w:val="nil"/>
              <w:bottom w:val="nil"/>
              <w:right w:val="nil"/>
            </w:tcBorders>
            <w:vAlign w:val="center"/>
            <w:hideMark/>
          </w:tcPr>
          <w:p w14:paraId="325364E9" w14:textId="77777777" w:rsidR="004E0141" w:rsidRDefault="004E0141">
            <w:pPr>
              <w:rPr>
                <w:sz w:val="20"/>
                <w:szCs w:val="20"/>
              </w:rPr>
            </w:pPr>
          </w:p>
        </w:tc>
        <w:tc>
          <w:tcPr>
            <w:tcW w:w="448" w:type="pct"/>
            <w:tcBorders>
              <w:top w:val="nil"/>
              <w:left w:val="nil"/>
              <w:bottom w:val="nil"/>
              <w:right w:val="nil"/>
            </w:tcBorders>
            <w:vAlign w:val="center"/>
            <w:hideMark/>
          </w:tcPr>
          <w:p w14:paraId="4453029B" w14:textId="77777777" w:rsidR="004E0141" w:rsidRDefault="004E0141">
            <w:pPr>
              <w:rPr>
                <w:sz w:val="20"/>
                <w:szCs w:val="20"/>
              </w:rPr>
            </w:pPr>
          </w:p>
        </w:tc>
        <w:tc>
          <w:tcPr>
            <w:tcW w:w="77" w:type="pct"/>
            <w:tcBorders>
              <w:top w:val="nil"/>
              <w:left w:val="nil"/>
              <w:bottom w:val="nil"/>
              <w:right w:val="nil"/>
            </w:tcBorders>
          </w:tcPr>
          <w:p w14:paraId="4664A3E9" w14:textId="77777777" w:rsidR="004E0141" w:rsidRDefault="004E0141">
            <w:pPr>
              <w:rPr>
                <w:sz w:val="20"/>
                <w:szCs w:val="20"/>
              </w:rPr>
            </w:pPr>
          </w:p>
        </w:tc>
        <w:tc>
          <w:tcPr>
            <w:tcW w:w="345" w:type="pct"/>
            <w:gridSpan w:val="2"/>
            <w:tcBorders>
              <w:top w:val="nil"/>
              <w:left w:val="nil"/>
              <w:bottom w:val="nil"/>
              <w:right w:val="nil"/>
            </w:tcBorders>
            <w:vAlign w:val="center"/>
            <w:hideMark/>
          </w:tcPr>
          <w:p w14:paraId="3F97C47B" w14:textId="6F666604" w:rsidR="004E0141" w:rsidRDefault="004E0141">
            <w:pPr>
              <w:rPr>
                <w:sz w:val="20"/>
                <w:szCs w:val="20"/>
              </w:rPr>
            </w:pPr>
          </w:p>
        </w:tc>
        <w:tc>
          <w:tcPr>
            <w:tcW w:w="460" w:type="pct"/>
            <w:gridSpan w:val="2"/>
            <w:tcBorders>
              <w:top w:val="nil"/>
              <w:left w:val="nil"/>
              <w:bottom w:val="nil"/>
              <w:right w:val="nil"/>
            </w:tcBorders>
            <w:vAlign w:val="center"/>
            <w:hideMark/>
          </w:tcPr>
          <w:p w14:paraId="3C598A29" w14:textId="77777777" w:rsidR="004E0141" w:rsidRDefault="004E0141">
            <w:pPr>
              <w:rPr>
                <w:sz w:val="20"/>
                <w:szCs w:val="20"/>
              </w:rPr>
            </w:pPr>
          </w:p>
        </w:tc>
        <w:tc>
          <w:tcPr>
            <w:tcW w:w="414" w:type="pct"/>
            <w:gridSpan w:val="2"/>
            <w:tcBorders>
              <w:top w:val="nil"/>
              <w:left w:val="single" w:sz="8" w:space="0" w:color="auto"/>
              <w:bottom w:val="single" w:sz="8" w:space="0" w:color="auto"/>
              <w:right w:val="single" w:sz="8" w:space="0" w:color="auto"/>
            </w:tcBorders>
            <w:vAlign w:val="center"/>
            <w:hideMark/>
          </w:tcPr>
          <w:p w14:paraId="52161AD0" w14:textId="5774868B" w:rsidR="004E0141" w:rsidRDefault="004E0141">
            <w:pPr>
              <w:rPr>
                <w:rFonts w:ascii="Arial" w:hAnsi="Arial" w:cs="Arial"/>
                <w:b/>
                <w:bCs/>
                <w:sz w:val="20"/>
                <w:szCs w:val="20"/>
              </w:rPr>
            </w:pPr>
            <w:r>
              <w:rPr>
                <w:rFonts w:ascii="Arial" w:hAnsi="Arial" w:cs="Arial"/>
                <w:b/>
                <w:bCs/>
                <w:sz w:val="20"/>
                <w:szCs w:val="20"/>
              </w:rPr>
              <w:t>SUB TOTAL (2)</w:t>
            </w:r>
          </w:p>
        </w:tc>
        <w:tc>
          <w:tcPr>
            <w:tcW w:w="450" w:type="pct"/>
            <w:gridSpan w:val="2"/>
            <w:tcBorders>
              <w:top w:val="nil"/>
              <w:left w:val="nil"/>
              <w:bottom w:val="single" w:sz="8" w:space="0" w:color="auto"/>
              <w:right w:val="single" w:sz="8" w:space="0" w:color="auto"/>
            </w:tcBorders>
            <w:vAlign w:val="center"/>
            <w:hideMark/>
          </w:tcPr>
          <w:p w14:paraId="350F8830" w14:textId="77777777" w:rsidR="004E0141" w:rsidRDefault="004E0141">
            <w:pPr>
              <w:rPr>
                <w:rFonts w:ascii="Arial" w:hAnsi="Arial" w:cs="Arial"/>
                <w:b/>
                <w:bCs/>
                <w:sz w:val="20"/>
                <w:szCs w:val="20"/>
              </w:rPr>
            </w:pPr>
            <w:r>
              <w:rPr>
                <w:rFonts w:ascii="Arial" w:hAnsi="Arial" w:cs="Arial"/>
                <w:b/>
                <w:bCs/>
                <w:sz w:val="20"/>
                <w:szCs w:val="20"/>
              </w:rPr>
              <w:t> </w:t>
            </w:r>
          </w:p>
        </w:tc>
      </w:tr>
      <w:tr w:rsidR="004E0141" w14:paraId="5978F175" w14:textId="77777777" w:rsidTr="008C2EAE">
        <w:trPr>
          <w:trHeight w:val="288"/>
        </w:trPr>
        <w:tc>
          <w:tcPr>
            <w:tcW w:w="494" w:type="pct"/>
            <w:gridSpan w:val="2"/>
            <w:tcBorders>
              <w:top w:val="nil"/>
              <w:left w:val="nil"/>
              <w:bottom w:val="nil"/>
              <w:right w:val="nil"/>
            </w:tcBorders>
            <w:noWrap/>
            <w:vAlign w:val="bottom"/>
            <w:hideMark/>
          </w:tcPr>
          <w:p w14:paraId="0095FF42" w14:textId="77777777" w:rsidR="004E0141" w:rsidRDefault="004E0141">
            <w:pPr>
              <w:rPr>
                <w:rFonts w:ascii="Arial" w:hAnsi="Arial" w:cs="Arial"/>
                <w:b/>
                <w:bCs/>
                <w:sz w:val="20"/>
                <w:szCs w:val="20"/>
              </w:rPr>
            </w:pPr>
          </w:p>
        </w:tc>
        <w:tc>
          <w:tcPr>
            <w:tcW w:w="421" w:type="pct"/>
            <w:tcBorders>
              <w:top w:val="nil"/>
              <w:left w:val="nil"/>
              <w:bottom w:val="nil"/>
              <w:right w:val="nil"/>
            </w:tcBorders>
            <w:noWrap/>
            <w:vAlign w:val="bottom"/>
            <w:hideMark/>
          </w:tcPr>
          <w:p w14:paraId="156E3609" w14:textId="77777777" w:rsidR="004E0141" w:rsidRDefault="004E0141">
            <w:pPr>
              <w:rPr>
                <w:sz w:val="20"/>
                <w:szCs w:val="20"/>
              </w:rPr>
            </w:pPr>
          </w:p>
        </w:tc>
        <w:tc>
          <w:tcPr>
            <w:tcW w:w="415" w:type="pct"/>
            <w:tcBorders>
              <w:top w:val="nil"/>
              <w:left w:val="nil"/>
              <w:bottom w:val="nil"/>
              <w:right w:val="nil"/>
            </w:tcBorders>
            <w:noWrap/>
            <w:vAlign w:val="bottom"/>
            <w:hideMark/>
          </w:tcPr>
          <w:p w14:paraId="401BAD72" w14:textId="77777777" w:rsidR="004E0141" w:rsidRDefault="004E0141">
            <w:pPr>
              <w:rPr>
                <w:sz w:val="20"/>
                <w:szCs w:val="20"/>
              </w:rPr>
            </w:pPr>
          </w:p>
        </w:tc>
        <w:tc>
          <w:tcPr>
            <w:tcW w:w="415" w:type="pct"/>
            <w:tcBorders>
              <w:top w:val="nil"/>
              <w:left w:val="nil"/>
              <w:bottom w:val="nil"/>
              <w:right w:val="nil"/>
            </w:tcBorders>
            <w:noWrap/>
            <w:vAlign w:val="bottom"/>
            <w:hideMark/>
          </w:tcPr>
          <w:p w14:paraId="00D9B9E9" w14:textId="77777777" w:rsidR="004E0141" w:rsidRDefault="004E0141">
            <w:pPr>
              <w:rPr>
                <w:sz w:val="20"/>
                <w:szCs w:val="20"/>
              </w:rPr>
            </w:pPr>
          </w:p>
        </w:tc>
        <w:tc>
          <w:tcPr>
            <w:tcW w:w="368" w:type="pct"/>
            <w:tcBorders>
              <w:top w:val="nil"/>
              <w:left w:val="nil"/>
              <w:bottom w:val="nil"/>
              <w:right w:val="nil"/>
            </w:tcBorders>
            <w:noWrap/>
            <w:vAlign w:val="bottom"/>
            <w:hideMark/>
          </w:tcPr>
          <w:p w14:paraId="3BBDC004" w14:textId="77777777" w:rsidR="004E0141" w:rsidRDefault="004E0141">
            <w:pPr>
              <w:rPr>
                <w:sz w:val="20"/>
                <w:szCs w:val="20"/>
              </w:rPr>
            </w:pPr>
          </w:p>
        </w:tc>
        <w:tc>
          <w:tcPr>
            <w:tcW w:w="377" w:type="pct"/>
            <w:tcBorders>
              <w:top w:val="nil"/>
              <w:left w:val="nil"/>
              <w:bottom w:val="nil"/>
              <w:right w:val="nil"/>
            </w:tcBorders>
            <w:noWrap/>
            <w:vAlign w:val="bottom"/>
            <w:hideMark/>
          </w:tcPr>
          <w:p w14:paraId="797C1EE9" w14:textId="77777777" w:rsidR="004E0141" w:rsidRDefault="004E0141">
            <w:pPr>
              <w:rPr>
                <w:sz w:val="20"/>
                <w:szCs w:val="20"/>
              </w:rPr>
            </w:pPr>
          </w:p>
        </w:tc>
        <w:tc>
          <w:tcPr>
            <w:tcW w:w="316" w:type="pct"/>
            <w:tcBorders>
              <w:top w:val="nil"/>
              <w:left w:val="nil"/>
              <w:bottom w:val="nil"/>
              <w:right w:val="nil"/>
            </w:tcBorders>
            <w:noWrap/>
            <w:vAlign w:val="bottom"/>
            <w:hideMark/>
          </w:tcPr>
          <w:p w14:paraId="29BAC48F" w14:textId="77777777" w:rsidR="004E0141" w:rsidRDefault="004E0141">
            <w:pPr>
              <w:rPr>
                <w:sz w:val="20"/>
                <w:szCs w:val="20"/>
              </w:rPr>
            </w:pPr>
          </w:p>
        </w:tc>
        <w:tc>
          <w:tcPr>
            <w:tcW w:w="448" w:type="pct"/>
            <w:tcBorders>
              <w:top w:val="nil"/>
              <w:left w:val="nil"/>
              <w:bottom w:val="nil"/>
              <w:right w:val="nil"/>
            </w:tcBorders>
            <w:noWrap/>
            <w:vAlign w:val="bottom"/>
            <w:hideMark/>
          </w:tcPr>
          <w:p w14:paraId="7D137BC9" w14:textId="77777777" w:rsidR="004E0141" w:rsidRDefault="004E0141">
            <w:pPr>
              <w:rPr>
                <w:sz w:val="20"/>
                <w:szCs w:val="20"/>
              </w:rPr>
            </w:pPr>
          </w:p>
        </w:tc>
        <w:tc>
          <w:tcPr>
            <w:tcW w:w="77" w:type="pct"/>
            <w:tcBorders>
              <w:top w:val="nil"/>
              <w:left w:val="nil"/>
              <w:bottom w:val="nil"/>
              <w:right w:val="nil"/>
            </w:tcBorders>
          </w:tcPr>
          <w:p w14:paraId="3F3D691E" w14:textId="77777777" w:rsidR="004E0141" w:rsidRDefault="004E0141">
            <w:pPr>
              <w:rPr>
                <w:sz w:val="20"/>
                <w:szCs w:val="20"/>
              </w:rPr>
            </w:pPr>
          </w:p>
        </w:tc>
        <w:tc>
          <w:tcPr>
            <w:tcW w:w="345" w:type="pct"/>
            <w:gridSpan w:val="2"/>
            <w:tcBorders>
              <w:top w:val="nil"/>
              <w:left w:val="nil"/>
              <w:bottom w:val="nil"/>
              <w:right w:val="nil"/>
            </w:tcBorders>
            <w:noWrap/>
            <w:vAlign w:val="bottom"/>
            <w:hideMark/>
          </w:tcPr>
          <w:p w14:paraId="6F80C60D" w14:textId="1DF0F03F" w:rsidR="004E0141" w:rsidRDefault="004E0141">
            <w:pPr>
              <w:rPr>
                <w:sz w:val="20"/>
                <w:szCs w:val="20"/>
              </w:rPr>
            </w:pPr>
          </w:p>
        </w:tc>
        <w:tc>
          <w:tcPr>
            <w:tcW w:w="460" w:type="pct"/>
            <w:gridSpan w:val="2"/>
            <w:tcBorders>
              <w:top w:val="nil"/>
              <w:left w:val="nil"/>
              <w:bottom w:val="nil"/>
              <w:right w:val="nil"/>
            </w:tcBorders>
            <w:noWrap/>
            <w:vAlign w:val="bottom"/>
            <w:hideMark/>
          </w:tcPr>
          <w:p w14:paraId="3A3AE0A0" w14:textId="77777777" w:rsidR="004E0141" w:rsidRDefault="004E0141">
            <w:pPr>
              <w:rPr>
                <w:sz w:val="20"/>
                <w:szCs w:val="20"/>
              </w:rPr>
            </w:pPr>
          </w:p>
        </w:tc>
        <w:tc>
          <w:tcPr>
            <w:tcW w:w="414" w:type="pct"/>
            <w:gridSpan w:val="2"/>
            <w:tcBorders>
              <w:top w:val="nil"/>
              <w:left w:val="nil"/>
              <w:bottom w:val="nil"/>
              <w:right w:val="nil"/>
            </w:tcBorders>
            <w:noWrap/>
            <w:vAlign w:val="bottom"/>
            <w:hideMark/>
          </w:tcPr>
          <w:p w14:paraId="7FC8365C" w14:textId="77777777" w:rsidR="004E0141" w:rsidRDefault="004E0141">
            <w:pPr>
              <w:rPr>
                <w:sz w:val="20"/>
                <w:szCs w:val="20"/>
              </w:rPr>
            </w:pPr>
          </w:p>
        </w:tc>
        <w:tc>
          <w:tcPr>
            <w:tcW w:w="450" w:type="pct"/>
            <w:gridSpan w:val="2"/>
            <w:tcBorders>
              <w:top w:val="nil"/>
              <w:left w:val="nil"/>
              <w:bottom w:val="nil"/>
              <w:right w:val="nil"/>
            </w:tcBorders>
            <w:noWrap/>
            <w:vAlign w:val="bottom"/>
            <w:hideMark/>
          </w:tcPr>
          <w:p w14:paraId="3EDA5844" w14:textId="77777777" w:rsidR="004E0141" w:rsidRDefault="004E0141">
            <w:pPr>
              <w:rPr>
                <w:sz w:val="20"/>
                <w:szCs w:val="20"/>
              </w:rPr>
            </w:pPr>
          </w:p>
        </w:tc>
      </w:tr>
      <w:tr w:rsidR="004E0141" w14:paraId="3D901D30" w14:textId="77777777" w:rsidTr="008C2EAE">
        <w:trPr>
          <w:trHeight w:val="300"/>
        </w:trPr>
        <w:tc>
          <w:tcPr>
            <w:tcW w:w="494" w:type="pct"/>
            <w:gridSpan w:val="2"/>
            <w:tcBorders>
              <w:top w:val="nil"/>
              <w:left w:val="nil"/>
              <w:bottom w:val="nil"/>
              <w:right w:val="nil"/>
            </w:tcBorders>
            <w:noWrap/>
            <w:vAlign w:val="bottom"/>
            <w:hideMark/>
          </w:tcPr>
          <w:p w14:paraId="0FD3FDA8" w14:textId="77777777" w:rsidR="004E0141" w:rsidRDefault="004E0141">
            <w:pPr>
              <w:rPr>
                <w:sz w:val="20"/>
                <w:szCs w:val="20"/>
              </w:rPr>
            </w:pPr>
          </w:p>
        </w:tc>
        <w:tc>
          <w:tcPr>
            <w:tcW w:w="421" w:type="pct"/>
            <w:tcBorders>
              <w:top w:val="nil"/>
              <w:left w:val="nil"/>
              <w:bottom w:val="nil"/>
              <w:right w:val="nil"/>
            </w:tcBorders>
            <w:noWrap/>
            <w:vAlign w:val="bottom"/>
            <w:hideMark/>
          </w:tcPr>
          <w:p w14:paraId="52B6DBF0" w14:textId="77777777" w:rsidR="004E0141" w:rsidRDefault="004E0141">
            <w:pPr>
              <w:rPr>
                <w:sz w:val="20"/>
                <w:szCs w:val="20"/>
              </w:rPr>
            </w:pPr>
          </w:p>
        </w:tc>
        <w:tc>
          <w:tcPr>
            <w:tcW w:w="415" w:type="pct"/>
            <w:tcBorders>
              <w:top w:val="nil"/>
              <w:left w:val="nil"/>
              <w:bottom w:val="nil"/>
              <w:right w:val="nil"/>
            </w:tcBorders>
            <w:noWrap/>
            <w:vAlign w:val="bottom"/>
            <w:hideMark/>
          </w:tcPr>
          <w:p w14:paraId="4C207215" w14:textId="77777777" w:rsidR="004E0141" w:rsidRDefault="004E0141">
            <w:pPr>
              <w:rPr>
                <w:sz w:val="20"/>
                <w:szCs w:val="20"/>
              </w:rPr>
            </w:pPr>
          </w:p>
        </w:tc>
        <w:tc>
          <w:tcPr>
            <w:tcW w:w="415" w:type="pct"/>
            <w:tcBorders>
              <w:top w:val="nil"/>
              <w:left w:val="nil"/>
              <w:bottom w:val="nil"/>
              <w:right w:val="nil"/>
            </w:tcBorders>
            <w:noWrap/>
            <w:vAlign w:val="bottom"/>
            <w:hideMark/>
          </w:tcPr>
          <w:p w14:paraId="13C57F0D" w14:textId="77777777" w:rsidR="004E0141" w:rsidRDefault="004E0141">
            <w:pPr>
              <w:rPr>
                <w:sz w:val="20"/>
                <w:szCs w:val="20"/>
              </w:rPr>
            </w:pPr>
          </w:p>
        </w:tc>
        <w:tc>
          <w:tcPr>
            <w:tcW w:w="368" w:type="pct"/>
            <w:tcBorders>
              <w:top w:val="nil"/>
              <w:left w:val="nil"/>
              <w:bottom w:val="nil"/>
              <w:right w:val="nil"/>
            </w:tcBorders>
            <w:noWrap/>
            <w:vAlign w:val="bottom"/>
            <w:hideMark/>
          </w:tcPr>
          <w:p w14:paraId="1AA7CD06" w14:textId="77777777" w:rsidR="004E0141" w:rsidRDefault="004E0141">
            <w:pPr>
              <w:rPr>
                <w:sz w:val="20"/>
                <w:szCs w:val="20"/>
              </w:rPr>
            </w:pPr>
          </w:p>
        </w:tc>
        <w:tc>
          <w:tcPr>
            <w:tcW w:w="377" w:type="pct"/>
            <w:tcBorders>
              <w:top w:val="nil"/>
              <w:left w:val="nil"/>
              <w:bottom w:val="nil"/>
              <w:right w:val="nil"/>
            </w:tcBorders>
            <w:noWrap/>
            <w:vAlign w:val="bottom"/>
            <w:hideMark/>
          </w:tcPr>
          <w:p w14:paraId="3271149B" w14:textId="77777777" w:rsidR="004E0141" w:rsidRDefault="004E0141">
            <w:pPr>
              <w:rPr>
                <w:sz w:val="20"/>
                <w:szCs w:val="20"/>
              </w:rPr>
            </w:pPr>
          </w:p>
        </w:tc>
        <w:tc>
          <w:tcPr>
            <w:tcW w:w="316" w:type="pct"/>
            <w:tcBorders>
              <w:top w:val="nil"/>
              <w:left w:val="nil"/>
              <w:bottom w:val="nil"/>
              <w:right w:val="nil"/>
            </w:tcBorders>
            <w:noWrap/>
            <w:vAlign w:val="bottom"/>
            <w:hideMark/>
          </w:tcPr>
          <w:p w14:paraId="37304557" w14:textId="77777777" w:rsidR="004E0141" w:rsidRDefault="004E0141">
            <w:pPr>
              <w:rPr>
                <w:sz w:val="20"/>
                <w:szCs w:val="20"/>
              </w:rPr>
            </w:pPr>
          </w:p>
        </w:tc>
        <w:tc>
          <w:tcPr>
            <w:tcW w:w="448" w:type="pct"/>
            <w:tcBorders>
              <w:top w:val="nil"/>
              <w:left w:val="nil"/>
              <w:bottom w:val="nil"/>
              <w:right w:val="nil"/>
            </w:tcBorders>
            <w:noWrap/>
            <w:vAlign w:val="bottom"/>
            <w:hideMark/>
          </w:tcPr>
          <w:p w14:paraId="51E0FBF0" w14:textId="77777777" w:rsidR="004E0141" w:rsidRDefault="004E0141">
            <w:pPr>
              <w:rPr>
                <w:sz w:val="20"/>
                <w:szCs w:val="20"/>
              </w:rPr>
            </w:pPr>
          </w:p>
        </w:tc>
        <w:tc>
          <w:tcPr>
            <w:tcW w:w="77" w:type="pct"/>
            <w:tcBorders>
              <w:top w:val="nil"/>
              <w:left w:val="nil"/>
              <w:bottom w:val="nil"/>
              <w:right w:val="nil"/>
            </w:tcBorders>
          </w:tcPr>
          <w:p w14:paraId="58D8069B" w14:textId="77777777" w:rsidR="004E0141" w:rsidRDefault="004E0141">
            <w:pPr>
              <w:rPr>
                <w:sz w:val="20"/>
                <w:szCs w:val="20"/>
              </w:rPr>
            </w:pPr>
          </w:p>
        </w:tc>
        <w:tc>
          <w:tcPr>
            <w:tcW w:w="345" w:type="pct"/>
            <w:gridSpan w:val="2"/>
            <w:tcBorders>
              <w:top w:val="nil"/>
              <w:left w:val="nil"/>
              <w:bottom w:val="nil"/>
              <w:right w:val="nil"/>
            </w:tcBorders>
            <w:noWrap/>
            <w:vAlign w:val="bottom"/>
            <w:hideMark/>
          </w:tcPr>
          <w:p w14:paraId="3F2DFE27" w14:textId="31F681A3" w:rsidR="004E0141" w:rsidRDefault="004E0141">
            <w:pPr>
              <w:rPr>
                <w:sz w:val="20"/>
                <w:szCs w:val="20"/>
              </w:rPr>
            </w:pPr>
          </w:p>
        </w:tc>
        <w:tc>
          <w:tcPr>
            <w:tcW w:w="460" w:type="pct"/>
            <w:gridSpan w:val="2"/>
            <w:tcBorders>
              <w:top w:val="nil"/>
              <w:left w:val="nil"/>
              <w:bottom w:val="nil"/>
              <w:right w:val="nil"/>
            </w:tcBorders>
            <w:noWrap/>
            <w:vAlign w:val="bottom"/>
            <w:hideMark/>
          </w:tcPr>
          <w:p w14:paraId="627C0172" w14:textId="77777777" w:rsidR="004E0141" w:rsidRDefault="004E0141">
            <w:pPr>
              <w:rPr>
                <w:sz w:val="20"/>
                <w:szCs w:val="20"/>
              </w:rPr>
            </w:pPr>
          </w:p>
        </w:tc>
        <w:tc>
          <w:tcPr>
            <w:tcW w:w="414" w:type="pct"/>
            <w:gridSpan w:val="2"/>
            <w:tcBorders>
              <w:top w:val="nil"/>
              <w:left w:val="nil"/>
              <w:bottom w:val="nil"/>
              <w:right w:val="nil"/>
            </w:tcBorders>
            <w:noWrap/>
            <w:vAlign w:val="bottom"/>
            <w:hideMark/>
          </w:tcPr>
          <w:p w14:paraId="4A50661A" w14:textId="77777777" w:rsidR="004E0141" w:rsidRDefault="004E0141">
            <w:pPr>
              <w:rPr>
                <w:sz w:val="20"/>
                <w:szCs w:val="20"/>
              </w:rPr>
            </w:pPr>
          </w:p>
        </w:tc>
        <w:tc>
          <w:tcPr>
            <w:tcW w:w="450" w:type="pct"/>
            <w:gridSpan w:val="2"/>
            <w:tcBorders>
              <w:top w:val="nil"/>
              <w:left w:val="nil"/>
              <w:bottom w:val="nil"/>
              <w:right w:val="nil"/>
            </w:tcBorders>
            <w:noWrap/>
            <w:vAlign w:val="bottom"/>
            <w:hideMark/>
          </w:tcPr>
          <w:p w14:paraId="0969DEAC" w14:textId="77777777" w:rsidR="004E0141" w:rsidRDefault="004E0141">
            <w:pPr>
              <w:rPr>
                <w:sz w:val="20"/>
                <w:szCs w:val="20"/>
              </w:rPr>
            </w:pPr>
          </w:p>
        </w:tc>
      </w:tr>
      <w:tr w:rsidR="008C2EAE" w14:paraId="10088161" w14:textId="77777777" w:rsidTr="008C2EAE">
        <w:trPr>
          <w:trHeight w:val="300"/>
        </w:trPr>
        <w:tc>
          <w:tcPr>
            <w:tcW w:w="494" w:type="pct"/>
            <w:gridSpan w:val="2"/>
            <w:tcBorders>
              <w:top w:val="single" w:sz="8" w:space="0" w:color="auto"/>
              <w:left w:val="single" w:sz="8" w:space="0" w:color="auto"/>
              <w:bottom w:val="single" w:sz="8" w:space="0" w:color="auto"/>
              <w:right w:val="nil"/>
            </w:tcBorders>
            <w:noWrap/>
            <w:vAlign w:val="center"/>
            <w:hideMark/>
          </w:tcPr>
          <w:p w14:paraId="5CBC96D3" w14:textId="77777777" w:rsidR="004E0141" w:rsidRDefault="004E0141">
            <w:pPr>
              <w:jc w:val="center"/>
              <w:rPr>
                <w:rFonts w:ascii="Arial" w:hAnsi="Arial" w:cs="Arial"/>
                <w:b/>
                <w:bCs/>
                <w:sz w:val="20"/>
                <w:szCs w:val="20"/>
              </w:rPr>
            </w:pPr>
            <w:r>
              <w:rPr>
                <w:rFonts w:ascii="Arial" w:hAnsi="Arial" w:cs="Arial"/>
                <w:b/>
                <w:bCs/>
                <w:sz w:val="20"/>
                <w:szCs w:val="20"/>
              </w:rPr>
              <w:lastRenderedPageBreak/>
              <w:t>ITEM</w:t>
            </w:r>
          </w:p>
        </w:tc>
        <w:tc>
          <w:tcPr>
            <w:tcW w:w="2312" w:type="pct"/>
            <w:gridSpan w:val="6"/>
            <w:tcBorders>
              <w:top w:val="single" w:sz="8" w:space="0" w:color="auto"/>
              <w:left w:val="single" w:sz="8" w:space="0" w:color="auto"/>
              <w:bottom w:val="single" w:sz="8" w:space="0" w:color="auto"/>
              <w:right w:val="single" w:sz="8" w:space="0" w:color="000000"/>
            </w:tcBorders>
            <w:noWrap/>
            <w:vAlign w:val="center"/>
            <w:hideMark/>
          </w:tcPr>
          <w:p w14:paraId="49F2F511" w14:textId="77777777" w:rsidR="004E0141" w:rsidRDefault="004E0141">
            <w:pPr>
              <w:jc w:val="center"/>
              <w:rPr>
                <w:rFonts w:ascii="Arial" w:hAnsi="Arial" w:cs="Arial"/>
                <w:b/>
                <w:bCs/>
                <w:sz w:val="20"/>
                <w:szCs w:val="20"/>
              </w:rPr>
            </w:pPr>
            <w:r>
              <w:rPr>
                <w:rFonts w:ascii="Arial" w:hAnsi="Arial" w:cs="Arial"/>
                <w:b/>
                <w:bCs/>
                <w:sz w:val="20"/>
                <w:szCs w:val="20"/>
              </w:rPr>
              <w:t>Description</w:t>
            </w:r>
          </w:p>
        </w:tc>
        <w:tc>
          <w:tcPr>
            <w:tcW w:w="448" w:type="pct"/>
            <w:vMerge w:val="restart"/>
            <w:tcBorders>
              <w:top w:val="single" w:sz="8" w:space="0" w:color="auto"/>
              <w:left w:val="single" w:sz="8" w:space="0" w:color="auto"/>
              <w:bottom w:val="single" w:sz="8" w:space="0" w:color="000000"/>
              <w:right w:val="single" w:sz="8" w:space="0" w:color="auto"/>
            </w:tcBorders>
            <w:vAlign w:val="center"/>
            <w:hideMark/>
          </w:tcPr>
          <w:p w14:paraId="08B073E8" w14:textId="77777777" w:rsidR="004E0141" w:rsidRDefault="004E0141">
            <w:pPr>
              <w:jc w:val="center"/>
              <w:rPr>
                <w:rFonts w:ascii="Arial" w:hAnsi="Arial" w:cs="Arial"/>
                <w:b/>
                <w:bCs/>
                <w:sz w:val="20"/>
                <w:szCs w:val="20"/>
              </w:rPr>
            </w:pPr>
            <w:r>
              <w:rPr>
                <w:rFonts w:ascii="Arial" w:hAnsi="Arial" w:cs="Arial"/>
                <w:b/>
                <w:bCs/>
                <w:sz w:val="20"/>
                <w:szCs w:val="20"/>
              </w:rPr>
              <w:t>Quantity</w:t>
            </w:r>
          </w:p>
        </w:tc>
        <w:tc>
          <w:tcPr>
            <w:tcW w:w="77" w:type="pct"/>
            <w:tcBorders>
              <w:top w:val="single" w:sz="8" w:space="0" w:color="auto"/>
              <w:left w:val="single" w:sz="8" w:space="0" w:color="auto"/>
              <w:bottom w:val="single" w:sz="8" w:space="0" w:color="000000"/>
              <w:right w:val="single" w:sz="8" w:space="0" w:color="auto"/>
            </w:tcBorders>
          </w:tcPr>
          <w:p w14:paraId="0C80A2D7" w14:textId="77777777" w:rsidR="004E0141" w:rsidRDefault="004E0141">
            <w:pPr>
              <w:jc w:val="center"/>
              <w:rPr>
                <w:rFonts w:ascii="Arial" w:hAnsi="Arial" w:cs="Arial"/>
                <w:b/>
                <w:bCs/>
                <w:sz w:val="20"/>
                <w:szCs w:val="20"/>
              </w:rPr>
            </w:pPr>
          </w:p>
        </w:tc>
        <w:tc>
          <w:tcPr>
            <w:tcW w:w="345"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745B3FE1" w14:textId="72825195" w:rsidR="004E0141" w:rsidRDefault="004E0141">
            <w:pPr>
              <w:jc w:val="center"/>
              <w:rPr>
                <w:rFonts w:ascii="Arial" w:hAnsi="Arial" w:cs="Arial"/>
                <w:b/>
                <w:bCs/>
                <w:sz w:val="20"/>
                <w:szCs w:val="20"/>
              </w:rPr>
            </w:pPr>
            <w:r>
              <w:rPr>
                <w:rFonts w:ascii="Arial" w:hAnsi="Arial" w:cs="Arial"/>
                <w:b/>
                <w:bCs/>
                <w:sz w:val="20"/>
                <w:szCs w:val="20"/>
              </w:rPr>
              <w:t>Unit</w:t>
            </w:r>
          </w:p>
        </w:tc>
        <w:tc>
          <w:tcPr>
            <w:tcW w:w="460"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6BAE8835" w14:textId="77777777" w:rsidR="004E0141" w:rsidRDefault="004E0141">
            <w:pPr>
              <w:jc w:val="center"/>
              <w:rPr>
                <w:rFonts w:ascii="Arial" w:hAnsi="Arial" w:cs="Arial"/>
                <w:b/>
                <w:bCs/>
                <w:sz w:val="20"/>
                <w:szCs w:val="20"/>
              </w:rPr>
            </w:pPr>
            <w:r>
              <w:rPr>
                <w:rFonts w:ascii="Arial" w:hAnsi="Arial" w:cs="Arial"/>
                <w:b/>
                <w:bCs/>
                <w:sz w:val="20"/>
                <w:szCs w:val="20"/>
              </w:rPr>
              <w:t>Equipment rate</w:t>
            </w:r>
          </w:p>
        </w:tc>
        <w:tc>
          <w:tcPr>
            <w:tcW w:w="414"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21AC41A2" w14:textId="77777777" w:rsidR="004E0141" w:rsidRDefault="004E0141">
            <w:pPr>
              <w:jc w:val="center"/>
              <w:rPr>
                <w:rFonts w:ascii="Arial" w:hAnsi="Arial" w:cs="Arial"/>
                <w:b/>
                <w:bCs/>
                <w:sz w:val="20"/>
                <w:szCs w:val="20"/>
              </w:rPr>
            </w:pPr>
            <w:r>
              <w:rPr>
                <w:rFonts w:ascii="Arial" w:hAnsi="Arial" w:cs="Arial"/>
                <w:b/>
                <w:bCs/>
                <w:sz w:val="20"/>
                <w:szCs w:val="20"/>
              </w:rPr>
              <w:t>Labour rate</w:t>
            </w:r>
          </w:p>
        </w:tc>
        <w:tc>
          <w:tcPr>
            <w:tcW w:w="450" w:type="pct"/>
            <w:gridSpan w:val="2"/>
            <w:vMerge w:val="restart"/>
            <w:tcBorders>
              <w:top w:val="single" w:sz="8" w:space="0" w:color="auto"/>
              <w:left w:val="single" w:sz="8" w:space="0" w:color="auto"/>
              <w:bottom w:val="single" w:sz="8" w:space="0" w:color="000000"/>
              <w:right w:val="single" w:sz="8" w:space="0" w:color="auto"/>
            </w:tcBorders>
            <w:vAlign w:val="center"/>
            <w:hideMark/>
          </w:tcPr>
          <w:p w14:paraId="685E9860" w14:textId="77777777" w:rsidR="004E0141" w:rsidRDefault="004E0141">
            <w:pPr>
              <w:jc w:val="center"/>
              <w:rPr>
                <w:rFonts w:ascii="Arial" w:hAnsi="Arial" w:cs="Arial"/>
                <w:b/>
                <w:bCs/>
                <w:sz w:val="20"/>
                <w:szCs w:val="20"/>
              </w:rPr>
            </w:pPr>
            <w:r>
              <w:rPr>
                <w:rFonts w:ascii="Arial" w:hAnsi="Arial" w:cs="Arial"/>
                <w:b/>
                <w:bCs/>
                <w:sz w:val="20"/>
                <w:szCs w:val="20"/>
              </w:rPr>
              <w:t>Total</w:t>
            </w:r>
          </w:p>
        </w:tc>
      </w:tr>
      <w:tr w:rsidR="008C2EAE" w14:paraId="77C95E59" w14:textId="77777777" w:rsidTr="008C2EAE">
        <w:trPr>
          <w:trHeight w:val="315"/>
        </w:trPr>
        <w:tc>
          <w:tcPr>
            <w:tcW w:w="494" w:type="pct"/>
            <w:gridSpan w:val="2"/>
            <w:tcBorders>
              <w:top w:val="nil"/>
              <w:left w:val="single" w:sz="8" w:space="0" w:color="auto"/>
              <w:bottom w:val="single" w:sz="8" w:space="0" w:color="auto"/>
              <w:right w:val="nil"/>
            </w:tcBorders>
            <w:noWrap/>
            <w:vAlign w:val="center"/>
            <w:hideMark/>
          </w:tcPr>
          <w:p w14:paraId="31582C4C" w14:textId="77777777" w:rsidR="004E0141" w:rsidRDefault="004E0141">
            <w:pPr>
              <w:jc w:val="center"/>
              <w:rPr>
                <w:rFonts w:ascii="Arial" w:hAnsi="Arial" w:cs="Arial"/>
                <w:b/>
                <w:bCs/>
                <w:sz w:val="20"/>
                <w:szCs w:val="20"/>
              </w:rPr>
            </w:pPr>
            <w:r>
              <w:rPr>
                <w:rFonts w:ascii="Arial" w:hAnsi="Arial" w:cs="Arial"/>
                <w:b/>
                <w:bCs/>
                <w:sz w:val="20"/>
                <w:szCs w:val="20"/>
              </w:rPr>
              <w:t>C</w:t>
            </w:r>
          </w:p>
        </w:tc>
        <w:tc>
          <w:tcPr>
            <w:tcW w:w="2312" w:type="pct"/>
            <w:gridSpan w:val="6"/>
            <w:tcBorders>
              <w:top w:val="single" w:sz="8" w:space="0" w:color="auto"/>
              <w:left w:val="single" w:sz="8" w:space="0" w:color="auto"/>
              <w:bottom w:val="single" w:sz="8" w:space="0" w:color="auto"/>
              <w:right w:val="single" w:sz="8" w:space="0" w:color="000000"/>
            </w:tcBorders>
            <w:vAlign w:val="center"/>
            <w:hideMark/>
          </w:tcPr>
          <w:p w14:paraId="1EA83315" w14:textId="77777777" w:rsidR="004E0141" w:rsidRDefault="004E0141">
            <w:pPr>
              <w:jc w:val="center"/>
              <w:rPr>
                <w:rFonts w:ascii="Arial" w:hAnsi="Arial" w:cs="Arial"/>
                <w:b/>
                <w:bCs/>
                <w:sz w:val="20"/>
                <w:szCs w:val="20"/>
              </w:rPr>
            </w:pPr>
            <w:r>
              <w:rPr>
                <w:rFonts w:ascii="Arial" w:hAnsi="Arial" w:cs="Arial"/>
                <w:b/>
                <w:bCs/>
                <w:sz w:val="20"/>
                <w:szCs w:val="20"/>
              </w:rPr>
              <w:t>OTHER SERVICES</w:t>
            </w:r>
          </w:p>
        </w:tc>
        <w:tc>
          <w:tcPr>
            <w:tcW w:w="448" w:type="pct"/>
            <w:vMerge/>
            <w:tcBorders>
              <w:top w:val="single" w:sz="8" w:space="0" w:color="auto"/>
              <w:left w:val="single" w:sz="8" w:space="0" w:color="auto"/>
              <w:bottom w:val="single" w:sz="8" w:space="0" w:color="000000"/>
              <w:right w:val="single" w:sz="8" w:space="0" w:color="auto"/>
            </w:tcBorders>
            <w:vAlign w:val="center"/>
            <w:hideMark/>
          </w:tcPr>
          <w:p w14:paraId="35BC6D71" w14:textId="77777777" w:rsidR="004E0141" w:rsidRDefault="004E0141">
            <w:pPr>
              <w:rPr>
                <w:rFonts w:ascii="Arial" w:hAnsi="Arial" w:cs="Arial"/>
                <w:b/>
                <w:bCs/>
                <w:sz w:val="20"/>
                <w:szCs w:val="20"/>
              </w:rPr>
            </w:pPr>
          </w:p>
        </w:tc>
        <w:tc>
          <w:tcPr>
            <w:tcW w:w="77" w:type="pct"/>
            <w:tcBorders>
              <w:top w:val="single" w:sz="8" w:space="0" w:color="auto"/>
              <w:left w:val="single" w:sz="8" w:space="0" w:color="auto"/>
              <w:bottom w:val="single" w:sz="8" w:space="0" w:color="000000"/>
              <w:right w:val="single" w:sz="8" w:space="0" w:color="auto"/>
            </w:tcBorders>
          </w:tcPr>
          <w:p w14:paraId="4B20C01D" w14:textId="77777777" w:rsidR="004E0141" w:rsidRDefault="004E0141">
            <w:pPr>
              <w:rPr>
                <w:rFonts w:ascii="Arial" w:hAnsi="Arial" w:cs="Arial"/>
                <w:b/>
                <w:bCs/>
                <w:sz w:val="20"/>
                <w:szCs w:val="20"/>
              </w:rPr>
            </w:pPr>
          </w:p>
        </w:tc>
        <w:tc>
          <w:tcPr>
            <w:tcW w:w="345" w:type="pct"/>
            <w:gridSpan w:val="2"/>
            <w:vMerge/>
            <w:tcBorders>
              <w:top w:val="single" w:sz="8" w:space="0" w:color="auto"/>
              <w:left w:val="single" w:sz="8" w:space="0" w:color="auto"/>
              <w:bottom w:val="single" w:sz="8" w:space="0" w:color="000000"/>
              <w:right w:val="single" w:sz="8" w:space="0" w:color="auto"/>
            </w:tcBorders>
            <w:vAlign w:val="center"/>
            <w:hideMark/>
          </w:tcPr>
          <w:p w14:paraId="18BF6677" w14:textId="3DF3C030" w:rsidR="004E0141" w:rsidRDefault="004E0141">
            <w:pPr>
              <w:rPr>
                <w:rFonts w:ascii="Arial" w:hAnsi="Arial" w:cs="Arial"/>
                <w:b/>
                <w:bCs/>
                <w:sz w:val="20"/>
                <w:szCs w:val="20"/>
              </w:rPr>
            </w:pPr>
          </w:p>
        </w:tc>
        <w:tc>
          <w:tcPr>
            <w:tcW w:w="460" w:type="pct"/>
            <w:gridSpan w:val="2"/>
            <w:vMerge/>
            <w:tcBorders>
              <w:top w:val="single" w:sz="8" w:space="0" w:color="auto"/>
              <w:left w:val="single" w:sz="8" w:space="0" w:color="auto"/>
              <w:bottom w:val="single" w:sz="8" w:space="0" w:color="000000"/>
              <w:right w:val="single" w:sz="8" w:space="0" w:color="auto"/>
            </w:tcBorders>
            <w:vAlign w:val="center"/>
            <w:hideMark/>
          </w:tcPr>
          <w:p w14:paraId="01CA919D" w14:textId="77777777" w:rsidR="004E0141" w:rsidRDefault="004E0141">
            <w:pPr>
              <w:rPr>
                <w:rFonts w:ascii="Arial" w:hAnsi="Arial" w:cs="Arial"/>
                <w:b/>
                <w:bCs/>
                <w:sz w:val="20"/>
                <w:szCs w:val="20"/>
              </w:rPr>
            </w:pPr>
          </w:p>
        </w:tc>
        <w:tc>
          <w:tcPr>
            <w:tcW w:w="414" w:type="pct"/>
            <w:gridSpan w:val="2"/>
            <w:vMerge/>
            <w:tcBorders>
              <w:top w:val="single" w:sz="8" w:space="0" w:color="auto"/>
              <w:left w:val="single" w:sz="8" w:space="0" w:color="auto"/>
              <w:bottom w:val="single" w:sz="8" w:space="0" w:color="000000"/>
              <w:right w:val="single" w:sz="8" w:space="0" w:color="auto"/>
            </w:tcBorders>
            <w:vAlign w:val="center"/>
            <w:hideMark/>
          </w:tcPr>
          <w:p w14:paraId="5340F838" w14:textId="77777777" w:rsidR="004E0141" w:rsidRDefault="004E0141">
            <w:pPr>
              <w:rPr>
                <w:rFonts w:ascii="Arial" w:hAnsi="Arial" w:cs="Arial"/>
                <w:b/>
                <w:bCs/>
                <w:sz w:val="20"/>
                <w:szCs w:val="20"/>
              </w:rPr>
            </w:pPr>
          </w:p>
        </w:tc>
        <w:tc>
          <w:tcPr>
            <w:tcW w:w="450" w:type="pct"/>
            <w:gridSpan w:val="2"/>
            <w:vMerge/>
            <w:tcBorders>
              <w:top w:val="single" w:sz="8" w:space="0" w:color="auto"/>
              <w:left w:val="single" w:sz="8" w:space="0" w:color="auto"/>
              <w:bottom w:val="single" w:sz="8" w:space="0" w:color="000000"/>
              <w:right w:val="single" w:sz="8" w:space="0" w:color="auto"/>
            </w:tcBorders>
            <w:vAlign w:val="center"/>
            <w:hideMark/>
          </w:tcPr>
          <w:p w14:paraId="7E7F616C" w14:textId="77777777" w:rsidR="004E0141" w:rsidRDefault="004E0141">
            <w:pPr>
              <w:rPr>
                <w:rFonts w:ascii="Arial" w:hAnsi="Arial" w:cs="Arial"/>
                <w:b/>
                <w:bCs/>
                <w:sz w:val="20"/>
                <w:szCs w:val="20"/>
              </w:rPr>
            </w:pPr>
          </w:p>
        </w:tc>
      </w:tr>
      <w:tr w:rsidR="008C2EAE" w14:paraId="4EF4683B" w14:textId="77777777" w:rsidTr="008C2EAE">
        <w:trPr>
          <w:trHeight w:val="585"/>
        </w:trPr>
        <w:tc>
          <w:tcPr>
            <w:tcW w:w="494" w:type="pct"/>
            <w:gridSpan w:val="2"/>
            <w:tcBorders>
              <w:top w:val="single" w:sz="4" w:space="0" w:color="auto"/>
              <w:left w:val="single" w:sz="8" w:space="0" w:color="auto"/>
              <w:bottom w:val="single" w:sz="4" w:space="0" w:color="auto"/>
              <w:right w:val="nil"/>
            </w:tcBorders>
            <w:noWrap/>
            <w:hideMark/>
          </w:tcPr>
          <w:p w14:paraId="03356EC0" w14:textId="77777777" w:rsidR="004E0141" w:rsidRDefault="004E0141">
            <w:pPr>
              <w:jc w:val="center"/>
              <w:rPr>
                <w:rFonts w:ascii="Arial" w:hAnsi="Arial" w:cs="Arial"/>
                <w:b/>
                <w:bCs/>
                <w:sz w:val="20"/>
                <w:szCs w:val="20"/>
              </w:rPr>
            </w:pPr>
            <w:r>
              <w:rPr>
                <w:rFonts w:ascii="Arial" w:hAnsi="Arial" w:cs="Arial"/>
                <w:b/>
                <w:bCs/>
                <w:sz w:val="20"/>
                <w:szCs w:val="20"/>
              </w:rPr>
              <w:t>1.01</w:t>
            </w:r>
          </w:p>
        </w:tc>
        <w:tc>
          <w:tcPr>
            <w:tcW w:w="2312" w:type="pct"/>
            <w:gridSpan w:val="6"/>
            <w:tcBorders>
              <w:top w:val="single" w:sz="8" w:space="0" w:color="auto"/>
              <w:left w:val="single" w:sz="4" w:space="0" w:color="auto"/>
              <w:bottom w:val="single" w:sz="4" w:space="0" w:color="auto"/>
              <w:right w:val="single" w:sz="4" w:space="0" w:color="000000"/>
            </w:tcBorders>
            <w:vAlign w:val="center"/>
            <w:hideMark/>
          </w:tcPr>
          <w:p w14:paraId="33E67D50" w14:textId="77777777" w:rsidR="004E0141" w:rsidRDefault="004E0141">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448" w:type="pct"/>
            <w:tcBorders>
              <w:top w:val="nil"/>
              <w:left w:val="nil"/>
              <w:bottom w:val="single" w:sz="4" w:space="0" w:color="auto"/>
              <w:right w:val="single" w:sz="4" w:space="0" w:color="auto"/>
            </w:tcBorders>
            <w:vAlign w:val="center"/>
            <w:hideMark/>
          </w:tcPr>
          <w:p w14:paraId="2C623D6F"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66A4F0E9"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vAlign w:val="center"/>
            <w:hideMark/>
          </w:tcPr>
          <w:p w14:paraId="4FDB8DDC" w14:textId="4276E7BC"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vAlign w:val="center"/>
            <w:hideMark/>
          </w:tcPr>
          <w:p w14:paraId="34DE1627"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4" w:space="0" w:color="auto"/>
              <w:right w:val="single" w:sz="4" w:space="0" w:color="auto"/>
            </w:tcBorders>
            <w:vAlign w:val="center"/>
            <w:hideMark/>
          </w:tcPr>
          <w:p w14:paraId="470498DB"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4" w:space="0" w:color="auto"/>
              <w:right w:val="single" w:sz="8" w:space="0" w:color="auto"/>
            </w:tcBorders>
            <w:vAlign w:val="center"/>
            <w:hideMark/>
          </w:tcPr>
          <w:p w14:paraId="1668D65D" w14:textId="77777777" w:rsidR="004E0141" w:rsidRDefault="004E0141">
            <w:pPr>
              <w:rPr>
                <w:rFonts w:ascii="Arial" w:hAnsi="Arial" w:cs="Arial"/>
                <w:b/>
                <w:bCs/>
                <w:sz w:val="20"/>
                <w:szCs w:val="20"/>
              </w:rPr>
            </w:pPr>
            <w:r>
              <w:rPr>
                <w:rFonts w:ascii="Arial" w:hAnsi="Arial" w:cs="Arial"/>
                <w:b/>
                <w:bCs/>
                <w:sz w:val="20"/>
                <w:szCs w:val="20"/>
              </w:rPr>
              <w:t> </w:t>
            </w:r>
          </w:p>
        </w:tc>
      </w:tr>
      <w:tr w:rsidR="008C2EAE" w14:paraId="0ED6F2C3" w14:textId="77777777" w:rsidTr="008C2EAE">
        <w:trPr>
          <w:trHeight w:val="585"/>
        </w:trPr>
        <w:tc>
          <w:tcPr>
            <w:tcW w:w="494" w:type="pct"/>
            <w:gridSpan w:val="2"/>
            <w:tcBorders>
              <w:top w:val="nil"/>
              <w:left w:val="single" w:sz="8" w:space="0" w:color="auto"/>
              <w:bottom w:val="single" w:sz="4" w:space="0" w:color="auto"/>
              <w:right w:val="nil"/>
            </w:tcBorders>
            <w:noWrap/>
            <w:hideMark/>
          </w:tcPr>
          <w:p w14:paraId="114F6CFD" w14:textId="77777777" w:rsidR="004E0141" w:rsidRDefault="004E0141">
            <w:pPr>
              <w:jc w:val="center"/>
              <w:rPr>
                <w:rFonts w:ascii="Arial" w:hAnsi="Arial" w:cs="Arial"/>
                <w:b/>
                <w:bCs/>
                <w:sz w:val="20"/>
                <w:szCs w:val="20"/>
              </w:rPr>
            </w:pPr>
            <w:r>
              <w:rPr>
                <w:rFonts w:ascii="Arial" w:hAnsi="Arial" w:cs="Arial"/>
                <w:b/>
                <w:bCs/>
                <w:sz w:val="20"/>
                <w:szCs w:val="20"/>
              </w:rPr>
              <w:t>1.02</w:t>
            </w:r>
          </w:p>
        </w:tc>
        <w:tc>
          <w:tcPr>
            <w:tcW w:w="2312" w:type="pct"/>
            <w:gridSpan w:val="6"/>
            <w:tcBorders>
              <w:top w:val="single" w:sz="4" w:space="0" w:color="auto"/>
              <w:left w:val="single" w:sz="4" w:space="0" w:color="auto"/>
              <w:bottom w:val="single" w:sz="4" w:space="0" w:color="auto"/>
              <w:right w:val="single" w:sz="4" w:space="0" w:color="000000"/>
            </w:tcBorders>
            <w:vAlign w:val="center"/>
            <w:hideMark/>
          </w:tcPr>
          <w:p w14:paraId="2F14D950" w14:textId="77777777" w:rsidR="004E0141" w:rsidRDefault="004E0141">
            <w:pPr>
              <w:rPr>
                <w:rFonts w:ascii="Arial" w:hAnsi="Arial" w:cs="Arial"/>
                <w:sz w:val="20"/>
                <w:szCs w:val="20"/>
              </w:rPr>
            </w:pPr>
            <w:r>
              <w:rPr>
                <w:rFonts w:ascii="Arial" w:hAnsi="Arial" w:cs="Arial"/>
                <w:sz w:val="20"/>
                <w:szCs w:val="20"/>
              </w:rPr>
              <w:t>Dismantling and Transporting old equipment (MV switchgear panels)</w:t>
            </w:r>
          </w:p>
        </w:tc>
        <w:tc>
          <w:tcPr>
            <w:tcW w:w="448" w:type="pct"/>
            <w:tcBorders>
              <w:top w:val="nil"/>
              <w:left w:val="nil"/>
              <w:bottom w:val="single" w:sz="4" w:space="0" w:color="auto"/>
              <w:right w:val="single" w:sz="4" w:space="0" w:color="auto"/>
            </w:tcBorders>
            <w:vAlign w:val="center"/>
            <w:hideMark/>
          </w:tcPr>
          <w:p w14:paraId="4DE19CC4"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00A67AB0"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vAlign w:val="center"/>
            <w:hideMark/>
          </w:tcPr>
          <w:p w14:paraId="6347E8B6" w14:textId="60BAFDC6"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vAlign w:val="center"/>
            <w:hideMark/>
          </w:tcPr>
          <w:p w14:paraId="58B78254"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4" w:space="0" w:color="auto"/>
              <w:right w:val="single" w:sz="4" w:space="0" w:color="auto"/>
            </w:tcBorders>
            <w:vAlign w:val="center"/>
            <w:hideMark/>
          </w:tcPr>
          <w:p w14:paraId="130FC628"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4" w:space="0" w:color="auto"/>
              <w:right w:val="single" w:sz="8" w:space="0" w:color="auto"/>
            </w:tcBorders>
            <w:vAlign w:val="center"/>
            <w:hideMark/>
          </w:tcPr>
          <w:p w14:paraId="5F31A6C0" w14:textId="77777777" w:rsidR="004E0141" w:rsidRDefault="004E0141">
            <w:pPr>
              <w:rPr>
                <w:rFonts w:ascii="Arial" w:hAnsi="Arial" w:cs="Arial"/>
                <w:b/>
                <w:bCs/>
                <w:sz w:val="20"/>
                <w:szCs w:val="20"/>
              </w:rPr>
            </w:pPr>
            <w:r>
              <w:rPr>
                <w:rFonts w:ascii="Arial" w:hAnsi="Arial" w:cs="Arial"/>
                <w:b/>
                <w:bCs/>
                <w:sz w:val="20"/>
                <w:szCs w:val="20"/>
              </w:rPr>
              <w:t> </w:t>
            </w:r>
          </w:p>
        </w:tc>
      </w:tr>
      <w:tr w:rsidR="008C2EAE" w14:paraId="0F368871" w14:textId="77777777" w:rsidTr="008C2EAE">
        <w:trPr>
          <w:trHeight w:val="585"/>
        </w:trPr>
        <w:tc>
          <w:tcPr>
            <w:tcW w:w="494" w:type="pct"/>
            <w:gridSpan w:val="2"/>
            <w:tcBorders>
              <w:top w:val="nil"/>
              <w:left w:val="single" w:sz="8" w:space="0" w:color="auto"/>
              <w:bottom w:val="single" w:sz="4" w:space="0" w:color="auto"/>
              <w:right w:val="nil"/>
            </w:tcBorders>
            <w:noWrap/>
            <w:hideMark/>
          </w:tcPr>
          <w:p w14:paraId="672BE29A" w14:textId="77777777" w:rsidR="004E0141" w:rsidRDefault="004E0141">
            <w:pPr>
              <w:jc w:val="center"/>
              <w:rPr>
                <w:rFonts w:ascii="Arial" w:hAnsi="Arial" w:cs="Arial"/>
                <w:b/>
                <w:bCs/>
                <w:sz w:val="20"/>
                <w:szCs w:val="20"/>
              </w:rPr>
            </w:pPr>
            <w:r>
              <w:rPr>
                <w:rFonts w:ascii="Arial" w:hAnsi="Arial" w:cs="Arial"/>
                <w:b/>
                <w:bCs/>
                <w:sz w:val="20"/>
                <w:szCs w:val="20"/>
              </w:rPr>
              <w:t>1.03</w:t>
            </w:r>
          </w:p>
        </w:tc>
        <w:tc>
          <w:tcPr>
            <w:tcW w:w="2312" w:type="pct"/>
            <w:gridSpan w:val="6"/>
            <w:tcBorders>
              <w:top w:val="single" w:sz="4" w:space="0" w:color="auto"/>
              <w:left w:val="single" w:sz="4" w:space="0" w:color="auto"/>
              <w:bottom w:val="single" w:sz="4" w:space="0" w:color="auto"/>
              <w:right w:val="single" w:sz="4" w:space="0" w:color="000000"/>
            </w:tcBorders>
            <w:vAlign w:val="center"/>
            <w:hideMark/>
          </w:tcPr>
          <w:p w14:paraId="19A11DE4" w14:textId="77777777" w:rsidR="004E0141" w:rsidRDefault="004E0141">
            <w:pPr>
              <w:rPr>
                <w:rFonts w:ascii="Arial" w:hAnsi="Arial" w:cs="Arial"/>
                <w:sz w:val="20"/>
                <w:szCs w:val="20"/>
              </w:rPr>
            </w:pPr>
            <w:r>
              <w:rPr>
                <w:rFonts w:ascii="Arial" w:hAnsi="Arial" w:cs="Arial"/>
                <w:sz w:val="20"/>
                <w:szCs w:val="20"/>
              </w:rPr>
              <w:t>Dismantling and Transporting old equipment (LV switchgear panels)</w:t>
            </w:r>
          </w:p>
        </w:tc>
        <w:tc>
          <w:tcPr>
            <w:tcW w:w="448" w:type="pct"/>
            <w:tcBorders>
              <w:top w:val="nil"/>
              <w:left w:val="nil"/>
              <w:bottom w:val="single" w:sz="4" w:space="0" w:color="auto"/>
              <w:right w:val="single" w:sz="4" w:space="0" w:color="auto"/>
            </w:tcBorders>
            <w:vAlign w:val="center"/>
            <w:hideMark/>
          </w:tcPr>
          <w:p w14:paraId="5504758A"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33FFBB2B"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vAlign w:val="center"/>
            <w:hideMark/>
          </w:tcPr>
          <w:p w14:paraId="271E1470" w14:textId="0DBD58AE"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vAlign w:val="center"/>
            <w:hideMark/>
          </w:tcPr>
          <w:p w14:paraId="4802D658"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4" w:space="0" w:color="auto"/>
              <w:right w:val="single" w:sz="4" w:space="0" w:color="auto"/>
            </w:tcBorders>
            <w:vAlign w:val="center"/>
            <w:hideMark/>
          </w:tcPr>
          <w:p w14:paraId="2FE5B6A7"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4" w:space="0" w:color="auto"/>
              <w:right w:val="single" w:sz="8" w:space="0" w:color="auto"/>
            </w:tcBorders>
            <w:vAlign w:val="center"/>
            <w:hideMark/>
          </w:tcPr>
          <w:p w14:paraId="1A9CDF7D" w14:textId="77777777" w:rsidR="004E0141" w:rsidRDefault="004E0141">
            <w:pPr>
              <w:rPr>
                <w:rFonts w:ascii="Arial" w:hAnsi="Arial" w:cs="Arial"/>
                <w:b/>
                <w:bCs/>
                <w:sz w:val="20"/>
                <w:szCs w:val="20"/>
              </w:rPr>
            </w:pPr>
            <w:r>
              <w:rPr>
                <w:rFonts w:ascii="Arial" w:hAnsi="Arial" w:cs="Arial"/>
                <w:b/>
                <w:bCs/>
                <w:sz w:val="20"/>
                <w:szCs w:val="20"/>
              </w:rPr>
              <w:t> </w:t>
            </w:r>
          </w:p>
        </w:tc>
      </w:tr>
      <w:tr w:rsidR="008C2EAE" w14:paraId="29851D56" w14:textId="77777777" w:rsidTr="008C2EAE">
        <w:trPr>
          <w:trHeight w:val="585"/>
        </w:trPr>
        <w:tc>
          <w:tcPr>
            <w:tcW w:w="494" w:type="pct"/>
            <w:gridSpan w:val="2"/>
            <w:tcBorders>
              <w:top w:val="nil"/>
              <w:left w:val="single" w:sz="8" w:space="0" w:color="auto"/>
              <w:bottom w:val="single" w:sz="4" w:space="0" w:color="auto"/>
              <w:right w:val="nil"/>
            </w:tcBorders>
            <w:noWrap/>
            <w:hideMark/>
          </w:tcPr>
          <w:p w14:paraId="3A1D1C36" w14:textId="77777777" w:rsidR="004E0141" w:rsidRDefault="004E0141">
            <w:pPr>
              <w:jc w:val="center"/>
              <w:rPr>
                <w:rFonts w:ascii="Arial" w:hAnsi="Arial" w:cs="Arial"/>
                <w:b/>
                <w:bCs/>
                <w:sz w:val="20"/>
                <w:szCs w:val="20"/>
              </w:rPr>
            </w:pPr>
            <w:r>
              <w:rPr>
                <w:rFonts w:ascii="Arial" w:hAnsi="Arial" w:cs="Arial"/>
                <w:b/>
                <w:bCs/>
                <w:sz w:val="20"/>
                <w:szCs w:val="20"/>
              </w:rPr>
              <w:t>1.04</w:t>
            </w:r>
          </w:p>
        </w:tc>
        <w:tc>
          <w:tcPr>
            <w:tcW w:w="2312" w:type="pct"/>
            <w:gridSpan w:val="6"/>
            <w:tcBorders>
              <w:top w:val="single" w:sz="4" w:space="0" w:color="auto"/>
              <w:left w:val="single" w:sz="4" w:space="0" w:color="auto"/>
              <w:bottom w:val="single" w:sz="4" w:space="0" w:color="auto"/>
              <w:right w:val="single" w:sz="4" w:space="0" w:color="000000"/>
            </w:tcBorders>
            <w:vAlign w:val="center"/>
            <w:hideMark/>
          </w:tcPr>
          <w:p w14:paraId="09D01033" w14:textId="77777777" w:rsidR="004E0141" w:rsidRDefault="004E0141">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448" w:type="pct"/>
            <w:tcBorders>
              <w:top w:val="nil"/>
              <w:left w:val="nil"/>
              <w:bottom w:val="single" w:sz="4" w:space="0" w:color="auto"/>
              <w:right w:val="single" w:sz="4" w:space="0" w:color="auto"/>
            </w:tcBorders>
            <w:vAlign w:val="center"/>
            <w:hideMark/>
          </w:tcPr>
          <w:p w14:paraId="0E0A1A12"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71850059"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vAlign w:val="center"/>
            <w:hideMark/>
          </w:tcPr>
          <w:p w14:paraId="3496D817" w14:textId="74BC2930"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vAlign w:val="center"/>
            <w:hideMark/>
          </w:tcPr>
          <w:p w14:paraId="19ECC300"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4" w:space="0" w:color="auto"/>
              <w:right w:val="single" w:sz="4" w:space="0" w:color="auto"/>
            </w:tcBorders>
            <w:vAlign w:val="center"/>
            <w:hideMark/>
          </w:tcPr>
          <w:p w14:paraId="2B0185E8"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4" w:space="0" w:color="auto"/>
              <w:right w:val="single" w:sz="8" w:space="0" w:color="auto"/>
            </w:tcBorders>
            <w:vAlign w:val="center"/>
            <w:hideMark/>
          </w:tcPr>
          <w:p w14:paraId="747AE3E1" w14:textId="77777777" w:rsidR="004E0141" w:rsidRDefault="004E0141">
            <w:pPr>
              <w:rPr>
                <w:rFonts w:ascii="Arial" w:hAnsi="Arial" w:cs="Arial"/>
                <w:b/>
                <w:bCs/>
                <w:sz w:val="20"/>
                <w:szCs w:val="20"/>
              </w:rPr>
            </w:pPr>
            <w:r>
              <w:rPr>
                <w:rFonts w:ascii="Arial" w:hAnsi="Arial" w:cs="Arial"/>
                <w:b/>
                <w:bCs/>
                <w:sz w:val="20"/>
                <w:szCs w:val="20"/>
              </w:rPr>
              <w:t> </w:t>
            </w:r>
          </w:p>
        </w:tc>
      </w:tr>
      <w:tr w:rsidR="008C2EAE" w14:paraId="0CFD9F35" w14:textId="77777777" w:rsidTr="008C2EAE">
        <w:trPr>
          <w:trHeight w:val="585"/>
        </w:trPr>
        <w:tc>
          <w:tcPr>
            <w:tcW w:w="494" w:type="pct"/>
            <w:gridSpan w:val="2"/>
            <w:tcBorders>
              <w:top w:val="nil"/>
              <w:left w:val="single" w:sz="8" w:space="0" w:color="auto"/>
              <w:bottom w:val="single" w:sz="4" w:space="0" w:color="auto"/>
              <w:right w:val="nil"/>
            </w:tcBorders>
            <w:noWrap/>
            <w:hideMark/>
          </w:tcPr>
          <w:p w14:paraId="72C3239D" w14:textId="77777777" w:rsidR="004E0141" w:rsidRDefault="004E0141">
            <w:pPr>
              <w:jc w:val="center"/>
              <w:rPr>
                <w:rFonts w:ascii="Arial" w:hAnsi="Arial" w:cs="Arial"/>
                <w:b/>
                <w:bCs/>
                <w:sz w:val="20"/>
                <w:szCs w:val="20"/>
              </w:rPr>
            </w:pPr>
            <w:r>
              <w:rPr>
                <w:rFonts w:ascii="Arial" w:hAnsi="Arial" w:cs="Arial"/>
                <w:b/>
                <w:bCs/>
                <w:sz w:val="20"/>
                <w:szCs w:val="20"/>
              </w:rPr>
              <w:t>1.05</w:t>
            </w:r>
          </w:p>
        </w:tc>
        <w:tc>
          <w:tcPr>
            <w:tcW w:w="2312" w:type="pct"/>
            <w:gridSpan w:val="6"/>
            <w:tcBorders>
              <w:top w:val="single" w:sz="4" w:space="0" w:color="auto"/>
              <w:left w:val="single" w:sz="4" w:space="0" w:color="auto"/>
              <w:bottom w:val="single" w:sz="4" w:space="0" w:color="auto"/>
              <w:right w:val="single" w:sz="4" w:space="0" w:color="000000"/>
            </w:tcBorders>
            <w:vAlign w:val="center"/>
            <w:hideMark/>
          </w:tcPr>
          <w:p w14:paraId="433A20CA" w14:textId="77777777" w:rsidR="004E0141" w:rsidRDefault="004E0141">
            <w:pPr>
              <w:rPr>
                <w:rFonts w:ascii="Arial" w:hAnsi="Arial" w:cs="Arial"/>
                <w:sz w:val="20"/>
                <w:szCs w:val="20"/>
              </w:rPr>
            </w:pPr>
            <w:r>
              <w:rPr>
                <w:rFonts w:ascii="Arial" w:hAnsi="Arial" w:cs="Arial"/>
                <w:sz w:val="20"/>
                <w:szCs w:val="20"/>
              </w:rPr>
              <w:t>Supply and install checker plates (0.4m</w:t>
            </w:r>
            <w:r>
              <w:rPr>
                <w:rFonts w:ascii="Arial" w:hAnsi="Arial" w:cs="Arial"/>
                <w:sz w:val="20"/>
                <w:szCs w:val="20"/>
                <w:vertAlign w:val="superscript"/>
              </w:rPr>
              <w:t xml:space="preserve">2 </w:t>
            </w:r>
            <w:r>
              <w:rPr>
                <w:rFonts w:ascii="Arial" w:hAnsi="Arial" w:cs="Arial"/>
                <w:sz w:val="20"/>
                <w:szCs w:val="20"/>
              </w:rPr>
              <w:t>/ panel)</w:t>
            </w:r>
          </w:p>
        </w:tc>
        <w:tc>
          <w:tcPr>
            <w:tcW w:w="448" w:type="pct"/>
            <w:tcBorders>
              <w:top w:val="nil"/>
              <w:left w:val="nil"/>
              <w:bottom w:val="single" w:sz="4" w:space="0" w:color="auto"/>
              <w:right w:val="single" w:sz="4" w:space="0" w:color="auto"/>
            </w:tcBorders>
            <w:vAlign w:val="center"/>
            <w:hideMark/>
          </w:tcPr>
          <w:p w14:paraId="2808CECF" w14:textId="77777777" w:rsidR="004E0141" w:rsidRDefault="004E0141">
            <w:pPr>
              <w:jc w:val="center"/>
              <w:rPr>
                <w:rFonts w:ascii="Arial" w:hAnsi="Arial" w:cs="Arial"/>
                <w:sz w:val="20"/>
                <w:szCs w:val="20"/>
              </w:rPr>
            </w:pPr>
            <w:r>
              <w:rPr>
                <w:rFonts w:ascii="Arial" w:hAnsi="Arial" w:cs="Arial"/>
                <w:sz w:val="20"/>
                <w:szCs w:val="20"/>
              </w:rPr>
              <w:t>10</w:t>
            </w:r>
          </w:p>
        </w:tc>
        <w:tc>
          <w:tcPr>
            <w:tcW w:w="77" w:type="pct"/>
            <w:tcBorders>
              <w:top w:val="nil"/>
              <w:left w:val="nil"/>
              <w:bottom w:val="single" w:sz="4" w:space="0" w:color="auto"/>
              <w:right w:val="nil"/>
            </w:tcBorders>
          </w:tcPr>
          <w:p w14:paraId="2A93C92E"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vAlign w:val="center"/>
            <w:hideMark/>
          </w:tcPr>
          <w:p w14:paraId="74F2A47A" w14:textId="166B39C4"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vAlign w:val="center"/>
            <w:hideMark/>
          </w:tcPr>
          <w:p w14:paraId="1B9CCEE3"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4" w:space="0" w:color="auto"/>
              <w:right w:val="single" w:sz="4" w:space="0" w:color="auto"/>
            </w:tcBorders>
            <w:vAlign w:val="center"/>
            <w:hideMark/>
          </w:tcPr>
          <w:p w14:paraId="69B9A9F6"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4" w:space="0" w:color="auto"/>
              <w:right w:val="single" w:sz="8" w:space="0" w:color="auto"/>
            </w:tcBorders>
            <w:vAlign w:val="center"/>
            <w:hideMark/>
          </w:tcPr>
          <w:p w14:paraId="12BA37DC" w14:textId="77777777" w:rsidR="004E0141" w:rsidRDefault="004E0141">
            <w:pPr>
              <w:rPr>
                <w:rFonts w:ascii="Arial" w:hAnsi="Arial" w:cs="Arial"/>
                <w:b/>
                <w:bCs/>
                <w:sz w:val="20"/>
                <w:szCs w:val="20"/>
              </w:rPr>
            </w:pPr>
            <w:r>
              <w:rPr>
                <w:rFonts w:ascii="Arial" w:hAnsi="Arial" w:cs="Arial"/>
                <w:b/>
                <w:bCs/>
                <w:sz w:val="20"/>
                <w:szCs w:val="20"/>
              </w:rPr>
              <w:t> </w:t>
            </w:r>
          </w:p>
        </w:tc>
      </w:tr>
      <w:tr w:rsidR="008C2EAE" w14:paraId="770250A0" w14:textId="77777777" w:rsidTr="008C2EAE">
        <w:trPr>
          <w:trHeight w:val="585"/>
        </w:trPr>
        <w:tc>
          <w:tcPr>
            <w:tcW w:w="494" w:type="pct"/>
            <w:gridSpan w:val="2"/>
            <w:tcBorders>
              <w:top w:val="nil"/>
              <w:left w:val="single" w:sz="8" w:space="0" w:color="auto"/>
              <w:bottom w:val="single" w:sz="4" w:space="0" w:color="auto"/>
              <w:right w:val="nil"/>
            </w:tcBorders>
            <w:noWrap/>
            <w:hideMark/>
          </w:tcPr>
          <w:p w14:paraId="78D17523" w14:textId="77777777" w:rsidR="004E0141" w:rsidRDefault="004E0141">
            <w:pPr>
              <w:jc w:val="center"/>
              <w:rPr>
                <w:rFonts w:ascii="Arial" w:hAnsi="Arial" w:cs="Arial"/>
                <w:b/>
                <w:bCs/>
                <w:sz w:val="20"/>
                <w:szCs w:val="20"/>
              </w:rPr>
            </w:pPr>
            <w:r>
              <w:rPr>
                <w:rFonts w:ascii="Arial" w:hAnsi="Arial" w:cs="Arial"/>
                <w:b/>
                <w:bCs/>
                <w:sz w:val="20"/>
                <w:szCs w:val="20"/>
              </w:rPr>
              <w:t>1.06</w:t>
            </w:r>
          </w:p>
        </w:tc>
        <w:tc>
          <w:tcPr>
            <w:tcW w:w="2312" w:type="pct"/>
            <w:gridSpan w:val="6"/>
            <w:tcBorders>
              <w:top w:val="single" w:sz="4" w:space="0" w:color="auto"/>
              <w:left w:val="single" w:sz="4" w:space="0" w:color="auto"/>
              <w:bottom w:val="single" w:sz="4" w:space="0" w:color="auto"/>
              <w:right w:val="single" w:sz="4" w:space="0" w:color="000000"/>
            </w:tcBorders>
            <w:vAlign w:val="center"/>
            <w:hideMark/>
          </w:tcPr>
          <w:p w14:paraId="1687CB75" w14:textId="77777777" w:rsidR="004E0141" w:rsidRDefault="004E0141">
            <w:pPr>
              <w:rPr>
                <w:rFonts w:ascii="Arial" w:hAnsi="Arial" w:cs="Arial"/>
                <w:sz w:val="20"/>
                <w:szCs w:val="20"/>
              </w:rPr>
            </w:pPr>
            <w:r>
              <w:rPr>
                <w:rFonts w:ascii="Arial" w:hAnsi="Arial" w:cs="Arial"/>
                <w:sz w:val="20"/>
                <w:szCs w:val="20"/>
              </w:rPr>
              <w:t>Design and supply remote control pendant</w:t>
            </w:r>
          </w:p>
        </w:tc>
        <w:tc>
          <w:tcPr>
            <w:tcW w:w="448" w:type="pct"/>
            <w:tcBorders>
              <w:top w:val="nil"/>
              <w:left w:val="nil"/>
              <w:bottom w:val="single" w:sz="4" w:space="0" w:color="auto"/>
              <w:right w:val="single" w:sz="4" w:space="0" w:color="auto"/>
            </w:tcBorders>
            <w:vAlign w:val="center"/>
            <w:hideMark/>
          </w:tcPr>
          <w:p w14:paraId="72951833"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5C9A104E"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vAlign w:val="center"/>
            <w:hideMark/>
          </w:tcPr>
          <w:p w14:paraId="5CCE4E6B" w14:textId="0299AD4D"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vAlign w:val="center"/>
            <w:hideMark/>
          </w:tcPr>
          <w:p w14:paraId="71A33C4E" w14:textId="77777777" w:rsidR="004E0141" w:rsidRDefault="004E0141">
            <w:pP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4" w:space="0" w:color="auto"/>
              <w:right w:val="single" w:sz="4" w:space="0" w:color="auto"/>
            </w:tcBorders>
            <w:vAlign w:val="center"/>
            <w:hideMark/>
          </w:tcPr>
          <w:p w14:paraId="1E4D6995"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4" w:space="0" w:color="auto"/>
              <w:right w:val="single" w:sz="8" w:space="0" w:color="auto"/>
            </w:tcBorders>
            <w:vAlign w:val="center"/>
            <w:hideMark/>
          </w:tcPr>
          <w:p w14:paraId="1AD84CAD" w14:textId="77777777" w:rsidR="004E0141" w:rsidRDefault="004E0141">
            <w:pPr>
              <w:rPr>
                <w:rFonts w:ascii="Arial" w:hAnsi="Arial" w:cs="Arial"/>
                <w:b/>
                <w:bCs/>
                <w:sz w:val="20"/>
                <w:szCs w:val="20"/>
              </w:rPr>
            </w:pPr>
            <w:r>
              <w:rPr>
                <w:rFonts w:ascii="Arial" w:hAnsi="Arial" w:cs="Arial"/>
                <w:b/>
                <w:bCs/>
                <w:sz w:val="20"/>
                <w:szCs w:val="20"/>
              </w:rPr>
              <w:t> </w:t>
            </w:r>
          </w:p>
        </w:tc>
      </w:tr>
      <w:tr w:rsidR="008C2EAE" w14:paraId="3310BC6D" w14:textId="77777777" w:rsidTr="008C2EAE">
        <w:trPr>
          <w:trHeight w:val="585"/>
        </w:trPr>
        <w:tc>
          <w:tcPr>
            <w:tcW w:w="494" w:type="pct"/>
            <w:gridSpan w:val="2"/>
            <w:tcBorders>
              <w:top w:val="nil"/>
              <w:left w:val="single" w:sz="8" w:space="0" w:color="auto"/>
              <w:bottom w:val="single" w:sz="4" w:space="0" w:color="auto"/>
              <w:right w:val="nil"/>
            </w:tcBorders>
            <w:noWrap/>
            <w:hideMark/>
          </w:tcPr>
          <w:p w14:paraId="2EDC0AC7" w14:textId="77777777" w:rsidR="004E0141" w:rsidRDefault="004E0141">
            <w:pPr>
              <w:jc w:val="center"/>
              <w:rPr>
                <w:rFonts w:ascii="Arial" w:hAnsi="Arial" w:cs="Arial"/>
                <w:b/>
                <w:bCs/>
                <w:sz w:val="20"/>
                <w:szCs w:val="20"/>
              </w:rPr>
            </w:pPr>
            <w:r>
              <w:rPr>
                <w:rFonts w:ascii="Arial" w:hAnsi="Arial" w:cs="Arial"/>
                <w:b/>
                <w:bCs/>
                <w:sz w:val="20"/>
                <w:szCs w:val="20"/>
              </w:rPr>
              <w:t>1.07</w:t>
            </w:r>
          </w:p>
        </w:tc>
        <w:tc>
          <w:tcPr>
            <w:tcW w:w="2312" w:type="pct"/>
            <w:gridSpan w:val="6"/>
            <w:tcBorders>
              <w:top w:val="single" w:sz="4" w:space="0" w:color="auto"/>
              <w:left w:val="single" w:sz="4" w:space="0" w:color="auto"/>
              <w:bottom w:val="single" w:sz="4" w:space="0" w:color="auto"/>
              <w:right w:val="single" w:sz="4" w:space="0" w:color="000000"/>
            </w:tcBorders>
            <w:vAlign w:val="center"/>
            <w:hideMark/>
          </w:tcPr>
          <w:p w14:paraId="4A96497C" w14:textId="77777777" w:rsidR="004E0141" w:rsidRDefault="004E0141">
            <w:pPr>
              <w:rPr>
                <w:rFonts w:ascii="Arial" w:hAnsi="Arial" w:cs="Arial"/>
                <w:sz w:val="20"/>
                <w:szCs w:val="20"/>
              </w:rPr>
            </w:pPr>
            <w:r>
              <w:rPr>
                <w:rFonts w:ascii="Arial" w:hAnsi="Arial" w:cs="Arial"/>
                <w:sz w:val="20"/>
                <w:szCs w:val="20"/>
              </w:rPr>
              <w:t>Supply and install substation earthing (Complete/sub)</w:t>
            </w:r>
          </w:p>
        </w:tc>
        <w:tc>
          <w:tcPr>
            <w:tcW w:w="448" w:type="pct"/>
            <w:tcBorders>
              <w:top w:val="nil"/>
              <w:left w:val="nil"/>
              <w:bottom w:val="single" w:sz="4" w:space="0" w:color="auto"/>
              <w:right w:val="single" w:sz="4" w:space="0" w:color="auto"/>
            </w:tcBorders>
            <w:vAlign w:val="center"/>
            <w:hideMark/>
          </w:tcPr>
          <w:p w14:paraId="028E080C"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79A24022"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vAlign w:val="center"/>
            <w:hideMark/>
          </w:tcPr>
          <w:p w14:paraId="1DD75A5A" w14:textId="1D70560F"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vAlign w:val="center"/>
            <w:hideMark/>
          </w:tcPr>
          <w:p w14:paraId="69B1E5B1" w14:textId="77777777" w:rsidR="004E0141" w:rsidRDefault="004E0141">
            <w:pP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4" w:space="0" w:color="auto"/>
              <w:right w:val="single" w:sz="4" w:space="0" w:color="auto"/>
            </w:tcBorders>
            <w:vAlign w:val="center"/>
            <w:hideMark/>
          </w:tcPr>
          <w:p w14:paraId="68C5B494"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4" w:space="0" w:color="auto"/>
              <w:right w:val="single" w:sz="8" w:space="0" w:color="auto"/>
            </w:tcBorders>
            <w:vAlign w:val="center"/>
            <w:hideMark/>
          </w:tcPr>
          <w:p w14:paraId="03AD8695" w14:textId="77777777" w:rsidR="004E0141" w:rsidRDefault="004E0141">
            <w:pPr>
              <w:rPr>
                <w:rFonts w:ascii="Arial" w:hAnsi="Arial" w:cs="Arial"/>
                <w:b/>
                <w:bCs/>
                <w:sz w:val="20"/>
                <w:szCs w:val="20"/>
              </w:rPr>
            </w:pPr>
            <w:r>
              <w:rPr>
                <w:rFonts w:ascii="Arial" w:hAnsi="Arial" w:cs="Arial"/>
                <w:b/>
                <w:bCs/>
                <w:sz w:val="20"/>
                <w:szCs w:val="20"/>
              </w:rPr>
              <w:t> </w:t>
            </w:r>
          </w:p>
        </w:tc>
      </w:tr>
      <w:tr w:rsidR="008C2EAE" w14:paraId="690B9012" w14:textId="77777777" w:rsidTr="008C2EAE">
        <w:trPr>
          <w:trHeight w:val="585"/>
        </w:trPr>
        <w:tc>
          <w:tcPr>
            <w:tcW w:w="494" w:type="pct"/>
            <w:gridSpan w:val="2"/>
            <w:tcBorders>
              <w:top w:val="nil"/>
              <w:left w:val="single" w:sz="8" w:space="0" w:color="auto"/>
              <w:bottom w:val="single" w:sz="4" w:space="0" w:color="auto"/>
              <w:right w:val="nil"/>
            </w:tcBorders>
            <w:noWrap/>
            <w:hideMark/>
          </w:tcPr>
          <w:p w14:paraId="24196137" w14:textId="77777777" w:rsidR="004E0141" w:rsidRDefault="004E0141">
            <w:pPr>
              <w:jc w:val="center"/>
              <w:rPr>
                <w:rFonts w:ascii="Arial" w:hAnsi="Arial" w:cs="Arial"/>
                <w:b/>
                <w:bCs/>
                <w:sz w:val="20"/>
                <w:szCs w:val="20"/>
              </w:rPr>
            </w:pPr>
            <w:r>
              <w:rPr>
                <w:rFonts w:ascii="Arial" w:hAnsi="Arial" w:cs="Arial"/>
                <w:b/>
                <w:bCs/>
                <w:sz w:val="20"/>
                <w:szCs w:val="20"/>
              </w:rPr>
              <w:t>1.08</w:t>
            </w:r>
          </w:p>
        </w:tc>
        <w:tc>
          <w:tcPr>
            <w:tcW w:w="2312" w:type="pct"/>
            <w:gridSpan w:val="6"/>
            <w:tcBorders>
              <w:top w:val="single" w:sz="4" w:space="0" w:color="auto"/>
              <w:left w:val="single" w:sz="4" w:space="0" w:color="auto"/>
              <w:bottom w:val="single" w:sz="4" w:space="0" w:color="auto"/>
              <w:right w:val="single" w:sz="4" w:space="0" w:color="000000"/>
            </w:tcBorders>
            <w:vAlign w:val="center"/>
            <w:hideMark/>
          </w:tcPr>
          <w:p w14:paraId="7CB3369F" w14:textId="77777777" w:rsidR="004E0141" w:rsidRDefault="004E0141">
            <w:pPr>
              <w:rPr>
                <w:rFonts w:ascii="Arial" w:hAnsi="Arial" w:cs="Arial"/>
                <w:sz w:val="20"/>
                <w:szCs w:val="20"/>
              </w:rPr>
            </w:pPr>
            <w:r>
              <w:rPr>
                <w:rFonts w:ascii="Arial" w:hAnsi="Arial" w:cs="Arial"/>
                <w:sz w:val="20"/>
                <w:szCs w:val="20"/>
              </w:rPr>
              <w:t xml:space="preserve">Supply and install 11kV XLPE cable for the four 400kVA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448" w:type="pct"/>
            <w:tcBorders>
              <w:top w:val="nil"/>
              <w:left w:val="nil"/>
              <w:bottom w:val="single" w:sz="4" w:space="0" w:color="auto"/>
              <w:right w:val="single" w:sz="4" w:space="0" w:color="auto"/>
            </w:tcBorders>
            <w:vAlign w:val="center"/>
            <w:hideMark/>
          </w:tcPr>
          <w:p w14:paraId="02436215" w14:textId="77777777" w:rsidR="004E0141" w:rsidRDefault="004E0141">
            <w:pPr>
              <w:jc w:val="center"/>
              <w:rPr>
                <w:rFonts w:ascii="Arial" w:hAnsi="Arial" w:cs="Arial"/>
                <w:sz w:val="20"/>
                <w:szCs w:val="20"/>
              </w:rPr>
            </w:pPr>
            <w:r>
              <w:rPr>
                <w:rFonts w:ascii="Arial" w:hAnsi="Arial" w:cs="Arial"/>
                <w:sz w:val="20"/>
                <w:szCs w:val="20"/>
              </w:rPr>
              <w:t>70</w:t>
            </w:r>
          </w:p>
        </w:tc>
        <w:tc>
          <w:tcPr>
            <w:tcW w:w="77" w:type="pct"/>
            <w:tcBorders>
              <w:top w:val="nil"/>
              <w:left w:val="nil"/>
              <w:bottom w:val="single" w:sz="4" w:space="0" w:color="auto"/>
              <w:right w:val="nil"/>
            </w:tcBorders>
          </w:tcPr>
          <w:p w14:paraId="27F4E7D6"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vAlign w:val="center"/>
            <w:hideMark/>
          </w:tcPr>
          <w:p w14:paraId="6E167DE4" w14:textId="60834B84" w:rsidR="004E0141" w:rsidRDefault="004E0141">
            <w:pPr>
              <w:jc w:val="center"/>
              <w:rPr>
                <w:rFonts w:ascii="Arial" w:hAnsi="Arial" w:cs="Arial"/>
                <w:sz w:val="20"/>
                <w:szCs w:val="20"/>
              </w:rPr>
            </w:pPr>
            <w:r>
              <w:rPr>
                <w:rFonts w:ascii="Arial" w:hAnsi="Arial" w:cs="Arial"/>
                <w:sz w:val="20"/>
                <w:szCs w:val="20"/>
              </w:rPr>
              <w:t>metres</w:t>
            </w:r>
          </w:p>
        </w:tc>
        <w:tc>
          <w:tcPr>
            <w:tcW w:w="460" w:type="pct"/>
            <w:gridSpan w:val="2"/>
            <w:tcBorders>
              <w:top w:val="nil"/>
              <w:left w:val="nil"/>
              <w:bottom w:val="single" w:sz="4" w:space="0" w:color="auto"/>
              <w:right w:val="single" w:sz="4" w:space="0" w:color="auto"/>
            </w:tcBorders>
            <w:vAlign w:val="center"/>
            <w:hideMark/>
          </w:tcPr>
          <w:p w14:paraId="6FE891DB" w14:textId="77777777" w:rsidR="004E0141" w:rsidRDefault="004E0141">
            <w:pP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4" w:space="0" w:color="auto"/>
              <w:right w:val="single" w:sz="4" w:space="0" w:color="auto"/>
            </w:tcBorders>
            <w:vAlign w:val="center"/>
            <w:hideMark/>
          </w:tcPr>
          <w:p w14:paraId="48308368"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4" w:space="0" w:color="auto"/>
              <w:right w:val="single" w:sz="8" w:space="0" w:color="auto"/>
            </w:tcBorders>
            <w:vAlign w:val="center"/>
            <w:hideMark/>
          </w:tcPr>
          <w:p w14:paraId="082E0892" w14:textId="77777777" w:rsidR="004E0141" w:rsidRDefault="004E0141">
            <w:pPr>
              <w:rPr>
                <w:rFonts w:ascii="Arial" w:hAnsi="Arial" w:cs="Arial"/>
                <w:b/>
                <w:bCs/>
                <w:sz w:val="20"/>
                <w:szCs w:val="20"/>
              </w:rPr>
            </w:pPr>
            <w:r>
              <w:rPr>
                <w:rFonts w:ascii="Arial" w:hAnsi="Arial" w:cs="Arial"/>
                <w:b/>
                <w:bCs/>
                <w:sz w:val="20"/>
                <w:szCs w:val="20"/>
              </w:rPr>
              <w:t> </w:t>
            </w:r>
          </w:p>
        </w:tc>
      </w:tr>
      <w:tr w:rsidR="008C2EAE" w14:paraId="4B00AC60" w14:textId="77777777" w:rsidTr="008C2EAE">
        <w:trPr>
          <w:trHeight w:val="585"/>
        </w:trPr>
        <w:tc>
          <w:tcPr>
            <w:tcW w:w="494" w:type="pct"/>
            <w:gridSpan w:val="2"/>
            <w:tcBorders>
              <w:top w:val="nil"/>
              <w:left w:val="single" w:sz="8" w:space="0" w:color="auto"/>
              <w:bottom w:val="single" w:sz="4" w:space="0" w:color="auto"/>
              <w:right w:val="nil"/>
            </w:tcBorders>
            <w:noWrap/>
            <w:hideMark/>
          </w:tcPr>
          <w:p w14:paraId="7BA2E3DE" w14:textId="77777777" w:rsidR="004E0141" w:rsidRDefault="004E0141">
            <w:pPr>
              <w:jc w:val="center"/>
              <w:rPr>
                <w:rFonts w:ascii="Arial" w:hAnsi="Arial" w:cs="Arial"/>
                <w:b/>
                <w:bCs/>
                <w:sz w:val="20"/>
                <w:szCs w:val="20"/>
              </w:rPr>
            </w:pPr>
            <w:r>
              <w:rPr>
                <w:rFonts w:ascii="Arial" w:hAnsi="Arial" w:cs="Arial"/>
                <w:b/>
                <w:bCs/>
                <w:sz w:val="20"/>
                <w:szCs w:val="20"/>
              </w:rPr>
              <w:t>1.09</w:t>
            </w:r>
          </w:p>
        </w:tc>
        <w:tc>
          <w:tcPr>
            <w:tcW w:w="2312" w:type="pct"/>
            <w:gridSpan w:val="6"/>
            <w:tcBorders>
              <w:top w:val="single" w:sz="4" w:space="0" w:color="auto"/>
              <w:left w:val="single" w:sz="4" w:space="0" w:color="auto"/>
              <w:bottom w:val="single" w:sz="4" w:space="0" w:color="auto"/>
              <w:right w:val="single" w:sz="4" w:space="0" w:color="000000"/>
            </w:tcBorders>
            <w:vAlign w:val="center"/>
            <w:hideMark/>
          </w:tcPr>
          <w:p w14:paraId="330CB9FB" w14:textId="77777777" w:rsidR="004E0141" w:rsidRDefault="004E0141">
            <w:pPr>
              <w:rPr>
                <w:rFonts w:ascii="Arial" w:hAnsi="Arial" w:cs="Arial"/>
                <w:sz w:val="20"/>
                <w:szCs w:val="20"/>
              </w:rPr>
            </w:pPr>
            <w:r>
              <w:rPr>
                <w:rFonts w:ascii="Arial" w:hAnsi="Arial" w:cs="Arial"/>
                <w:sz w:val="20"/>
                <w:szCs w:val="20"/>
              </w:rPr>
              <w:t>Supply and Install Battery and charger</w:t>
            </w:r>
          </w:p>
        </w:tc>
        <w:tc>
          <w:tcPr>
            <w:tcW w:w="448" w:type="pct"/>
            <w:tcBorders>
              <w:top w:val="nil"/>
              <w:left w:val="nil"/>
              <w:bottom w:val="single" w:sz="4" w:space="0" w:color="auto"/>
              <w:right w:val="single" w:sz="4" w:space="0" w:color="auto"/>
            </w:tcBorders>
            <w:vAlign w:val="center"/>
            <w:hideMark/>
          </w:tcPr>
          <w:p w14:paraId="0A478F41"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2B5ECCFC"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vAlign w:val="center"/>
            <w:hideMark/>
          </w:tcPr>
          <w:p w14:paraId="764F6582" w14:textId="796ED142"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vAlign w:val="center"/>
            <w:hideMark/>
          </w:tcPr>
          <w:p w14:paraId="5EF63592" w14:textId="77777777" w:rsidR="004E0141" w:rsidRDefault="004E0141">
            <w:pP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4" w:space="0" w:color="auto"/>
              <w:right w:val="single" w:sz="4" w:space="0" w:color="auto"/>
            </w:tcBorders>
            <w:vAlign w:val="center"/>
            <w:hideMark/>
          </w:tcPr>
          <w:p w14:paraId="2671F9EF"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4" w:space="0" w:color="auto"/>
              <w:right w:val="single" w:sz="8" w:space="0" w:color="auto"/>
            </w:tcBorders>
            <w:vAlign w:val="center"/>
            <w:hideMark/>
          </w:tcPr>
          <w:p w14:paraId="7D8DFBC5" w14:textId="77777777" w:rsidR="004E0141" w:rsidRDefault="004E0141">
            <w:pPr>
              <w:rPr>
                <w:rFonts w:ascii="Arial" w:hAnsi="Arial" w:cs="Arial"/>
                <w:b/>
                <w:bCs/>
                <w:sz w:val="20"/>
                <w:szCs w:val="20"/>
              </w:rPr>
            </w:pPr>
            <w:r>
              <w:rPr>
                <w:rFonts w:ascii="Arial" w:hAnsi="Arial" w:cs="Arial"/>
                <w:b/>
                <w:bCs/>
                <w:sz w:val="20"/>
                <w:szCs w:val="20"/>
              </w:rPr>
              <w:t> </w:t>
            </w:r>
          </w:p>
        </w:tc>
      </w:tr>
      <w:tr w:rsidR="008C2EAE" w14:paraId="18B755C7" w14:textId="77777777" w:rsidTr="008C2EAE">
        <w:trPr>
          <w:trHeight w:val="540"/>
        </w:trPr>
        <w:tc>
          <w:tcPr>
            <w:tcW w:w="494" w:type="pct"/>
            <w:gridSpan w:val="2"/>
            <w:tcBorders>
              <w:top w:val="nil"/>
              <w:left w:val="single" w:sz="8" w:space="0" w:color="auto"/>
              <w:bottom w:val="single" w:sz="4" w:space="0" w:color="auto"/>
              <w:right w:val="nil"/>
            </w:tcBorders>
            <w:noWrap/>
            <w:hideMark/>
          </w:tcPr>
          <w:p w14:paraId="73E1C9CB" w14:textId="77777777" w:rsidR="004E0141" w:rsidRDefault="004E0141">
            <w:pPr>
              <w:jc w:val="center"/>
              <w:rPr>
                <w:rFonts w:ascii="Arial" w:hAnsi="Arial" w:cs="Arial"/>
                <w:b/>
                <w:bCs/>
                <w:sz w:val="20"/>
                <w:szCs w:val="20"/>
              </w:rPr>
            </w:pPr>
            <w:r>
              <w:rPr>
                <w:rFonts w:ascii="Arial" w:hAnsi="Arial" w:cs="Arial"/>
                <w:b/>
                <w:bCs/>
                <w:sz w:val="20"/>
                <w:szCs w:val="20"/>
              </w:rPr>
              <w:t>1.10</w:t>
            </w:r>
          </w:p>
        </w:tc>
        <w:tc>
          <w:tcPr>
            <w:tcW w:w="2312" w:type="pct"/>
            <w:gridSpan w:val="6"/>
            <w:tcBorders>
              <w:top w:val="single" w:sz="4" w:space="0" w:color="auto"/>
              <w:left w:val="single" w:sz="4" w:space="0" w:color="auto"/>
              <w:bottom w:val="single" w:sz="4" w:space="0" w:color="auto"/>
              <w:right w:val="single" w:sz="4" w:space="0" w:color="000000"/>
            </w:tcBorders>
            <w:hideMark/>
          </w:tcPr>
          <w:p w14:paraId="380778AB" w14:textId="77777777" w:rsidR="004E0141" w:rsidRDefault="004E0141">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448" w:type="pct"/>
            <w:tcBorders>
              <w:top w:val="nil"/>
              <w:left w:val="nil"/>
              <w:bottom w:val="single" w:sz="4" w:space="0" w:color="auto"/>
              <w:right w:val="single" w:sz="4" w:space="0" w:color="auto"/>
            </w:tcBorders>
            <w:shd w:val="clear" w:color="000000" w:fill="FFFFFF"/>
            <w:noWrap/>
            <w:hideMark/>
          </w:tcPr>
          <w:p w14:paraId="11ACFEC8"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3BA375FC"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34B6FD26" w14:textId="6EEAAAB3"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noWrap/>
            <w:hideMark/>
          </w:tcPr>
          <w:p w14:paraId="6B1A6103"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shd w:val="clear" w:color="000000" w:fill="FFFFFF"/>
            <w:noWrap/>
            <w:hideMark/>
          </w:tcPr>
          <w:p w14:paraId="6E08917E"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hideMark/>
          </w:tcPr>
          <w:p w14:paraId="59C29412"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r>
      <w:tr w:rsidR="008C2EAE" w14:paraId="3002AABE" w14:textId="77777777" w:rsidTr="008C2EAE">
        <w:trPr>
          <w:trHeight w:val="570"/>
        </w:trPr>
        <w:tc>
          <w:tcPr>
            <w:tcW w:w="494" w:type="pct"/>
            <w:gridSpan w:val="2"/>
            <w:tcBorders>
              <w:top w:val="nil"/>
              <w:left w:val="single" w:sz="8" w:space="0" w:color="auto"/>
              <w:bottom w:val="single" w:sz="4" w:space="0" w:color="auto"/>
              <w:right w:val="nil"/>
            </w:tcBorders>
            <w:noWrap/>
            <w:hideMark/>
          </w:tcPr>
          <w:p w14:paraId="4C626199" w14:textId="77777777" w:rsidR="004E0141" w:rsidRDefault="004E0141">
            <w:pPr>
              <w:jc w:val="center"/>
              <w:rPr>
                <w:rFonts w:ascii="Arial" w:hAnsi="Arial" w:cs="Arial"/>
                <w:b/>
                <w:bCs/>
                <w:sz w:val="20"/>
                <w:szCs w:val="20"/>
              </w:rPr>
            </w:pPr>
            <w:r>
              <w:rPr>
                <w:rFonts w:ascii="Arial" w:hAnsi="Arial" w:cs="Arial"/>
                <w:b/>
                <w:bCs/>
                <w:sz w:val="20"/>
                <w:szCs w:val="20"/>
              </w:rPr>
              <w:t>1.11</w:t>
            </w:r>
          </w:p>
        </w:tc>
        <w:tc>
          <w:tcPr>
            <w:tcW w:w="2312" w:type="pct"/>
            <w:gridSpan w:val="6"/>
            <w:tcBorders>
              <w:top w:val="single" w:sz="4" w:space="0" w:color="auto"/>
              <w:left w:val="single" w:sz="4" w:space="0" w:color="auto"/>
              <w:bottom w:val="single" w:sz="4" w:space="0" w:color="auto"/>
              <w:right w:val="single" w:sz="4" w:space="0" w:color="000000"/>
            </w:tcBorders>
            <w:hideMark/>
          </w:tcPr>
          <w:p w14:paraId="75470E29" w14:textId="77777777" w:rsidR="004E0141" w:rsidRDefault="004E0141">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448" w:type="pct"/>
            <w:tcBorders>
              <w:top w:val="nil"/>
              <w:left w:val="nil"/>
              <w:bottom w:val="single" w:sz="4" w:space="0" w:color="auto"/>
              <w:right w:val="single" w:sz="4" w:space="0" w:color="auto"/>
            </w:tcBorders>
            <w:shd w:val="clear" w:color="000000" w:fill="FFFFFF"/>
            <w:noWrap/>
            <w:hideMark/>
          </w:tcPr>
          <w:p w14:paraId="41F72418"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4BC98A88"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41308775" w14:textId="08F22030"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noWrap/>
            <w:hideMark/>
          </w:tcPr>
          <w:p w14:paraId="7DC96C11"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shd w:val="clear" w:color="000000" w:fill="FFFFFF"/>
            <w:noWrap/>
            <w:hideMark/>
          </w:tcPr>
          <w:p w14:paraId="3343BCD7"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hideMark/>
          </w:tcPr>
          <w:p w14:paraId="48B056E7"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r>
      <w:tr w:rsidR="008C2EAE" w14:paraId="2B01550A" w14:textId="77777777" w:rsidTr="008C2EAE">
        <w:trPr>
          <w:trHeight w:val="615"/>
        </w:trPr>
        <w:tc>
          <w:tcPr>
            <w:tcW w:w="494" w:type="pct"/>
            <w:gridSpan w:val="2"/>
            <w:tcBorders>
              <w:top w:val="nil"/>
              <w:left w:val="single" w:sz="8" w:space="0" w:color="auto"/>
              <w:bottom w:val="single" w:sz="4" w:space="0" w:color="auto"/>
              <w:right w:val="nil"/>
            </w:tcBorders>
            <w:noWrap/>
            <w:hideMark/>
          </w:tcPr>
          <w:p w14:paraId="715D1828" w14:textId="77777777" w:rsidR="004E0141" w:rsidRDefault="004E0141">
            <w:pPr>
              <w:jc w:val="center"/>
              <w:rPr>
                <w:rFonts w:ascii="Arial" w:hAnsi="Arial" w:cs="Arial"/>
                <w:b/>
                <w:bCs/>
                <w:sz w:val="20"/>
                <w:szCs w:val="20"/>
              </w:rPr>
            </w:pPr>
            <w:r>
              <w:rPr>
                <w:rFonts w:ascii="Arial" w:hAnsi="Arial" w:cs="Arial"/>
                <w:b/>
                <w:bCs/>
                <w:sz w:val="20"/>
                <w:szCs w:val="20"/>
              </w:rPr>
              <w:t>1.12</w:t>
            </w:r>
          </w:p>
        </w:tc>
        <w:tc>
          <w:tcPr>
            <w:tcW w:w="2312" w:type="pct"/>
            <w:gridSpan w:val="6"/>
            <w:tcBorders>
              <w:top w:val="single" w:sz="4" w:space="0" w:color="auto"/>
              <w:left w:val="single" w:sz="4" w:space="0" w:color="auto"/>
              <w:bottom w:val="single" w:sz="4" w:space="0" w:color="auto"/>
              <w:right w:val="single" w:sz="4" w:space="0" w:color="000000"/>
            </w:tcBorders>
            <w:hideMark/>
          </w:tcPr>
          <w:p w14:paraId="1B74AE45" w14:textId="77777777" w:rsidR="004E0141" w:rsidRDefault="004E0141">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448" w:type="pct"/>
            <w:tcBorders>
              <w:top w:val="nil"/>
              <w:left w:val="nil"/>
              <w:bottom w:val="single" w:sz="4" w:space="0" w:color="auto"/>
              <w:right w:val="single" w:sz="4" w:space="0" w:color="auto"/>
            </w:tcBorders>
            <w:shd w:val="clear" w:color="000000" w:fill="FFFFFF"/>
            <w:noWrap/>
            <w:hideMark/>
          </w:tcPr>
          <w:p w14:paraId="664E4ABB"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4" w:space="0" w:color="auto"/>
              <w:right w:val="nil"/>
            </w:tcBorders>
          </w:tcPr>
          <w:p w14:paraId="2965B067" w14:textId="77777777" w:rsidR="004E0141" w:rsidRDefault="004E0141">
            <w:pPr>
              <w:jc w:val="center"/>
              <w:rPr>
                <w:rFonts w:ascii="Arial" w:hAnsi="Arial" w:cs="Arial"/>
                <w:sz w:val="20"/>
                <w:szCs w:val="20"/>
              </w:rPr>
            </w:pPr>
          </w:p>
        </w:tc>
        <w:tc>
          <w:tcPr>
            <w:tcW w:w="345" w:type="pct"/>
            <w:gridSpan w:val="2"/>
            <w:tcBorders>
              <w:top w:val="nil"/>
              <w:left w:val="nil"/>
              <w:bottom w:val="single" w:sz="4" w:space="0" w:color="auto"/>
              <w:right w:val="single" w:sz="4" w:space="0" w:color="auto"/>
            </w:tcBorders>
            <w:noWrap/>
            <w:hideMark/>
          </w:tcPr>
          <w:p w14:paraId="6495D494" w14:textId="0DD46CFC"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4" w:space="0" w:color="auto"/>
              <w:right w:val="single" w:sz="4" w:space="0" w:color="auto"/>
            </w:tcBorders>
            <w:noWrap/>
            <w:hideMark/>
          </w:tcPr>
          <w:p w14:paraId="63091A24" w14:textId="77777777" w:rsidR="004E0141" w:rsidRDefault="004E0141">
            <w:pPr>
              <w:jc w:val="center"/>
              <w:rPr>
                <w:rFonts w:ascii="Arial" w:hAnsi="Arial" w:cs="Arial"/>
                <w:sz w:val="20"/>
                <w:szCs w:val="20"/>
              </w:rPr>
            </w:pPr>
            <w:r>
              <w:rPr>
                <w:rFonts w:ascii="Arial" w:hAnsi="Arial" w:cs="Arial"/>
                <w:sz w:val="20"/>
                <w:szCs w:val="20"/>
              </w:rPr>
              <w:t> </w:t>
            </w:r>
          </w:p>
        </w:tc>
        <w:tc>
          <w:tcPr>
            <w:tcW w:w="414" w:type="pct"/>
            <w:gridSpan w:val="2"/>
            <w:tcBorders>
              <w:top w:val="nil"/>
              <w:left w:val="nil"/>
              <w:bottom w:val="single" w:sz="4" w:space="0" w:color="auto"/>
              <w:right w:val="single" w:sz="4" w:space="0" w:color="auto"/>
            </w:tcBorders>
            <w:shd w:val="clear" w:color="000000" w:fill="FFFFFF"/>
            <w:noWrap/>
            <w:hideMark/>
          </w:tcPr>
          <w:p w14:paraId="6F3CB1E3"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c>
          <w:tcPr>
            <w:tcW w:w="450" w:type="pct"/>
            <w:gridSpan w:val="2"/>
            <w:tcBorders>
              <w:top w:val="nil"/>
              <w:left w:val="nil"/>
              <w:bottom w:val="single" w:sz="4" w:space="0" w:color="auto"/>
              <w:right w:val="single" w:sz="8" w:space="0" w:color="auto"/>
            </w:tcBorders>
            <w:noWrap/>
            <w:hideMark/>
          </w:tcPr>
          <w:p w14:paraId="0681575E" w14:textId="77777777" w:rsidR="004E0141" w:rsidRDefault="004E0141">
            <w:pPr>
              <w:ind w:firstLineChars="100" w:firstLine="200"/>
              <w:jc w:val="right"/>
              <w:rPr>
                <w:rFonts w:ascii="Arial" w:hAnsi="Arial" w:cs="Arial"/>
                <w:sz w:val="20"/>
                <w:szCs w:val="20"/>
              </w:rPr>
            </w:pPr>
            <w:r>
              <w:rPr>
                <w:rFonts w:ascii="Arial" w:hAnsi="Arial" w:cs="Arial"/>
                <w:sz w:val="20"/>
                <w:szCs w:val="20"/>
              </w:rPr>
              <w:t> </w:t>
            </w:r>
          </w:p>
        </w:tc>
      </w:tr>
      <w:tr w:rsidR="008C2EAE" w14:paraId="7F5D9A01" w14:textId="77777777" w:rsidTr="008C2EAE">
        <w:trPr>
          <w:trHeight w:val="570"/>
        </w:trPr>
        <w:tc>
          <w:tcPr>
            <w:tcW w:w="494" w:type="pct"/>
            <w:gridSpan w:val="2"/>
            <w:tcBorders>
              <w:top w:val="nil"/>
              <w:left w:val="single" w:sz="8" w:space="0" w:color="auto"/>
              <w:bottom w:val="single" w:sz="8" w:space="0" w:color="auto"/>
              <w:right w:val="single" w:sz="4" w:space="0" w:color="auto"/>
            </w:tcBorders>
            <w:noWrap/>
            <w:hideMark/>
          </w:tcPr>
          <w:p w14:paraId="6D283AB2" w14:textId="77777777" w:rsidR="004E0141" w:rsidRDefault="004E0141">
            <w:pPr>
              <w:jc w:val="center"/>
              <w:rPr>
                <w:rFonts w:ascii="Arial" w:hAnsi="Arial" w:cs="Arial"/>
                <w:b/>
                <w:bCs/>
                <w:sz w:val="20"/>
                <w:szCs w:val="20"/>
              </w:rPr>
            </w:pPr>
            <w:r>
              <w:rPr>
                <w:rFonts w:ascii="Arial" w:hAnsi="Arial" w:cs="Arial"/>
                <w:b/>
                <w:bCs/>
                <w:sz w:val="20"/>
                <w:szCs w:val="20"/>
              </w:rPr>
              <w:t>1.13</w:t>
            </w:r>
          </w:p>
        </w:tc>
        <w:tc>
          <w:tcPr>
            <w:tcW w:w="2312" w:type="pct"/>
            <w:gridSpan w:val="6"/>
            <w:tcBorders>
              <w:top w:val="single" w:sz="4" w:space="0" w:color="auto"/>
              <w:left w:val="nil"/>
              <w:bottom w:val="single" w:sz="8" w:space="0" w:color="auto"/>
              <w:right w:val="single" w:sz="4" w:space="0" w:color="000000"/>
            </w:tcBorders>
            <w:hideMark/>
          </w:tcPr>
          <w:p w14:paraId="3B60A53E" w14:textId="77777777" w:rsidR="004E0141" w:rsidRDefault="004E0141">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448" w:type="pct"/>
            <w:tcBorders>
              <w:top w:val="nil"/>
              <w:left w:val="nil"/>
              <w:bottom w:val="single" w:sz="8" w:space="0" w:color="auto"/>
              <w:right w:val="single" w:sz="4" w:space="0" w:color="auto"/>
            </w:tcBorders>
            <w:shd w:val="clear" w:color="000000" w:fill="FFFFFF"/>
            <w:noWrap/>
            <w:hideMark/>
          </w:tcPr>
          <w:p w14:paraId="05B008A1" w14:textId="77777777" w:rsidR="004E0141" w:rsidRDefault="004E0141">
            <w:pPr>
              <w:jc w:val="center"/>
              <w:rPr>
                <w:rFonts w:ascii="Arial" w:hAnsi="Arial" w:cs="Arial"/>
                <w:sz w:val="20"/>
                <w:szCs w:val="20"/>
              </w:rPr>
            </w:pPr>
            <w:r>
              <w:rPr>
                <w:rFonts w:ascii="Arial" w:hAnsi="Arial" w:cs="Arial"/>
                <w:sz w:val="20"/>
                <w:szCs w:val="20"/>
              </w:rPr>
              <w:t>1</w:t>
            </w:r>
          </w:p>
        </w:tc>
        <w:tc>
          <w:tcPr>
            <w:tcW w:w="77" w:type="pct"/>
            <w:tcBorders>
              <w:top w:val="nil"/>
              <w:left w:val="nil"/>
              <w:bottom w:val="single" w:sz="8" w:space="0" w:color="auto"/>
              <w:right w:val="nil"/>
            </w:tcBorders>
          </w:tcPr>
          <w:p w14:paraId="07B3106A" w14:textId="77777777" w:rsidR="004E0141" w:rsidRDefault="004E0141">
            <w:pPr>
              <w:jc w:val="center"/>
              <w:rPr>
                <w:rFonts w:ascii="Arial" w:hAnsi="Arial" w:cs="Arial"/>
                <w:sz w:val="20"/>
                <w:szCs w:val="20"/>
              </w:rPr>
            </w:pPr>
          </w:p>
        </w:tc>
        <w:tc>
          <w:tcPr>
            <w:tcW w:w="345" w:type="pct"/>
            <w:gridSpan w:val="2"/>
            <w:tcBorders>
              <w:top w:val="nil"/>
              <w:left w:val="nil"/>
              <w:bottom w:val="single" w:sz="8" w:space="0" w:color="auto"/>
              <w:right w:val="single" w:sz="4" w:space="0" w:color="auto"/>
            </w:tcBorders>
            <w:noWrap/>
            <w:hideMark/>
          </w:tcPr>
          <w:p w14:paraId="4D47B871" w14:textId="3D2D2361" w:rsidR="004E0141" w:rsidRDefault="004E0141">
            <w:pPr>
              <w:jc w:val="center"/>
              <w:rPr>
                <w:rFonts w:ascii="Arial" w:hAnsi="Arial" w:cs="Arial"/>
                <w:sz w:val="20"/>
                <w:szCs w:val="20"/>
              </w:rPr>
            </w:pPr>
            <w:r>
              <w:rPr>
                <w:rFonts w:ascii="Arial" w:hAnsi="Arial" w:cs="Arial"/>
                <w:sz w:val="20"/>
                <w:szCs w:val="20"/>
              </w:rPr>
              <w:t>complete</w:t>
            </w:r>
          </w:p>
        </w:tc>
        <w:tc>
          <w:tcPr>
            <w:tcW w:w="460" w:type="pct"/>
            <w:gridSpan w:val="2"/>
            <w:tcBorders>
              <w:top w:val="nil"/>
              <w:left w:val="nil"/>
              <w:bottom w:val="single" w:sz="8" w:space="0" w:color="auto"/>
              <w:right w:val="single" w:sz="4" w:space="0" w:color="auto"/>
            </w:tcBorders>
            <w:vAlign w:val="center"/>
            <w:hideMark/>
          </w:tcPr>
          <w:p w14:paraId="537BAA7B"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14" w:type="pct"/>
            <w:gridSpan w:val="2"/>
            <w:tcBorders>
              <w:top w:val="nil"/>
              <w:left w:val="nil"/>
              <w:bottom w:val="single" w:sz="8" w:space="0" w:color="auto"/>
              <w:right w:val="single" w:sz="4" w:space="0" w:color="auto"/>
            </w:tcBorders>
            <w:vAlign w:val="center"/>
            <w:hideMark/>
          </w:tcPr>
          <w:p w14:paraId="4A480BF2" w14:textId="77777777" w:rsidR="004E0141" w:rsidRDefault="004E0141">
            <w:pPr>
              <w:jc w:val="center"/>
              <w:rPr>
                <w:rFonts w:ascii="Arial" w:hAnsi="Arial" w:cs="Arial"/>
                <w:b/>
                <w:bCs/>
                <w:sz w:val="20"/>
                <w:szCs w:val="20"/>
              </w:rPr>
            </w:pPr>
            <w:r>
              <w:rPr>
                <w:rFonts w:ascii="Arial" w:hAnsi="Arial" w:cs="Arial"/>
                <w:b/>
                <w:bCs/>
                <w:sz w:val="20"/>
                <w:szCs w:val="20"/>
              </w:rPr>
              <w:t> </w:t>
            </w:r>
          </w:p>
        </w:tc>
        <w:tc>
          <w:tcPr>
            <w:tcW w:w="450" w:type="pct"/>
            <w:gridSpan w:val="2"/>
            <w:tcBorders>
              <w:top w:val="nil"/>
              <w:left w:val="nil"/>
              <w:bottom w:val="single" w:sz="8" w:space="0" w:color="auto"/>
              <w:right w:val="single" w:sz="8" w:space="0" w:color="auto"/>
            </w:tcBorders>
            <w:noWrap/>
            <w:vAlign w:val="center"/>
            <w:hideMark/>
          </w:tcPr>
          <w:p w14:paraId="3925351F" w14:textId="77777777" w:rsidR="004B7A72" w:rsidRDefault="004B7A72">
            <w:pPr>
              <w:ind w:firstLineChars="100" w:firstLine="201"/>
              <w:jc w:val="right"/>
              <w:rPr>
                <w:rFonts w:ascii="Arial" w:hAnsi="Arial" w:cs="Arial"/>
                <w:b/>
                <w:bCs/>
                <w:sz w:val="20"/>
                <w:szCs w:val="20"/>
              </w:rPr>
            </w:pPr>
          </w:p>
          <w:p w14:paraId="6941A6C3" w14:textId="77777777" w:rsidR="004B7A72" w:rsidRDefault="004B7A72">
            <w:pPr>
              <w:ind w:firstLineChars="100" w:firstLine="201"/>
              <w:jc w:val="right"/>
              <w:rPr>
                <w:rFonts w:ascii="Arial" w:hAnsi="Arial" w:cs="Arial"/>
                <w:b/>
                <w:bCs/>
                <w:sz w:val="20"/>
                <w:szCs w:val="20"/>
              </w:rPr>
            </w:pPr>
          </w:p>
          <w:p w14:paraId="33E06393" w14:textId="77777777" w:rsidR="004B7A72" w:rsidRDefault="004B7A72">
            <w:pPr>
              <w:ind w:firstLineChars="100" w:firstLine="201"/>
              <w:jc w:val="right"/>
              <w:rPr>
                <w:rFonts w:ascii="Arial" w:hAnsi="Arial" w:cs="Arial"/>
                <w:b/>
                <w:bCs/>
                <w:sz w:val="20"/>
                <w:szCs w:val="20"/>
              </w:rPr>
            </w:pPr>
          </w:p>
          <w:p w14:paraId="46E91818" w14:textId="77777777" w:rsidR="004B7A72" w:rsidRDefault="004B7A72">
            <w:pPr>
              <w:ind w:firstLineChars="100" w:firstLine="201"/>
              <w:jc w:val="right"/>
              <w:rPr>
                <w:rFonts w:ascii="Arial" w:hAnsi="Arial" w:cs="Arial"/>
                <w:b/>
                <w:bCs/>
                <w:sz w:val="20"/>
                <w:szCs w:val="20"/>
              </w:rPr>
            </w:pPr>
          </w:p>
          <w:p w14:paraId="48FF25E5" w14:textId="4258CE47" w:rsidR="004E0141" w:rsidRDefault="004E0141">
            <w:pPr>
              <w:ind w:firstLineChars="100" w:firstLine="201"/>
              <w:jc w:val="right"/>
              <w:rPr>
                <w:rFonts w:ascii="Arial" w:hAnsi="Arial" w:cs="Arial"/>
                <w:b/>
                <w:bCs/>
                <w:sz w:val="20"/>
                <w:szCs w:val="20"/>
              </w:rPr>
            </w:pPr>
            <w:r>
              <w:rPr>
                <w:rFonts w:ascii="Arial" w:hAnsi="Arial" w:cs="Arial"/>
                <w:b/>
                <w:bCs/>
                <w:sz w:val="20"/>
                <w:szCs w:val="20"/>
              </w:rPr>
              <w:lastRenderedPageBreak/>
              <w:t> </w:t>
            </w:r>
          </w:p>
        </w:tc>
      </w:tr>
      <w:tr w:rsidR="004E0141" w14:paraId="37690AC2" w14:textId="77777777" w:rsidTr="008C2EAE">
        <w:trPr>
          <w:trHeight w:val="660"/>
        </w:trPr>
        <w:tc>
          <w:tcPr>
            <w:tcW w:w="494" w:type="pct"/>
            <w:gridSpan w:val="2"/>
            <w:tcBorders>
              <w:top w:val="nil"/>
              <w:left w:val="nil"/>
              <w:bottom w:val="nil"/>
              <w:right w:val="nil"/>
            </w:tcBorders>
            <w:vAlign w:val="center"/>
            <w:hideMark/>
          </w:tcPr>
          <w:p w14:paraId="44EA1412" w14:textId="77777777" w:rsidR="004E0141" w:rsidRDefault="004E0141">
            <w:pPr>
              <w:rPr>
                <w:rFonts w:ascii="Arial" w:hAnsi="Arial" w:cs="Arial"/>
                <w:sz w:val="20"/>
                <w:szCs w:val="20"/>
              </w:rPr>
            </w:pPr>
            <w:r>
              <w:rPr>
                <w:rFonts w:ascii="Arial" w:hAnsi="Arial" w:cs="Arial"/>
                <w:sz w:val="20"/>
                <w:szCs w:val="20"/>
              </w:rPr>
              <w:lastRenderedPageBreak/>
              <w:t> </w:t>
            </w:r>
          </w:p>
        </w:tc>
        <w:tc>
          <w:tcPr>
            <w:tcW w:w="421" w:type="pct"/>
            <w:tcBorders>
              <w:top w:val="nil"/>
              <w:left w:val="nil"/>
              <w:bottom w:val="nil"/>
              <w:right w:val="nil"/>
            </w:tcBorders>
            <w:vAlign w:val="center"/>
            <w:hideMark/>
          </w:tcPr>
          <w:p w14:paraId="6310CC2E" w14:textId="77777777" w:rsidR="004E0141" w:rsidRDefault="004E0141">
            <w:pPr>
              <w:rPr>
                <w:rFonts w:ascii="Arial" w:hAnsi="Arial" w:cs="Arial"/>
                <w:sz w:val="20"/>
                <w:szCs w:val="20"/>
              </w:rPr>
            </w:pPr>
            <w:r>
              <w:rPr>
                <w:rFonts w:ascii="Arial" w:hAnsi="Arial" w:cs="Arial"/>
                <w:sz w:val="20"/>
                <w:szCs w:val="20"/>
              </w:rPr>
              <w:t> </w:t>
            </w:r>
          </w:p>
        </w:tc>
        <w:tc>
          <w:tcPr>
            <w:tcW w:w="415" w:type="pct"/>
            <w:tcBorders>
              <w:top w:val="nil"/>
              <w:left w:val="nil"/>
              <w:bottom w:val="nil"/>
              <w:right w:val="nil"/>
            </w:tcBorders>
            <w:noWrap/>
            <w:vAlign w:val="bottom"/>
            <w:hideMark/>
          </w:tcPr>
          <w:p w14:paraId="1675F228" w14:textId="77777777" w:rsidR="004E0141" w:rsidRDefault="004E0141">
            <w:pPr>
              <w:rPr>
                <w:rFonts w:ascii="Arial" w:hAnsi="Arial" w:cs="Arial"/>
                <w:sz w:val="20"/>
                <w:szCs w:val="20"/>
              </w:rPr>
            </w:pPr>
          </w:p>
        </w:tc>
        <w:tc>
          <w:tcPr>
            <w:tcW w:w="415" w:type="pct"/>
            <w:tcBorders>
              <w:top w:val="nil"/>
              <w:left w:val="nil"/>
              <w:bottom w:val="nil"/>
              <w:right w:val="nil"/>
            </w:tcBorders>
            <w:noWrap/>
            <w:vAlign w:val="bottom"/>
            <w:hideMark/>
          </w:tcPr>
          <w:p w14:paraId="45D79C28" w14:textId="77777777" w:rsidR="004E0141" w:rsidRDefault="004E0141">
            <w:pPr>
              <w:rPr>
                <w:sz w:val="20"/>
                <w:szCs w:val="20"/>
              </w:rPr>
            </w:pPr>
          </w:p>
        </w:tc>
        <w:tc>
          <w:tcPr>
            <w:tcW w:w="368" w:type="pct"/>
            <w:tcBorders>
              <w:top w:val="nil"/>
              <w:left w:val="nil"/>
              <w:bottom w:val="nil"/>
              <w:right w:val="nil"/>
            </w:tcBorders>
            <w:noWrap/>
            <w:vAlign w:val="bottom"/>
            <w:hideMark/>
          </w:tcPr>
          <w:p w14:paraId="7B8E8A23" w14:textId="77777777" w:rsidR="004E0141" w:rsidRDefault="004E0141">
            <w:pPr>
              <w:rPr>
                <w:sz w:val="20"/>
                <w:szCs w:val="20"/>
              </w:rPr>
            </w:pPr>
          </w:p>
        </w:tc>
        <w:tc>
          <w:tcPr>
            <w:tcW w:w="377" w:type="pct"/>
            <w:tcBorders>
              <w:top w:val="nil"/>
              <w:left w:val="nil"/>
              <w:bottom w:val="nil"/>
              <w:right w:val="nil"/>
            </w:tcBorders>
            <w:noWrap/>
            <w:vAlign w:val="bottom"/>
            <w:hideMark/>
          </w:tcPr>
          <w:p w14:paraId="2656583A" w14:textId="77777777" w:rsidR="004E0141" w:rsidRDefault="004E0141">
            <w:pPr>
              <w:rPr>
                <w:sz w:val="20"/>
                <w:szCs w:val="20"/>
              </w:rPr>
            </w:pPr>
          </w:p>
        </w:tc>
        <w:tc>
          <w:tcPr>
            <w:tcW w:w="316" w:type="pct"/>
            <w:tcBorders>
              <w:top w:val="nil"/>
              <w:left w:val="nil"/>
              <w:bottom w:val="nil"/>
              <w:right w:val="nil"/>
            </w:tcBorders>
            <w:noWrap/>
            <w:vAlign w:val="bottom"/>
            <w:hideMark/>
          </w:tcPr>
          <w:p w14:paraId="5983781E" w14:textId="77777777" w:rsidR="004E0141" w:rsidRDefault="004E0141">
            <w:pPr>
              <w:rPr>
                <w:sz w:val="20"/>
                <w:szCs w:val="20"/>
              </w:rPr>
            </w:pPr>
          </w:p>
        </w:tc>
        <w:tc>
          <w:tcPr>
            <w:tcW w:w="448" w:type="pct"/>
            <w:tcBorders>
              <w:top w:val="nil"/>
              <w:left w:val="nil"/>
              <w:bottom w:val="nil"/>
              <w:right w:val="nil"/>
            </w:tcBorders>
            <w:vAlign w:val="center"/>
            <w:hideMark/>
          </w:tcPr>
          <w:p w14:paraId="23A408F1" w14:textId="77777777" w:rsidR="004E0141" w:rsidRDefault="004E0141">
            <w:pPr>
              <w:rPr>
                <w:rFonts w:ascii="Arial" w:hAnsi="Arial" w:cs="Arial"/>
                <w:sz w:val="20"/>
                <w:szCs w:val="20"/>
              </w:rPr>
            </w:pPr>
            <w:r>
              <w:rPr>
                <w:rFonts w:ascii="Arial" w:hAnsi="Arial" w:cs="Arial"/>
                <w:sz w:val="20"/>
                <w:szCs w:val="20"/>
              </w:rPr>
              <w:t> </w:t>
            </w:r>
          </w:p>
        </w:tc>
        <w:tc>
          <w:tcPr>
            <w:tcW w:w="77" w:type="pct"/>
            <w:tcBorders>
              <w:top w:val="nil"/>
              <w:left w:val="nil"/>
              <w:bottom w:val="nil"/>
              <w:right w:val="nil"/>
            </w:tcBorders>
          </w:tcPr>
          <w:p w14:paraId="63256EAE" w14:textId="77777777" w:rsidR="004E0141" w:rsidRDefault="004E0141">
            <w:pPr>
              <w:rPr>
                <w:rFonts w:ascii="Arial" w:hAnsi="Arial" w:cs="Arial"/>
                <w:b/>
                <w:bCs/>
                <w:sz w:val="20"/>
                <w:szCs w:val="20"/>
              </w:rPr>
            </w:pPr>
          </w:p>
        </w:tc>
        <w:tc>
          <w:tcPr>
            <w:tcW w:w="345" w:type="pct"/>
            <w:gridSpan w:val="2"/>
            <w:tcBorders>
              <w:top w:val="nil"/>
              <w:left w:val="nil"/>
              <w:bottom w:val="nil"/>
              <w:right w:val="nil"/>
            </w:tcBorders>
            <w:vAlign w:val="center"/>
            <w:hideMark/>
          </w:tcPr>
          <w:p w14:paraId="66F7CA8F" w14:textId="7B89739E" w:rsidR="004E0141" w:rsidRDefault="004E0141">
            <w:pPr>
              <w:rPr>
                <w:rFonts w:ascii="Arial" w:hAnsi="Arial" w:cs="Arial"/>
                <w:b/>
                <w:bCs/>
                <w:sz w:val="20"/>
                <w:szCs w:val="20"/>
              </w:rPr>
            </w:pPr>
            <w:r>
              <w:rPr>
                <w:rFonts w:ascii="Arial" w:hAnsi="Arial" w:cs="Arial"/>
                <w:b/>
                <w:bCs/>
                <w:sz w:val="20"/>
                <w:szCs w:val="20"/>
              </w:rPr>
              <w:t> </w:t>
            </w:r>
          </w:p>
        </w:tc>
        <w:tc>
          <w:tcPr>
            <w:tcW w:w="460" w:type="pct"/>
            <w:gridSpan w:val="2"/>
            <w:tcBorders>
              <w:top w:val="nil"/>
              <w:left w:val="nil"/>
              <w:bottom w:val="nil"/>
              <w:right w:val="nil"/>
            </w:tcBorders>
            <w:vAlign w:val="center"/>
            <w:hideMark/>
          </w:tcPr>
          <w:p w14:paraId="4B22B4F4" w14:textId="77777777" w:rsidR="004E0141" w:rsidRDefault="004E0141">
            <w:pPr>
              <w:rPr>
                <w:rFonts w:ascii="Arial" w:hAnsi="Arial" w:cs="Arial"/>
                <w:b/>
                <w:bCs/>
                <w:sz w:val="20"/>
                <w:szCs w:val="20"/>
              </w:rPr>
            </w:pPr>
            <w:r>
              <w:rPr>
                <w:rFonts w:ascii="Arial" w:hAnsi="Arial" w:cs="Arial"/>
                <w:b/>
                <w:bCs/>
                <w:sz w:val="20"/>
                <w:szCs w:val="20"/>
              </w:rPr>
              <w:t> </w:t>
            </w:r>
          </w:p>
        </w:tc>
        <w:tc>
          <w:tcPr>
            <w:tcW w:w="414" w:type="pct"/>
            <w:gridSpan w:val="2"/>
            <w:tcBorders>
              <w:top w:val="nil"/>
              <w:left w:val="single" w:sz="8" w:space="0" w:color="auto"/>
              <w:bottom w:val="single" w:sz="8" w:space="0" w:color="auto"/>
              <w:right w:val="single" w:sz="8" w:space="0" w:color="auto"/>
            </w:tcBorders>
            <w:vAlign w:val="center"/>
            <w:hideMark/>
          </w:tcPr>
          <w:p w14:paraId="0D84C8CA" w14:textId="20A0CBE9" w:rsidR="004E0141" w:rsidRDefault="004E0141">
            <w:pPr>
              <w:rPr>
                <w:rFonts w:ascii="Arial" w:hAnsi="Arial" w:cs="Arial"/>
                <w:b/>
                <w:bCs/>
                <w:sz w:val="20"/>
                <w:szCs w:val="20"/>
              </w:rPr>
            </w:pPr>
            <w:r>
              <w:rPr>
                <w:rFonts w:ascii="Arial" w:hAnsi="Arial" w:cs="Arial"/>
                <w:b/>
                <w:bCs/>
                <w:sz w:val="20"/>
                <w:szCs w:val="20"/>
              </w:rPr>
              <w:t>SUB TOTAL (3)</w:t>
            </w:r>
          </w:p>
        </w:tc>
        <w:tc>
          <w:tcPr>
            <w:tcW w:w="450" w:type="pct"/>
            <w:gridSpan w:val="2"/>
            <w:tcBorders>
              <w:top w:val="nil"/>
              <w:left w:val="nil"/>
              <w:bottom w:val="single" w:sz="8" w:space="0" w:color="auto"/>
              <w:right w:val="single" w:sz="8" w:space="0" w:color="auto"/>
            </w:tcBorders>
            <w:vAlign w:val="center"/>
            <w:hideMark/>
          </w:tcPr>
          <w:p w14:paraId="3A17A02F" w14:textId="77777777" w:rsidR="004E0141" w:rsidRDefault="004E0141">
            <w:pPr>
              <w:rPr>
                <w:rFonts w:ascii="Arial" w:hAnsi="Arial" w:cs="Arial"/>
                <w:sz w:val="20"/>
                <w:szCs w:val="20"/>
              </w:rPr>
            </w:pPr>
            <w:r>
              <w:rPr>
                <w:rFonts w:ascii="Arial" w:hAnsi="Arial" w:cs="Arial"/>
                <w:sz w:val="20"/>
                <w:szCs w:val="20"/>
              </w:rPr>
              <w:t> </w:t>
            </w:r>
          </w:p>
        </w:tc>
      </w:tr>
      <w:tr w:rsidR="004E0141" w14:paraId="6B5FB4C4" w14:textId="77777777" w:rsidTr="008C2EAE">
        <w:trPr>
          <w:trHeight w:val="288"/>
        </w:trPr>
        <w:tc>
          <w:tcPr>
            <w:tcW w:w="494" w:type="pct"/>
            <w:gridSpan w:val="2"/>
            <w:tcBorders>
              <w:top w:val="nil"/>
              <w:left w:val="nil"/>
              <w:bottom w:val="nil"/>
              <w:right w:val="nil"/>
            </w:tcBorders>
            <w:noWrap/>
            <w:vAlign w:val="bottom"/>
            <w:hideMark/>
          </w:tcPr>
          <w:p w14:paraId="53CE8C97" w14:textId="77777777" w:rsidR="004E0141" w:rsidRDefault="004E0141">
            <w:pPr>
              <w:rPr>
                <w:rFonts w:ascii="Arial" w:hAnsi="Arial" w:cs="Arial"/>
                <w:sz w:val="20"/>
                <w:szCs w:val="20"/>
              </w:rPr>
            </w:pPr>
          </w:p>
        </w:tc>
        <w:tc>
          <w:tcPr>
            <w:tcW w:w="421" w:type="pct"/>
            <w:tcBorders>
              <w:top w:val="nil"/>
              <w:left w:val="nil"/>
              <w:bottom w:val="nil"/>
              <w:right w:val="nil"/>
            </w:tcBorders>
            <w:noWrap/>
            <w:vAlign w:val="bottom"/>
            <w:hideMark/>
          </w:tcPr>
          <w:p w14:paraId="35F46E13" w14:textId="77777777" w:rsidR="004E0141" w:rsidRDefault="004E0141">
            <w:pPr>
              <w:rPr>
                <w:sz w:val="20"/>
                <w:szCs w:val="20"/>
              </w:rPr>
            </w:pPr>
          </w:p>
        </w:tc>
        <w:tc>
          <w:tcPr>
            <w:tcW w:w="415" w:type="pct"/>
            <w:tcBorders>
              <w:top w:val="nil"/>
              <w:left w:val="nil"/>
              <w:bottom w:val="nil"/>
              <w:right w:val="nil"/>
            </w:tcBorders>
            <w:noWrap/>
            <w:vAlign w:val="bottom"/>
            <w:hideMark/>
          </w:tcPr>
          <w:p w14:paraId="7D2F93FC" w14:textId="77777777" w:rsidR="004E0141" w:rsidRDefault="004E0141">
            <w:pPr>
              <w:rPr>
                <w:sz w:val="20"/>
                <w:szCs w:val="20"/>
              </w:rPr>
            </w:pPr>
          </w:p>
        </w:tc>
        <w:tc>
          <w:tcPr>
            <w:tcW w:w="415" w:type="pct"/>
            <w:tcBorders>
              <w:top w:val="nil"/>
              <w:left w:val="nil"/>
              <w:bottom w:val="nil"/>
              <w:right w:val="nil"/>
            </w:tcBorders>
            <w:noWrap/>
            <w:vAlign w:val="bottom"/>
            <w:hideMark/>
          </w:tcPr>
          <w:p w14:paraId="254D1685" w14:textId="77777777" w:rsidR="004E0141" w:rsidRDefault="004E0141">
            <w:pPr>
              <w:rPr>
                <w:sz w:val="20"/>
                <w:szCs w:val="20"/>
              </w:rPr>
            </w:pPr>
          </w:p>
        </w:tc>
        <w:tc>
          <w:tcPr>
            <w:tcW w:w="368" w:type="pct"/>
            <w:tcBorders>
              <w:top w:val="nil"/>
              <w:left w:val="nil"/>
              <w:bottom w:val="nil"/>
              <w:right w:val="nil"/>
            </w:tcBorders>
            <w:noWrap/>
            <w:vAlign w:val="bottom"/>
            <w:hideMark/>
          </w:tcPr>
          <w:p w14:paraId="1965BC6B" w14:textId="77777777" w:rsidR="004E0141" w:rsidRDefault="004E0141">
            <w:pPr>
              <w:rPr>
                <w:sz w:val="20"/>
                <w:szCs w:val="20"/>
              </w:rPr>
            </w:pPr>
          </w:p>
        </w:tc>
        <w:tc>
          <w:tcPr>
            <w:tcW w:w="377" w:type="pct"/>
            <w:tcBorders>
              <w:top w:val="nil"/>
              <w:left w:val="nil"/>
              <w:bottom w:val="nil"/>
              <w:right w:val="nil"/>
            </w:tcBorders>
            <w:noWrap/>
            <w:vAlign w:val="bottom"/>
            <w:hideMark/>
          </w:tcPr>
          <w:p w14:paraId="6EFA0F03" w14:textId="77777777" w:rsidR="004E0141" w:rsidRDefault="004E0141">
            <w:pPr>
              <w:rPr>
                <w:sz w:val="20"/>
                <w:szCs w:val="20"/>
              </w:rPr>
            </w:pPr>
          </w:p>
        </w:tc>
        <w:tc>
          <w:tcPr>
            <w:tcW w:w="316" w:type="pct"/>
            <w:tcBorders>
              <w:top w:val="nil"/>
              <w:left w:val="nil"/>
              <w:bottom w:val="nil"/>
              <w:right w:val="nil"/>
            </w:tcBorders>
            <w:noWrap/>
            <w:vAlign w:val="bottom"/>
            <w:hideMark/>
          </w:tcPr>
          <w:p w14:paraId="0A1EE47F" w14:textId="77777777" w:rsidR="004E0141" w:rsidRDefault="004E0141">
            <w:pPr>
              <w:rPr>
                <w:sz w:val="20"/>
                <w:szCs w:val="20"/>
              </w:rPr>
            </w:pPr>
          </w:p>
        </w:tc>
        <w:tc>
          <w:tcPr>
            <w:tcW w:w="448" w:type="pct"/>
            <w:tcBorders>
              <w:top w:val="nil"/>
              <w:left w:val="nil"/>
              <w:bottom w:val="nil"/>
              <w:right w:val="nil"/>
            </w:tcBorders>
            <w:noWrap/>
            <w:vAlign w:val="bottom"/>
            <w:hideMark/>
          </w:tcPr>
          <w:p w14:paraId="5E30A018" w14:textId="77777777" w:rsidR="004E0141" w:rsidRDefault="004E0141">
            <w:pPr>
              <w:rPr>
                <w:sz w:val="20"/>
                <w:szCs w:val="20"/>
              </w:rPr>
            </w:pPr>
          </w:p>
        </w:tc>
        <w:tc>
          <w:tcPr>
            <w:tcW w:w="77" w:type="pct"/>
            <w:tcBorders>
              <w:top w:val="nil"/>
              <w:left w:val="nil"/>
              <w:bottom w:val="nil"/>
              <w:right w:val="nil"/>
            </w:tcBorders>
          </w:tcPr>
          <w:p w14:paraId="4E7E1E6D" w14:textId="77777777" w:rsidR="004E0141" w:rsidRDefault="004E0141">
            <w:pPr>
              <w:rPr>
                <w:sz w:val="20"/>
                <w:szCs w:val="20"/>
              </w:rPr>
            </w:pPr>
          </w:p>
        </w:tc>
        <w:tc>
          <w:tcPr>
            <w:tcW w:w="345" w:type="pct"/>
            <w:gridSpan w:val="2"/>
            <w:tcBorders>
              <w:top w:val="nil"/>
              <w:left w:val="nil"/>
              <w:bottom w:val="nil"/>
              <w:right w:val="nil"/>
            </w:tcBorders>
            <w:noWrap/>
            <w:vAlign w:val="bottom"/>
            <w:hideMark/>
          </w:tcPr>
          <w:p w14:paraId="0A7AAF42" w14:textId="2E13F3D6" w:rsidR="004E0141" w:rsidRDefault="004E0141">
            <w:pPr>
              <w:rPr>
                <w:sz w:val="20"/>
                <w:szCs w:val="20"/>
              </w:rPr>
            </w:pPr>
          </w:p>
        </w:tc>
        <w:tc>
          <w:tcPr>
            <w:tcW w:w="460" w:type="pct"/>
            <w:gridSpan w:val="2"/>
            <w:tcBorders>
              <w:top w:val="nil"/>
              <w:left w:val="nil"/>
              <w:bottom w:val="nil"/>
              <w:right w:val="nil"/>
            </w:tcBorders>
            <w:noWrap/>
            <w:vAlign w:val="bottom"/>
            <w:hideMark/>
          </w:tcPr>
          <w:p w14:paraId="1FA23817" w14:textId="77777777" w:rsidR="004E0141" w:rsidRDefault="004E0141">
            <w:pPr>
              <w:rPr>
                <w:sz w:val="20"/>
                <w:szCs w:val="20"/>
              </w:rPr>
            </w:pPr>
          </w:p>
        </w:tc>
        <w:tc>
          <w:tcPr>
            <w:tcW w:w="414" w:type="pct"/>
            <w:gridSpan w:val="2"/>
            <w:tcBorders>
              <w:top w:val="nil"/>
              <w:left w:val="nil"/>
              <w:bottom w:val="nil"/>
              <w:right w:val="nil"/>
            </w:tcBorders>
            <w:noWrap/>
            <w:vAlign w:val="bottom"/>
            <w:hideMark/>
          </w:tcPr>
          <w:p w14:paraId="2D4E9E47" w14:textId="77777777" w:rsidR="004E0141" w:rsidRDefault="004E0141">
            <w:pPr>
              <w:rPr>
                <w:sz w:val="20"/>
                <w:szCs w:val="20"/>
              </w:rPr>
            </w:pPr>
          </w:p>
        </w:tc>
        <w:tc>
          <w:tcPr>
            <w:tcW w:w="450" w:type="pct"/>
            <w:gridSpan w:val="2"/>
            <w:tcBorders>
              <w:top w:val="nil"/>
              <w:left w:val="nil"/>
              <w:bottom w:val="nil"/>
              <w:right w:val="nil"/>
            </w:tcBorders>
            <w:noWrap/>
            <w:vAlign w:val="bottom"/>
            <w:hideMark/>
          </w:tcPr>
          <w:p w14:paraId="3C1ACE0E" w14:textId="77777777" w:rsidR="004E0141" w:rsidRDefault="004E0141">
            <w:pPr>
              <w:rPr>
                <w:sz w:val="20"/>
                <w:szCs w:val="20"/>
              </w:rPr>
            </w:pPr>
          </w:p>
        </w:tc>
      </w:tr>
      <w:tr w:rsidR="004E0141" w14:paraId="3EA26525" w14:textId="77777777" w:rsidTr="008C2EAE">
        <w:trPr>
          <w:trHeight w:val="300"/>
        </w:trPr>
        <w:tc>
          <w:tcPr>
            <w:tcW w:w="494" w:type="pct"/>
            <w:gridSpan w:val="2"/>
            <w:tcBorders>
              <w:top w:val="nil"/>
              <w:left w:val="nil"/>
              <w:bottom w:val="nil"/>
              <w:right w:val="nil"/>
            </w:tcBorders>
            <w:noWrap/>
            <w:vAlign w:val="bottom"/>
            <w:hideMark/>
          </w:tcPr>
          <w:p w14:paraId="51A6C08F" w14:textId="77777777" w:rsidR="004E0141" w:rsidRDefault="004E0141">
            <w:pPr>
              <w:rPr>
                <w:sz w:val="20"/>
                <w:szCs w:val="20"/>
              </w:rPr>
            </w:pPr>
          </w:p>
        </w:tc>
        <w:tc>
          <w:tcPr>
            <w:tcW w:w="421" w:type="pct"/>
            <w:tcBorders>
              <w:top w:val="nil"/>
              <w:left w:val="nil"/>
              <w:bottom w:val="nil"/>
              <w:right w:val="nil"/>
            </w:tcBorders>
            <w:noWrap/>
            <w:vAlign w:val="bottom"/>
            <w:hideMark/>
          </w:tcPr>
          <w:p w14:paraId="05360372" w14:textId="77777777" w:rsidR="004E0141" w:rsidRDefault="004E0141">
            <w:pPr>
              <w:rPr>
                <w:sz w:val="20"/>
                <w:szCs w:val="20"/>
              </w:rPr>
            </w:pPr>
          </w:p>
        </w:tc>
        <w:tc>
          <w:tcPr>
            <w:tcW w:w="415" w:type="pct"/>
            <w:tcBorders>
              <w:top w:val="nil"/>
              <w:left w:val="nil"/>
              <w:bottom w:val="nil"/>
              <w:right w:val="nil"/>
            </w:tcBorders>
            <w:noWrap/>
            <w:vAlign w:val="bottom"/>
            <w:hideMark/>
          </w:tcPr>
          <w:p w14:paraId="042EE98F" w14:textId="77777777" w:rsidR="004E0141" w:rsidRDefault="004E0141">
            <w:pPr>
              <w:rPr>
                <w:sz w:val="20"/>
                <w:szCs w:val="20"/>
              </w:rPr>
            </w:pPr>
          </w:p>
        </w:tc>
        <w:tc>
          <w:tcPr>
            <w:tcW w:w="415" w:type="pct"/>
            <w:tcBorders>
              <w:top w:val="nil"/>
              <w:left w:val="nil"/>
              <w:bottom w:val="nil"/>
              <w:right w:val="nil"/>
            </w:tcBorders>
            <w:noWrap/>
            <w:vAlign w:val="bottom"/>
            <w:hideMark/>
          </w:tcPr>
          <w:p w14:paraId="16C2CED2" w14:textId="77777777" w:rsidR="004E0141" w:rsidRDefault="004E0141">
            <w:pPr>
              <w:rPr>
                <w:sz w:val="20"/>
                <w:szCs w:val="20"/>
              </w:rPr>
            </w:pPr>
          </w:p>
        </w:tc>
        <w:tc>
          <w:tcPr>
            <w:tcW w:w="368" w:type="pct"/>
            <w:tcBorders>
              <w:top w:val="nil"/>
              <w:left w:val="nil"/>
              <w:bottom w:val="nil"/>
              <w:right w:val="nil"/>
            </w:tcBorders>
            <w:noWrap/>
            <w:vAlign w:val="bottom"/>
            <w:hideMark/>
          </w:tcPr>
          <w:p w14:paraId="4A8506C9" w14:textId="77777777" w:rsidR="004E0141" w:rsidRDefault="004E0141">
            <w:pPr>
              <w:rPr>
                <w:sz w:val="20"/>
                <w:szCs w:val="20"/>
              </w:rPr>
            </w:pPr>
          </w:p>
        </w:tc>
        <w:tc>
          <w:tcPr>
            <w:tcW w:w="377" w:type="pct"/>
            <w:tcBorders>
              <w:top w:val="nil"/>
              <w:left w:val="nil"/>
              <w:bottom w:val="nil"/>
              <w:right w:val="nil"/>
            </w:tcBorders>
            <w:noWrap/>
            <w:vAlign w:val="bottom"/>
            <w:hideMark/>
          </w:tcPr>
          <w:p w14:paraId="6C622535" w14:textId="77777777" w:rsidR="004E0141" w:rsidRDefault="004E0141">
            <w:pPr>
              <w:rPr>
                <w:sz w:val="20"/>
                <w:szCs w:val="20"/>
              </w:rPr>
            </w:pPr>
          </w:p>
        </w:tc>
        <w:tc>
          <w:tcPr>
            <w:tcW w:w="316" w:type="pct"/>
            <w:tcBorders>
              <w:top w:val="nil"/>
              <w:left w:val="nil"/>
              <w:bottom w:val="nil"/>
              <w:right w:val="nil"/>
            </w:tcBorders>
            <w:noWrap/>
            <w:vAlign w:val="bottom"/>
            <w:hideMark/>
          </w:tcPr>
          <w:p w14:paraId="0C3A5A71" w14:textId="77777777" w:rsidR="004E0141" w:rsidRDefault="004E0141">
            <w:pPr>
              <w:rPr>
                <w:sz w:val="20"/>
                <w:szCs w:val="20"/>
              </w:rPr>
            </w:pPr>
          </w:p>
        </w:tc>
        <w:tc>
          <w:tcPr>
            <w:tcW w:w="448" w:type="pct"/>
            <w:tcBorders>
              <w:top w:val="nil"/>
              <w:left w:val="nil"/>
              <w:bottom w:val="nil"/>
              <w:right w:val="nil"/>
            </w:tcBorders>
            <w:noWrap/>
            <w:vAlign w:val="bottom"/>
            <w:hideMark/>
          </w:tcPr>
          <w:p w14:paraId="35AC6204" w14:textId="77777777" w:rsidR="004E0141" w:rsidRDefault="004E0141">
            <w:pPr>
              <w:rPr>
                <w:sz w:val="20"/>
                <w:szCs w:val="20"/>
              </w:rPr>
            </w:pPr>
          </w:p>
        </w:tc>
        <w:tc>
          <w:tcPr>
            <w:tcW w:w="77" w:type="pct"/>
            <w:tcBorders>
              <w:top w:val="nil"/>
              <w:left w:val="nil"/>
              <w:bottom w:val="nil"/>
              <w:right w:val="nil"/>
            </w:tcBorders>
          </w:tcPr>
          <w:p w14:paraId="68700046" w14:textId="77777777" w:rsidR="004E0141" w:rsidRDefault="004E0141">
            <w:pPr>
              <w:rPr>
                <w:sz w:val="20"/>
                <w:szCs w:val="20"/>
              </w:rPr>
            </w:pPr>
          </w:p>
        </w:tc>
        <w:tc>
          <w:tcPr>
            <w:tcW w:w="345" w:type="pct"/>
            <w:gridSpan w:val="2"/>
            <w:tcBorders>
              <w:top w:val="nil"/>
              <w:left w:val="nil"/>
              <w:bottom w:val="nil"/>
              <w:right w:val="nil"/>
            </w:tcBorders>
            <w:noWrap/>
            <w:vAlign w:val="bottom"/>
            <w:hideMark/>
          </w:tcPr>
          <w:p w14:paraId="3138F970" w14:textId="57621297" w:rsidR="004E0141" w:rsidRDefault="004E0141">
            <w:pPr>
              <w:rPr>
                <w:sz w:val="20"/>
                <w:szCs w:val="20"/>
              </w:rPr>
            </w:pPr>
          </w:p>
        </w:tc>
        <w:tc>
          <w:tcPr>
            <w:tcW w:w="460" w:type="pct"/>
            <w:gridSpan w:val="2"/>
            <w:tcBorders>
              <w:top w:val="nil"/>
              <w:left w:val="nil"/>
              <w:bottom w:val="nil"/>
              <w:right w:val="nil"/>
            </w:tcBorders>
            <w:noWrap/>
            <w:vAlign w:val="bottom"/>
            <w:hideMark/>
          </w:tcPr>
          <w:p w14:paraId="71C60A30" w14:textId="77777777" w:rsidR="004E0141" w:rsidRDefault="004E0141">
            <w:pPr>
              <w:rPr>
                <w:sz w:val="20"/>
                <w:szCs w:val="20"/>
              </w:rPr>
            </w:pPr>
          </w:p>
        </w:tc>
        <w:tc>
          <w:tcPr>
            <w:tcW w:w="414" w:type="pct"/>
            <w:gridSpan w:val="2"/>
            <w:tcBorders>
              <w:top w:val="nil"/>
              <w:left w:val="nil"/>
              <w:bottom w:val="nil"/>
              <w:right w:val="nil"/>
            </w:tcBorders>
            <w:noWrap/>
            <w:vAlign w:val="bottom"/>
            <w:hideMark/>
          </w:tcPr>
          <w:p w14:paraId="5581BEBC" w14:textId="77777777" w:rsidR="004E0141" w:rsidRDefault="004E0141">
            <w:pPr>
              <w:rPr>
                <w:sz w:val="20"/>
                <w:szCs w:val="20"/>
              </w:rPr>
            </w:pPr>
          </w:p>
        </w:tc>
        <w:tc>
          <w:tcPr>
            <w:tcW w:w="450" w:type="pct"/>
            <w:gridSpan w:val="2"/>
            <w:tcBorders>
              <w:top w:val="nil"/>
              <w:left w:val="nil"/>
              <w:bottom w:val="nil"/>
              <w:right w:val="nil"/>
            </w:tcBorders>
            <w:noWrap/>
            <w:vAlign w:val="bottom"/>
            <w:hideMark/>
          </w:tcPr>
          <w:p w14:paraId="6D7F1054" w14:textId="77777777" w:rsidR="004E0141" w:rsidRDefault="004E0141">
            <w:pPr>
              <w:rPr>
                <w:sz w:val="20"/>
                <w:szCs w:val="20"/>
              </w:rPr>
            </w:pPr>
          </w:p>
        </w:tc>
      </w:tr>
      <w:tr w:rsidR="00EB10F3" w14:paraId="7E1DA40B" w14:textId="77777777" w:rsidTr="00EB10F3">
        <w:trPr>
          <w:trHeight w:val="675"/>
        </w:trPr>
        <w:tc>
          <w:tcPr>
            <w:tcW w:w="494" w:type="pct"/>
            <w:gridSpan w:val="2"/>
            <w:tcBorders>
              <w:top w:val="nil"/>
              <w:left w:val="nil"/>
              <w:bottom w:val="nil"/>
              <w:right w:val="nil"/>
            </w:tcBorders>
            <w:noWrap/>
            <w:vAlign w:val="bottom"/>
            <w:hideMark/>
          </w:tcPr>
          <w:p w14:paraId="770F1561" w14:textId="77777777" w:rsidR="00EB10F3" w:rsidRDefault="00EB10F3">
            <w:pPr>
              <w:rPr>
                <w:sz w:val="20"/>
                <w:szCs w:val="20"/>
              </w:rPr>
            </w:pPr>
          </w:p>
        </w:tc>
        <w:tc>
          <w:tcPr>
            <w:tcW w:w="421" w:type="pct"/>
            <w:tcBorders>
              <w:top w:val="nil"/>
              <w:left w:val="nil"/>
              <w:bottom w:val="nil"/>
              <w:right w:val="nil"/>
            </w:tcBorders>
            <w:noWrap/>
            <w:vAlign w:val="bottom"/>
            <w:hideMark/>
          </w:tcPr>
          <w:p w14:paraId="18B41B62" w14:textId="77777777" w:rsidR="00EB10F3" w:rsidRDefault="00EB10F3">
            <w:pPr>
              <w:rPr>
                <w:sz w:val="20"/>
                <w:szCs w:val="20"/>
              </w:rPr>
            </w:pPr>
          </w:p>
        </w:tc>
        <w:tc>
          <w:tcPr>
            <w:tcW w:w="415" w:type="pct"/>
            <w:tcBorders>
              <w:top w:val="nil"/>
              <w:left w:val="nil"/>
              <w:bottom w:val="nil"/>
              <w:right w:val="nil"/>
            </w:tcBorders>
            <w:noWrap/>
            <w:vAlign w:val="bottom"/>
            <w:hideMark/>
          </w:tcPr>
          <w:p w14:paraId="3B69225F" w14:textId="77777777" w:rsidR="00EB10F3" w:rsidRDefault="00EB10F3">
            <w:pPr>
              <w:rPr>
                <w:sz w:val="20"/>
                <w:szCs w:val="20"/>
              </w:rPr>
            </w:pPr>
          </w:p>
          <w:p w14:paraId="18F5343A" w14:textId="77777777" w:rsidR="00EB10F3" w:rsidRDefault="00EB10F3">
            <w:pPr>
              <w:rPr>
                <w:sz w:val="20"/>
                <w:szCs w:val="20"/>
              </w:rPr>
            </w:pPr>
          </w:p>
          <w:p w14:paraId="508B3CDE" w14:textId="77777777" w:rsidR="00EB10F3" w:rsidRDefault="00EB10F3">
            <w:pPr>
              <w:rPr>
                <w:sz w:val="20"/>
                <w:szCs w:val="20"/>
              </w:rPr>
            </w:pPr>
          </w:p>
        </w:tc>
        <w:tc>
          <w:tcPr>
            <w:tcW w:w="415" w:type="pct"/>
            <w:tcBorders>
              <w:top w:val="nil"/>
              <w:left w:val="nil"/>
              <w:bottom w:val="nil"/>
              <w:right w:val="nil"/>
            </w:tcBorders>
            <w:noWrap/>
            <w:vAlign w:val="bottom"/>
            <w:hideMark/>
          </w:tcPr>
          <w:p w14:paraId="08AAE851" w14:textId="77777777" w:rsidR="00EB10F3" w:rsidRDefault="00EB10F3">
            <w:pPr>
              <w:rPr>
                <w:sz w:val="20"/>
                <w:szCs w:val="20"/>
              </w:rPr>
            </w:pPr>
          </w:p>
        </w:tc>
        <w:tc>
          <w:tcPr>
            <w:tcW w:w="368" w:type="pct"/>
            <w:tcBorders>
              <w:top w:val="nil"/>
              <w:left w:val="nil"/>
              <w:bottom w:val="nil"/>
              <w:right w:val="nil"/>
            </w:tcBorders>
            <w:noWrap/>
            <w:vAlign w:val="bottom"/>
            <w:hideMark/>
          </w:tcPr>
          <w:p w14:paraId="1F9F32D6" w14:textId="77777777" w:rsidR="00EB10F3" w:rsidRDefault="00EB10F3">
            <w:pPr>
              <w:rPr>
                <w:sz w:val="20"/>
                <w:szCs w:val="20"/>
              </w:rPr>
            </w:pPr>
          </w:p>
        </w:tc>
        <w:tc>
          <w:tcPr>
            <w:tcW w:w="1563" w:type="pct"/>
            <w:gridSpan w:val="6"/>
            <w:tcBorders>
              <w:top w:val="single" w:sz="8" w:space="0" w:color="auto"/>
              <w:left w:val="single" w:sz="8" w:space="0" w:color="auto"/>
              <w:bottom w:val="single" w:sz="8" w:space="0" w:color="auto"/>
              <w:right w:val="single" w:sz="8" w:space="0" w:color="000000"/>
            </w:tcBorders>
          </w:tcPr>
          <w:p w14:paraId="396DF331" w14:textId="2BC759F8" w:rsidR="00EB10F3" w:rsidRDefault="00EB10F3">
            <w:pPr>
              <w:jc w:val="center"/>
              <w:rPr>
                <w:rFonts w:ascii="Arial" w:hAnsi="Arial" w:cs="Arial"/>
                <w:b/>
                <w:bCs/>
                <w:sz w:val="20"/>
                <w:szCs w:val="20"/>
              </w:rPr>
            </w:pPr>
            <w:r>
              <w:rPr>
                <w:rFonts w:ascii="Arial" w:hAnsi="Arial" w:cs="Arial"/>
                <w:b/>
                <w:bCs/>
                <w:sz w:val="20"/>
                <w:szCs w:val="20"/>
              </w:rPr>
              <w:t xml:space="preserve">TOTAL FOR PMB MILLWRIGHT SUB (1+2+3) </w:t>
            </w:r>
          </w:p>
        </w:tc>
        <w:tc>
          <w:tcPr>
            <w:tcW w:w="1324" w:type="pct"/>
            <w:gridSpan w:val="6"/>
            <w:tcBorders>
              <w:top w:val="single" w:sz="8" w:space="0" w:color="auto"/>
              <w:left w:val="nil"/>
              <w:bottom w:val="single" w:sz="8" w:space="0" w:color="auto"/>
              <w:right w:val="single" w:sz="8" w:space="0" w:color="000000"/>
            </w:tcBorders>
            <w:noWrap/>
            <w:vAlign w:val="bottom"/>
            <w:hideMark/>
          </w:tcPr>
          <w:p w14:paraId="4A176229" w14:textId="77777777" w:rsidR="00EB10F3" w:rsidRDefault="00EB10F3">
            <w:pPr>
              <w:jc w:val="center"/>
              <w:rPr>
                <w:rFonts w:ascii="Calibri" w:hAnsi="Calibri" w:cs="Calibri"/>
                <w:sz w:val="22"/>
                <w:szCs w:val="22"/>
              </w:rPr>
            </w:pPr>
            <w:r>
              <w:rPr>
                <w:rFonts w:ascii="Calibri" w:hAnsi="Calibri" w:cs="Calibri"/>
                <w:sz w:val="22"/>
                <w:szCs w:val="22"/>
              </w:rPr>
              <w:t> </w:t>
            </w:r>
          </w:p>
        </w:tc>
      </w:tr>
    </w:tbl>
    <w:p w14:paraId="37FB1090" w14:textId="77777777" w:rsidR="00E82916" w:rsidRDefault="00E82916" w:rsidP="009E431D">
      <w:pPr>
        <w:rPr>
          <w:rFonts w:ascii="Arial" w:hAnsi="Arial" w:cs="Arial"/>
        </w:rPr>
      </w:pPr>
    </w:p>
    <w:p w14:paraId="6116E19B" w14:textId="77777777" w:rsidR="004B7A72" w:rsidRDefault="004B7A72" w:rsidP="009E431D">
      <w:pPr>
        <w:rPr>
          <w:rFonts w:ascii="Arial" w:hAnsi="Arial" w:cs="Arial"/>
        </w:rPr>
      </w:pPr>
    </w:p>
    <w:p w14:paraId="7C67E522" w14:textId="77777777" w:rsidR="00E82916" w:rsidRDefault="00E82916" w:rsidP="009E431D">
      <w:pPr>
        <w:rPr>
          <w:rFonts w:ascii="Arial" w:hAnsi="Arial" w:cs="Arial"/>
        </w:rPr>
      </w:pPr>
    </w:p>
    <w:tbl>
      <w:tblPr>
        <w:tblW w:w="5000" w:type="pct"/>
        <w:tblLayout w:type="fixed"/>
        <w:tblLook w:val="04A0" w:firstRow="1" w:lastRow="0" w:firstColumn="1" w:lastColumn="0" w:noHBand="0" w:noVBand="1"/>
      </w:tblPr>
      <w:tblGrid>
        <w:gridCol w:w="1686"/>
        <w:gridCol w:w="999"/>
        <w:gridCol w:w="1140"/>
        <w:gridCol w:w="1270"/>
        <w:gridCol w:w="1276"/>
        <w:gridCol w:w="1276"/>
        <w:gridCol w:w="1134"/>
        <w:gridCol w:w="1559"/>
        <w:gridCol w:w="1415"/>
        <w:gridCol w:w="1134"/>
        <w:gridCol w:w="1276"/>
        <w:gridCol w:w="1245"/>
      </w:tblGrid>
      <w:tr w:rsidR="008C2EAE" w14:paraId="0196EA93" w14:textId="77777777" w:rsidTr="008C2EAE">
        <w:trPr>
          <w:trHeight w:val="540"/>
        </w:trPr>
        <w:tc>
          <w:tcPr>
            <w:tcW w:w="547" w:type="pct"/>
            <w:tcBorders>
              <w:top w:val="single" w:sz="8" w:space="0" w:color="auto"/>
              <w:left w:val="single" w:sz="8" w:space="0" w:color="auto"/>
              <w:bottom w:val="single" w:sz="8" w:space="0" w:color="auto"/>
              <w:right w:val="nil"/>
            </w:tcBorders>
            <w:vAlign w:val="center"/>
            <w:hideMark/>
          </w:tcPr>
          <w:p w14:paraId="3EF75304" w14:textId="77777777" w:rsidR="00E82916" w:rsidRDefault="00E82916">
            <w:pPr>
              <w:rPr>
                <w:rFonts w:ascii="Arial" w:hAnsi="Arial" w:cs="Arial"/>
                <w:b/>
                <w:bCs/>
                <w:sz w:val="20"/>
                <w:szCs w:val="20"/>
                <w:lang w:val="en-ZA" w:eastAsia="en-ZA"/>
              </w:rPr>
            </w:pPr>
            <w:r>
              <w:rPr>
                <w:rFonts w:ascii="Arial" w:hAnsi="Arial" w:cs="Arial"/>
                <w:b/>
                <w:bCs/>
                <w:sz w:val="20"/>
                <w:szCs w:val="20"/>
              </w:rPr>
              <w:t>Substation Name:</w:t>
            </w:r>
          </w:p>
        </w:tc>
        <w:tc>
          <w:tcPr>
            <w:tcW w:w="324" w:type="pct"/>
            <w:tcBorders>
              <w:top w:val="single" w:sz="8" w:space="0" w:color="auto"/>
              <w:left w:val="single" w:sz="8" w:space="0" w:color="auto"/>
              <w:bottom w:val="single" w:sz="8" w:space="0" w:color="auto"/>
              <w:right w:val="single" w:sz="8" w:space="0" w:color="auto"/>
            </w:tcBorders>
            <w:vAlign w:val="center"/>
            <w:hideMark/>
          </w:tcPr>
          <w:p w14:paraId="31388B88" w14:textId="77777777" w:rsidR="00E82916" w:rsidRDefault="00E82916">
            <w:pPr>
              <w:rPr>
                <w:rFonts w:ascii="Arial" w:hAnsi="Arial" w:cs="Arial"/>
                <w:b/>
                <w:bCs/>
                <w:sz w:val="20"/>
                <w:szCs w:val="20"/>
              </w:rPr>
            </w:pPr>
            <w:r>
              <w:rPr>
                <w:rFonts w:ascii="Arial" w:hAnsi="Arial" w:cs="Arial"/>
                <w:b/>
                <w:bCs/>
                <w:sz w:val="20"/>
                <w:szCs w:val="20"/>
              </w:rPr>
              <w:t>Space:</w:t>
            </w:r>
          </w:p>
        </w:tc>
        <w:tc>
          <w:tcPr>
            <w:tcW w:w="370" w:type="pct"/>
            <w:tcBorders>
              <w:top w:val="single" w:sz="8" w:space="0" w:color="auto"/>
              <w:left w:val="nil"/>
              <w:bottom w:val="single" w:sz="8" w:space="0" w:color="auto"/>
              <w:right w:val="single" w:sz="8" w:space="0" w:color="auto"/>
            </w:tcBorders>
            <w:vAlign w:val="center"/>
            <w:hideMark/>
          </w:tcPr>
          <w:p w14:paraId="614DBA65" w14:textId="77777777" w:rsidR="00E82916" w:rsidRDefault="00E82916">
            <w:pPr>
              <w:rPr>
                <w:rFonts w:ascii="Arial" w:hAnsi="Arial" w:cs="Arial"/>
                <w:b/>
                <w:bCs/>
                <w:sz w:val="20"/>
                <w:szCs w:val="20"/>
              </w:rPr>
            </w:pPr>
            <w:r>
              <w:rPr>
                <w:rFonts w:ascii="Arial" w:hAnsi="Arial" w:cs="Arial"/>
                <w:b/>
                <w:bCs/>
                <w:sz w:val="20"/>
                <w:szCs w:val="20"/>
              </w:rPr>
              <w:t>System Voltage:</w:t>
            </w:r>
          </w:p>
        </w:tc>
        <w:tc>
          <w:tcPr>
            <w:tcW w:w="1608"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7DF4944C" w14:textId="77777777" w:rsidR="00E82916" w:rsidRDefault="00E82916">
            <w:pPr>
              <w:jc w:val="center"/>
              <w:rPr>
                <w:rFonts w:ascii="Arial" w:hAnsi="Arial" w:cs="Arial"/>
                <w:b/>
                <w:bCs/>
                <w:sz w:val="20"/>
                <w:szCs w:val="20"/>
              </w:rPr>
            </w:pPr>
            <w:r>
              <w:rPr>
                <w:rFonts w:ascii="Arial" w:hAnsi="Arial" w:cs="Arial"/>
                <w:b/>
                <w:bCs/>
                <w:sz w:val="20"/>
                <w:szCs w:val="20"/>
              </w:rPr>
              <w:t>Clearance OK</w:t>
            </w:r>
          </w:p>
        </w:tc>
        <w:tc>
          <w:tcPr>
            <w:tcW w:w="506" w:type="pct"/>
            <w:tcBorders>
              <w:top w:val="nil"/>
              <w:left w:val="nil"/>
              <w:bottom w:val="nil"/>
              <w:right w:val="nil"/>
            </w:tcBorders>
            <w:vAlign w:val="center"/>
            <w:hideMark/>
          </w:tcPr>
          <w:p w14:paraId="2AEA1F1F" w14:textId="77777777" w:rsidR="00E82916" w:rsidRDefault="00E82916">
            <w:pPr>
              <w:jc w:val="center"/>
              <w:rPr>
                <w:rFonts w:ascii="Arial" w:hAnsi="Arial" w:cs="Arial"/>
                <w:b/>
                <w:bCs/>
                <w:sz w:val="20"/>
                <w:szCs w:val="20"/>
              </w:rPr>
            </w:pPr>
          </w:p>
        </w:tc>
        <w:tc>
          <w:tcPr>
            <w:tcW w:w="459" w:type="pct"/>
            <w:tcBorders>
              <w:top w:val="nil"/>
              <w:left w:val="nil"/>
              <w:bottom w:val="nil"/>
              <w:right w:val="nil"/>
            </w:tcBorders>
            <w:vAlign w:val="center"/>
            <w:hideMark/>
          </w:tcPr>
          <w:p w14:paraId="72B8B74F" w14:textId="77777777" w:rsidR="00E82916" w:rsidRDefault="00E82916">
            <w:pPr>
              <w:rPr>
                <w:sz w:val="20"/>
                <w:szCs w:val="20"/>
              </w:rPr>
            </w:pPr>
          </w:p>
        </w:tc>
        <w:tc>
          <w:tcPr>
            <w:tcW w:w="368" w:type="pct"/>
            <w:tcBorders>
              <w:top w:val="nil"/>
              <w:left w:val="nil"/>
              <w:bottom w:val="nil"/>
              <w:right w:val="nil"/>
            </w:tcBorders>
            <w:vAlign w:val="center"/>
            <w:hideMark/>
          </w:tcPr>
          <w:p w14:paraId="335D43BE" w14:textId="77777777" w:rsidR="00E82916" w:rsidRDefault="00E82916">
            <w:pPr>
              <w:rPr>
                <w:sz w:val="20"/>
                <w:szCs w:val="20"/>
              </w:rPr>
            </w:pPr>
          </w:p>
        </w:tc>
        <w:tc>
          <w:tcPr>
            <w:tcW w:w="414" w:type="pct"/>
            <w:tcBorders>
              <w:top w:val="nil"/>
              <w:left w:val="nil"/>
              <w:bottom w:val="nil"/>
              <w:right w:val="nil"/>
            </w:tcBorders>
            <w:vAlign w:val="center"/>
            <w:hideMark/>
          </w:tcPr>
          <w:p w14:paraId="1BFC952F" w14:textId="77777777" w:rsidR="00E82916" w:rsidRDefault="00E82916">
            <w:pPr>
              <w:rPr>
                <w:sz w:val="20"/>
                <w:szCs w:val="20"/>
              </w:rPr>
            </w:pPr>
          </w:p>
        </w:tc>
        <w:tc>
          <w:tcPr>
            <w:tcW w:w="404" w:type="pct"/>
            <w:tcBorders>
              <w:top w:val="nil"/>
              <w:left w:val="nil"/>
              <w:bottom w:val="nil"/>
              <w:right w:val="nil"/>
            </w:tcBorders>
            <w:vAlign w:val="center"/>
            <w:hideMark/>
          </w:tcPr>
          <w:p w14:paraId="43F3F8A7" w14:textId="77777777" w:rsidR="00E82916" w:rsidRDefault="00E82916">
            <w:pPr>
              <w:rPr>
                <w:sz w:val="20"/>
                <w:szCs w:val="20"/>
              </w:rPr>
            </w:pPr>
          </w:p>
        </w:tc>
      </w:tr>
      <w:tr w:rsidR="008C2EAE" w14:paraId="55AFC2A2" w14:textId="77777777" w:rsidTr="008C2EAE">
        <w:trPr>
          <w:trHeight w:val="540"/>
        </w:trPr>
        <w:tc>
          <w:tcPr>
            <w:tcW w:w="547" w:type="pct"/>
            <w:tcBorders>
              <w:top w:val="nil"/>
              <w:left w:val="single" w:sz="8" w:space="0" w:color="auto"/>
              <w:bottom w:val="single" w:sz="8" w:space="0" w:color="auto"/>
              <w:right w:val="nil"/>
            </w:tcBorders>
            <w:vAlign w:val="center"/>
            <w:hideMark/>
          </w:tcPr>
          <w:p w14:paraId="15B1BCF5" w14:textId="77777777" w:rsidR="00E82916" w:rsidRDefault="00E82916">
            <w:pPr>
              <w:rPr>
                <w:rFonts w:ascii="Arial" w:hAnsi="Arial" w:cs="Arial"/>
                <w:b/>
                <w:bCs/>
                <w:sz w:val="20"/>
                <w:szCs w:val="20"/>
              </w:rPr>
            </w:pPr>
            <w:r>
              <w:rPr>
                <w:rFonts w:ascii="Arial" w:hAnsi="Arial" w:cs="Arial"/>
                <w:b/>
                <w:bCs/>
                <w:sz w:val="20"/>
                <w:szCs w:val="20"/>
              </w:rPr>
              <w:t>PMB Train Lighting Sub</w:t>
            </w:r>
          </w:p>
        </w:tc>
        <w:tc>
          <w:tcPr>
            <w:tcW w:w="324" w:type="pct"/>
            <w:tcBorders>
              <w:top w:val="nil"/>
              <w:left w:val="single" w:sz="8" w:space="0" w:color="auto"/>
              <w:bottom w:val="single" w:sz="8" w:space="0" w:color="auto"/>
              <w:right w:val="single" w:sz="8" w:space="0" w:color="auto"/>
            </w:tcBorders>
            <w:vAlign w:val="center"/>
            <w:hideMark/>
          </w:tcPr>
          <w:p w14:paraId="5EAAB548" w14:textId="77777777" w:rsidR="00E82916" w:rsidRDefault="00E82916">
            <w:pPr>
              <w:rPr>
                <w:rFonts w:ascii="Arial" w:hAnsi="Arial" w:cs="Arial"/>
                <w:b/>
                <w:bCs/>
                <w:sz w:val="20"/>
                <w:szCs w:val="20"/>
              </w:rPr>
            </w:pPr>
            <w:r>
              <w:rPr>
                <w:rFonts w:ascii="Arial" w:hAnsi="Arial" w:cs="Arial"/>
                <w:b/>
                <w:bCs/>
                <w:sz w:val="20"/>
                <w:szCs w:val="20"/>
              </w:rPr>
              <w:t>4,2 x 3,6 x 3,5</w:t>
            </w:r>
          </w:p>
        </w:tc>
        <w:tc>
          <w:tcPr>
            <w:tcW w:w="370" w:type="pct"/>
            <w:tcBorders>
              <w:top w:val="nil"/>
              <w:left w:val="nil"/>
              <w:bottom w:val="single" w:sz="8" w:space="0" w:color="auto"/>
              <w:right w:val="single" w:sz="8" w:space="0" w:color="auto"/>
            </w:tcBorders>
            <w:vAlign w:val="center"/>
            <w:hideMark/>
          </w:tcPr>
          <w:p w14:paraId="55F96BED" w14:textId="77777777" w:rsidR="00E82916" w:rsidRDefault="00E82916">
            <w:pPr>
              <w:rPr>
                <w:rFonts w:ascii="Arial" w:hAnsi="Arial" w:cs="Arial"/>
                <w:b/>
                <w:bCs/>
                <w:sz w:val="20"/>
                <w:szCs w:val="20"/>
              </w:rPr>
            </w:pPr>
            <w:r>
              <w:rPr>
                <w:rFonts w:ascii="Arial" w:hAnsi="Arial" w:cs="Arial"/>
                <w:b/>
                <w:bCs/>
                <w:sz w:val="20"/>
                <w:szCs w:val="20"/>
              </w:rPr>
              <w:t>6.6kV</w:t>
            </w:r>
          </w:p>
        </w:tc>
        <w:tc>
          <w:tcPr>
            <w:tcW w:w="1608" w:type="pct"/>
            <w:gridSpan w:val="4"/>
            <w:vMerge/>
            <w:tcBorders>
              <w:top w:val="nil"/>
              <w:left w:val="nil"/>
              <w:bottom w:val="single" w:sz="8" w:space="0" w:color="auto"/>
              <w:right w:val="single" w:sz="8" w:space="0" w:color="auto"/>
            </w:tcBorders>
            <w:vAlign w:val="center"/>
            <w:hideMark/>
          </w:tcPr>
          <w:p w14:paraId="5CAE404F" w14:textId="77777777" w:rsidR="00E82916" w:rsidRDefault="00E82916">
            <w:pPr>
              <w:rPr>
                <w:rFonts w:ascii="Arial" w:hAnsi="Arial" w:cs="Arial"/>
                <w:b/>
                <w:bCs/>
                <w:sz w:val="20"/>
                <w:szCs w:val="20"/>
              </w:rPr>
            </w:pPr>
          </w:p>
        </w:tc>
        <w:tc>
          <w:tcPr>
            <w:tcW w:w="506" w:type="pct"/>
            <w:tcBorders>
              <w:top w:val="nil"/>
              <w:left w:val="nil"/>
              <w:bottom w:val="nil"/>
              <w:right w:val="nil"/>
            </w:tcBorders>
            <w:vAlign w:val="center"/>
            <w:hideMark/>
          </w:tcPr>
          <w:p w14:paraId="23E5EF0B" w14:textId="77777777" w:rsidR="00E82916" w:rsidRDefault="00E82916">
            <w:pPr>
              <w:rPr>
                <w:rFonts w:ascii="Arial" w:hAnsi="Arial" w:cs="Arial"/>
                <w:b/>
                <w:bCs/>
                <w:sz w:val="20"/>
                <w:szCs w:val="20"/>
              </w:rPr>
            </w:pPr>
          </w:p>
        </w:tc>
        <w:tc>
          <w:tcPr>
            <w:tcW w:w="459" w:type="pct"/>
            <w:tcBorders>
              <w:top w:val="nil"/>
              <w:left w:val="nil"/>
              <w:bottom w:val="nil"/>
              <w:right w:val="nil"/>
            </w:tcBorders>
            <w:vAlign w:val="center"/>
            <w:hideMark/>
          </w:tcPr>
          <w:p w14:paraId="47103264" w14:textId="77777777" w:rsidR="00E82916" w:rsidRDefault="00E82916">
            <w:pPr>
              <w:rPr>
                <w:sz w:val="20"/>
                <w:szCs w:val="20"/>
              </w:rPr>
            </w:pPr>
          </w:p>
        </w:tc>
        <w:tc>
          <w:tcPr>
            <w:tcW w:w="368" w:type="pct"/>
            <w:tcBorders>
              <w:top w:val="nil"/>
              <w:left w:val="nil"/>
              <w:bottom w:val="nil"/>
              <w:right w:val="nil"/>
            </w:tcBorders>
            <w:vAlign w:val="center"/>
            <w:hideMark/>
          </w:tcPr>
          <w:p w14:paraId="536A0569" w14:textId="77777777" w:rsidR="00E82916" w:rsidRDefault="00E82916">
            <w:pPr>
              <w:rPr>
                <w:sz w:val="20"/>
                <w:szCs w:val="20"/>
              </w:rPr>
            </w:pPr>
          </w:p>
        </w:tc>
        <w:tc>
          <w:tcPr>
            <w:tcW w:w="414" w:type="pct"/>
            <w:tcBorders>
              <w:top w:val="nil"/>
              <w:left w:val="nil"/>
              <w:bottom w:val="nil"/>
              <w:right w:val="nil"/>
            </w:tcBorders>
            <w:vAlign w:val="center"/>
            <w:hideMark/>
          </w:tcPr>
          <w:p w14:paraId="255E7A3E" w14:textId="77777777" w:rsidR="00E82916" w:rsidRDefault="00E82916">
            <w:pPr>
              <w:rPr>
                <w:sz w:val="20"/>
                <w:szCs w:val="20"/>
              </w:rPr>
            </w:pPr>
          </w:p>
        </w:tc>
        <w:tc>
          <w:tcPr>
            <w:tcW w:w="404" w:type="pct"/>
            <w:tcBorders>
              <w:top w:val="nil"/>
              <w:left w:val="nil"/>
              <w:bottom w:val="nil"/>
              <w:right w:val="nil"/>
            </w:tcBorders>
            <w:vAlign w:val="center"/>
            <w:hideMark/>
          </w:tcPr>
          <w:p w14:paraId="348461FC" w14:textId="77777777" w:rsidR="00E82916" w:rsidRDefault="00E82916">
            <w:pPr>
              <w:rPr>
                <w:sz w:val="20"/>
                <w:szCs w:val="20"/>
              </w:rPr>
            </w:pPr>
          </w:p>
        </w:tc>
      </w:tr>
      <w:tr w:rsidR="008C2EAE" w14:paraId="63C9314C" w14:textId="77777777" w:rsidTr="008C2EAE">
        <w:trPr>
          <w:trHeight w:val="315"/>
        </w:trPr>
        <w:tc>
          <w:tcPr>
            <w:tcW w:w="547" w:type="pct"/>
            <w:vMerge w:val="restart"/>
            <w:tcBorders>
              <w:top w:val="nil"/>
              <w:left w:val="single" w:sz="8" w:space="0" w:color="auto"/>
              <w:bottom w:val="single" w:sz="8" w:space="0" w:color="000000"/>
              <w:right w:val="single" w:sz="8" w:space="0" w:color="auto"/>
            </w:tcBorders>
            <w:vAlign w:val="center"/>
            <w:hideMark/>
          </w:tcPr>
          <w:p w14:paraId="52CAA2A2" w14:textId="77777777" w:rsidR="00E82916" w:rsidRDefault="00E82916">
            <w:pPr>
              <w:rPr>
                <w:rFonts w:ascii="Arial" w:hAnsi="Arial" w:cs="Arial"/>
                <w:b/>
                <w:bCs/>
                <w:sz w:val="20"/>
                <w:szCs w:val="20"/>
              </w:rPr>
            </w:pPr>
            <w:r>
              <w:rPr>
                <w:rFonts w:ascii="Arial" w:hAnsi="Arial" w:cs="Arial"/>
                <w:b/>
                <w:bCs/>
                <w:sz w:val="20"/>
                <w:szCs w:val="20"/>
              </w:rPr>
              <w:t>CB/Panel  number + Designation</w:t>
            </w:r>
          </w:p>
        </w:tc>
        <w:tc>
          <w:tcPr>
            <w:tcW w:w="324" w:type="pct"/>
            <w:vMerge w:val="restart"/>
            <w:tcBorders>
              <w:top w:val="nil"/>
              <w:left w:val="single" w:sz="8" w:space="0" w:color="auto"/>
              <w:bottom w:val="single" w:sz="8" w:space="0" w:color="000000"/>
              <w:right w:val="single" w:sz="8" w:space="0" w:color="auto"/>
            </w:tcBorders>
            <w:vAlign w:val="center"/>
            <w:hideMark/>
          </w:tcPr>
          <w:p w14:paraId="42CDFC44" w14:textId="77777777" w:rsidR="00E82916" w:rsidRDefault="00E82916">
            <w:pPr>
              <w:jc w:val="center"/>
              <w:rPr>
                <w:rFonts w:ascii="Arial" w:hAnsi="Arial" w:cs="Arial"/>
                <w:b/>
                <w:bCs/>
                <w:sz w:val="20"/>
                <w:szCs w:val="20"/>
              </w:rPr>
            </w:pPr>
            <w:r>
              <w:rPr>
                <w:rFonts w:ascii="Arial" w:hAnsi="Arial" w:cs="Arial"/>
                <w:b/>
                <w:bCs/>
                <w:sz w:val="20"/>
                <w:szCs w:val="20"/>
              </w:rPr>
              <w:t>kWh Meter</w:t>
            </w:r>
          </w:p>
        </w:tc>
        <w:tc>
          <w:tcPr>
            <w:tcW w:w="370" w:type="pct"/>
            <w:vMerge w:val="restart"/>
            <w:tcBorders>
              <w:top w:val="nil"/>
              <w:left w:val="single" w:sz="8" w:space="0" w:color="auto"/>
              <w:bottom w:val="single" w:sz="8" w:space="0" w:color="000000"/>
              <w:right w:val="single" w:sz="8" w:space="0" w:color="auto"/>
            </w:tcBorders>
            <w:vAlign w:val="center"/>
            <w:hideMark/>
          </w:tcPr>
          <w:p w14:paraId="73538741" w14:textId="77777777" w:rsidR="00E82916" w:rsidRDefault="00E82916">
            <w:pPr>
              <w:jc w:val="center"/>
              <w:rPr>
                <w:rFonts w:ascii="Arial" w:hAnsi="Arial" w:cs="Arial"/>
                <w:b/>
                <w:bCs/>
                <w:sz w:val="20"/>
                <w:szCs w:val="20"/>
              </w:rPr>
            </w:pPr>
            <w:r>
              <w:rPr>
                <w:rFonts w:ascii="Arial" w:hAnsi="Arial" w:cs="Arial"/>
                <w:b/>
                <w:bCs/>
                <w:sz w:val="20"/>
                <w:szCs w:val="20"/>
              </w:rPr>
              <w:t>Voltmeter</w:t>
            </w:r>
          </w:p>
        </w:tc>
        <w:tc>
          <w:tcPr>
            <w:tcW w:w="412" w:type="pct"/>
            <w:vMerge w:val="restart"/>
            <w:tcBorders>
              <w:top w:val="nil"/>
              <w:left w:val="single" w:sz="8" w:space="0" w:color="auto"/>
              <w:bottom w:val="single" w:sz="8" w:space="0" w:color="000000"/>
              <w:right w:val="single" w:sz="8" w:space="0" w:color="auto"/>
            </w:tcBorders>
            <w:vAlign w:val="center"/>
            <w:hideMark/>
          </w:tcPr>
          <w:p w14:paraId="6678BE8C" w14:textId="77777777" w:rsidR="00E82916" w:rsidRDefault="00E82916">
            <w:pPr>
              <w:rPr>
                <w:rFonts w:ascii="Arial" w:hAnsi="Arial" w:cs="Arial"/>
                <w:b/>
                <w:bCs/>
                <w:sz w:val="20"/>
                <w:szCs w:val="20"/>
              </w:rPr>
            </w:pPr>
            <w:r>
              <w:rPr>
                <w:rFonts w:ascii="Arial" w:hAnsi="Arial" w:cs="Arial"/>
                <w:b/>
                <w:bCs/>
                <w:sz w:val="20"/>
                <w:szCs w:val="20"/>
              </w:rPr>
              <w:t>Differential Protection</w:t>
            </w:r>
          </w:p>
        </w:tc>
        <w:tc>
          <w:tcPr>
            <w:tcW w:w="414" w:type="pct"/>
            <w:vMerge w:val="restart"/>
            <w:tcBorders>
              <w:top w:val="nil"/>
              <w:left w:val="single" w:sz="8" w:space="0" w:color="auto"/>
              <w:bottom w:val="single" w:sz="8" w:space="0" w:color="000000"/>
              <w:right w:val="single" w:sz="8" w:space="0" w:color="auto"/>
            </w:tcBorders>
            <w:vAlign w:val="center"/>
            <w:hideMark/>
          </w:tcPr>
          <w:p w14:paraId="4132FD77" w14:textId="77777777" w:rsidR="00E82916" w:rsidRDefault="00E82916">
            <w:pPr>
              <w:rPr>
                <w:rFonts w:ascii="Arial" w:hAnsi="Arial" w:cs="Arial"/>
                <w:b/>
                <w:bCs/>
                <w:sz w:val="20"/>
                <w:szCs w:val="20"/>
              </w:rPr>
            </w:pPr>
            <w:r>
              <w:rPr>
                <w:rFonts w:ascii="Arial" w:hAnsi="Arial" w:cs="Arial"/>
                <w:b/>
                <w:bCs/>
                <w:sz w:val="20"/>
                <w:szCs w:val="20"/>
              </w:rPr>
              <w:t>Buchholz &amp; Oil Temp</w:t>
            </w:r>
          </w:p>
        </w:tc>
        <w:tc>
          <w:tcPr>
            <w:tcW w:w="782" w:type="pct"/>
            <w:gridSpan w:val="2"/>
            <w:tcBorders>
              <w:top w:val="single" w:sz="8" w:space="0" w:color="auto"/>
              <w:left w:val="nil"/>
              <w:bottom w:val="nil"/>
              <w:right w:val="single" w:sz="8" w:space="0" w:color="000000"/>
            </w:tcBorders>
            <w:vAlign w:val="center"/>
            <w:hideMark/>
          </w:tcPr>
          <w:p w14:paraId="5C329AB1" w14:textId="77777777" w:rsidR="00E82916" w:rsidRDefault="00E82916">
            <w:pPr>
              <w:jc w:val="center"/>
              <w:rPr>
                <w:rFonts w:ascii="Arial" w:hAnsi="Arial" w:cs="Arial"/>
                <w:b/>
                <w:bCs/>
                <w:sz w:val="20"/>
                <w:szCs w:val="20"/>
              </w:rPr>
            </w:pPr>
            <w:r>
              <w:rPr>
                <w:rFonts w:ascii="Arial" w:hAnsi="Arial" w:cs="Arial"/>
                <w:b/>
                <w:bCs/>
                <w:sz w:val="20"/>
                <w:szCs w:val="20"/>
              </w:rPr>
              <w:t>CT Ratio</w:t>
            </w:r>
          </w:p>
        </w:tc>
        <w:tc>
          <w:tcPr>
            <w:tcW w:w="506" w:type="pct"/>
            <w:vMerge w:val="restart"/>
            <w:tcBorders>
              <w:top w:val="single" w:sz="8" w:space="0" w:color="auto"/>
              <w:left w:val="single" w:sz="8" w:space="0" w:color="auto"/>
              <w:bottom w:val="single" w:sz="8" w:space="0" w:color="000000"/>
              <w:right w:val="single" w:sz="8" w:space="0" w:color="auto"/>
            </w:tcBorders>
            <w:vAlign w:val="center"/>
            <w:hideMark/>
          </w:tcPr>
          <w:p w14:paraId="1C6557B0" w14:textId="77777777" w:rsidR="00E82916" w:rsidRDefault="00E82916">
            <w:pPr>
              <w:rPr>
                <w:rFonts w:ascii="Arial" w:hAnsi="Arial" w:cs="Arial"/>
                <w:b/>
                <w:bCs/>
                <w:sz w:val="20"/>
                <w:szCs w:val="20"/>
              </w:rPr>
            </w:pPr>
            <w:r>
              <w:rPr>
                <w:rFonts w:ascii="Arial" w:hAnsi="Arial" w:cs="Arial"/>
                <w:b/>
                <w:bCs/>
                <w:sz w:val="20"/>
                <w:szCs w:val="20"/>
              </w:rPr>
              <w:t>Other Protection Requirements</w:t>
            </w:r>
          </w:p>
        </w:tc>
        <w:tc>
          <w:tcPr>
            <w:tcW w:w="459" w:type="pct"/>
            <w:vMerge w:val="restart"/>
            <w:tcBorders>
              <w:top w:val="single" w:sz="8" w:space="0" w:color="auto"/>
              <w:left w:val="single" w:sz="8" w:space="0" w:color="auto"/>
              <w:bottom w:val="single" w:sz="8" w:space="0" w:color="000000"/>
              <w:right w:val="single" w:sz="8" w:space="0" w:color="auto"/>
            </w:tcBorders>
            <w:vAlign w:val="center"/>
            <w:hideMark/>
          </w:tcPr>
          <w:p w14:paraId="76E1B72D" w14:textId="77777777" w:rsidR="00E82916" w:rsidRDefault="00E82916">
            <w:pPr>
              <w:rPr>
                <w:rFonts w:ascii="Arial" w:hAnsi="Arial" w:cs="Arial"/>
                <w:b/>
                <w:bCs/>
                <w:sz w:val="20"/>
                <w:szCs w:val="20"/>
              </w:rPr>
            </w:pPr>
            <w:r>
              <w:rPr>
                <w:rFonts w:ascii="Arial" w:hAnsi="Arial" w:cs="Arial"/>
                <w:b/>
                <w:bCs/>
                <w:sz w:val="20"/>
                <w:szCs w:val="20"/>
              </w:rPr>
              <w:t>Functions (refer to clause 7.9.2 of BBC6467)</w:t>
            </w:r>
          </w:p>
        </w:tc>
        <w:tc>
          <w:tcPr>
            <w:tcW w:w="368" w:type="pct"/>
            <w:vMerge w:val="restart"/>
            <w:tcBorders>
              <w:top w:val="single" w:sz="8" w:space="0" w:color="auto"/>
              <w:left w:val="single" w:sz="8" w:space="0" w:color="auto"/>
              <w:bottom w:val="single" w:sz="8" w:space="0" w:color="000000"/>
              <w:right w:val="single" w:sz="8" w:space="0" w:color="auto"/>
            </w:tcBorders>
            <w:vAlign w:val="center"/>
            <w:hideMark/>
          </w:tcPr>
          <w:p w14:paraId="4C3D3B0C" w14:textId="77777777" w:rsidR="00E82916" w:rsidRDefault="00E82916">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640F2562" w14:textId="77777777" w:rsidR="00E82916" w:rsidRDefault="00E82916">
            <w:pPr>
              <w:jc w:val="center"/>
              <w:rPr>
                <w:rFonts w:ascii="Arial" w:hAnsi="Arial" w:cs="Arial"/>
                <w:b/>
                <w:bCs/>
                <w:sz w:val="20"/>
                <w:szCs w:val="20"/>
              </w:rPr>
            </w:pPr>
            <w:r>
              <w:rPr>
                <w:rFonts w:ascii="Arial" w:hAnsi="Arial" w:cs="Arial"/>
                <w:b/>
                <w:bCs/>
                <w:sz w:val="20"/>
                <w:szCs w:val="20"/>
              </w:rPr>
              <w:t>Labour rate</w:t>
            </w:r>
          </w:p>
        </w:tc>
        <w:tc>
          <w:tcPr>
            <w:tcW w:w="404" w:type="pct"/>
            <w:vMerge w:val="restart"/>
            <w:tcBorders>
              <w:top w:val="single" w:sz="8" w:space="0" w:color="auto"/>
              <w:left w:val="single" w:sz="8" w:space="0" w:color="auto"/>
              <w:bottom w:val="single" w:sz="8" w:space="0" w:color="000000"/>
              <w:right w:val="single" w:sz="8" w:space="0" w:color="auto"/>
            </w:tcBorders>
            <w:vAlign w:val="center"/>
            <w:hideMark/>
          </w:tcPr>
          <w:p w14:paraId="3419FB44" w14:textId="77777777" w:rsidR="00E82916" w:rsidRDefault="00E82916">
            <w:pPr>
              <w:jc w:val="center"/>
              <w:rPr>
                <w:rFonts w:ascii="Arial" w:hAnsi="Arial" w:cs="Arial"/>
                <w:b/>
                <w:bCs/>
                <w:sz w:val="20"/>
                <w:szCs w:val="20"/>
              </w:rPr>
            </w:pPr>
            <w:r>
              <w:rPr>
                <w:rFonts w:ascii="Arial" w:hAnsi="Arial" w:cs="Arial"/>
                <w:b/>
                <w:bCs/>
                <w:sz w:val="20"/>
                <w:szCs w:val="20"/>
              </w:rPr>
              <w:t>Total</w:t>
            </w:r>
          </w:p>
        </w:tc>
      </w:tr>
      <w:tr w:rsidR="008C2EAE" w14:paraId="0B708D2F" w14:textId="77777777" w:rsidTr="008C2EAE">
        <w:trPr>
          <w:trHeight w:val="540"/>
        </w:trPr>
        <w:tc>
          <w:tcPr>
            <w:tcW w:w="547" w:type="pct"/>
            <w:vMerge/>
            <w:tcBorders>
              <w:top w:val="nil"/>
              <w:left w:val="single" w:sz="8" w:space="0" w:color="auto"/>
              <w:bottom w:val="single" w:sz="8" w:space="0" w:color="000000"/>
              <w:right w:val="single" w:sz="8" w:space="0" w:color="auto"/>
            </w:tcBorders>
            <w:vAlign w:val="center"/>
            <w:hideMark/>
          </w:tcPr>
          <w:p w14:paraId="38752965" w14:textId="77777777" w:rsidR="00E82916" w:rsidRDefault="00E82916">
            <w:pPr>
              <w:rPr>
                <w:rFonts w:ascii="Arial" w:hAnsi="Arial" w:cs="Arial"/>
                <w:b/>
                <w:bCs/>
                <w:sz w:val="20"/>
                <w:szCs w:val="20"/>
              </w:rPr>
            </w:pPr>
          </w:p>
        </w:tc>
        <w:tc>
          <w:tcPr>
            <w:tcW w:w="324" w:type="pct"/>
            <w:vMerge/>
            <w:tcBorders>
              <w:top w:val="nil"/>
              <w:left w:val="single" w:sz="8" w:space="0" w:color="auto"/>
              <w:bottom w:val="single" w:sz="8" w:space="0" w:color="000000"/>
              <w:right w:val="single" w:sz="8" w:space="0" w:color="auto"/>
            </w:tcBorders>
            <w:vAlign w:val="center"/>
            <w:hideMark/>
          </w:tcPr>
          <w:p w14:paraId="01C1DA0B" w14:textId="77777777" w:rsidR="00E82916" w:rsidRDefault="00E82916">
            <w:pPr>
              <w:rPr>
                <w:rFonts w:ascii="Arial" w:hAnsi="Arial" w:cs="Arial"/>
                <w:b/>
                <w:bCs/>
                <w:sz w:val="20"/>
                <w:szCs w:val="20"/>
              </w:rPr>
            </w:pPr>
          </w:p>
        </w:tc>
        <w:tc>
          <w:tcPr>
            <w:tcW w:w="370" w:type="pct"/>
            <w:vMerge/>
            <w:tcBorders>
              <w:top w:val="nil"/>
              <w:left w:val="single" w:sz="8" w:space="0" w:color="auto"/>
              <w:bottom w:val="single" w:sz="8" w:space="0" w:color="000000"/>
              <w:right w:val="single" w:sz="8" w:space="0" w:color="auto"/>
            </w:tcBorders>
            <w:vAlign w:val="center"/>
            <w:hideMark/>
          </w:tcPr>
          <w:p w14:paraId="04D67D04" w14:textId="77777777" w:rsidR="00E82916" w:rsidRDefault="00E82916">
            <w:pPr>
              <w:rPr>
                <w:rFonts w:ascii="Arial" w:hAnsi="Arial" w:cs="Arial"/>
                <w:b/>
                <w:bCs/>
                <w:sz w:val="20"/>
                <w:szCs w:val="20"/>
              </w:rPr>
            </w:pPr>
          </w:p>
        </w:tc>
        <w:tc>
          <w:tcPr>
            <w:tcW w:w="412" w:type="pct"/>
            <w:vMerge/>
            <w:tcBorders>
              <w:top w:val="nil"/>
              <w:left w:val="single" w:sz="8" w:space="0" w:color="auto"/>
              <w:bottom w:val="single" w:sz="8" w:space="0" w:color="000000"/>
              <w:right w:val="single" w:sz="8" w:space="0" w:color="auto"/>
            </w:tcBorders>
            <w:vAlign w:val="center"/>
            <w:hideMark/>
          </w:tcPr>
          <w:p w14:paraId="3386AB98" w14:textId="77777777" w:rsidR="00E82916" w:rsidRDefault="00E82916">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5071A5F9" w14:textId="77777777" w:rsidR="00E82916" w:rsidRDefault="00E82916">
            <w:pPr>
              <w:rPr>
                <w:rFonts w:ascii="Arial" w:hAnsi="Arial" w:cs="Arial"/>
                <w:b/>
                <w:bCs/>
                <w:sz w:val="20"/>
                <w:szCs w:val="20"/>
              </w:rPr>
            </w:pPr>
          </w:p>
        </w:tc>
        <w:tc>
          <w:tcPr>
            <w:tcW w:w="414" w:type="pct"/>
            <w:tcBorders>
              <w:top w:val="single" w:sz="8" w:space="0" w:color="auto"/>
              <w:left w:val="nil"/>
              <w:bottom w:val="single" w:sz="8" w:space="0" w:color="auto"/>
              <w:right w:val="single" w:sz="8" w:space="0" w:color="auto"/>
            </w:tcBorders>
            <w:vAlign w:val="center"/>
            <w:hideMark/>
          </w:tcPr>
          <w:p w14:paraId="32F92227" w14:textId="77777777" w:rsidR="00E82916" w:rsidRDefault="00E82916">
            <w:pPr>
              <w:rPr>
                <w:rFonts w:ascii="Arial" w:hAnsi="Arial" w:cs="Arial"/>
                <w:b/>
                <w:bCs/>
                <w:sz w:val="20"/>
                <w:szCs w:val="20"/>
              </w:rPr>
            </w:pPr>
            <w:r>
              <w:rPr>
                <w:rFonts w:ascii="Arial" w:hAnsi="Arial" w:cs="Arial"/>
                <w:b/>
                <w:bCs/>
                <w:sz w:val="20"/>
                <w:szCs w:val="20"/>
              </w:rPr>
              <w:t>Protection CT Ratio</w:t>
            </w:r>
          </w:p>
        </w:tc>
        <w:tc>
          <w:tcPr>
            <w:tcW w:w="368" w:type="pct"/>
            <w:tcBorders>
              <w:top w:val="single" w:sz="8" w:space="0" w:color="auto"/>
              <w:left w:val="nil"/>
              <w:bottom w:val="single" w:sz="8" w:space="0" w:color="auto"/>
              <w:right w:val="single" w:sz="8" w:space="0" w:color="auto"/>
            </w:tcBorders>
            <w:vAlign w:val="center"/>
            <w:hideMark/>
          </w:tcPr>
          <w:p w14:paraId="1AA0087D" w14:textId="77777777" w:rsidR="00E82916" w:rsidRDefault="00E82916">
            <w:pPr>
              <w:rPr>
                <w:rFonts w:ascii="Arial" w:hAnsi="Arial" w:cs="Arial"/>
                <w:b/>
                <w:bCs/>
                <w:sz w:val="20"/>
                <w:szCs w:val="20"/>
              </w:rPr>
            </w:pPr>
            <w:r>
              <w:rPr>
                <w:rFonts w:ascii="Arial" w:hAnsi="Arial" w:cs="Arial"/>
                <w:b/>
                <w:bCs/>
                <w:sz w:val="20"/>
                <w:szCs w:val="20"/>
              </w:rPr>
              <w:t>Metering CT Ratio</w:t>
            </w:r>
          </w:p>
        </w:tc>
        <w:tc>
          <w:tcPr>
            <w:tcW w:w="506" w:type="pct"/>
            <w:vMerge/>
            <w:tcBorders>
              <w:top w:val="single" w:sz="8" w:space="0" w:color="auto"/>
              <w:left w:val="single" w:sz="8" w:space="0" w:color="auto"/>
              <w:bottom w:val="single" w:sz="8" w:space="0" w:color="000000"/>
              <w:right w:val="single" w:sz="8" w:space="0" w:color="auto"/>
            </w:tcBorders>
            <w:vAlign w:val="center"/>
            <w:hideMark/>
          </w:tcPr>
          <w:p w14:paraId="0872607B" w14:textId="77777777" w:rsidR="00E82916" w:rsidRDefault="00E82916">
            <w:pPr>
              <w:rPr>
                <w:rFonts w:ascii="Arial" w:hAnsi="Arial" w:cs="Arial"/>
                <w:b/>
                <w:bCs/>
                <w:sz w:val="20"/>
                <w:szCs w:val="20"/>
              </w:rPr>
            </w:pPr>
          </w:p>
        </w:tc>
        <w:tc>
          <w:tcPr>
            <w:tcW w:w="459" w:type="pct"/>
            <w:vMerge/>
            <w:tcBorders>
              <w:top w:val="single" w:sz="8" w:space="0" w:color="auto"/>
              <w:left w:val="single" w:sz="8" w:space="0" w:color="auto"/>
              <w:bottom w:val="single" w:sz="8" w:space="0" w:color="000000"/>
              <w:right w:val="single" w:sz="8" w:space="0" w:color="auto"/>
            </w:tcBorders>
            <w:vAlign w:val="center"/>
            <w:hideMark/>
          </w:tcPr>
          <w:p w14:paraId="26EC0396" w14:textId="77777777" w:rsidR="00E82916" w:rsidRDefault="00E82916">
            <w:pPr>
              <w:rPr>
                <w:rFonts w:ascii="Arial" w:hAnsi="Arial" w:cs="Arial"/>
                <w:b/>
                <w:bCs/>
                <w:sz w:val="20"/>
                <w:szCs w:val="20"/>
              </w:rPr>
            </w:pPr>
          </w:p>
        </w:tc>
        <w:tc>
          <w:tcPr>
            <w:tcW w:w="368" w:type="pct"/>
            <w:vMerge/>
            <w:tcBorders>
              <w:top w:val="single" w:sz="8" w:space="0" w:color="auto"/>
              <w:left w:val="single" w:sz="8" w:space="0" w:color="auto"/>
              <w:bottom w:val="single" w:sz="8" w:space="0" w:color="000000"/>
              <w:right w:val="single" w:sz="8" w:space="0" w:color="auto"/>
            </w:tcBorders>
            <w:vAlign w:val="center"/>
            <w:hideMark/>
          </w:tcPr>
          <w:p w14:paraId="47524E1C" w14:textId="77777777" w:rsidR="00E82916" w:rsidRDefault="00E82916">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3B8B5FFD" w14:textId="77777777" w:rsidR="00E82916" w:rsidRDefault="00E82916">
            <w:pPr>
              <w:rPr>
                <w:rFonts w:ascii="Arial" w:hAnsi="Arial" w:cs="Arial"/>
                <w:b/>
                <w:bCs/>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6CEE4240" w14:textId="77777777" w:rsidR="00E82916" w:rsidRDefault="00E82916">
            <w:pPr>
              <w:rPr>
                <w:rFonts w:ascii="Arial" w:hAnsi="Arial" w:cs="Arial"/>
                <w:b/>
                <w:bCs/>
                <w:sz w:val="20"/>
                <w:szCs w:val="20"/>
              </w:rPr>
            </w:pPr>
          </w:p>
        </w:tc>
      </w:tr>
      <w:tr w:rsidR="008C2EAE" w14:paraId="24158E05" w14:textId="77777777" w:rsidTr="008C2EAE">
        <w:trPr>
          <w:trHeight w:val="675"/>
        </w:trPr>
        <w:tc>
          <w:tcPr>
            <w:tcW w:w="547" w:type="pct"/>
            <w:tcBorders>
              <w:top w:val="nil"/>
              <w:left w:val="single" w:sz="8" w:space="0" w:color="auto"/>
              <w:bottom w:val="single" w:sz="8" w:space="0" w:color="auto"/>
              <w:right w:val="nil"/>
            </w:tcBorders>
            <w:vAlign w:val="center"/>
            <w:hideMark/>
          </w:tcPr>
          <w:p w14:paraId="77E50855" w14:textId="77777777" w:rsidR="00E82916" w:rsidRDefault="00E82916">
            <w:pPr>
              <w:rPr>
                <w:rFonts w:ascii="Arial" w:hAnsi="Arial" w:cs="Arial"/>
                <w:sz w:val="20"/>
                <w:szCs w:val="20"/>
              </w:rPr>
            </w:pPr>
            <w:r>
              <w:rPr>
                <w:rFonts w:ascii="Arial" w:hAnsi="Arial" w:cs="Arial"/>
                <w:sz w:val="20"/>
                <w:szCs w:val="20"/>
              </w:rPr>
              <w:t>F47 Pietermaritzburg Yard  Sub</w:t>
            </w:r>
          </w:p>
        </w:tc>
        <w:tc>
          <w:tcPr>
            <w:tcW w:w="324" w:type="pct"/>
            <w:tcBorders>
              <w:top w:val="nil"/>
              <w:left w:val="single" w:sz="8" w:space="0" w:color="auto"/>
              <w:bottom w:val="single" w:sz="8" w:space="0" w:color="auto"/>
              <w:right w:val="single" w:sz="8" w:space="0" w:color="auto"/>
            </w:tcBorders>
            <w:vAlign w:val="center"/>
            <w:hideMark/>
          </w:tcPr>
          <w:p w14:paraId="287D90ED" w14:textId="77777777" w:rsidR="00E82916" w:rsidRDefault="00E82916">
            <w:pPr>
              <w:jc w:val="center"/>
              <w:rPr>
                <w:rFonts w:ascii="Arial" w:hAnsi="Arial" w:cs="Arial"/>
                <w:sz w:val="20"/>
                <w:szCs w:val="20"/>
              </w:rPr>
            </w:pPr>
            <w:r>
              <w:rPr>
                <w:rFonts w:ascii="Arial" w:hAnsi="Arial" w:cs="Arial"/>
                <w:sz w:val="20"/>
                <w:szCs w:val="20"/>
              </w:rPr>
              <w:t>X</w:t>
            </w:r>
          </w:p>
        </w:tc>
        <w:tc>
          <w:tcPr>
            <w:tcW w:w="370" w:type="pct"/>
            <w:tcBorders>
              <w:top w:val="nil"/>
              <w:left w:val="nil"/>
              <w:bottom w:val="single" w:sz="8" w:space="0" w:color="auto"/>
              <w:right w:val="single" w:sz="8" w:space="0" w:color="auto"/>
            </w:tcBorders>
            <w:vAlign w:val="center"/>
            <w:hideMark/>
          </w:tcPr>
          <w:p w14:paraId="742DAB3D" w14:textId="77777777" w:rsidR="00E82916" w:rsidRDefault="00E82916">
            <w:pPr>
              <w:jc w:val="center"/>
              <w:rPr>
                <w:rFonts w:ascii="Arial" w:hAnsi="Arial" w:cs="Arial"/>
                <w:sz w:val="20"/>
                <w:szCs w:val="20"/>
              </w:rPr>
            </w:pPr>
            <w:r>
              <w:rPr>
                <w:rFonts w:ascii="Arial" w:hAnsi="Arial" w:cs="Arial"/>
                <w:sz w:val="20"/>
                <w:szCs w:val="20"/>
              </w:rPr>
              <w:t>X</w:t>
            </w:r>
          </w:p>
        </w:tc>
        <w:tc>
          <w:tcPr>
            <w:tcW w:w="412" w:type="pct"/>
            <w:tcBorders>
              <w:top w:val="nil"/>
              <w:left w:val="nil"/>
              <w:bottom w:val="single" w:sz="8" w:space="0" w:color="auto"/>
              <w:right w:val="nil"/>
            </w:tcBorders>
            <w:vAlign w:val="center"/>
            <w:hideMark/>
          </w:tcPr>
          <w:p w14:paraId="170F2685" w14:textId="77777777" w:rsidR="00E82916" w:rsidRDefault="00E82916">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3B456A66" w14:textId="77777777" w:rsidR="00E82916" w:rsidRDefault="00E82916">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710F99BA" w14:textId="77777777" w:rsidR="00E82916" w:rsidRDefault="00E82916">
            <w:pPr>
              <w:jc w:val="center"/>
              <w:rPr>
                <w:rFonts w:ascii="Arial" w:hAnsi="Arial" w:cs="Arial"/>
                <w:sz w:val="20"/>
                <w:szCs w:val="20"/>
              </w:rPr>
            </w:pPr>
            <w:r>
              <w:rPr>
                <w:rFonts w:ascii="Arial" w:hAnsi="Arial" w:cs="Arial"/>
                <w:sz w:val="20"/>
                <w:szCs w:val="20"/>
              </w:rPr>
              <w:t>150/5</w:t>
            </w:r>
          </w:p>
        </w:tc>
        <w:tc>
          <w:tcPr>
            <w:tcW w:w="368" w:type="pct"/>
            <w:tcBorders>
              <w:top w:val="nil"/>
              <w:left w:val="nil"/>
              <w:bottom w:val="single" w:sz="8" w:space="0" w:color="auto"/>
              <w:right w:val="single" w:sz="8" w:space="0" w:color="auto"/>
            </w:tcBorders>
            <w:vAlign w:val="center"/>
            <w:hideMark/>
          </w:tcPr>
          <w:p w14:paraId="7E896A21" w14:textId="77777777" w:rsidR="00E82916" w:rsidRDefault="00E82916">
            <w:pPr>
              <w:jc w:val="center"/>
              <w:rPr>
                <w:rFonts w:ascii="Arial" w:hAnsi="Arial" w:cs="Arial"/>
                <w:sz w:val="20"/>
                <w:szCs w:val="20"/>
              </w:rPr>
            </w:pPr>
            <w:r>
              <w:rPr>
                <w:rFonts w:ascii="Arial" w:hAnsi="Arial" w:cs="Arial"/>
                <w:sz w:val="20"/>
                <w:szCs w:val="20"/>
              </w:rPr>
              <w:t>150/5</w:t>
            </w:r>
          </w:p>
        </w:tc>
        <w:tc>
          <w:tcPr>
            <w:tcW w:w="506" w:type="pct"/>
            <w:tcBorders>
              <w:top w:val="nil"/>
              <w:left w:val="nil"/>
              <w:bottom w:val="single" w:sz="8" w:space="0" w:color="auto"/>
              <w:right w:val="nil"/>
            </w:tcBorders>
            <w:vAlign w:val="center"/>
            <w:hideMark/>
          </w:tcPr>
          <w:p w14:paraId="78B9740A" w14:textId="77777777" w:rsidR="00E82916" w:rsidRDefault="00E82916">
            <w:pPr>
              <w:jc w:val="center"/>
              <w:rPr>
                <w:rFonts w:ascii="Arial" w:hAnsi="Arial" w:cs="Arial"/>
                <w:sz w:val="20"/>
                <w:szCs w:val="20"/>
              </w:rPr>
            </w:pPr>
            <w:r>
              <w:rPr>
                <w:rFonts w:ascii="Arial" w:hAnsi="Arial" w:cs="Arial"/>
                <w:sz w:val="20"/>
                <w:szCs w:val="20"/>
              </w:rPr>
              <w:t>+IDMT</w:t>
            </w:r>
          </w:p>
        </w:tc>
        <w:tc>
          <w:tcPr>
            <w:tcW w:w="459" w:type="pct"/>
            <w:tcBorders>
              <w:top w:val="nil"/>
              <w:left w:val="single" w:sz="8" w:space="0" w:color="auto"/>
              <w:bottom w:val="single" w:sz="8" w:space="0" w:color="auto"/>
              <w:right w:val="nil"/>
            </w:tcBorders>
            <w:vAlign w:val="center"/>
            <w:hideMark/>
          </w:tcPr>
          <w:p w14:paraId="7DA58DCE" w14:textId="77777777" w:rsidR="00E82916" w:rsidRDefault="00E82916">
            <w:pPr>
              <w:jc w:val="center"/>
              <w:rPr>
                <w:rFonts w:ascii="Arial" w:hAnsi="Arial" w:cs="Arial"/>
                <w:sz w:val="20"/>
                <w:szCs w:val="20"/>
              </w:rPr>
            </w:pPr>
            <w:r>
              <w:rPr>
                <w:rFonts w:ascii="Arial" w:hAnsi="Arial" w:cs="Arial"/>
                <w:sz w:val="20"/>
                <w:szCs w:val="20"/>
              </w:rPr>
              <w:t>Radial Cable</w:t>
            </w:r>
          </w:p>
        </w:tc>
        <w:tc>
          <w:tcPr>
            <w:tcW w:w="368" w:type="pct"/>
            <w:tcBorders>
              <w:top w:val="nil"/>
              <w:left w:val="single" w:sz="8" w:space="0" w:color="auto"/>
              <w:bottom w:val="single" w:sz="8" w:space="0" w:color="auto"/>
              <w:right w:val="nil"/>
            </w:tcBorders>
            <w:vAlign w:val="center"/>
            <w:hideMark/>
          </w:tcPr>
          <w:p w14:paraId="533E0083"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CA671FE"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686FCCED" w14:textId="77777777" w:rsidR="00E82916" w:rsidRDefault="00E82916">
            <w:pPr>
              <w:rPr>
                <w:rFonts w:ascii="Arial" w:hAnsi="Arial" w:cs="Arial"/>
                <w:b/>
                <w:bCs/>
                <w:sz w:val="20"/>
                <w:szCs w:val="20"/>
              </w:rPr>
            </w:pPr>
            <w:r>
              <w:rPr>
                <w:rFonts w:ascii="Arial" w:hAnsi="Arial" w:cs="Arial"/>
                <w:b/>
                <w:bCs/>
                <w:sz w:val="20"/>
                <w:szCs w:val="20"/>
              </w:rPr>
              <w:t> </w:t>
            </w:r>
          </w:p>
        </w:tc>
      </w:tr>
      <w:tr w:rsidR="008C2EAE" w14:paraId="17E8D9AB" w14:textId="77777777" w:rsidTr="008C2EAE">
        <w:trPr>
          <w:trHeight w:val="675"/>
        </w:trPr>
        <w:tc>
          <w:tcPr>
            <w:tcW w:w="547" w:type="pct"/>
            <w:tcBorders>
              <w:top w:val="nil"/>
              <w:left w:val="single" w:sz="8" w:space="0" w:color="auto"/>
              <w:bottom w:val="single" w:sz="8" w:space="0" w:color="auto"/>
              <w:right w:val="nil"/>
            </w:tcBorders>
            <w:vAlign w:val="center"/>
            <w:hideMark/>
          </w:tcPr>
          <w:p w14:paraId="69F61B33" w14:textId="77777777" w:rsidR="00E82916" w:rsidRDefault="00E82916">
            <w:pPr>
              <w:rPr>
                <w:rFonts w:ascii="Arial" w:hAnsi="Arial" w:cs="Arial"/>
                <w:sz w:val="20"/>
                <w:szCs w:val="20"/>
              </w:rPr>
            </w:pPr>
            <w:r>
              <w:rPr>
                <w:rFonts w:ascii="Arial" w:hAnsi="Arial" w:cs="Arial"/>
                <w:sz w:val="20"/>
                <w:szCs w:val="20"/>
              </w:rPr>
              <w:t>F46 Transformer No.1 (1MVA)</w:t>
            </w:r>
          </w:p>
        </w:tc>
        <w:tc>
          <w:tcPr>
            <w:tcW w:w="324" w:type="pct"/>
            <w:tcBorders>
              <w:top w:val="nil"/>
              <w:left w:val="single" w:sz="8" w:space="0" w:color="auto"/>
              <w:bottom w:val="single" w:sz="8" w:space="0" w:color="auto"/>
              <w:right w:val="single" w:sz="8" w:space="0" w:color="auto"/>
            </w:tcBorders>
            <w:vAlign w:val="center"/>
            <w:hideMark/>
          </w:tcPr>
          <w:p w14:paraId="217E5503" w14:textId="77777777" w:rsidR="00E82916" w:rsidRDefault="00E82916">
            <w:pPr>
              <w:rPr>
                <w:rFonts w:ascii="Arial" w:hAnsi="Arial" w:cs="Arial"/>
                <w:b/>
                <w:bCs/>
                <w:sz w:val="20"/>
                <w:szCs w:val="20"/>
              </w:rPr>
            </w:pPr>
            <w:r>
              <w:rPr>
                <w:rFonts w:ascii="Arial" w:hAnsi="Arial" w:cs="Arial"/>
                <w:b/>
                <w:bCs/>
                <w:sz w:val="20"/>
                <w:szCs w:val="20"/>
              </w:rPr>
              <w:t> </w:t>
            </w:r>
          </w:p>
        </w:tc>
        <w:tc>
          <w:tcPr>
            <w:tcW w:w="370" w:type="pct"/>
            <w:tcBorders>
              <w:top w:val="nil"/>
              <w:left w:val="nil"/>
              <w:bottom w:val="single" w:sz="8" w:space="0" w:color="auto"/>
              <w:right w:val="single" w:sz="8" w:space="0" w:color="auto"/>
            </w:tcBorders>
            <w:vAlign w:val="center"/>
            <w:hideMark/>
          </w:tcPr>
          <w:p w14:paraId="069013A2" w14:textId="77777777" w:rsidR="00E82916" w:rsidRDefault="00E82916">
            <w:pPr>
              <w:jc w:val="center"/>
              <w:rPr>
                <w:rFonts w:ascii="Arial" w:hAnsi="Arial" w:cs="Arial"/>
                <w:sz w:val="20"/>
                <w:szCs w:val="20"/>
              </w:rPr>
            </w:pPr>
            <w:r>
              <w:rPr>
                <w:rFonts w:ascii="Arial" w:hAnsi="Arial" w:cs="Arial"/>
                <w:sz w:val="20"/>
                <w:szCs w:val="20"/>
              </w:rPr>
              <w:t> </w:t>
            </w:r>
          </w:p>
        </w:tc>
        <w:tc>
          <w:tcPr>
            <w:tcW w:w="412" w:type="pct"/>
            <w:tcBorders>
              <w:top w:val="nil"/>
              <w:left w:val="nil"/>
              <w:bottom w:val="single" w:sz="8" w:space="0" w:color="auto"/>
              <w:right w:val="single" w:sz="8" w:space="0" w:color="auto"/>
            </w:tcBorders>
            <w:vAlign w:val="center"/>
            <w:hideMark/>
          </w:tcPr>
          <w:p w14:paraId="604DE286" w14:textId="77777777" w:rsidR="00E82916" w:rsidRDefault="00E82916">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6F8231F" w14:textId="77777777" w:rsidR="00E82916" w:rsidRDefault="00E82916">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18681A15" w14:textId="77777777" w:rsidR="00E82916" w:rsidRDefault="00E82916">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single" w:sz="8" w:space="0" w:color="auto"/>
            </w:tcBorders>
            <w:vAlign w:val="center"/>
            <w:hideMark/>
          </w:tcPr>
          <w:p w14:paraId="6CBD457C" w14:textId="77777777" w:rsidR="00E82916" w:rsidRDefault="00E82916">
            <w:pPr>
              <w:jc w:val="center"/>
              <w:rPr>
                <w:rFonts w:ascii="Arial" w:hAnsi="Arial" w:cs="Arial"/>
                <w:sz w:val="20"/>
                <w:szCs w:val="20"/>
              </w:rPr>
            </w:pPr>
            <w:r>
              <w:rPr>
                <w:rFonts w:ascii="Arial" w:hAnsi="Arial" w:cs="Arial"/>
                <w:sz w:val="20"/>
                <w:szCs w:val="20"/>
              </w:rPr>
              <w:t>100/5</w:t>
            </w:r>
          </w:p>
        </w:tc>
        <w:tc>
          <w:tcPr>
            <w:tcW w:w="506" w:type="pct"/>
            <w:tcBorders>
              <w:top w:val="nil"/>
              <w:left w:val="nil"/>
              <w:bottom w:val="single" w:sz="8" w:space="0" w:color="auto"/>
              <w:right w:val="nil"/>
            </w:tcBorders>
            <w:vAlign w:val="center"/>
            <w:hideMark/>
          </w:tcPr>
          <w:p w14:paraId="341F862E" w14:textId="77777777" w:rsidR="00E82916" w:rsidRDefault="00E82916">
            <w:pPr>
              <w:jc w:val="center"/>
              <w:rPr>
                <w:rFonts w:ascii="Arial" w:hAnsi="Arial" w:cs="Arial"/>
                <w:sz w:val="20"/>
                <w:szCs w:val="20"/>
              </w:rPr>
            </w:pPr>
            <w:proofErr w:type="spellStart"/>
            <w:r>
              <w:rPr>
                <w:rFonts w:ascii="Arial" w:hAnsi="Arial" w:cs="Arial"/>
                <w:sz w:val="20"/>
                <w:szCs w:val="20"/>
              </w:rPr>
              <w:t>Intertripping</w:t>
            </w:r>
            <w:proofErr w:type="spellEnd"/>
          </w:p>
        </w:tc>
        <w:tc>
          <w:tcPr>
            <w:tcW w:w="459" w:type="pct"/>
            <w:tcBorders>
              <w:top w:val="nil"/>
              <w:left w:val="single" w:sz="8" w:space="0" w:color="auto"/>
              <w:bottom w:val="single" w:sz="8" w:space="0" w:color="auto"/>
              <w:right w:val="nil"/>
            </w:tcBorders>
            <w:vAlign w:val="center"/>
            <w:hideMark/>
          </w:tcPr>
          <w:p w14:paraId="386B6E59" w14:textId="77777777" w:rsidR="00E82916" w:rsidRDefault="00E82916">
            <w:pPr>
              <w:jc w:val="center"/>
              <w:rPr>
                <w:rFonts w:ascii="Arial" w:hAnsi="Arial" w:cs="Arial"/>
                <w:sz w:val="20"/>
                <w:szCs w:val="20"/>
              </w:rPr>
            </w:pPr>
            <w:r>
              <w:rPr>
                <w:rFonts w:ascii="Arial" w:hAnsi="Arial" w:cs="Arial"/>
                <w:sz w:val="20"/>
                <w:szCs w:val="20"/>
              </w:rPr>
              <w:t>Transformer</w:t>
            </w:r>
          </w:p>
        </w:tc>
        <w:tc>
          <w:tcPr>
            <w:tcW w:w="368" w:type="pct"/>
            <w:tcBorders>
              <w:top w:val="nil"/>
              <w:left w:val="single" w:sz="8" w:space="0" w:color="auto"/>
              <w:bottom w:val="single" w:sz="8" w:space="0" w:color="auto"/>
              <w:right w:val="nil"/>
            </w:tcBorders>
            <w:vAlign w:val="center"/>
            <w:hideMark/>
          </w:tcPr>
          <w:p w14:paraId="0C752BCB"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61DCDF6"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vAlign w:val="center"/>
            <w:hideMark/>
          </w:tcPr>
          <w:p w14:paraId="40730739" w14:textId="77777777" w:rsidR="00E82916" w:rsidRDefault="00E82916">
            <w:pPr>
              <w:rPr>
                <w:rFonts w:ascii="Arial" w:hAnsi="Arial" w:cs="Arial"/>
                <w:b/>
                <w:bCs/>
                <w:sz w:val="20"/>
                <w:szCs w:val="20"/>
              </w:rPr>
            </w:pPr>
            <w:r>
              <w:rPr>
                <w:rFonts w:ascii="Arial" w:hAnsi="Arial" w:cs="Arial"/>
                <w:b/>
                <w:bCs/>
                <w:sz w:val="20"/>
                <w:szCs w:val="20"/>
              </w:rPr>
              <w:t> </w:t>
            </w:r>
          </w:p>
        </w:tc>
      </w:tr>
      <w:tr w:rsidR="008C2EAE" w14:paraId="50B0D0AE" w14:textId="77777777" w:rsidTr="008C2EAE">
        <w:trPr>
          <w:trHeight w:val="660"/>
        </w:trPr>
        <w:tc>
          <w:tcPr>
            <w:tcW w:w="547" w:type="pct"/>
            <w:tcBorders>
              <w:top w:val="nil"/>
              <w:left w:val="nil"/>
              <w:bottom w:val="nil"/>
              <w:right w:val="nil"/>
            </w:tcBorders>
            <w:vAlign w:val="center"/>
            <w:hideMark/>
          </w:tcPr>
          <w:p w14:paraId="5AF3454B" w14:textId="77777777" w:rsidR="00E82916" w:rsidRDefault="00E82916">
            <w:pPr>
              <w:rPr>
                <w:rFonts w:ascii="Arial" w:hAnsi="Arial" w:cs="Arial"/>
                <w:sz w:val="20"/>
                <w:szCs w:val="20"/>
              </w:rPr>
            </w:pPr>
            <w:r>
              <w:rPr>
                <w:rFonts w:ascii="Arial" w:hAnsi="Arial" w:cs="Arial"/>
                <w:sz w:val="20"/>
                <w:szCs w:val="20"/>
              </w:rPr>
              <w:t> </w:t>
            </w:r>
          </w:p>
        </w:tc>
        <w:tc>
          <w:tcPr>
            <w:tcW w:w="324" w:type="pct"/>
            <w:tcBorders>
              <w:top w:val="nil"/>
              <w:left w:val="nil"/>
              <w:bottom w:val="nil"/>
              <w:right w:val="nil"/>
            </w:tcBorders>
            <w:vAlign w:val="center"/>
            <w:hideMark/>
          </w:tcPr>
          <w:p w14:paraId="41B635B9" w14:textId="77777777" w:rsidR="00E82916" w:rsidRDefault="00E82916">
            <w:pPr>
              <w:rPr>
                <w:rFonts w:ascii="Arial" w:hAnsi="Arial" w:cs="Arial"/>
                <w:sz w:val="20"/>
                <w:szCs w:val="20"/>
              </w:rPr>
            </w:pPr>
            <w:r>
              <w:rPr>
                <w:rFonts w:ascii="Arial" w:hAnsi="Arial" w:cs="Arial"/>
                <w:sz w:val="20"/>
                <w:szCs w:val="20"/>
              </w:rPr>
              <w:t> </w:t>
            </w:r>
          </w:p>
        </w:tc>
        <w:tc>
          <w:tcPr>
            <w:tcW w:w="370" w:type="pct"/>
            <w:tcBorders>
              <w:top w:val="nil"/>
              <w:left w:val="nil"/>
              <w:bottom w:val="nil"/>
              <w:right w:val="nil"/>
            </w:tcBorders>
            <w:vAlign w:val="center"/>
            <w:hideMark/>
          </w:tcPr>
          <w:p w14:paraId="0637CE21" w14:textId="77777777" w:rsidR="00E82916" w:rsidRDefault="00E82916">
            <w:pPr>
              <w:rPr>
                <w:rFonts w:ascii="Arial" w:hAnsi="Arial" w:cs="Arial"/>
                <w:sz w:val="20"/>
                <w:szCs w:val="20"/>
              </w:rPr>
            </w:pPr>
            <w:r>
              <w:rPr>
                <w:rFonts w:ascii="Arial" w:hAnsi="Arial" w:cs="Arial"/>
                <w:sz w:val="20"/>
                <w:szCs w:val="20"/>
              </w:rPr>
              <w:t> </w:t>
            </w:r>
          </w:p>
        </w:tc>
        <w:tc>
          <w:tcPr>
            <w:tcW w:w="412" w:type="pct"/>
            <w:tcBorders>
              <w:top w:val="nil"/>
              <w:left w:val="nil"/>
              <w:bottom w:val="nil"/>
              <w:right w:val="nil"/>
            </w:tcBorders>
            <w:vAlign w:val="center"/>
            <w:hideMark/>
          </w:tcPr>
          <w:p w14:paraId="25EB8C40" w14:textId="77777777" w:rsidR="00E82916" w:rsidRDefault="00E82916">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587038EF" w14:textId="77777777" w:rsidR="00E82916" w:rsidRDefault="00E82916">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6444FFD0" w14:textId="77777777" w:rsidR="00E82916" w:rsidRDefault="00E82916">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4616CA58" w14:textId="77777777" w:rsidR="00E82916" w:rsidRDefault="00E82916">
            <w:pPr>
              <w:rPr>
                <w:rFonts w:ascii="Arial" w:hAnsi="Arial" w:cs="Arial"/>
                <w:sz w:val="20"/>
                <w:szCs w:val="20"/>
              </w:rPr>
            </w:pPr>
            <w:r>
              <w:rPr>
                <w:rFonts w:ascii="Arial" w:hAnsi="Arial" w:cs="Arial"/>
                <w:sz w:val="20"/>
                <w:szCs w:val="20"/>
              </w:rPr>
              <w:t> </w:t>
            </w:r>
          </w:p>
        </w:tc>
        <w:tc>
          <w:tcPr>
            <w:tcW w:w="506" w:type="pct"/>
            <w:tcBorders>
              <w:top w:val="nil"/>
              <w:left w:val="nil"/>
              <w:bottom w:val="nil"/>
              <w:right w:val="nil"/>
            </w:tcBorders>
            <w:vAlign w:val="center"/>
            <w:hideMark/>
          </w:tcPr>
          <w:p w14:paraId="735D6E81" w14:textId="77777777" w:rsidR="00E82916" w:rsidRDefault="00E82916">
            <w:pPr>
              <w:jc w:val="center"/>
              <w:rPr>
                <w:rFonts w:ascii="Arial" w:hAnsi="Arial" w:cs="Arial"/>
                <w:sz w:val="20"/>
                <w:szCs w:val="20"/>
              </w:rPr>
            </w:pPr>
            <w:r>
              <w:rPr>
                <w:rFonts w:ascii="Arial" w:hAnsi="Arial" w:cs="Arial"/>
                <w:sz w:val="20"/>
                <w:szCs w:val="20"/>
              </w:rPr>
              <w:t> </w:t>
            </w:r>
          </w:p>
        </w:tc>
        <w:tc>
          <w:tcPr>
            <w:tcW w:w="459" w:type="pct"/>
            <w:tcBorders>
              <w:top w:val="nil"/>
              <w:left w:val="nil"/>
              <w:bottom w:val="nil"/>
              <w:right w:val="nil"/>
            </w:tcBorders>
            <w:vAlign w:val="center"/>
            <w:hideMark/>
          </w:tcPr>
          <w:p w14:paraId="62653137" w14:textId="77777777" w:rsidR="00E82916" w:rsidRDefault="00E82916">
            <w:pPr>
              <w:jc w:val="cente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5F1DE99D" w14:textId="77777777" w:rsidR="00E82916" w:rsidRDefault="00E82916">
            <w:pPr>
              <w:jc w:val="center"/>
              <w:rPr>
                <w:rFonts w:ascii="Arial" w:hAnsi="Arial" w:cs="Arial"/>
                <w:sz w:val="20"/>
                <w:szCs w:val="20"/>
              </w:rPr>
            </w:pPr>
          </w:p>
        </w:tc>
        <w:tc>
          <w:tcPr>
            <w:tcW w:w="414" w:type="pct"/>
            <w:tcBorders>
              <w:top w:val="nil"/>
              <w:left w:val="single" w:sz="8" w:space="0" w:color="auto"/>
              <w:bottom w:val="single" w:sz="8" w:space="0" w:color="auto"/>
              <w:right w:val="nil"/>
            </w:tcBorders>
            <w:vAlign w:val="center"/>
            <w:hideMark/>
          </w:tcPr>
          <w:p w14:paraId="199815B0" w14:textId="0084C77A" w:rsidR="00E82916" w:rsidRDefault="00E82916">
            <w:pPr>
              <w:jc w:val="center"/>
              <w:rPr>
                <w:rFonts w:ascii="Arial" w:hAnsi="Arial" w:cs="Arial"/>
                <w:b/>
                <w:bCs/>
                <w:sz w:val="20"/>
                <w:szCs w:val="20"/>
              </w:rPr>
            </w:pPr>
            <w:r>
              <w:rPr>
                <w:rFonts w:ascii="Arial" w:hAnsi="Arial" w:cs="Arial"/>
                <w:b/>
                <w:bCs/>
                <w:sz w:val="20"/>
                <w:szCs w:val="20"/>
              </w:rPr>
              <w:t xml:space="preserve">SUB TOTAL (1) </w:t>
            </w:r>
          </w:p>
        </w:tc>
        <w:tc>
          <w:tcPr>
            <w:tcW w:w="404" w:type="pct"/>
            <w:tcBorders>
              <w:top w:val="nil"/>
              <w:left w:val="single" w:sz="8" w:space="0" w:color="auto"/>
              <w:bottom w:val="single" w:sz="8" w:space="0" w:color="auto"/>
              <w:right w:val="single" w:sz="8" w:space="0" w:color="auto"/>
            </w:tcBorders>
            <w:vAlign w:val="center"/>
            <w:hideMark/>
          </w:tcPr>
          <w:p w14:paraId="7A84B8C1" w14:textId="77777777" w:rsidR="00E82916" w:rsidRDefault="00E82916">
            <w:pPr>
              <w:jc w:val="center"/>
              <w:rPr>
                <w:rFonts w:ascii="Arial" w:hAnsi="Arial" w:cs="Arial"/>
                <w:b/>
                <w:bCs/>
                <w:sz w:val="20"/>
                <w:szCs w:val="20"/>
              </w:rPr>
            </w:pPr>
            <w:r>
              <w:rPr>
                <w:rFonts w:ascii="Arial" w:hAnsi="Arial" w:cs="Arial"/>
                <w:b/>
                <w:bCs/>
                <w:sz w:val="20"/>
                <w:szCs w:val="20"/>
              </w:rPr>
              <w:t> </w:t>
            </w:r>
          </w:p>
        </w:tc>
      </w:tr>
      <w:tr w:rsidR="008C2EAE" w14:paraId="739632C2" w14:textId="77777777" w:rsidTr="008C2EAE">
        <w:trPr>
          <w:trHeight w:val="288"/>
        </w:trPr>
        <w:tc>
          <w:tcPr>
            <w:tcW w:w="547" w:type="pct"/>
            <w:tcBorders>
              <w:top w:val="nil"/>
              <w:left w:val="nil"/>
              <w:bottom w:val="nil"/>
              <w:right w:val="nil"/>
            </w:tcBorders>
            <w:vAlign w:val="center"/>
            <w:hideMark/>
          </w:tcPr>
          <w:p w14:paraId="2A4273C3" w14:textId="77777777" w:rsidR="00E82916" w:rsidRDefault="00E82916">
            <w:pPr>
              <w:jc w:val="center"/>
              <w:rPr>
                <w:rFonts w:ascii="Arial" w:hAnsi="Arial" w:cs="Arial"/>
                <w:b/>
                <w:bCs/>
                <w:sz w:val="20"/>
                <w:szCs w:val="20"/>
              </w:rPr>
            </w:pPr>
          </w:p>
        </w:tc>
        <w:tc>
          <w:tcPr>
            <w:tcW w:w="324" w:type="pct"/>
            <w:tcBorders>
              <w:top w:val="nil"/>
              <w:left w:val="nil"/>
              <w:bottom w:val="nil"/>
              <w:right w:val="nil"/>
            </w:tcBorders>
            <w:vAlign w:val="center"/>
            <w:hideMark/>
          </w:tcPr>
          <w:p w14:paraId="525FBD6E" w14:textId="77777777" w:rsidR="00E82916" w:rsidRDefault="00E82916">
            <w:pPr>
              <w:rPr>
                <w:sz w:val="20"/>
                <w:szCs w:val="20"/>
              </w:rPr>
            </w:pPr>
          </w:p>
        </w:tc>
        <w:tc>
          <w:tcPr>
            <w:tcW w:w="370" w:type="pct"/>
            <w:tcBorders>
              <w:top w:val="nil"/>
              <w:left w:val="nil"/>
              <w:bottom w:val="nil"/>
              <w:right w:val="nil"/>
            </w:tcBorders>
            <w:vAlign w:val="center"/>
            <w:hideMark/>
          </w:tcPr>
          <w:p w14:paraId="3DF30AA4" w14:textId="77777777" w:rsidR="00E82916" w:rsidRDefault="00E82916">
            <w:pPr>
              <w:rPr>
                <w:sz w:val="20"/>
                <w:szCs w:val="20"/>
              </w:rPr>
            </w:pPr>
          </w:p>
        </w:tc>
        <w:tc>
          <w:tcPr>
            <w:tcW w:w="412" w:type="pct"/>
            <w:tcBorders>
              <w:top w:val="nil"/>
              <w:left w:val="nil"/>
              <w:bottom w:val="nil"/>
              <w:right w:val="nil"/>
            </w:tcBorders>
            <w:vAlign w:val="center"/>
            <w:hideMark/>
          </w:tcPr>
          <w:p w14:paraId="519820B3" w14:textId="77777777" w:rsidR="00E82916" w:rsidRDefault="00E82916">
            <w:pPr>
              <w:rPr>
                <w:sz w:val="20"/>
                <w:szCs w:val="20"/>
              </w:rPr>
            </w:pPr>
          </w:p>
          <w:p w14:paraId="1B843A15" w14:textId="77777777" w:rsidR="004B7A72" w:rsidRDefault="004B7A72">
            <w:pPr>
              <w:rPr>
                <w:sz w:val="20"/>
                <w:szCs w:val="20"/>
              </w:rPr>
            </w:pPr>
          </w:p>
          <w:p w14:paraId="4C2A5FC5" w14:textId="77777777" w:rsidR="004B7A72" w:rsidRDefault="004B7A72">
            <w:pPr>
              <w:rPr>
                <w:sz w:val="20"/>
                <w:szCs w:val="20"/>
              </w:rPr>
            </w:pPr>
          </w:p>
          <w:p w14:paraId="3AD17824" w14:textId="77777777" w:rsidR="004B7A72" w:rsidRDefault="004B7A72">
            <w:pPr>
              <w:rPr>
                <w:sz w:val="20"/>
                <w:szCs w:val="20"/>
              </w:rPr>
            </w:pPr>
          </w:p>
          <w:p w14:paraId="0389763C" w14:textId="77777777" w:rsidR="004B7A72" w:rsidRDefault="004B7A72">
            <w:pPr>
              <w:rPr>
                <w:sz w:val="20"/>
                <w:szCs w:val="20"/>
              </w:rPr>
            </w:pPr>
          </w:p>
          <w:p w14:paraId="776CC08C" w14:textId="77777777" w:rsidR="004B7A72" w:rsidRDefault="004B7A72">
            <w:pPr>
              <w:rPr>
                <w:sz w:val="20"/>
                <w:szCs w:val="20"/>
              </w:rPr>
            </w:pPr>
          </w:p>
          <w:p w14:paraId="4E117A7A" w14:textId="77777777" w:rsidR="004B7A72" w:rsidRDefault="004B7A72">
            <w:pPr>
              <w:rPr>
                <w:sz w:val="20"/>
                <w:szCs w:val="20"/>
              </w:rPr>
            </w:pPr>
          </w:p>
          <w:p w14:paraId="4B928D94" w14:textId="77777777" w:rsidR="004B7A72" w:rsidRDefault="004B7A72">
            <w:pPr>
              <w:rPr>
                <w:sz w:val="20"/>
                <w:szCs w:val="20"/>
              </w:rPr>
            </w:pPr>
          </w:p>
          <w:p w14:paraId="2FEBFBB6" w14:textId="77777777" w:rsidR="004B7A72" w:rsidRDefault="004B7A72">
            <w:pPr>
              <w:rPr>
                <w:sz w:val="20"/>
                <w:szCs w:val="20"/>
              </w:rPr>
            </w:pPr>
          </w:p>
        </w:tc>
        <w:tc>
          <w:tcPr>
            <w:tcW w:w="414" w:type="pct"/>
            <w:tcBorders>
              <w:top w:val="nil"/>
              <w:left w:val="nil"/>
              <w:bottom w:val="nil"/>
              <w:right w:val="nil"/>
            </w:tcBorders>
            <w:vAlign w:val="center"/>
            <w:hideMark/>
          </w:tcPr>
          <w:p w14:paraId="0B244F8F" w14:textId="77777777" w:rsidR="00E82916" w:rsidRDefault="00E82916">
            <w:pPr>
              <w:rPr>
                <w:sz w:val="20"/>
                <w:szCs w:val="20"/>
              </w:rPr>
            </w:pPr>
          </w:p>
        </w:tc>
        <w:tc>
          <w:tcPr>
            <w:tcW w:w="414" w:type="pct"/>
            <w:tcBorders>
              <w:top w:val="nil"/>
              <w:left w:val="nil"/>
              <w:bottom w:val="nil"/>
              <w:right w:val="nil"/>
            </w:tcBorders>
            <w:vAlign w:val="center"/>
            <w:hideMark/>
          </w:tcPr>
          <w:p w14:paraId="0B0CDDA5" w14:textId="77777777" w:rsidR="00E82916" w:rsidRDefault="00E82916">
            <w:pPr>
              <w:rPr>
                <w:sz w:val="20"/>
                <w:szCs w:val="20"/>
              </w:rPr>
            </w:pPr>
          </w:p>
        </w:tc>
        <w:tc>
          <w:tcPr>
            <w:tcW w:w="368" w:type="pct"/>
            <w:tcBorders>
              <w:top w:val="nil"/>
              <w:left w:val="nil"/>
              <w:bottom w:val="nil"/>
              <w:right w:val="nil"/>
            </w:tcBorders>
            <w:vAlign w:val="center"/>
            <w:hideMark/>
          </w:tcPr>
          <w:p w14:paraId="079FBB5E" w14:textId="77777777" w:rsidR="00E82916" w:rsidRDefault="00E82916">
            <w:pPr>
              <w:rPr>
                <w:sz w:val="20"/>
                <w:szCs w:val="20"/>
              </w:rPr>
            </w:pPr>
          </w:p>
        </w:tc>
        <w:tc>
          <w:tcPr>
            <w:tcW w:w="506" w:type="pct"/>
            <w:tcBorders>
              <w:top w:val="nil"/>
              <w:left w:val="nil"/>
              <w:bottom w:val="nil"/>
              <w:right w:val="nil"/>
            </w:tcBorders>
            <w:vAlign w:val="center"/>
            <w:hideMark/>
          </w:tcPr>
          <w:p w14:paraId="15E3B003" w14:textId="77777777" w:rsidR="00E82916" w:rsidRDefault="00E82916">
            <w:pPr>
              <w:rPr>
                <w:sz w:val="20"/>
                <w:szCs w:val="20"/>
              </w:rPr>
            </w:pPr>
          </w:p>
        </w:tc>
        <w:tc>
          <w:tcPr>
            <w:tcW w:w="459" w:type="pct"/>
            <w:tcBorders>
              <w:top w:val="nil"/>
              <w:left w:val="nil"/>
              <w:bottom w:val="nil"/>
              <w:right w:val="nil"/>
            </w:tcBorders>
            <w:vAlign w:val="center"/>
            <w:hideMark/>
          </w:tcPr>
          <w:p w14:paraId="5AE412AB" w14:textId="77777777" w:rsidR="00E82916" w:rsidRDefault="00E82916">
            <w:pPr>
              <w:jc w:val="center"/>
              <w:rPr>
                <w:sz w:val="20"/>
                <w:szCs w:val="20"/>
              </w:rPr>
            </w:pPr>
          </w:p>
        </w:tc>
        <w:tc>
          <w:tcPr>
            <w:tcW w:w="368" w:type="pct"/>
            <w:tcBorders>
              <w:top w:val="nil"/>
              <w:left w:val="nil"/>
              <w:bottom w:val="nil"/>
              <w:right w:val="nil"/>
            </w:tcBorders>
            <w:vAlign w:val="center"/>
            <w:hideMark/>
          </w:tcPr>
          <w:p w14:paraId="7AAD1112" w14:textId="77777777" w:rsidR="00E82916" w:rsidRDefault="00E82916">
            <w:pPr>
              <w:jc w:val="center"/>
              <w:rPr>
                <w:sz w:val="20"/>
                <w:szCs w:val="20"/>
              </w:rPr>
            </w:pPr>
          </w:p>
        </w:tc>
        <w:tc>
          <w:tcPr>
            <w:tcW w:w="414" w:type="pct"/>
            <w:tcBorders>
              <w:top w:val="nil"/>
              <w:left w:val="nil"/>
              <w:bottom w:val="nil"/>
              <w:right w:val="nil"/>
            </w:tcBorders>
            <w:vAlign w:val="center"/>
            <w:hideMark/>
          </w:tcPr>
          <w:p w14:paraId="5C74CF68" w14:textId="77777777" w:rsidR="00E82916" w:rsidRDefault="00E82916">
            <w:pPr>
              <w:rPr>
                <w:sz w:val="20"/>
                <w:szCs w:val="20"/>
              </w:rPr>
            </w:pPr>
          </w:p>
        </w:tc>
        <w:tc>
          <w:tcPr>
            <w:tcW w:w="404" w:type="pct"/>
            <w:tcBorders>
              <w:top w:val="nil"/>
              <w:left w:val="nil"/>
              <w:bottom w:val="nil"/>
              <w:right w:val="nil"/>
            </w:tcBorders>
            <w:vAlign w:val="center"/>
            <w:hideMark/>
          </w:tcPr>
          <w:p w14:paraId="0845A9F8" w14:textId="77777777" w:rsidR="00E82916" w:rsidRDefault="00E82916">
            <w:pPr>
              <w:jc w:val="center"/>
              <w:rPr>
                <w:sz w:val="20"/>
                <w:szCs w:val="20"/>
              </w:rPr>
            </w:pPr>
          </w:p>
        </w:tc>
      </w:tr>
      <w:tr w:rsidR="008C2EAE" w14:paraId="1A927A63" w14:textId="77777777" w:rsidTr="008C2EAE">
        <w:trPr>
          <w:trHeight w:val="300"/>
        </w:trPr>
        <w:tc>
          <w:tcPr>
            <w:tcW w:w="547" w:type="pct"/>
            <w:tcBorders>
              <w:top w:val="nil"/>
              <w:left w:val="nil"/>
              <w:bottom w:val="nil"/>
              <w:right w:val="nil"/>
            </w:tcBorders>
            <w:noWrap/>
            <w:vAlign w:val="bottom"/>
            <w:hideMark/>
          </w:tcPr>
          <w:p w14:paraId="642627FF" w14:textId="77777777" w:rsidR="00E82916" w:rsidRDefault="00E82916">
            <w:pPr>
              <w:jc w:val="center"/>
              <w:rPr>
                <w:sz w:val="20"/>
                <w:szCs w:val="20"/>
              </w:rPr>
            </w:pPr>
          </w:p>
        </w:tc>
        <w:tc>
          <w:tcPr>
            <w:tcW w:w="324" w:type="pct"/>
            <w:tcBorders>
              <w:top w:val="nil"/>
              <w:left w:val="nil"/>
              <w:bottom w:val="nil"/>
              <w:right w:val="nil"/>
            </w:tcBorders>
            <w:noWrap/>
            <w:vAlign w:val="bottom"/>
            <w:hideMark/>
          </w:tcPr>
          <w:p w14:paraId="26D954A7" w14:textId="77777777" w:rsidR="00E82916" w:rsidRDefault="00E82916">
            <w:pPr>
              <w:rPr>
                <w:sz w:val="20"/>
                <w:szCs w:val="20"/>
              </w:rPr>
            </w:pPr>
          </w:p>
        </w:tc>
        <w:tc>
          <w:tcPr>
            <w:tcW w:w="370" w:type="pct"/>
            <w:tcBorders>
              <w:top w:val="nil"/>
              <w:left w:val="nil"/>
              <w:bottom w:val="nil"/>
              <w:right w:val="nil"/>
            </w:tcBorders>
            <w:noWrap/>
            <w:vAlign w:val="bottom"/>
            <w:hideMark/>
          </w:tcPr>
          <w:p w14:paraId="7A915D89" w14:textId="77777777" w:rsidR="00E82916" w:rsidRDefault="00E82916">
            <w:pPr>
              <w:rPr>
                <w:sz w:val="20"/>
                <w:szCs w:val="20"/>
              </w:rPr>
            </w:pPr>
          </w:p>
        </w:tc>
        <w:tc>
          <w:tcPr>
            <w:tcW w:w="412" w:type="pct"/>
            <w:tcBorders>
              <w:top w:val="nil"/>
              <w:left w:val="nil"/>
              <w:bottom w:val="nil"/>
              <w:right w:val="nil"/>
            </w:tcBorders>
            <w:noWrap/>
            <w:vAlign w:val="bottom"/>
            <w:hideMark/>
          </w:tcPr>
          <w:p w14:paraId="35BE4CED" w14:textId="77777777" w:rsidR="00E82916" w:rsidRDefault="00E82916">
            <w:pPr>
              <w:rPr>
                <w:sz w:val="20"/>
                <w:szCs w:val="20"/>
              </w:rPr>
            </w:pPr>
          </w:p>
        </w:tc>
        <w:tc>
          <w:tcPr>
            <w:tcW w:w="414" w:type="pct"/>
            <w:tcBorders>
              <w:top w:val="nil"/>
              <w:left w:val="nil"/>
              <w:bottom w:val="nil"/>
              <w:right w:val="nil"/>
            </w:tcBorders>
            <w:noWrap/>
            <w:vAlign w:val="bottom"/>
            <w:hideMark/>
          </w:tcPr>
          <w:p w14:paraId="6099F930" w14:textId="77777777" w:rsidR="00E82916" w:rsidRDefault="00E82916">
            <w:pPr>
              <w:rPr>
                <w:sz w:val="20"/>
                <w:szCs w:val="20"/>
              </w:rPr>
            </w:pPr>
          </w:p>
        </w:tc>
        <w:tc>
          <w:tcPr>
            <w:tcW w:w="414" w:type="pct"/>
            <w:tcBorders>
              <w:top w:val="nil"/>
              <w:left w:val="nil"/>
              <w:bottom w:val="nil"/>
              <w:right w:val="nil"/>
            </w:tcBorders>
            <w:noWrap/>
            <w:vAlign w:val="bottom"/>
            <w:hideMark/>
          </w:tcPr>
          <w:p w14:paraId="0DF97F28" w14:textId="77777777" w:rsidR="00E82916" w:rsidRDefault="00E82916">
            <w:pPr>
              <w:rPr>
                <w:sz w:val="20"/>
                <w:szCs w:val="20"/>
              </w:rPr>
            </w:pPr>
          </w:p>
        </w:tc>
        <w:tc>
          <w:tcPr>
            <w:tcW w:w="368" w:type="pct"/>
            <w:tcBorders>
              <w:top w:val="nil"/>
              <w:left w:val="nil"/>
              <w:bottom w:val="nil"/>
              <w:right w:val="nil"/>
            </w:tcBorders>
            <w:noWrap/>
            <w:vAlign w:val="bottom"/>
            <w:hideMark/>
          </w:tcPr>
          <w:p w14:paraId="378FD768" w14:textId="77777777" w:rsidR="00E82916" w:rsidRDefault="00E82916">
            <w:pPr>
              <w:rPr>
                <w:sz w:val="20"/>
                <w:szCs w:val="20"/>
              </w:rPr>
            </w:pPr>
          </w:p>
        </w:tc>
        <w:tc>
          <w:tcPr>
            <w:tcW w:w="506" w:type="pct"/>
            <w:tcBorders>
              <w:top w:val="nil"/>
              <w:left w:val="nil"/>
              <w:bottom w:val="nil"/>
              <w:right w:val="nil"/>
            </w:tcBorders>
            <w:noWrap/>
            <w:vAlign w:val="bottom"/>
            <w:hideMark/>
          </w:tcPr>
          <w:p w14:paraId="24477B43" w14:textId="77777777" w:rsidR="00E82916" w:rsidRDefault="00E82916">
            <w:pPr>
              <w:rPr>
                <w:sz w:val="20"/>
                <w:szCs w:val="20"/>
              </w:rPr>
            </w:pPr>
          </w:p>
        </w:tc>
        <w:tc>
          <w:tcPr>
            <w:tcW w:w="459" w:type="pct"/>
            <w:tcBorders>
              <w:top w:val="nil"/>
              <w:left w:val="nil"/>
              <w:bottom w:val="nil"/>
              <w:right w:val="nil"/>
            </w:tcBorders>
            <w:noWrap/>
            <w:vAlign w:val="bottom"/>
            <w:hideMark/>
          </w:tcPr>
          <w:p w14:paraId="655081F2" w14:textId="77777777" w:rsidR="00E82916" w:rsidRDefault="00E82916">
            <w:pPr>
              <w:rPr>
                <w:sz w:val="20"/>
                <w:szCs w:val="20"/>
              </w:rPr>
            </w:pPr>
          </w:p>
        </w:tc>
        <w:tc>
          <w:tcPr>
            <w:tcW w:w="368" w:type="pct"/>
            <w:tcBorders>
              <w:top w:val="nil"/>
              <w:left w:val="nil"/>
              <w:bottom w:val="nil"/>
              <w:right w:val="nil"/>
            </w:tcBorders>
            <w:noWrap/>
            <w:vAlign w:val="bottom"/>
            <w:hideMark/>
          </w:tcPr>
          <w:p w14:paraId="5C95FB20" w14:textId="77777777" w:rsidR="00E82916" w:rsidRDefault="00E82916">
            <w:pPr>
              <w:rPr>
                <w:sz w:val="20"/>
                <w:szCs w:val="20"/>
              </w:rPr>
            </w:pPr>
          </w:p>
        </w:tc>
        <w:tc>
          <w:tcPr>
            <w:tcW w:w="414" w:type="pct"/>
            <w:tcBorders>
              <w:top w:val="nil"/>
              <w:left w:val="nil"/>
              <w:bottom w:val="nil"/>
              <w:right w:val="nil"/>
            </w:tcBorders>
            <w:noWrap/>
            <w:vAlign w:val="bottom"/>
            <w:hideMark/>
          </w:tcPr>
          <w:p w14:paraId="00CFEF25" w14:textId="77777777" w:rsidR="00E82916" w:rsidRDefault="00E82916">
            <w:pPr>
              <w:rPr>
                <w:sz w:val="20"/>
                <w:szCs w:val="20"/>
              </w:rPr>
            </w:pPr>
          </w:p>
        </w:tc>
        <w:tc>
          <w:tcPr>
            <w:tcW w:w="404" w:type="pct"/>
            <w:tcBorders>
              <w:top w:val="nil"/>
              <w:left w:val="nil"/>
              <w:bottom w:val="nil"/>
              <w:right w:val="nil"/>
            </w:tcBorders>
            <w:noWrap/>
            <w:vAlign w:val="bottom"/>
            <w:hideMark/>
          </w:tcPr>
          <w:p w14:paraId="4415FCDD" w14:textId="77777777" w:rsidR="00E82916" w:rsidRDefault="00E82916">
            <w:pPr>
              <w:rPr>
                <w:sz w:val="20"/>
                <w:szCs w:val="20"/>
              </w:rPr>
            </w:pPr>
          </w:p>
        </w:tc>
      </w:tr>
      <w:tr w:rsidR="008C2EAE" w14:paraId="395A3933" w14:textId="77777777" w:rsidTr="008C2EAE">
        <w:trPr>
          <w:trHeight w:val="300"/>
        </w:trPr>
        <w:tc>
          <w:tcPr>
            <w:tcW w:w="547" w:type="pct"/>
            <w:tcBorders>
              <w:top w:val="single" w:sz="8" w:space="0" w:color="auto"/>
              <w:left w:val="single" w:sz="8" w:space="0" w:color="auto"/>
              <w:bottom w:val="single" w:sz="8" w:space="0" w:color="auto"/>
              <w:right w:val="nil"/>
            </w:tcBorders>
            <w:noWrap/>
            <w:vAlign w:val="center"/>
            <w:hideMark/>
          </w:tcPr>
          <w:p w14:paraId="006DED94" w14:textId="77777777" w:rsidR="00E82916" w:rsidRDefault="00E82916">
            <w:pPr>
              <w:jc w:val="center"/>
              <w:rPr>
                <w:rFonts w:ascii="Arial" w:hAnsi="Arial" w:cs="Arial"/>
                <w:b/>
                <w:bCs/>
                <w:sz w:val="20"/>
                <w:szCs w:val="20"/>
              </w:rPr>
            </w:pPr>
            <w:r>
              <w:rPr>
                <w:rFonts w:ascii="Arial" w:hAnsi="Arial" w:cs="Arial"/>
                <w:b/>
                <w:bCs/>
                <w:sz w:val="20"/>
                <w:szCs w:val="20"/>
              </w:rPr>
              <w:t>ITEM</w:t>
            </w:r>
          </w:p>
        </w:tc>
        <w:tc>
          <w:tcPr>
            <w:tcW w:w="2302" w:type="pct"/>
            <w:gridSpan w:val="6"/>
            <w:tcBorders>
              <w:top w:val="single" w:sz="8" w:space="0" w:color="auto"/>
              <w:left w:val="single" w:sz="8" w:space="0" w:color="auto"/>
              <w:bottom w:val="single" w:sz="8" w:space="0" w:color="auto"/>
              <w:right w:val="single" w:sz="8" w:space="0" w:color="000000"/>
            </w:tcBorders>
            <w:noWrap/>
            <w:vAlign w:val="center"/>
            <w:hideMark/>
          </w:tcPr>
          <w:p w14:paraId="143FF06E" w14:textId="77777777" w:rsidR="00E82916" w:rsidRDefault="00E82916">
            <w:pPr>
              <w:jc w:val="center"/>
              <w:rPr>
                <w:rFonts w:ascii="Arial" w:hAnsi="Arial" w:cs="Arial"/>
                <w:b/>
                <w:bCs/>
                <w:sz w:val="20"/>
                <w:szCs w:val="20"/>
              </w:rPr>
            </w:pPr>
            <w:r>
              <w:rPr>
                <w:rFonts w:ascii="Arial" w:hAnsi="Arial" w:cs="Arial"/>
                <w:b/>
                <w:bCs/>
                <w:sz w:val="20"/>
                <w:szCs w:val="20"/>
              </w:rPr>
              <w:t>Description</w:t>
            </w:r>
          </w:p>
        </w:tc>
        <w:tc>
          <w:tcPr>
            <w:tcW w:w="506" w:type="pct"/>
            <w:vMerge w:val="restart"/>
            <w:tcBorders>
              <w:top w:val="single" w:sz="8" w:space="0" w:color="auto"/>
              <w:left w:val="single" w:sz="8" w:space="0" w:color="auto"/>
              <w:bottom w:val="single" w:sz="8" w:space="0" w:color="000000"/>
              <w:right w:val="single" w:sz="8" w:space="0" w:color="auto"/>
            </w:tcBorders>
            <w:vAlign w:val="center"/>
            <w:hideMark/>
          </w:tcPr>
          <w:p w14:paraId="73F75F23" w14:textId="77777777" w:rsidR="00E82916" w:rsidRDefault="00E82916">
            <w:pPr>
              <w:jc w:val="center"/>
              <w:rPr>
                <w:rFonts w:ascii="Arial" w:hAnsi="Arial" w:cs="Arial"/>
                <w:b/>
                <w:bCs/>
                <w:sz w:val="20"/>
                <w:szCs w:val="20"/>
              </w:rPr>
            </w:pPr>
            <w:r>
              <w:rPr>
                <w:rFonts w:ascii="Arial" w:hAnsi="Arial" w:cs="Arial"/>
                <w:b/>
                <w:bCs/>
                <w:sz w:val="20"/>
                <w:szCs w:val="20"/>
              </w:rPr>
              <w:t>Quantity</w:t>
            </w:r>
          </w:p>
        </w:tc>
        <w:tc>
          <w:tcPr>
            <w:tcW w:w="459" w:type="pct"/>
            <w:vMerge w:val="restart"/>
            <w:tcBorders>
              <w:top w:val="single" w:sz="8" w:space="0" w:color="auto"/>
              <w:left w:val="single" w:sz="8" w:space="0" w:color="auto"/>
              <w:bottom w:val="single" w:sz="8" w:space="0" w:color="000000"/>
              <w:right w:val="single" w:sz="8" w:space="0" w:color="auto"/>
            </w:tcBorders>
            <w:vAlign w:val="center"/>
            <w:hideMark/>
          </w:tcPr>
          <w:p w14:paraId="7409A960" w14:textId="77777777" w:rsidR="00E82916" w:rsidRDefault="00E82916">
            <w:pPr>
              <w:jc w:val="center"/>
              <w:rPr>
                <w:rFonts w:ascii="Arial" w:hAnsi="Arial" w:cs="Arial"/>
                <w:b/>
                <w:bCs/>
                <w:sz w:val="20"/>
                <w:szCs w:val="20"/>
              </w:rPr>
            </w:pPr>
            <w:r>
              <w:rPr>
                <w:rFonts w:ascii="Arial" w:hAnsi="Arial" w:cs="Arial"/>
                <w:b/>
                <w:bCs/>
                <w:sz w:val="20"/>
                <w:szCs w:val="20"/>
              </w:rPr>
              <w:t>Unit</w:t>
            </w:r>
          </w:p>
        </w:tc>
        <w:tc>
          <w:tcPr>
            <w:tcW w:w="368" w:type="pct"/>
            <w:vMerge w:val="restart"/>
            <w:tcBorders>
              <w:top w:val="single" w:sz="8" w:space="0" w:color="auto"/>
              <w:left w:val="single" w:sz="8" w:space="0" w:color="auto"/>
              <w:bottom w:val="single" w:sz="8" w:space="0" w:color="000000"/>
              <w:right w:val="single" w:sz="8" w:space="0" w:color="auto"/>
            </w:tcBorders>
            <w:vAlign w:val="center"/>
            <w:hideMark/>
          </w:tcPr>
          <w:p w14:paraId="31B3C070" w14:textId="77777777" w:rsidR="00E82916" w:rsidRDefault="00E82916">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57EA4634" w14:textId="77777777" w:rsidR="00E82916" w:rsidRDefault="00E82916">
            <w:pPr>
              <w:jc w:val="center"/>
              <w:rPr>
                <w:rFonts w:ascii="Arial" w:hAnsi="Arial" w:cs="Arial"/>
                <w:b/>
                <w:bCs/>
                <w:sz w:val="20"/>
                <w:szCs w:val="20"/>
              </w:rPr>
            </w:pPr>
            <w:r>
              <w:rPr>
                <w:rFonts w:ascii="Arial" w:hAnsi="Arial" w:cs="Arial"/>
                <w:b/>
                <w:bCs/>
                <w:sz w:val="20"/>
                <w:szCs w:val="20"/>
              </w:rPr>
              <w:t>Labour rate</w:t>
            </w:r>
          </w:p>
        </w:tc>
        <w:tc>
          <w:tcPr>
            <w:tcW w:w="404" w:type="pct"/>
            <w:vMerge w:val="restart"/>
            <w:tcBorders>
              <w:top w:val="single" w:sz="8" w:space="0" w:color="auto"/>
              <w:left w:val="single" w:sz="8" w:space="0" w:color="auto"/>
              <w:bottom w:val="single" w:sz="8" w:space="0" w:color="000000"/>
              <w:right w:val="single" w:sz="8" w:space="0" w:color="auto"/>
            </w:tcBorders>
            <w:vAlign w:val="center"/>
            <w:hideMark/>
          </w:tcPr>
          <w:p w14:paraId="51941799" w14:textId="77777777" w:rsidR="00E82916" w:rsidRDefault="00E82916">
            <w:pPr>
              <w:jc w:val="center"/>
              <w:rPr>
                <w:rFonts w:ascii="Arial" w:hAnsi="Arial" w:cs="Arial"/>
                <w:b/>
                <w:bCs/>
                <w:sz w:val="20"/>
                <w:szCs w:val="20"/>
              </w:rPr>
            </w:pPr>
            <w:r>
              <w:rPr>
                <w:rFonts w:ascii="Arial" w:hAnsi="Arial" w:cs="Arial"/>
                <w:b/>
                <w:bCs/>
                <w:sz w:val="20"/>
                <w:szCs w:val="20"/>
              </w:rPr>
              <w:t>Total</w:t>
            </w:r>
          </w:p>
        </w:tc>
      </w:tr>
      <w:tr w:rsidR="008C2EAE" w14:paraId="06A54CC3" w14:textId="77777777" w:rsidTr="008C2EAE">
        <w:trPr>
          <w:trHeight w:val="300"/>
        </w:trPr>
        <w:tc>
          <w:tcPr>
            <w:tcW w:w="547" w:type="pct"/>
            <w:tcBorders>
              <w:top w:val="nil"/>
              <w:left w:val="single" w:sz="8" w:space="0" w:color="auto"/>
              <w:bottom w:val="single" w:sz="8" w:space="0" w:color="auto"/>
              <w:right w:val="nil"/>
            </w:tcBorders>
            <w:noWrap/>
            <w:vAlign w:val="center"/>
            <w:hideMark/>
          </w:tcPr>
          <w:p w14:paraId="55513397" w14:textId="77777777" w:rsidR="00E82916" w:rsidRDefault="00E82916">
            <w:pPr>
              <w:jc w:val="center"/>
              <w:rPr>
                <w:rFonts w:ascii="Arial" w:hAnsi="Arial" w:cs="Arial"/>
                <w:b/>
                <w:bCs/>
                <w:sz w:val="20"/>
                <w:szCs w:val="20"/>
              </w:rPr>
            </w:pPr>
            <w:r>
              <w:rPr>
                <w:rFonts w:ascii="Arial" w:hAnsi="Arial" w:cs="Arial"/>
                <w:b/>
                <w:bCs/>
                <w:sz w:val="20"/>
                <w:szCs w:val="20"/>
              </w:rPr>
              <w:t>C</w:t>
            </w:r>
          </w:p>
        </w:tc>
        <w:tc>
          <w:tcPr>
            <w:tcW w:w="2302" w:type="pct"/>
            <w:gridSpan w:val="6"/>
            <w:tcBorders>
              <w:top w:val="single" w:sz="8" w:space="0" w:color="auto"/>
              <w:left w:val="single" w:sz="8" w:space="0" w:color="auto"/>
              <w:bottom w:val="single" w:sz="8" w:space="0" w:color="auto"/>
              <w:right w:val="single" w:sz="8" w:space="0" w:color="000000"/>
            </w:tcBorders>
            <w:vAlign w:val="center"/>
            <w:hideMark/>
          </w:tcPr>
          <w:p w14:paraId="27350E6F" w14:textId="77777777" w:rsidR="00E82916" w:rsidRDefault="00E82916">
            <w:pPr>
              <w:jc w:val="center"/>
              <w:rPr>
                <w:rFonts w:ascii="Arial" w:hAnsi="Arial" w:cs="Arial"/>
                <w:b/>
                <w:bCs/>
                <w:sz w:val="20"/>
                <w:szCs w:val="20"/>
              </w:rPr>
            </w:pPr>
            <w:r>
              <w:rPr>
                <w:rFonts w:ascii="Arial" w:hAnsi="Arial" w:cs="Arial"/>
                <w:b/>
                <w:bCs/>
                <w:sz w:val="20"/>
                <w:szCs w:val="20"/>
              </w:rPr>
              <w:t>OTHER SERVICES</w:t>
            </w:r>
          </w:p>
        </w:tc>
        <w:tc>
          <w:tcPr>
            <w:tcW w:w="506" w:type="pct"/>
            <w:vMerge/>
            <w:tcBorders>
              <w:top w:val="single" w:sz="8" w:space="0" w:color="auto"/>
              <w:left w:val="single" w:sz="8" w:space="0" w:color="auto"/>
              <w:bottom w:val="single" w:sz="8" w:space="0" w:color="000000"/>
              <w:right w:val="single" w:sz="8" w:space="0" w:color="auto"/>
            </w:tcBorders>
            <w:vAlign w:val="center"/>
            <w:hideMark/>
          </w:tcPr>
          <w:p w14:paraId="3977855A" w14:textId="77777777" w:rsidR="00E82916" w:rsidRDefault="00E82916">
            <w:pPr>
              <w:rPr>
                <w:rFonts w:ascii="Arial" w:hAnsi="Arial" w:cs="Arial"/>
                <w:b/>
                <w:bCs/>
                <w:sz w:val="20"/>
                <w:szCs w:val="20"/>
              </w:rPr>
            </w:pPr>
          </w:p>
        </w:tc>
        <w:tc>
          <w:tcPr>
            <w:tcW w:w="459" w:type="pct"/>
            <w:vMerge/>
            <w:tcBorders>
              <w:top w:val="single" w:sz="8" w:space="0" w:color="auto"/>
              <w:left w:val="single" w:sz="8" w:space="0" w:color="auto"/>
              <w:bottom w:val="single" w:sz="8" w:space="0" w:color="000000"/>
              <w:right w:val="single" w:sz="8" w:space="0" w:color="auto"/>
            </w:tcBorders>
            <w:vAlign w:val="center"/>
            <w:hideMark/>
          </w:tcPr>
          <w:p w14:paraId="39439D0C" w14:textId="77777777" w:rsidR="00E82916" w:rsidRDefault="00E82916">
            <w:pPr>
              <w:rPr>
                <w:rFonts w:ascii="Arial" w:hAnsi="Arial" w:cs="Arial"/>
                <w:b/>
                <w:bCs/>
                <w:sz w:val="20"/>
                <w:szCs w:val="20"/>
              </w:rPr>
            </w:pPr>
          </w:p>
        </w:tc>
        <w:tc>
          <w:tcPr>
            <w:tcW w:w="368" w:type="pct"/>
            <w:vMerge/>
            <w:tcBorders>
              <w:top w:val="single" w:sz="8" w:space="0" w:color="auto"/>
              <w:left w:val="single" w:sz="8" w:space="0" w:color="auto"/>
              <w:bottom w:val="single" w:sz="8" w:space="0" w:color="000000"/>
              <w:right w:val="single" w:sz="8" w:space="0" w:color="auto"/>
            </w:tcBorders>
            <w:vAlign w:val="center"/>
            <w:hideMark/>
          </w:tcPr>
          <w:p w14:paraId="71EC968B" w14:textId="77777777" w:rsidR="00E82916" w:rsidRDefault="00E82916">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1C5853C0" w14:textId="77777777" w:rsidR="00E82916" w:rsidRDefault="00E82916">
            <w:pPr>
              <w:rPr>
                <w:rFonts w:ascii="Arial" w:hAnsi="Arial" w:cs="Arial"/>
                <w:b/>
                <w:bCs/>
                <w:sz w:val="20"/>
                <w:szCs w:val="20"/>
              </w:rPr>
            </w:pPr>
          </w:p>
        </w:tc>
        <w:tc>
          <w:tcPr>
            <w:tcW w:w="404" w:type="pct"/>
            <w:vMerge/>
            <w:tcBorders>
              <w:top w:val="single" w:sz="8" w:space="0" w:color="auto"/>
              <w:left w:val="single" w:sz="8" w:space="0" w:color="auto"/>
              <w:bottom w:val="single" w:sz="8" w:space="0" w:color="000000"/>
              <w:right w:val="single" w:sz="8" w:space="0" w:color="auto"/>
            </w:tcBorders>
            <w:vAlign w:val="center"/>
            <w:hideMark/>
          </w:tcPr>
          <w:p w14:paraId="0391ACF8" w14:textId="77777777" w:rsidR="00E82916" w:rsidRDefault="00E82916">
            <w:pPr>
              <w:rPr>
                <w:rFonts w:ascii="Arial" w:hAnsi="Arial" w:cs="Arial"/>
                <w:b/>
                <w:bCs/>
                <w:sz w:val="20"/>
                <w:szCs w:val="20"/>
              </w:rPr>
            </w:pPr>
          </w:p>
        </w:tc>
      </w:tr>
      <w:tr w:rsidR="008C2EAE" w14:paraId="2B4FC9D1" w14:textId="77777777" w:rsidTr="008C2EAE">
        <w:trPr>
          <w:trHeight w:val="645"/>
        </w:trPr>
        <w:tc>
          <w:tcPr>
            <w:tcW w:w="547" w:type="pct"/>
            <w:tcBorders>
              <w:top w:val="single" w:sz="4" w:space="0" w:color="auto"/>
              <w:left w:val="single" w:sz="8" w:space="0" w:color="auto"/>
              <w:bottom w:val="single" w:sz="4" w:space="0" w:color="auto"/>
              <w:right w:val="nil"/>
            </w:tcBorders>
            <w:noWrap/>
            <w:hideMark/>
          </w:tcPr>
          <w:p w14:paraId="0E7E7DD4" w14:textId="77777777" w:rsidR="00E82916" w:rsidRDefault="00E82916">
            <w:pPr>
              <w:jc w:val="center"/>
              <w:rPr>
                <w:rFonts w:ascii="Arial" w:hAnsi="Arial" w:cs="Arial"/>
                <w:b/>
                <w:bCs/>
                <w:sz w:val="20"/>
                <w:szCs w:val="20"/>
              </w:rPr>
            </w:pPr>
            <w:r>
              <w:rPr>
                <w:rFonts w:ascii="Arial" w:hAnsi="Arial" w:cs="Arial"/>
                <w:b/>
                <w:bCs/>
                <w:sz w:val="20"/>
                <w:szCs w:val="20"/>
              </w:rPr>
              <w:t>1.01</w:t>
            </w:r>
          </w:p>
        </w:tc>
        <w:tc>
          <w:tcPr>
            <w:tcW w:w="2302" w:type="pct"/>
            <w:gridSpan w:val="6"/>
            <w:tcBorders>
              <w:top w:val="single" w:sz="8" w:space="0" w:color="auto"/>
              <w:left w:val="single" w:sz="4" w:space="0" w:color="auto"/>
              <w:bottom w:val="single" w:sz="4" w:space="0" w:color="auto"/>
              <w:right w:val="single" w:sz="4" w:space="0" w:color="000000"/>
            </w:tcBorders>
            <w:hideMark/>
          </w:tcPr>
          <w:p w14:paraId="25ADEF35" w14:textId="77777777" w:rsidR="00E82916" w:rsidRDefault="00E82916">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506" w:type="pct"/>
            <w:tcBorders>
              <w:top w:val="nil"/>
              <w:left w:val="nil"/>
              <w:bottom w:val="single" w:sz="4" w:space="0" w:color="auto"/>
              <w:right w:val="single" w:sz="4" w:space="0" w:color="auto"/>
            </w:tcBorders>
            <w:hideMark/>
          </w:tcPr>
          <w:p w14:paraId="1CBE78C8"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hideMark/>
          </w:tcPr>
          <w:p w14:paraId="522C50CB"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hideMark/>
          </w:tcPr>
          <w:p w14:paraId="0924682C"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4BD0D17"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73AC1287" w14:textId="77777777" w:rsidR="00E82916" w:rsidRDefault="00E82916">
            <w:pPr>
              <w:rPr>
                <w:rFonts w:ascii="Arial" w:hAnsi="Arial" w:cs="Arial"/>
                <w:b/>
                <w:bCs/>
                <w:sz w:val="20"/>
                <w:szCs w:val="20"/>
              </w:rPr>
            </w:pPr>
            <w:r>
              <w:rPr>
                <w:rFonts w:ascii="Arial" w:hAnsi="Arial" w:cs="Arial"/>
                <w:b/>
                <w:bCs/>
                <w:sz w:val="20"/>
                <w:szCs w:val="20"/>
              </w:rPr>
              <w:t> </w:t>
            </w:r>
          </w:p>
        </w:tc>
      </w:tr>
      <w:tr w:rsidR="008C2EAE" w14:paraId="7BACBAB6" w14:textId="77777777" w:rsidTr="008C2EAE">
        <w:trPr>
          <w:trHeight w:val="645"/>
        </w:trPr>
        <w:tc>
          <w:tcPr>
            <w:tcW w:w="547" w:type="pct"/>
            <w:tcBorders>
              <w:top w:val="nil"/>
              <w:left w:val="single" w:sz="8" w:space="0" w:color="auto"/>
              <w:bottom w:val="single" w:sz="4" w:space="0" w:color="auto"/>
              <w:right w:val="nil"/>
            </w:tcBorders>
            <w:noWrap/>
            <w:hideMark/>
          </w:tcPr>
          <w:p w14:paraId="2EFE2BAC" w14:textId="77777777" w:rsidR="00E82916" w:rsidRDefault="00E82916">
            <w:pPr>
              <w:jc w:val="center"/>
              <w:rPr>
                <w:rFonts w:ascii="Arial" w:hAnsi="Arial" w:cs="Arial"/>
                <w:b/>
                <w:bCs/>
                <w:sz w:val="20"/>
                <w:szCs w:val="20"/>
              </w:rPr>
            </w:pPr>
            <w:r>
              <w:rPr>
                <w:rFonts w:ascii="Arial" w:hAnsi="Arial" w:cs="Arial"/>
                <w:b/>
                <w:bCs/>
                <w:sz w:val="20"/>
                <w:szCs w:val="20"/>
              </w:rPr>
              <w:t>1.02</w:t>
            </w:r>
          </w:p>
        </w:tc>
        <w:tc>
          <w:tcPr>
            <w:tcW w:w="2302" w:type="pct"/>
            <w:gridSpan w:val="6"/>
            <w:tcBorders>
              <w:top w:val="single" w:sz="4" w:space="0" w:color="auto"/>
              <w:left w:val="single" w:sz="4" w:space="0" w:color="auto"/>
              <w:bottom w:val="single" w:sz="4" w:space="0" w:color="auto"/>
              <w:right w:val="single" w:sz="4" w:space="0" w:color="000000"/>
            </w:tcBorders>
            <w:hideMark/>
          </w:tcPr>
          <w:p w14:paraId="67DE29AB" w14:textId="77777777" w:rsidR="00E82916" w:rsidRDefault="00E82916">
            <w:pPr>
              <w:rPr>
                <w:rFonts w:ascii="Arial" w:hAnsi="Arial" w:cs="Arial"/>
                <w:sz w:val="20"/>
                <w:szCs w:val="20"/>
              </w:rPr>
            </w:pPr>
            <w:r>
              <w:rPr>
                <w:rFonts w:ascii="Arial" w:hAnsi="Arial" w:cs="Arial"/>
                <w:sz w:val="20"/>
                <w:szCs w:val="20"/>
              </w:rPr>
              <w:t>Dismantling and Transporting old equipment (MV switchgear panels)</w:t>
            </w:r>
          </w:p>
        </w:tc>
        <w:tc>
          <w:tcPr>
            <w:tcW w:w="506" w:type="pct"/>
            <w:tcBorders>
              <w:top w:val="nil"/>
              <w:left w:val="nil"/>
              <w:bottom w:val="single" w:sz="4" w:space="0" w:color="auto"/>
              <w:right w:val="single" w:sz="4" w:space="0" w:color="auto"/>
            </w:tcBorders>
            <w:hideMark/>
          </w:tcPr>
          <w:p w14:paraId="50F16A33"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hideMark/>
          </w:tcPr>
          <w:p w14:paraId="588401A4"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hideMark/>
          </w:tcPr>
          <w:p w14:paraId="5B3FC59F"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88D44D2"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1E9600E3" w14:textId="77777777" w:rsidR="00E82916" w:rsidRDefault="00E82916">
            <w:pPr>
              <w:rPr>
                <w:rFonts w:ascii="Arial" w:hAnsi="Arial" w:cs="Arial"/>
                <w:b/>
                <w:bCs/>
                <w:sz w:val="20"/>
                <w:szCs w:val="20"/>
              </w:rPr>
            </w:pPr>
            <w:r>
              <w:rPr>
                <w:rFonts w:ascii="Arial" w:hAnsi="Arial" w:cs="Arial"/>
                <w:b/>
                <w:bCs/>
                <w:sz w:val="20"/>
                <w:szCs w:val="20"/>
              </w:rPr>
              <w:t> </w:t>
            </w:r>
          </w:p>
        </w:tc>
      </w:tr>
      <w:tr w:rsidR="008C2EAE" w14:paraId="1328C1AC" w14:textId="77777777" w:rsidTr="008C2EAE">
        <w:trPr>
          <w:trHeight w:val="645"/>
        </w:trPr>
        <w:tc>
          <w:tcPr>
            <w:tcW w:w="547" w:type="pct"/>
            <w:tcBorders>
              <w:top w:val="nil"/>
              <w:left w:val="single" w:sz="8" w:space="0" w:color="auto"/>
              <w:bottom w:val="single" w:sz="4" w:space="0" w:color="auto"/>
              <w:right w:val="nil"/>
            </w:tcBorders>
            <w:noWrap/>
            <w:hideMark/>
          </w:tcPr>
          <w:p w14:paraId="2C83C570" w14:textId="77777777" w:rsidR="00E82916" w:rsidRDefault="00E82916">
            <w:pPr>
              <w:jc w:val="center"/>
              <w:rPr>
                <w:rFonts w:ascii="Arial" w:hAnsi="Arial" w:cs="Arial"/>
                <w:b/>
                <w:bCs/>
                <w:sz w:val="20"/>
                <w:szCs w:val="20"/>
              </w:rPr>
            </w:pPr>
            <w:r>
              <w:rPr>
                <w:rFonts w:ascii="Arial" w:hAnsi="Arial" w:cs="Arial"/>
                <w:b/>
                <w:bCs/>
                <w:sz w:val="20"/>
                <w:szCs w:val="20"/>
              </w:rPr>
              <w:t>1.03</w:t>
            </w:r>
          </w:p>
        </w:tc>
        <w:tc>
          <w:tcPr>
            <w:tcW w:w="2302" w:type="pct"/>
            <w:gridSpan w:val="6"/>
            <w:tcBorders>
              <w:top w:val="single" w:sz="4" w:space="0" w:color="auto"/>
              <w:left w:val="single" w:sz="4" w:space="0" w:color="auto"/>
              <w:bottom w:val="single" w:sz="4" w:space="0" w:color="auto"/>
              <w:right w:val="single" w:sz="4" w:space="0" w:color="000000"/>
            </w:tcBorders>
            <w:hideMark/>
          </w:tcPr>
          <w:p w14:paraId="563A3420" w14:textId="77777777" w:rsidR="00E82916" w:rsidRDefault="00E82916">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506" w:type="pct"/>
            <w:tcBorders>
              <w:top w:val="nil"/>
              <w:left w:val="nil"/>
              <w:bottom w:val="single" w:sz="4" w:space="0" w:color="auto"/>
              <w:right w:val="single" w:sz="4" w:space="0" w:color="auto"/>
            </w:tcBorders>
            <w:hideMark/>
          </w:tcPr>
          <w:p w14:paraId="11EE92AF"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hideMark/>
          </w:tcPr>
          <w:p w14:paraId="087DFC00"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hideMark/>
          </w:tcPr>
          <w:p w14:paraId="643936DB"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01FA6BDE"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7F08E43C" w14:textId="77777777" w:rsidR="00E82916" w:rsidRDefault="00E82916">
            <w:pPr>
              <w:rPr>
                <w:rFonts w:ascii="Arial" w:hAnsi="Arial" w:cs="Arial"/>
                <w:b/>
                <w:bCs/>
                <w:sz w:val="20"/>
                <w:szCs w:val="20"/>
              </w:rPr>
            </w:pPr>
            <w:r>
              <w:rPr>
                <w:rFonts w:ascii="Arial" w:hAnsi="Arial" w:cs="Arial"/>
                <w:b/>
                <w:bCs/>
                <w:sz w:val="20"/>
                <w:szCs w:val="20"/>
              </w:rPr>
              <w:t> </w:t>
            </w:r>
          </w:p>
        </w:tc>
      </w:tr>
      <w:tr w:rsidR="008C2EAE" w14:paraId="329785E4" w14:textId="77777777" w:rsidTr="008C2EAE">
        <w:trPr>
          <w:trHeight w:val="645"/>
        </w:trPr>
        <w:tc>
          <w:tcPr>
            <w:tcW w:w="547" w:type="pct"/>
            <w:tcBorders>
              <w:top w:val="nil"/>
              <w:left w:val="single" w:sz="8" w:space="0" w:color="auto"/>
              <w:bottom w:val="single" w:sz="4" w:space="0" w:color="auto"/>
              <w:right w:val="nil"/>
            </w:tcBorders>
            <w:noWrap/>
            <w:hideMark/>
          </w:tcPr>
          <w:p w14:paraId="1D9A8EDF" w14:textId="77777777" w:rsidR="00E82916" w:rsidRDefault="00E82916">
            <w:pPr>
              <w:jc w:val="center"/>
              <w:rPr>
                <w:rFonts w:ascii="Arial" w:hAnsi="Arial" w:cs="Arial"/>
                <w:b/>
                <w:bCs/>
                <w:sz w:val="20"/>
                <w:szCs w:val="20"/>
              </w:rPr>
            </w:pPr>
            <w:r>
              <w:rPr>
                <w:rFonts w:ascii="Arial" w:hAnsi="Arial" w:cs="Arial"/>
                <w:b/>
                <w:bCs/>
                <w:sz w:val="20"/>
                <w:szCs w:val="20"/>
              </w:rPr>
              <w:t>1.04</w:t>
            </w:r>
          </w:p>
        </w:tc>
        <w:tc>
          <w:tcPr>
            <w:tcW w:w="2302" w:type="pct"/>
            <w:gridSpan w:val="6"/>
            <w:tcBorders>
              <w:top w:val="single" w:sz="4" w:space="0" w:color="auto"/>
              <w:left w:val="single" w:sz="4" w:space="0" w:color="auto"/>
              <w:bottom w:val="single" w:sz="4" w:space="0" w:color="auto"/>
              <w:right w:val="single" w:sz="4" w:space="0" w:color="000000"/>
            </w:tcBorders>
            <w:hideMark/>
          </w:tcPr>
          <w:p w14:paraId="4D67BB01" w14:textId="77777777" w:rsidR="00E82916" w:rsidRDefault="00E82916">
            <w:pPr>
              <w:rPr>
                <w:rFonts w:ascii="Arial" w:hAnsi="Arial" w:cs="Arial"/>
                <w:sz w:val="20"/>
                <w:szCs w:val="20"/>
              </w:rPr>
            </w:pPr>
            <w:r>
              <w:rPr>
                <w:rFonts w:ascii="Arial" w:hAnsi="Arial" w:cs="Arial"/>
                <w:sz w:val="20"/>
                <w:szCs w:val="20"/>
              </w:rPr>
              <w:t>Supply and install checker plates (0.4m</w:t>
            </w:r>
            <w:r>
              <w:rPr>
                <w:rFonts w:ascii="Arial" w:hAnsi="Arial" w:cs="Arial"/>
                <w:sz w:val="20"/>
                <w:szCs w:val="20"/>
                <w:vertAlign w:val="superscript"/>
              </w:rPr>
              <w:t xml:space="preserve">2 </w:t>
            </w:r>
            <w:r>
              <w:rPr>
                <w:rFonts w:ascii="Arial" w:hAnsi="Arial" w:cs="Arial"/>
                <w:sz w:val="20"/>
                <w:szCs w:val="20"/>
              </w:rPr>
              <w:t>/ panel)</w:t>
            </w:r>
          </w:p>
        </w:tc>
        <w:tc>
          <w:tcPr>
            <w:tcW w:w="506" w:type="pct"/>
            <w:tcBorders>
              <w:top w:val="nil"/>
              <w:left w:val="nil"/>
              <w:bottom w:val="single" w:sz="4" w:space="0" w:color="auto"/>
              <w:right w:val="single" w:sz="4" w:space="0" w:color="auto"/>
            </w:tcBorders>
            <w:hideMark/>
          </w:tcPr>
          <w:p w14:paraId="1F7E05D5" w14:textId="77777777" w:rsidR="00E82916" w:rsidRDefault="00E82916">
            <w:pPr>
              <w:jc w:val="center"/>
              <w:rPr>
                <w:rFonts w:ascii="Arial" w:hAnsi="Arial" w:cs="Arial"/>
                <w:sz w:val="20"/>
                <w:szCs w:val="20"/>
              </w:rPr>
            </w:pPr>
            <w:r>
              <w:rPr>
                <w:rFonts w:ascii="Arial" w:hAnsi="Arial" w:cs="Arial"/>
                <w:sz w:val="20"/>
                <w:szCs w:val="20"/>
              </w:rPr>
              <w:t>10</w:t>
            </w:r>
          </w:p>
        </w:tc>
        <w:tc>
          <w:tcPr>
            <w:tcW w:w="459" w:type="pct"/>
            <w:tcBorders>
              <w:top w:val="nil"/>
              <w:left w:val="nil"/>
              <w:bottom w:val="single" w:sz="4" w:space="0" w:color="auto"/>
              <w:right w:val="single" w:sz="4" w:space="0" w:color="auto"/>
            </w:tcBorders>
            <w:hideMark/>
          </w:tcPr>
          <w:p w14:paraId="40B28882"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hideMark/>
          </w:tcPr>
          <w:p w14:paraId="1C2BABAF"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26624DA"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33A09597" w14:textId="77777777" w:rsidR="00E82916" w:rsidRDefault="00E82916">
            <w:pPr>
              <w:rPr>
                <w:rFonts w:ascii="Arial" w:hAnsi="Arial" w:cs="Arial"/>
                <w:b/>
                <w:bCs/>
                <w:sz w:val="20"/>
                <w:szCs w:val="20"/>
              </w:rPr>
            </w:pPr>
            <w:r>
              <w:rPr>
                <w:rFonts w:ascii="Arial" w:hAnsi="Arial" w:cs="Arial"/>
                <w:b/>
                <w:bCs/>
                <w:sz w:val="20"/>
                <w:szCs w:val="20"/>
              </w:rPr>
              <w:t> </w:t>
            </w:r>
          </w:p>
        </w:tc>
      </w:tr>
      <w:tr w:rsidR="008C2EAE" w14:paraId="38D72E04" w14:textId="77777777" w:rsidTr="008C2EAE">
        <w:trPr>
          <w:trHeight w:val="645"/>
        </w:trPr>
        <w:tc>
          <w:tcPr>
            <w:tcW w:w="547" w:type="pct"/>
            <w:tcBorders>
              <w:top w:val="nil"/>
              <w:left w:val="single" w:sz="8" w:space="0" w:color="auto"/>
              <w:bottom w:val="single" w:sz="4" w:space="0" w:color="auto"/>
              <w:right w:val="nil"/>
            </w:tcBorders>
            <w:noWrap/>
            <w:hideMark/>
          </w:tcPr>
          <w:p w14:paraId="79F852F7" w14:textId="77777777" w:rsidR="00E82916" w:rsidRDefault="00E82916">
            <w:pPr>
              <w:jc w:val="center"/>
              <w:rPr>
                <w:rFonts w:ascii="Arial" w:hAnsi="Arial" w:cs="Arial"/>
                <w:b/>
                <w:bCs/>
                <w:sz w:val="20"/>
                <w:szCs w:val="20"/>
              </w:rPr>
            </w:pPr>
            <w:r>
              <w:rPr>
                <w:rFonts w:ascii="Arial" w:hAnsi="Arial" w:cs="Arial"/>
                <w:b/>
                <w:bCs/>
                <w:sz w:val="20"/>
                <w:szCs w:val="20"/>
              </w:rPr>
              <w:t>1.05</w:t>
            </w:r>
          </w:p>
        </w:tc>
        <w:tc>
          <w:tcPr>
            <w:tcW w:w="2302" w:type="pct"/>
            <w:gridSpan w:val="6"/>
            <w:tcBorders>
              <w:top w:val="single" w:sz="4" w:space="0" w:color="auto"/>
              <w:left w:val="single" w:sz="4" w:space="0" w:color="auto"/>
              <w:bottom w:val="single" w:sz="4" w:space="0" w:color="auto"/>
              <w:right w:val="single" w:sz="4" w:space="0" w:color="000000"/>
            </w:tcBorders>
            <w:hideMark/>
          </w:tcPr>
          <w:p w14:paraId="4693D773" w14:textId="77777777" w:rsidR="00E82916" w:rsidRDefault="00E82916">
            <w:pPr>
              <w:rPr>
                <w:rFonts w:ascii="Arial" w:hAnsi="Arial" w:cs="Arial"/>
                <w:sz w:val="20"/>
                <w:szCs w:val="20"/>
              </w:rPr>
            </w:pPr>
            <w:r>
              <w:rPr>
                <w:rFonts w:ascii="Arial" w:hAnsi="Arial" w:cs="Arial"/>
                <w:sz w:val="20"/>
                <w:szCs w:val="20"/>
              </w:rPr>
              <w:t>Design and supply remote control pendant</w:t>
            </w:r>
          </w:p>
        </w:tc>
        <w:tc>
          <w:tcPr>
            <w:tcW w:w="506" w:type="pct"/>
            <w:tcBorders>
              <w:top w:val="nil"/>
              <w:left w:val="nil"/>
              <w:bottom w:val="single" w:sz="4" w:space="0" w:color="auto"/>
              <w:right w:val="single" w:sz="4" w:space="0" w:color="auto"/>
            </w:tcBorders>
            <w:hideMark/>
          </w:tcPr>
          <w:p w14:paraId="30BD2B39"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hideMark/>
          </w:tcPr>
          <w:p w14:paraId="642FF861"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hideMark/>
          </w:tcPr>
          <w:p w14:paraId="1F5896CE" w14:textId="77777777" w:rsidR="00E82916" w:rsidRDefault="00E82916">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249E1017"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5EDBFF1F" w14:textId="77777777" w:rsidR="00E82916" w:rsidRDefault="00E82916">
            <w:pPr>
              <w:rPr>
                <w:rFonts w:ascii="Arial" w:hAnsi="Arial" w:cs="Arial"/>
                <w:b/>
                <w:bCs/>
                <w:sz w:val="20"/>
                <w:szCs w:val="20"/>
              </w:rPr>
            </w:pPr>
            <w:r>
              <w:rPr>
                <w:rFonts w:ascii="Arial" w:hAnsi="Arial" w:cs="Arial"/>
                <w:b/>
                <w:bCs/>
                <w:sz w:val="20"/>
                <w:szCs w:val="20"/>
              </w:rPr>
              <w:t> </w:t>
            </w:r>
          </w:p>
        </w:tc>
      </w:tr>
      <w:tr w:rsidR="008C2EAE" w14:paraId="43204A85" w14:textId="77777777" w:rsidTr="008C2EAE">
        <w:trPr>
          <w:trHeight w:val="645"/>
        </w:trPr>
        <w:tc>
          <w:tcPr>
            <w:tcW w:w="547" w:type="pct"/>
            <w:tcBorders>
              <w:top w:val="nil"/>
              <w:left w:val="single" w:sz="8" w:space="0" w:color="auto"/>
              <w:bottom w:val="single" w:sz="4" w:space="0" w:color="auto"/>
              <w:right w:val="nil"/>
            </w:tcBorders>
            <w:noWrap/>
            <w:hideMark/>
          </w:tcPr>
          <w:p w14:paraId="320D1C8E" w14:textId="77777777" w:rsidR="00E82916" w:rsidRDefault="00E82916">
            <w:pPr>
              <w:jc w:val="center"/>
              <w:rPr>
                <w:rFonts w:ascii="Arial" w:hAnsi="Arial" w:cs="Arial"/>
                <w:b/>
                <w:bCs/>
                <w:sz w:val="20"/>
                <w:szCs w:val="20"/>
              </w:rPr>
            </w:pPr>
            <w:r>
              <w:rPr>
                <w:rFonts w:ascii="Arial" w:hAnsi="Arial" w:cs="Arial"/>
                <w:b/>
                <w:bCs/>
                <w:sz w:val="20"/>
                <w:szCs w:val="20"/>
              </w:rPr>
              <w:t>1.06</w:t>
            </w:r>
          </w:p>
        </w:tc>
        <w:tc>
          <w:tcPr>
            <w:tcW w:w="2302" w:type="pct"/>
            <w:gridSpan w:val="6"/>
            <w:tcBorders>
              <w:top w:val="single" w:sz="4" w:space="0" w:color="auto"/>
              <w:left w:val="single" w:sz="4" w:space="0" w:color="auto"/>
              <w:bottom w:val="single" w:sz="4" w:space="0" w:color="auto"/>
              <w:right w:val="single" w:sz="4" w:space="0" w:color="000000"/>
            </w:tcBorders>
            <w:hideMark/>
          </w:tcPr>
          <w:p w14:paraId="3C0D49E7" w14:textId="77777777" w:rsidR="00E82916" w:rsidRDefault="00E82916">
            <w:pPr>
              <w:rPr>
                <w:rFonts w:ascii="Arial" w:hAnsi="Arial" w:cs="Arial"/>
                <w:sz w:val="20"/>
                <w:szCs w:val="20"/>
              </w:rPr>
            </w:pPr>
            <w:r>
              <w:rPr>
                <w:rFonts w:ascii="Arial" w:hAnsi="Arial" w:cs="Arial"/>
                <w:sz w:val="20"/>
                <w:szCs w:val="20"/>
              </w:rPr>
              <w:t>Supply and install substation earthing (Complete/sub)</w:t>
            </w:r>
          </w:p>
        </w:tc>
        <w:tc>
          <w:tcPr>
            <w:tcW w:w="506" w:type="pct"/>
            <w:tcBorders>
              <w:top w:val="nil"/>
              <w:left w:val="nil"/>
              <w:bottom w:val="single" w:sz="4" w:space="0" w:color="auto"/>
              <w:right w:val="single" w:sz="4" w:space="0" w:color="auto"/>
            </w:tcBorders>
            <w:hideMark/>
          </w:tcPr>
          <w:p w14:paraId="64D90659"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hideMark/>
          </w:tcPr>
          <w:p w14:paraId="74D55F97"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hideMark/>
          </w:tcPr>
          <w:p w14:paraId="38C12D33" w14:textId="77777777" w:rsidR="00E82916" w:rsidRDefault="00E82916">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65EFD56B"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3CDB462F" w14:textId="77777777" w:rsidR="00E82916" w:rsidRDefault="00E82916">
            <w:pPr>
              <w:rPr>
                <w:rFonts w:ascii="Arial" w:hAnsi="Arial" w:cs="Arial"/>
                <w:b/>
                <w:bCs/>
                <w:sz w:val="20"/>
                <w:szCs w:val="20"/>
              </w:rPr>
            </w:pPr>
            <w:r>
              <w:rPr>
                <w:rFonts w:ascii="Arial" w:hAnsi="Arial" w:cs="Arial"/>
                <w:b/>
                <w:bCs/>
                <w:sz w:val="20"/>
                <w:szCs w:val="20"/>
              </w:rPr>
              <w:t> </w:t>
            </w:r>
          </w:p>
        </w:tc>
      </w:tr>
      <w:tr w:rsidR="008C2EAE" w14:paraId="6C09D03B" w14:textId="77777777" w:rsidTr="008C2EAE">
        <w:trPr>
          <w:trHeight w:val="645"/>
        </w:trPr>
        <w:tc>
          <w:tcPr>
            <w:tcW w:w="547" w:type="pct"/>
            <w:tcBorders>
              <w:top w:val="nil"/>
              <w:left w:val="single" w:sz="8" w:space="0" w:color="auto"/>
              <w:bottom w:val="single" w:sz="4" w:space="0" w:color="auto"/>
              <w:right w:val="nil"/>
            </w:tcBorders>
            <w:noWrap/>
            <w:hideMark/>
          </w:tcPr>
          <w:p w14:paraId="48D7BB2A" w14:textId="77777777" w:rsidR="00E82916" w:rsidRDefault="00E82916">
            <w:pPr>
              <w:jc w:val="center"/>
              <w:rPr>
                <w:rFonts w:ascii="Arial" w:hAnsi="Arial" w:cs="Arial"/>
                <w:b/>
                <w:bCs/>
                <w:sz w:val="20"/>
                <w:szCs w:val="20"/>
              </w:rPr>
            </w:pPr>
            <w:r>
              <w:rPr>
                <w:rFonts w:ascii="Arial" w:hAnsi="Arial" w:cs="Arial"/>
                <w:b/>
                <w:bCs/>
                <w:sz w:val="20"/>
                <w:szCs w:val="20"/>
              </w:rPr>
              <w:t>1.07</w:t>
            </w:r>
          </w:p>
        </w:tc>
        <w:tc>
          <w:tcPr>
            <w:tcW w:w="2302" w:type="pct"/>
            <w:gridSpan w:val="6"/>
            <w:tcBorders>
              <w:top w:val="single" w:sz="4" w:space="0" w:color="auto"/>
              <w:left w:val="single" w:sz="4" w:space="0" w:color="auto"/>
              <w:bottom w:val="single" w:sz="4" w:space="0" w:color="auto"/>
              <w:right w:val="single" w:sz="4" w:space="0" w:color="000000"/>
            </w:tcBorders>
            <w:hideMark/>
          </w:tcPr>
          <w:p w14:paraId="173414D9" w14:textId="77777777" w:rsidR="00E82916" w:rsidRDefault="00E82916">
            <w:pPr>
              <w:rPr>
                <w:rFonts w:ascii="Arial" w:hAnsi="Arial" w:cs="Arial"/>
                <w:sz w:val="20"/>
                <w:szCs w:val="20"/>
              </w:rPr>
            </w:pPr>
            <w:r>
              <w:rPr>
                <w:rFonts w:ascii="Arial" w:hAnsi="Arial" w:cs="Arial"/>
                <w:sz w:val="20"/>
                <w:szCs w:val="20"/>
              </w:rPr>
              <w:t>Supply and Install Battery and charger</w:t>
            </w:r>
          </w:p>
        </w:tc>
        <w:tc>
          <w:tcPr>
            <w:tcW w:w="506" w:type="pct"/>
            <w:tcBorders>
              <w:top w:val="nil"/>
              <w:left w:val="nil"/>
              <w:bottom w:val="single" w:sz="4" w:space="0" w:color="auto"/>
              <w:right w:val="single" w:sz="4" w:space="0" w:color="auto"/>
            </w:tcBorders>
            <w:hideMark/>
          </w:tcPr>
          <w:p w14:paraId="44109376"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hideMark/>
          </w:tcPr>
          <w:p w14:paraId="4AF5EC69"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hideMark/>
          </w:tcPr>
          <w:p w14:paraId="577B4A1D" w14:textId="77777777" w:rsidR="00E82916" w:rsidRDefault="00E82916">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2FD72FCD"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4" w:space="0" w:color="auto"/>
              <w:right w:val="single" w:sz="8" w:space="0" w:color="auto"/>
            </w:tcBorders>
            <w:vAlign w:val="center"/>
            <w:hideMark/>
          </w:tcPr>
          <w:p w14:paraId="6D518936" w14:textId="77777777" w:rsidR="00E82916" w:rsidRDefault="00E82916">
            <w:pPr>
              <w:rPr>
                <w:rFonts w:ascii="Arial" w:hAnsi="Arial" w:cs="Arial"/>
                <w:b/>
                <w:bCs/>
                <w:sz w:val="20"/>
                <w:szCs w:val="20"/>
              </w:rPr>
            </w:pPr>
            <w:r>
              <w:rPr>
                <w:rFonts w:ascii="Arial" w:hAnsi="Arial" w:cs="Arial"/>
                <w:b/>
                <w:bCs/>
                <w:sz w:val="20"/>
                <w:szCs w:val="20"/>
              </w:rPr>
              <w:t> </w:t>
            </w:r>
          </w:p>
        </w:tc>
      </w:tr>
      <w:tr w:rsidR="008C2EAE" w14:paraId="3C012247" w14:textId="77777777" w:rsidTr="008C2EAE">
        <w:trPr>
          <w:trHeight w:val="645"/>
        </w:trPr>
        <w:tc>
          <w:tcPr>
            <w:tcW w:w="547" w:type="pct"/>
            <w:tcBorders>
              <w:top w:val="nil"/>
              <w:left w:val="single" w:sz="8" w:space="0" w:color="auto"/>
              <w:bottom w:val="single" w:sz="4" w:space="0" w:color="auto"/>
              <w:right w:val="nil"/>
            </w:tcBorders>
            <w:noWrap/>
            <w:hideMark/>
          </w:tcPr>
          <w:p w14:paraId="4F864BC3" w14:textId="77777777" w:rsidR="00E82916" w:rsidRDefault="00E82916">
            <w:pPr>
              <w:jc w:val="center"/>
              <w:rPr>
                <w:rFonts w:ascii="Arial" w:hAnsi="Arial" w:cs="Arial"/>
                <w:b/>
                <w:bCs/>
                <w:sz w:val="20"/>
                <w:szCs w:val="20"/>
              </w:rPr>
            </w:pPr>
            <w:r>
              <w:rPr>
                <w:rFonts w:ascii="Arial" w:hAnsi="Arial" w:cs="Arial"/>
                <w:b/>
                <w:bCs/>
                <w:sz w:val="20"/>
                <w:szCs w:val="20"/>
              </w:rPr>
              <w:t>1.08</w:t>
            </w:r>
          </w:p>
        </w:tc>
        <w:tc>
          <w:tcPr>
            <w:tcW w:w="2302" w:type="pct"/>
            <w:gridSpan w:val="6"/>
            <w:tcBorders>
              <w:top w:val="single" w:sz="4" w:space="0" w:color="auto"/>
              <w:left w:val="single" w:sz="4" w:space="0" w:color="auto"/>
              <w:bottom w:val="single" w:sz="4" w:space="0" w:color="auto"/>
              <w:right w:val="single" w:sz="4" w:space="0" w:color="000000"/>
            </w:tcBorders>
            <w:hideMark/>
          </w:tcPr>
          <w:p w14:paraId="6E155A11" w14:textId="77777777" w:rsidR="00E82916" w:rsidRDefault="00E82916">
            <w:pPr>
              <w:rPr>
                <w:rFonts w:ascii="Arial" w:hAnsi="Arial" w:cs="Arial"/>
                <w:sz w:val="20"/>
                <w:szCs w:val="20"/>
              </w:rPr>
            </w:pPr>
            <w:r>
              <w:rPr>
                <w:rFonts w:ascii="Arial" w:hAnsi="Arial" w:cs="Arial"/>
                <w:sz w:val="20"/>
                <w:szCs w:val="20"/>
              </w:rPr>
              <w:t xml:space="preserve">Supply and install </w:t>
            </w:r>
            <w:proofErr w:type="spellStart"/>
            <w:r>
              <w:rPr>
                <w:rFonts w:ascii="Arial" w:hAnsi="Arial" w:cs="Arial"/>
                <w:sz w:val="20"/>
                <w:szCs w:val="20"/>
              </w:rPr>
              <w:t>Killowatthour</w:t>
            </w:r>
            <w:proofErr w:type="spellEnd"/>
            <w:r>
              <w:rPr>
                <w:rFonts w:ascii="Arial" w:hAnsi="Arial" w:cs="Arial"/>
                <w:sz w:val="20"/>
                <w:szCs w:val="20"/>
              </w:rPr>
              <w:t xml:space="preserve"> meters (to be installed on Ring panel)</w:t>
            </w:r>
          </w:p>
        </w:tc>
        <w:tc>
          <w:tcPr>
            <w:tcW w:w="506" w:type="pct"/>
            <w:tcBorders>
              <w:top w:val="nil"/>
              <w:left w:val="nil"/>
              <w:bottom w:val="single" w:sz="4" w:space="0" w:color="auto"/>
              <w:right w:val="single" w:sz="4" w:space="0" w:color="auto"/>
            </w:tcBorders>
            <w:noWrap/>
            <w:hideMark/>
          </w:tcPr>
          <w:p w14:paraId="442D4366"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noWrap/>
            <w:hideMark/>
          </w:tcPr>
          <w:p w14:paraId="177F7866" w14:textId="77777777" w:rsidR="00E82916" w:rsidRDefault="00E82916">
            <w:pPr>
              <w:jc w:val="center"/>
              <w:rPr>
                <w:rFonts w:ascii="Arial" w:hAnsi="Arial" w:cs="Arial"/>
                <w:sz w:val="20"/>
                <w:szCs w:val="20"/>
              </w:rPr>
            </w:pPr>
            <w:r>
              <w:rPr>
                <w:rFonts w:ascii="Arial" w:hAnsi="Arial" w:cs="Arial"/>
                <w:sz w:val="20"/>
                <w:szCs w:val="20"/>
              </w:rPr>
              <w:t>each</w:t>
            </w:r>
          </w:p>
        </w:tc>
        <w:tc>
          <w:tcPr>
            <w:tcW w:w="368" w:type="pct"/>
            <w:tcBorders>
              <w:top w:val="nil"/>
              <w:left w:val="nil"/>
              <w:bottom w:val="single" w:sz="4" w:space="0" w:color="auto"/>
              <w:right w:val="single" w:sz="4" w:space="0" w:color="auto"/>
            </w:tcBorders>
            <w:noWrap/>
            <w:hideMark/>
          </w:tcPr>
          <w:p w14:paraId="103A9A74" w14:textId="77777777" w:rsidR="00E82916" w:rsidRDefault="00E82916">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33440CDD" w14:textId="77777777" w:rsidR="00E82916" w:rsidRDefault="00E82916">
            <w:pPr>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vAlign w:val="bottom"/>
            <w:hideMark/>
          </w:tcPr>
          <w:p w14:paraId="54AE4104" w14:textId="77777777" w:rsidR="00E82916" w:rsidRDefault="00E82916">
            <w:pPr>
              <w:rPr>
                <w:rFonts w:ascii="Arial" w:hAnsi="Arial" w:cs="Arial"/>
                <w:sz w:val="20"/>
                <w:szCs w:val="20"/>
              </w:rPr>
            </w:pPr>
            <w:r>
              <w:rPr>
                <w:rFonts w:ascii="Arial" w:hAnsi="Arial" w:cs="Arial"/>
                <w:sz w:val="20"/>
                <w:szCs w:val="20"/>
              </w:rPr>
              <w:t> </w:t>
            </w:r>
          </w:p>
        </w:tc>
      </w:tr>
      <w:tr w:rsidR="008C2EAE" w14:paraId="032C8EDB" w14:textId="77777777" w:rsidTr="008C2EAE">
        <w:trPr>
          <w:trHeight w:val="540"/>
        </w:trPr>
        <w:tc>
          <w:tcPr>
            <w:tcW w:w="547" w:type="pct"/>
            <w:tcBorders>
              <w:top w:val="nil"/>
              <w:left w:val="single" w:sz="8" w:space="0" w:color="auto"/>
              <w:bottom w:val="single" w:sz="4" w:space="0" w:color="auto"/>
              <w:right w:val="nil"/>
            </w:tcBorders>
            <w:noWrap/>
            <w:hideMark/>
          </w:tcPr>
          <w:p w14:paraId="128CBFE2" w14:textId="77777777" w:rsidR="00E82916" w:rsidRDefault="00E82916">
            <w:pPr>
              <w:jc w:val="center"/>
              <w:rPr>
                <w:rFonts w:ascii="Arial" w:hAnsi="Arial" w:cs="Arial"/>
                <w:b/>
                <w:bCs/>
                <w:sz w:val="20"/>
                <w:szCs w:val="20"/>
              </w:rPr>
            </w:pPr>
            <w:r>
              <w:rPr>
                <w:rFonts w:ascii="Arial" w:hAnsi="Arial" w:cs="Arial"/>
                <w:b/>
                <w:bCs/>
                <w:sz w:val="20"/>
                <w:szCs w:val="20"/>
              </w:rPr>
              <w:t>1.09</w:t>
            </w:r>
          </w:p>
        </w:tc>
        <w:tc>
          <w:tcPr>
            <w:tcW w:w="2302" w:type="pct"/>
            <w:gridSpan w:val="6"/>
            <w:tcBorders>
              <w:top w:val="single" w:sz="4" w:space="0" w:color="auto"/>
              <w:left w:val="single" w:sz="4" w:space="0" w:color="auto"/>
              <w:bottom w:val="single" w:sz="4" w:space="0" w:color="auto"/>
              <w:right w:val="single" w:sz="4" w:space="0" w:color="000000"/>
            </w:tcBorders>
            <w:hideMark/>
          </w:tcPr>
          <w:p w14:paraId="3CA9FC85" w14:textId="77777777" w:rsidR="00E82916" w:rsidRDefault="00E82916">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MV panels </w:t>
            </w:r>
          </w:p>
        </w:tc>
        <w:tc>
          <w:tcPr>
            <w:tcW w:w="506" w:type="pct"/>
            <w:tcBorders>
              <w:top w:val="nil"/>
              <w:left w:val="nil"/>
              <w:bottom w:val="single" w:sz="4" w:space="0" w:color="auto"/>
              <w:right w:val="single" w:sz="4" w:space="0" w:color="auto"/>
            </w:tcBorders>
            <w:shd w:val="clear" w:color="000000" w:fill="FFFFFF"/>
            <w:noWrap/>
            <w:hideMark/>
          </w:tcPr>
          <w:p w14:paraId="604955BA"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noWrap/>
            <w:hideMark/>
          </w:tcPr>
          <w:p w14:paraId="786AB17C"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noWrap/>
            <w:hideMark/>
          </w:tcPr>
          <w:p w14:paraId="3027D7FC" w14:textId="77777777" w:rsidR="00E82916" w:rsidRDefault="00E82916">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0395B4CB" w14:textId="77777777" w:rsidR="00E82916" w:rsidRDefault="00E82916">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214585D9" w14:textId="77777777" w:rsidR="00E82916" w:rsidRDefault="00E82916">
            <w:pPr>
              <w:ind w:firstLineChars="100" w:firstLine="200"/>
              <w:jc w:val="right"/>
              <w:rPr>
                <w:rFonts w:ascii="Arial" w:hAnsi="Arial" w:cs="Arial"/>
                <w:sz w:val="20"/>
                <w:szCs w:val="20"/>
              </w:rPr>
            </w:pPr>
            <w:r>
              <w:rPr>
                <w:rFonts w:ascii="Arial" w:hAnsi="Arial" w:cs="Arial"/>
                <w:sz w:val="20"/>
                <w:szCs w:val="20"/>
              </w:rPr>
              <w:t> </w:t>
            </w:r>
          </w:p>
        </w:tc>
      </w:tr>
      <w:tr w:rsidR="008C2EAE" w14:paraId="2BDB7080" w14:textId="77777777" w:rsidTr="008C2EAE">
        <w:trPr>
          <w:trHeight w:val="570"/>
        </w:trPr>
        <w:tc>
          <w:tcPr>
            <w:tcW w:w="547" w:type="pct"/>
            <w:tcBorders>
              <w:top w:val="nil"/>
              <w:left w:val="single" w:sz="8" w:space="0" w:color="auto"/>
              <w:bottom w:val="single" w:sz="4" w:space="0" w:color="auto"/>
              <w:right w:val="nil"/>
            </w:tcBorders>
            <w:noWrap/>
            <w:hideMark/>
          </w:tcPr>
          <w:p w14:paraId="5F7123CD" w14:textId="77777777" w:rsidR="00E82916" w:rsidRDefault="00E82916">
            <w:pPr>
              <w:jc w:val="center"/>
              <w:rPr>
                <w:rFonts w:ascii="Arial" w:hAnsi="Arial" w:cs="Arial"/>
                <w:b/>
                <w:bCs/>
                <w:sz w:val="20"/>
                <w:szCs w:val="20"/>
              </w:rPr>
            </w:pPr>
            <w:r>
              <w:rPr>
                <w:rFonts w:ascii="Arial" w:hAnsi="Arial" w:cs="Arial"/>
                <w:b/>
                <w:bCs/>
                <w:sz w:val="20"/>
                <w:szCs w:val="20"/>
              </w:rPr>
              <w:t>1.10</w:t>
            </w:r>
          </w:p>
        </w:tc>
        <w:tc>
          <w:tcPr>
            <w:tcW w:w="2302" w:type="pct"/>
            <w:gridSpan w:val="6"/>
            <w:tcBorders>
              <w:top w:val="single" w:sz="4" w:space="0" w:color="auto"/>
              <w:left w:val="single" w:sz="4" w:space="0" w:color="auto"/>
              <w:bottom w:val="single" w:sz="4" w:space="0" w:color="auto"/>
              <w:right w:val="single" w:sz="4" w:space="0" w:color="000000"/>
            </w:tcBorders>
            <w:hideMark/>
          </w:tcPr>
          <w:p w14:paraId="12774AD1" w14:textId="77777777" w:rsidR="00E82916" w:rsidRDefault="00E82916">
            <w:pPr>
              <w:rPr>
                <w:rFonts w:ascii="Arial" w:hAnsi="Arial" w:cs="Arial"/>
                <w:sz w:val="20"/>
                <w:szCs w:val="20"/>
              </w:rPr>
            </w:pPr>
            <w:r>
              <w:rPr>
                <w:rFonts w:ascii="Arial" w:hAnsi="Arial" w:cs="Arial"/>
                <w:sz w:val="20"/>
                <w:szCs w:val="20"/>
              </w:rPr>
              <w:t xml:space="preserve">Provision of One Set "As-Built" Drawings in Electronic Format (drawing software to be used shall be viewable and accept amendments to be done on Micro station V8i) and three (3) sets of copies for MV panels </w:t>
            </w:r>
          </w:p>
        </w:tc>
        <w:tc>
          <w:tcPr>
            <w:tcW w:w="506" w:type="pct"/>
            <w:tcBorders>
              <w:top w:val="nil"/>
              <w:left w:val="nil"/>
              <w:bottom w:val="single" w:sz="4" w:space="0" w:color="auto"/>
              <w:right w:val="single" w:sz="4" w:space="0" w:color="auto"/>
            </w:tcBorders>
            <w:shd w:val="clear" w:color="000000" w:fill="FFFFFF"/>
            <w:noWrap/>
            <w:hideMark/>
          </w:tcPr>
          <w:p w14:paraId="057DE828"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noWrap/>
            <w:hideMark/>
          </w:tcPr>
          <w:p w14:paraId="4A3FEACC"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noWrap/>
            <w:hideMark/>
          </w:tcPr>
          <w:p w14:paraId="111F6AA8" w14:textId="77777777" w:rsidR="00E82916" w:rsidRDefault="00E82916">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7D4B5AA3" w14:textId="77777777" w:rsidR="00E82916" w:rsidRDefault="00E82916">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4EE1147A" w14:textId="77777777" w:rsidR="00E82916" w:rsidRDefault="00E82916">
            <w:pPr>
              <w:ind w:firstLineChars="100" w:firstLine="200"/>
              <w:jc w:val="right"/>
              <w:rPr>
                <w:rFonts w:ascii="Arial" w:hAnsi="Arial" w:cs="Arial"/>
                <w:sz w:val="20"/>
                <w:szCs w:val="20"/>
              </w:rPr>
            </w:pPr>
            <w:r>
              <w:rPr>
                <w:rFonts w:ascii="Arial" w:hAnsi="Arial" w:cs="Arial"/>
                <w:sz w:val="20"/>
                <w:szCs w:val="20"/>
              </w:rPr>
              <w:t> </w:t>
            </w:r>
          </w:p>
        </w:tc>
      </w:tr>
      <w:tr w:rsidR="008C2EAE" w14:paraId="735FC72F" w14:textId="77777777" w:rsidTr="008C2EAE">
        <w:trPr>
          <w:trHeight w:val="615"/>
        </w:trPr>
        <w:tc>
          <w:tcPr>
            <w:tcW w:w="547" w:type="pct"/>
            <w:tcBorders>
              <w:top w:val="nil"/>
              <w:left w:val="single" w:sz="8" w:space="0" w:color="auto"/>
              <w:bottom w:val="single" w:sz="4" w:space="0" w:color="auto"/>
              <w:right w:val="nil"/>
            </w:tcBorders>
            <w:noWrap/>
            <w:hideMark/>
          </w:tcPr>
          <w:p w14:paraId="1C77B2B9" w14:textId="77777777" w:rsidR="00E82916" w:rsidRDefault="00E82916">
            <w:pPr>
              <w:jc w:val="center"/>
              <w:rPr>
                <w:rFonts w:ascii="Arial" w:hAnsi="Arial" w:cs="Arial"/>
                <w:b/>
                <w:bCs/>
                <w:sz w:val="20"/>
                <w:szCs w:val="20"/>
              </w:rPr>
            </w:pPr>
            <w:r>
              <w:rPr>
                <w:rFonts w:ascii="Arial" w:hAnsi="Arial" w:cs="Arial"/>
                <w:b/>
                <w:bCs/>
                <w:sz w:val="20"/>
                <w:szCs w:val="20"/>
              </w:rPr>
              <w:t>1.11</w:t>
            </w:r>
          </w:p>
        </w:tc>
        <w:tc>
          <w:tcPr>
            <w:tcW w:w="2302" w:type="pct"/>
            <w:gridSpan w:val="6"/>
            <w:tcBorders>
              <w:top w:val="single" w:sz="4" w:space="0" w:color="auto"/>
              <w:left w:val="single" w:sz="4" w:space="0" w:color="auto"/>
              <w:bottom w:val="single" w:sz="4" w:space="0" w:color="auto"/>
              <w:right w:val="single" w:sz="4" w:space="0" w:color="000000"/>
            </w:tcBorders>
            <w:hideMark/>
          </w:tcPr>
          <w:p w14:paraId="37101CFA" w14:textId="77777777" w:rsidR="00E82916" w:rsidRDefault="00E82916">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MV panels </w:t>
            </w:r>
          </w:p>
        </w:tc>
        <w:tc>
          <w:tcPr>
            <w:tcW w:w="506" w:type="pct"/>
            <w:tcBorders>
              <w:top w:val="nil"/>
              <w:left w:val="nil"/>
              <w:bottom w:val="single" w:sz="4" w:space="0" w:color="auto"/>
              <w:right w:val="single" w:sz="4" w:space="0" w:color="auto"/>
            </w:tcBorders>
            <w:shd w:val="clear" w:color="000000" w:fill="FFFFFF"/>
            <w:noWrap/>
            <w:hideMark/>
          </w:tcPr>
          <w:p w14:paraId="00347E63"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4" w:space="0" w:color="auto"/>
              <w:right w:val="single" w:sz="4" w:space="0" w:color="auto"/>
            </w:tcBorders>
            <w:noWrap/>
            <w:hideMark/>
          </w:tcPr>
          <w:p w14:paraId="78E14E17"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4" w:space="0" w:color="auto"/>
              <w:right w:val="single" w:sz="4" w:space="0" w:color="auto"/>
            </w:tcBorders>
            <w:noWrap/>
            <w:hideMark/>
          </w:tcPr>
          <w:p w14:paraId="767DB60D" w14:textId="77777777" w:rsidR="00E82916" w:rsidRDefault="00E82916">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4FBDF5F3" w14:textId="77777777" w:rsidR="00E82916" w:rsidRDefault="00E82916">
            <w:pPr>
              <w:ind w:firstLineChars="100" w:firstLine="200"/>
              <w:jc w:val="right"/>
              <w:rPr>
                <w:rFonts w:ascii="Arial" w:hAnsi="Arial" w:cs="Arial"/>
                <w:sz w:val="20"/>
                <w:szCs w:val="20"/>
              </w:rPr>
            </w:pPr>
            <w:r>
              <w:rPr>
                <w:rFonts w:ascii="Arial" w:hAnsi="Arial" w:cs="Arial"/>
                <w:sz w:val="20"/>
                <w:szCs w:val="20"/>
              </w:rPr>
              <w:t> </w:t>
            </w:r>
          </w:p>
        </w:tc>
        <w:tc>
          <w:tcPr>
            <w:tcW w:w="404" w:type="pct"/>
            <w:tcBorders>
              <w:top w:val="nil"/>
              <w:left w:val="nil"/>
              <w:bottom w:val="single" w:sz="4" w:space="0" w:color="auto"/>
              <w:right w:val="single" w:sz="8" w:space="0" w:color="auto"/>
            </w:tcBorders>
            <w:noWrap/>
            <w:hideMark/>
          </w:tcPr>
          <w:p w14:paraId="45915467" w14:textId="77777777" w:rsidR="00E82916" w:rsidRDefault="00E82916">
            <w:pPr>
              <w:ind w:firstLineChars="100" w:firstLine="200"/>
              <w:jc w:val="right"/>
              <w:rPr>
                <w:rFonts w:ascii="Arial" w:hAnsi="Arial" w:cs="Arial"/>
                <w:sz w:val="20"/>
                <w:szCs w:val="20"/>
              </w:rPr>
            </w:pPr>
            <w:r>
              <w:rPr>
                <w:rFonts w:ascii="Arial" w:hAnsi="Arial" w:cs="Arial"/>
                <w:sz w:val="20"/>
                <w:szCs w:val="20"/>
              </w:rPr>
              <w:t> </w:t>
            </w:r>
          </w:p>
        </w:tc>
      </w:tr>
      <w:tr w:rsidR="008C2EAE" w14:paraId="721C9576" w14:textId="77777777" w:rsidTr="008C2EAE">
        <w:trPr>
          <w:trHeight w:val="570"/>
        </w:trPr>
        <w:tc>
          <w:tcPr>
            <w:tcW w:w="547" w:type="pct"/>
            <w:tcBorders>
              <w:top w:val="nil"/>
              <w:left w:val="single" w:sz="8" w:space="0" w:color="auto"/>
              <w:bottom w:val="single" w:sz="4" w:space="0" w:color="auto"/>
              <w:right w:val="nil"/>
            </w:tcBorders>
            <w:noWrap/>
            <w:hideMark/>
          </w:tcPr>
          <w:p w14:paraId="3C695920" w14:textId="77777777" w:rsidR="00E82916" w:rsidRDefault="00E82916">
            <w:pPr>
              <w:jc w:val="center"/>
              <w:rPr>
                <w:rFonts w:ascii="Arial" w:hAnsi="Arial" w:cs="Arial"/>
                <w:b/>
                <w:bCs/>
                <w:sz w:val="20"/>
                <w:szCs w:val="20"/>
              </w:rPr>
            </w:pPr>
            <w:r>
              <w:rPr>
                <w:rFonts w:ascii="Arial" w:hAnsi="Arial" w:cs="Arial"/>
                <w:b/>
                <w:bCs/>
                <w:sz w:val="20"/>
                <w:szCs w:val="20"/>
              </w:rPr>
              <w:lastRenderedPageBreak/>
              <w:t>1.12</w:t>
            </w:r>
          </w:p>
        </w:tc>
        <w:tc>
          <w:tcPr>
            <w:tcW w:w="2302" w:type="pct"/>
            <w:gridSpan w:val="6"/>
            <w:tcBorders>
              <w:top w:val="single" w:sz="4" w:space="0" w:color="auto"/>
              <w:left w:val="single" w:sz="4" w:space="0" w:color="auto"/>
              <w:bottom w:val="single" w:sz="8" w:space="0" w:color="auto"/>
              <w:right w:val="single" w:sz="4" w:space="0" w:color="000000"/>
            </w:tcBorders>
            <w:hideMark/>
          </w:tcPr>
          <w:p w14:paraId="308CEEA0" w14:textId="77777777" w:rsidR="00E82916" w:rsidRDefault="00E82916">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MV panels </w:t>
            </w:r>
          </w:p>
        </w:tc>
        <w:tc>
          <w:tcPr>
            <w:tcW w:w="506" w:type="pct"/>
            <w:tcBorders>
              <w:top w:val="nil"/>
              <w:left w:val="nil"/>
              <w:bottom w:val="single" w:sz="8" w:space="0" w:color="auto"/>
              <w:right w:val="single" w:sz="4" w:space="0" w:color="auto"/>
            </w:tcBorders>
            <w:shd w:val="clear" w:color="000000" w:fill="FFFFFF"/>
            <w:noWrap/>
            <w:hideMark/>
          </w:tcPr>
          <w:p w14:paraId="29AB4D56" w14:textId="77777777" w:rsidR="00E82916" w:rsidRDefault="00E82916">
            <w:pPr>
              <w:jc w:val="center"/>
              <w:rPr>
                <w:rFonts w:ascii="Arial" w:hAnsi="Arial" w:cs="Arial"/>
                <w:sz w:val="20"/>
                <w:szCs w:val="20"/>
              </w:rPr>
            </w:pPr>
            <w:r>
              <w:rPr>
                <w:rFonts w:ascii="Arial" w:hAnsi="Arial" w:cs="Arial"/>
                <w:sz w:val="20"/>
                <w:szCs w:val="20"/>
              </w:rPr>
              <w:t>1</w:t>
            </w:r>
          </w:p>
        </w:tc>
        <w:tc>
          <w:tcPr>
            <w:tcW w:w="459" w:type="pct"/>
            <w:tcBorders>
              <w:top w:val="nil"/>
              <w:left w:val="nil"/>
              <w:bottom w:val="single" w:sz="8" w:space="0" w:color="auto"/>
              <w:right w:val="single" w:sz="4" w:space="0" w:color="auto"/>
            </w:tcBorders>
            <w:noWrap/>
            <w:hideMark/>
          </w:tcPr>
          <w:p w14:paraId="2BC2B496" w14:textId="77777777" w:rsidR="00E82916" w:rsidRDefault="00E82916">
            <w:pPr>
              <w:jc w:val="center"/>
              <w:rPr>
                <w:rFonts w:ascii="Arial" w:hAnsi="Arial" w:cs="Arial"/>
                <w:sz w:val="20"/>
                <w:szCs w:val="20"/>
              </w:rPr>
            </w:pPr>
            <w:r>
              <w:rPr>
                <w:rFonts w:ascii="Arial" w:hAnsi="Arial" w:cs="Arial"/>
                <w:sz w:val="20"/>
                <w:szCs w:val="20"/>
              </w:rPr>
              <w:t>complete</w:t>
            </w:r>
          </w:p>
        </w:tc>
        <w:tc>
          <w:tcPr>
            <w:tcW w:w="368" w:type="pct"/>
            <w:tcBorders>
              <w:top w:val="nil"/>
              <w:left w:val="nil"/>
              <w:bottom w:val="single" w:sz="8" w:space="0" w:color="auto"/>
              <w:right w:val="single" w:sz="4" w:space="0" w:color="auto"/>
            </w:tcBorders>
            <w:vAlign w:val="center"/>
            <w:hideMark/>
          </w:tcPr>
          <w:p w14:paraId="679697E3"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4" w:space="0" w:color="auto"/>
            </w:tcBorders>
            <w:vAlign w:val="center"/>
            <w:hideMark/>
          </w:tcPr>
          <w:p w14:paraId="174DBE8D" w14:textId="77777777" w:rsidR="00E82916" w:rsidRDefault="00E82916">
            <w:pPr>
              <w:jc w:val="center"/>
              <w:rPr>
                <w:rFonts w:ascii="Arial" w:hAnsi="Arial" w:cs="Arial"/>
                <w:b/>
                <w:bCs/>
                <w:sz w:val="20"/>
                <w:szCs w:val="20"/>
              </w:rPr>
            </w:pPr>
            <w:r>
              <w:rPr>
                <w:rFonts w:ascii="Arial" w:hAnsi="Arial" w:cs="Arial"/>
                <w:b/>
                <w:bCs/>
                <w:sz w:val="20"/>
                <w:szCs w:val="20"/>
              </w:rPr>
              <w:t> </w:t>
            </w:r>
          </w:p>
        </w:tc>
        <w:tc>
          <w:tcPr>
            <w:tcW w:w="404" w:type="pct"/>
            <w:tcBorders>
              <w:top w:val="nil"/>
              <w:left w:val="nil"/>
              <w:bottom w:val="single" w:sz="8" w:space="0" w:color="auto"/>
              <w:right w:val="single" w:sz="8" w:space="0" w:color="auto"/>
            </w:tcBorders>
            <w:noWrap/>
            <w:vAlign w:val="center"/>
            <w:hideMark/>
          </w:tcPr>
          <w:p w14:paraId="1C93EDF5" w14:textId="77777777" w:rsidR="00E82916" w:rsidRDefault="00E82916">
            <w:pPr>
              <w:ind w:firstLineChars="100" w:firstLine="201"/>
              <w:jc w:val="right"/>
              <w:rPr>
                <w:rFonts w:ascii="Arial" w:hAnsi="Arial" w:cs="Arial"/>
                <w:b/>
                <w:bCs/>
                <w:sz w:val="20"/>
                <w:szCs w:val="20"/>
              </w:rPr>
            </w:pPr>
            <w:r>
              <w:rPr>
                <w:rFonts w:ascii="Arial" w:hAnsi="Arial" w:cs="Arial"/>
                <w:b/>
                <w:bCs/>
                <w:sz w:val="20"/>
                <w:szCs w:val="20"/>
              </w:rPr>
              <w:t> </w:t>
            </w:r>
          </w:p>
        </w:tc>
      </w:tr>
      <w:tr w:rsidR="008C2EAE" w14:paraId="32648099" w14:textId="77777777" w:rsidTr="008C2EAE">
        <w:trPr>
          <w:trHeight w:val="660"/>
        </w:trPr>
        <w:tc>
          <w:tcPr>
            <w:tcW w:w="547" w:type="pct"/>
            <w:tcBorders>
              <w:top w:val="single" w:sz="8" w:space="0" w:color="auto"/>
              <w:left w:val="nil"/>
              <w:bottom w:val="nil"/>
              <w:right w:val="nil"/>
            </w:tcBorders>
            <w:vAlign w:val="center"/>
            <w:hideMark/>
          </w:tcPr>
          <w:p w14:paraId="4D9EB851" w14:textId="77777777" w:rsidR="00E82916" w:rsidRDefault="00E82916">
            <w:pPr>
              <w:rPr>
                <w:rFonts w:ascii="Arial" w:hAnsi="Arial" w:cs="Arial"/>
                <w:sz w:val="20"/>
                <w:szCs w:val="20"/>
              </w:rPr>
            </w:pPr>
            <w:r>
              <w:rPr>
                <w:rFonts w:ascii="Arial" w:hAnsi="Arial" w:cs="Arial"/>
                <w:sz w:val="20"/>
                <w:szCs w:val="20"/>
              </w:rPr>
              <w:t> </w:t>
            </w:r>
          </w:p>
        </w:tc>
        <w:tc>
          <w:tcPr>
            <w:tcW w:w="324" w:type="pct"/>
            <w:tcBorders>
              <w:top w:val="nil"/>
              <w:left w:val="nil"/>
              <w:bottom w:val="nil"/>
              <w:right w:val="nil"/>
            </w:tcBorders>
            <w:vAlign w:val="center"/>
            <w:hideMark/>
          </w:tcPr>
          <w:p w14:paraId="5D11DD5B" w14:textId="77777777" w:rsidR="00E82916" w:rsidRDefault="00E82916">
            <w:pPr>
              <w:rPr>
                <w:rFonts w:ascii="Arial" w:hAnsi="Arial" w:cs="Arial"/>
                <w:sz w:val="20"/>
                <w:szCs w:val="20"/>
              </w:rPr>
            </w:pPr>
            <w:r>
              <w:rPr>
                <w:rFonts w:ascii="Arial" w:hAnsi="Arial" w:cs="Arial"/>
                <w:sz w:val="20"/>
                <w:szCs w:val="20"/>
              </w:rPr>
              <w:t> </w:t>
            </w:r>
          </w:p>
        </w:tc>
        <w:tc>
          <w:tcPr>
            <w:tcW w:w="370" w:type="pct"/>
            <w:tcBorders>
              <w:top w:val="nil"/>
              <w:left w:val="nil"/>
              <w:bottom w:val="nil"/>
              <w:right w:val="nil"/>
            </w:tcBorders>
            <w:noWrap/>
            <w:vAlign w:val="bottom"/>
            <w:hideMark/>
          </w:tcPr>
          <w:p w14:paraId="1165D569" w14:textId="77777777" w:rsidR="00E82916" w:rsidRDefault="00E82916">
            <w:pPr>
              <w:rPr>
                <w:rFonts w:ascii="Arial" w:hAnsi="Arial" w:cs="Arial"/>
                <w:sz w:val="20"/>
                <w:szCs w:val="20"/>
              </w:rPr>
            </w:pPr>
          </w:p>
        </w:tc>
        <w:tc>
          <w:tcPr>
            <w:tcW w:w="412" w:type="pct"/>
            <w:tcBorders>
              <w:top w:val="nil"/>
              <w:left w:val="nil"/>
              <w:bottom w:val="nil"/>
              <w:right w:val="nil"/>
            </w:tcBorders>
            <w:noWrap/>
            <w:vAlign w:val="bottom"/>
            <w:hideMark/>
          </w:tcPr>
          <w:p w14:paraId="0AB8DF76" w14:textId="77777777" w:rsidR="00E82916" w:rsidRDefault="00E82916">
            <w:pPr>
              <w:rPr>
                <w:sz w:val="20"/>
                <w:szCs w:val="20"/>
              </w:rPr>
            </w:pPr>
          </w:p>
        </w:tc>
        <w:tc>
          <w:tcPr>
            <w:tcW w:w="414" w:type="pct"/>
            <w:tcBorders>
              <w:top w:val="nil"/>
              <w:left w:val="nil"/>
              <w:bottom w:val="nil"/>
              <w:right w:val="nil"/>
            </w:tcBorders>
            <w:noWrap/>
            <w:vAlign w:val="bottom"/>
            <w:hideMark/>
          </w:tcPr>
          <w:p w14:paraId="71615BD3" w14:textId="77777777" w:rsidR="00E82916" w:rsidRDefault="00E82916">
            <w:pPr>
              <w:rPr>
                <w:sz w:val="20"/>
                <w:szCs w:val="20"/>
              </w:rPr>
            </w:pPr>
          </w:p>
        </w:tc>
        <w:tc>
          <w:tcPr>
            <w:tcW w:w="414" w:type="pct"/>
            <w:tcBorders>
              <w:top w:val="nil"/>
              <w:left w:val="nil"/>
              <w:bottom w:val="nil"/>
              <w:right w:val="nil"/>
            </w:tcBorders>
            <w:noWrap/>
            <w:vAlign w:val="bottom"/>
            <w:hideMark/>
          </w:tcPr>
          <w:p w14:paraId="3F0CA311" w14:textId="77777777" w:rsidR="00E82916" w:rsidRDefault="00E82916">
            <w:pPr>
              <w:rPr>
                <w:sz w:val="20"/>
                <w:szCs w:val="20"/>
              </w:rPr>
            </w:pPr>
          </w:p>
        </w:tc>
        <w:tc>
          <w:tcPr>
            <w:tcW w:w="368" w:type="pct"/>
            <w:tcBorders>
              <w:top w:val="nil"/>
              <w:left w:val="nil"/>
              <w:bottom w:val="nil"/>
              <w:right w:val="nil"/>
            </w:tcBorders>
            <w:noWrap/>
            <w:vAlign w:val="bottom"/>
            <w:hideMark/>
          </w:tcPr>
          <w:p w14:paraId="62D88EED" w14:textId="77777777" w:rsidR="00E82916" w:rsidRDefault="00E82916">
            <w:pPr>
              <w:rPr>
                <w:sz w:val="20"/>
                <w:szCs w:val="20"/>
              </w:rPr>
            </w:pPr>
          </w:p>
        </w:tc>
        <w:tc>
          <w:tcPr>
            <w:tcW w:w="506" w:type="pct"/>
            <w:tcBorders>
              <w:top w:val="nil"/>
              <w:left w:val="nil"/>
              <w:bottom w:val="nil"/>
              <w:right w:val="nil"/>
            </w:tcBorders>
            <w:vAlign w:val="center"/>
            <w:hideMark/>
          </w:tcPr>
          <w:p w14:paraId="28F00C71" w14:textId="77777777" w:rsidR="00E82916" w:rsidRDefault="00E82916">
            <w:pPr>
              <w:rPr>
                <w:rFonts w:ascii="Arial" w:hAnsi="Arial" w:cs="Arial"/>
                <w:sz w:val="20"/>
                <w:szCs w:val="20"/>
              </w:rPr>
            </w:pPr>
            <w:r>
              <w:rPr>
                <w:rFonts w:ascii="Arial" w:hAnsi="Arial" w:cs="Arial"/>
                <w:sz w:val="20"/>
                <w:szCs w:val="20"/>
              </w:rPr>
              <w:t> </w:t>
            </w:r>
          </w:p>
        </w:tc>
        <w:tc>
          <w:tcPr>
            <w:tcW w:w="459" w:type="pct"/>
            <w:tcBorders>
              <w:top w:val="nil"/>
              <w:left w:val="nil"/>
              <w:bottom w:val="nil"/>
              <w:right w:val="nil"/>
            </w:tcBorders>
            <w:vAlign w:val="center"/>
            <w:hideMark/>
          </w:tcPr>
          <w:p w14:paraId="1C1A0593" w14:textId="77777777" w:rsidR="00E82916" w:rsidRDefault="00E82916">
            <w:pPr>
              <w:rPr>
                <w:rFonts w:ascii="Arial" w:hAnsi="Arial" w:cs="Arial"/>
                <w:b/>
                <w:bCs/>
                <w:sz w:val="20"/>
                <w:szCs w:val="20"/>
              </w:rPr>
            </w:pPr>
            <w:r>
              <w:rPr>
                <w:rFonts w:ascii="Arial" w:hAnsi="Arial" w:cs="Arial"/>
                <w:b/>
                <w:bCs/>
                <w:sz w:val="20"/>
                <w:szCs w:val="20"/>
              </w:rPr>
              <w:t> </w:t>
            </w:r>
          </w:p>
        </w:tc>
        <w:tc>
          <w:tcPr>
            <w:tcW w:w="368" w:type="pct"/>
            <w:tcBorders>
              <w:top w:val="nil"/>
              <w:left w:val="nil"/>
              <w:bottom w:val="nil"/>
              <w:right w:val="nil"/>
            </w:tcBorders>
            <w:vAlign w:val="center"/>
            <w:hideMark/>
          </w:tcPr>
          <w:p w14:paraId="2D54868F" w14:textId="77777777" w:rsidR="00E82916" w:rsidRDefault="00E82916">
            <w:pP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1EBAF198" w14:textId="1493ADF2" w:rsidR="00E82916" w:rsidRDefault="00E82916">
            <w:pPr>
              <w:rPr>
                <w:rFonts w:ascii="Arial" w:hAnsi="Arial" w:cs="Arial"/>
                <w:b/>
                <w:bCs/>
                <w:sz w:val="20"/>
                <w:szCs w:val="20"/>
              </w:rPr>
            </w:pPr>
            <w:r>
              <w:rPr>
                <w:rFonts w:ascii="Arial" w:hAnsi="Arial" w:cs="Arial"/>
                <w:b/>
                <w:bCs/>
                <w:sz w:val="20"/>
                <w:szCs w:val="20"/>
              </w:rPr>
              <w:t>SUB TOTAL (2)</w:t>
            </w:r>
          </w:p>
        </w:tc>
        <w:tc>
          <w:tcPr>
            <w:tcW w:w="404" w:type="pct"/>
            <w:tcBorders>
              <w:top w:val="nil"/>
              <w:left w:val="nil"/>
              <w:bottom w:val="single" w:sz="8" w:space="0" w:color="auto"/>
              <w:right w:val="single" w:sz="8" w:space="0" w:color="auto"/>
            </w:tcBorders>
            <w:vAlign w:val="center"/>
            <w:hideMark/>
          </w:tcPr>
          <w:p w14:paraId="04D31F4D" w14:textId="77777777" w:rsidR="00E82916" w:rsidRDefault="00E82916">
            <w:pPr>
              <w:rPr>
                <w:rFonts w:ascii="Arial" w:hAnsi="Arial" w:cs="Arial"/>
                <w:sz w:val="20"/>
                <w:szCs w:val="20"/>
              </w:rPr>
            </w:pPr>
            <w:r>
              <w:rPr>
                <w:rFonts w:ascii="Arial" w:hAnsi="Arial" w:cs="Arial"/>
                <w:sz w:val="20"/>
                <w:szCs w:val="20"/>
              </w:rPr>
              <w:t> </w:t>
            </w:r>
          </w:p>
        </w:tc>
      </w:tr>
      <w:tr w:rsidR="008C2EAE" w14:paraId="41BF1040" w14:textId="77777777" w:rsidTr="008C2EAE">
        <w:trPr>
          <w:trHeight w:val="288"/>
        </w:trPr>
        <w:tc>
          <w:tcPr>
            <w:tcW w:w="547" w:type="pct"/>
            <w:tcBorders>
              <w:top w:val="nil"/>
              <w:left w:val="nil"/>
              <w:bottom w:val="nil"/>
              <w:right w:val="nil"/>
            </w:tcBorders>
            <w:noWrap/>
            <w:vAlign w:val="bottom"/>
            <w:hideMark/>
          </w:tcPr>
          <w:p w14:paraId="54A64D31" w14:textId="77777777" w:rsidR="00E82916" w:rsidRDefault="00E82916">
            <w:pPr>
              <w:rPr>
                <w:rFonts w:ascii="Arial" w:hAnsi="Arial" w:cs="Arial"/>
                <w:sz w:val="20"/>
                <w:szCs w:val="20"/>
              </w:rPr>
            </w:pPr>
          </w:p>
        </w:tc>
        <w:tc>
          <w:tcPr>
            <w:tcW w:w="324" w:type="pct"/>
            <w:tcBorders>
              <w:top w:val="nil"/>
              <w:left w:val="nil"/>
              <w:bottom w:val="nil"/>
              <w:right w:val="nil"/>
            </w:tcBorders>
            <w:noWrap/>
            <w:vAlign w:val="bottom"/>
            <w:hideMark/>
          </w:tcPr>
          <w:p w14:paraId="0AEC21F4" w14:textId="77777777" w:rsidR="00E82916" w:rsidRDefault="00E82916">
            <w:pPr>
              <w:rPr>
                <w:sz w:val="20"/>
                <w:szCs w:val="20"/>
              </w:rPr>
            </w:pPr>
          </w:p>
        </w:tc>
        <w:tc>
          <w:tcPr>
            <w:tcW w:w="370" w:type="pct"/>
            <w:tcBorders>
              <w:top w:val="nil"/>
              <w:left w:val="nil"/>
              <w:bottom w:val="nil"/>
              <w:right w:val="nil"/>
            </w:tcBorders>
            <w:noWrap/>
            <w:vAlign w:val="bottom"/>
            <w:hideMark/>
          </w:tcPr>
          <w:p w14:paraId="1FDF3641" w14:textId="77777777" w:rsidR="00E82916" w:rsidRDefault="00E82916">
            <w:pPr>
              <w:rPr>
                <w:sz w:val="20"/>
                <w:szCs w:val="20"/>
              </w:rPr>
            </w:pPr>
          </w:p>
        </w:tc>
        <w:tc>
          <w:tcPr>
            <w:tcW w:w="412" w:type="pct"/>
            <w:tcBorders>
              <w:top w:val="nil"/>
              <w:left w:val="nil"/>
              <w:bottom w:val="nil"/>
              <w:right w:val="nil"/>
            </w:tcBorders>
            <w:noWrap/>
            <w:vAlign w:val="bottom"/>
            <w:hideMark/>
          </w:tcPr>
          <w:p w14:paraId="51312052" w14:textId="77777777" w:rsidR="00E82916" w:rsidRDefault="00E82916">
            <w:pPr>
              <w:rPr>
                <w:sz w:val="20"/>
                <w:szCs w:val="20"/>
              </w:rPr>
            </w:pPr>
          </w:p>
        </w:tc>
        <w:tc>
          <w:tcPr>
            <w:tcW w:w="414" w:type="pct"/>
            <w:tcBorders>
              <w:top w:val="nil"/>
              <w:left w:val="nil"/>
              <w:bottom w:val="nil"/>
              <w:right w:val="nil"/>
            </w:tcBorders>
            <w:noWrap/>
            <w:vAlign w:val="bottom"/>
            <w:hideMark/>
          </w:tcPr>
          <w:p w14:paraId="64B1D948" w14:textId="77777777" w:rsidR="00E82916" w:rsidRDefault="00E82916">
            <w:pPr>
              <w:rPr>
                <w:sz w:val="20"/>
                <w:szCs w:val="20"/>
              </w:rPr>
            </w:pPr>
          </w:p>
        </w:tc>
        <w:tc>
          <w:tcPr>
            <w:tcW w:w="414" w:type="pct"/>
            <w:tcBorders>
              <w:top w:val="nil"/>
              <w:left w:val="nil"/>
              <w:bottom w:val="nil"/>
              <w:right w:val="nil"/>
            </w:tcBorders>
            <w:noWrap/>
            <w:vAlign w:val="bottom"/>
            <w:hideMark/>
          </w:tcPr>
          <w:p w14:paraId="15E983CA" w14:textId="77777777" w:rsidR="00E82916" w:rsidRDefault="00E82916">
            <w:pPr>
              <w:rPr>
                <w:sz w:val="20"/>
                <w:szCs w:val="20"/>
              </w:rPr>
            </w:pPr>
          </w:p>
        </w:tc>
        <w:tc>
          <w:tcPr>
            <w:tcW w:w="368" w:type="pct"/>
            <w:tcBorders>
              <w:top w:val="nil"/>
              <w:left w:val="nil"/>
              <w:bottom w:val="nil"/>
              <w:right w:val="nil"/>
            </w:tcBorders>
            <w:noWrap/>
            <w:vAlign w:val="bottom"/>
            <w:hideMark/>
          </w:tcPr>
          <w:p w14:paraId="3A718DB0" w14:textId="77777777" w:rsidR="00E82916" w:rsidRDefault="00E82916">
            <w:pPr>
              <w:rPr>
                <w:sz w:val="20"/>
                <w:szCs w:val="20"/>
              </w:rPr>
            </w:pPr>
          </w:p>
        </w:tc>
        <w:tc>
          <w:tcPr>
            <w:tcW w:w="506" w:type="pct"/>
            <w:tcBorders>
              <w:top w:val="nil"/>
              <w:left w:val="nil"/>
              <w:bottom w:val="nil"/>
              <w:right w:val="nil"/>
            </w:tcBorders>
            <w:noWrap/>
            <w:vAlign w:val="bottom"/>
            <w:hideMark/>
          </w:tcPr>
          <w:p w14:paraId="31556058" w14:textId="77777777" w:rsidR="00E82916" w:rsidRDefault="00E82916">
            <w:pPr>
              <w:rPr>
                <w:sz w:val="20"/>
                <w:szCs w:val="20"/>
              </w:rPr>
            </w:pPr>
          </w:p>
        </w:tc>
        <w:tc>
          <w:tcPr>
            <w:tcW w:w="459" w:type="pct"/>
            <w:tcBorders>
              <w:top w:val="nil"/>
              <w:left w:val="nil"/>
              <w:bottom w:val="nil"/>
              <w:right w:val="nil"/>
            </w:tcBorders>
            <w:noWrap/>
            <w:vAlign w:val="bottom"/>
            <w:hideMark/>
          </w:tcPr>
          <w:p w14:paraId="335DEDC8" w14:textId="77777777" w:rsidR="00E82916" w:rsidRDefault="00E82916">
            <w:pPr>
              <w:rPr>
                <w:sz w:val="20"/>
                <w:szCs w:val="20"/>
              </w:rPr>
            </w:pPr>
          </w:p>
        </w:tc>
        <w:tc>
          <w:tcPr>
            <w:tcW w:w="368" w:type="pct"/>
            <w:tcBorders>
              <w:top w:val="nil"/>
              <w:left w:val="nil"/>
              <w:bottom w:val="nil"/>
              <w:right w:val="nil"/>
            </w:tcBorders>
            <w:noWrap/>
            <w:vAlign w:val="bottom"/>
            <w:hideMark/>
          </w:tcPr>
          <w:p w14:paraId="3577D505" w14:textId="77777777" w:rsidR="00E82916" w:rsidRDefault="00E82916">
            <w:pPr>
              <w:rPr>
                <w:sz w:val="20"/>
                <w:szCs w:val="20"/>
              </w:rPr>
            </w:pPr>
          </w:p>
        </w:tc>
        <w:tc>
          <w:tcPr>
            <w:tcW w:w="414" w:type="pct"/>
            <w:tcBorders>
              <w:top w:val="nil"/>
              <w:left w:val="nil"/>
              <w:bottom w:val="nil"/>
              <w:right w:val="nil"/>
            </w:tcBorders>
            <w:noWrap/>
            <w:vAlign w:val="bottom"/>
            <w:hideMark/>
          </w:tcPr>
          <w:p w14:paraId="5133DF9B" w14:textId="77777777" w:rsidR="00E82916" w:rsidRDefault="00E82916">
            <w:pPr>
              <w:rPr>
                <w:sz w:val="20"/>
                <w:szCs w:val="20"/>
              </w:rPr>
            </w:pPr>
          </w:p>
        </w:tc>
        <w:tc>
          <w:tcPr>
            <w:tcW w:w="404" w:type="pct"/>
            <w:tcBorders>
              <w:top w:val="nil"/>
              <w:left w:val="nil"/>
              <w:bottom w:val="nil"/>
              <w:right w:val="nil"/>
            </w:tcBorders>
            <w:noWrap/>
            <w:vAlign w:val="bottom"/>
            <w:hideMark/>
          </w:tcPr>
          <w:p w14:paraId="4E161F64" w14:textId="77777777" w:rsidR="00E82916" w:rsidRDefault="00E82916">
            <w:pPr>
              <w:rPr>
                <w:sz w:val="20"/>
                <w:szCs w:val="20"/>
              </w:rPr>
            </w:pPr>
          </w:p>
        </w:tc>
      </w:tr>
      <w:tr w:rsidR="008C2EAE" w14:paraId="3D1DF9A8" w14:textId="77777777" w:rsidTr="008C2EAE">
        <w:trPr>
          <w:trHeight w:val="300"/>
        </w:trPr>
        <w:tc>
          <w:tcPr>
            <w:tcW w:w="547" w:type="pct"/>
            <w:tcBorders>
              <w:top w:val="nil"/>
              <w:left w:val="nil"/>
              <w:bottom w:val="nil"/>
              <w:right w:val="nil"/>
            </w:tcBorders>
            <w:noWrap/>
            <w:vAlign w:val="bottom"/>
            <w:hideMark/>
          </w:tcPr>
          <w:p w14:paraId="59DF47AE" w14:textId="77777777" w:rsidR="00E82916" w:rsidRDefault="00E82916">
            <w:pPr>
              <w:rPr>
                <w:sz w:val="20"/>
                <w:szCs w:val="20"/>
              </w:rPr>
            </w:pPr>
          </w:p>
        </w:tc>
        <w:tc>
          <w:tcPr>
            <w:tcW w:w="324" w:type="pct"/>
            <w:tcBorders>
              <w:top w:val="nil"/>
              <w:left w:val="nil"/>
              <w:bottom w:val="nil"/>
              <w:right w:val="nil"/>
            </w:tcBorders>
            <w:noWrap/>
            <w:vAlign w:val="bottom"/>
            <w:hideMark/>
          </w:tcPr>
          <w:p w14:paraId="65CDD5A5" w14:textId="77777777" w:rsidR="00E82916" w:rsidRDefault="00E82916">
            <w:pPr>
              <w:rPr>
                <w:sz w:val="20"/>
                <w:szCs w:val="20"/>
              </w:rPr>
            </w:pPr>
          </w:p>
        </w:tc>
        <w:tc>
          <w:tcPr>
            <w:tcW w:w="370" w:type="pct"/>
            <w:tcBorders>
              <w:top w:val="nil"/>
              <w:left w:val="nil"/>
              <w:bottom w:val="nil"/>
              <w:right w:val="nil"/>
            </w:tcBorders>
            <w:noWrap/>
            <w:vAlign w:val="bottom"/>
            <w:hideMark/>
          </w:tcPr>
          <w:p w14:paraId="248A0950" w14:textId="77777777" w:rsidR="00E82916" w:rsidRDefault="00E82916">
            <w:pPr>
              <w:rPr>
                <w:sz w:val="20"/>
                <w:szCs w:val="20"/>
              </w:rPr>
            </w:pPr>
          </w:p>
        </w:tc>
        <w:tc>
          <w:tcPr>
            <w:tcW w:w="412" w:type="pct"/>
            <w:tcBorders>
              <w:top w:val="nil"/>
              <w:left w:val="nil"/>
              <w:bottom w:val="nil"/>
              <w:right w:val="nil"/>
            </w:tcBorders>
            <w:noWrap/>
            <w:vAlign w:val="bottom"/>
            <w:hideMark/>
          </w:tcPr>
          <w:p w14:paraId="5E940AE4" w14:textId="77777777" w:rsidR="00E82916" w:rsidRDefault="00E82916">
            <w:pPr>
              <w:rPr>
                <w:sz w:val="20"/>
                <w:szCs w:val="20"/>
              </w:rPr>
            </w:pPr>
          </w:p>
        </w:tc>
        <w:tc>
          <w:tcPr>
            <w:tcW w:w="414" w:type="pct"/>
            <w:tcBorders>
              <w:top w:val="nil"/>
              <w:left w:val="nil"/>
              <w:bottom w:val="nil"/>
              <w:right w:val="nil"/>
            </w:tcBorders>
            <w:noWrap/>
            <w:vAlign w:val="bottom"/>
            <w:hideMark/>
          </w:tcPr>
          <w:p w14:paraId="7072BBF2" w14:textId="77777777" w:rsidR="00E82916" w:rsidRDefault="00E82916">
            <w:pPr>
              <w:rPr>
                <w:sz w:val="20"/>
                <w:szCs w:val="20"/>
              </w:rPr>
            </w:pPr>
          </w:p>
        </w:tc>
        <w:tc>
          <w:tcPr>
            <w:tcW w:w="414" w:type="pct"/>
            <w:tcBorders>
              <w:top w:val="nil"/>
              <w:left w:val="nil"/>
              <w:bottom w:val="nil"/>
              <w:right w:val="nil"/>
            </w:tcBorders>
            <w:noWrap/>
            <w:vAlign w:val="bottom"/>
            <w:hideMark/>
          </w:tcPr>
          <w:p w14:paraId="7CA11B10" w14:textId="77777777" w:rsidR="00E82916" w:rsidRDefault="00E82916">
            <w:pPr>
              <w:rPr>
                <w:sz w:val="20"/>
                <w:szCs w:val="20"/>
              </w:rPr>
            </w:pPr>
          </w:p>
        </w:tc>
        <w:tc>
          <w:tcPr>
            <w:tcW w:w="368" w:type="pct"/>
            <w:tcBorders>
              <w:top w:val="nil"/>
              <w:left w:val="nil"/>
              <w:bottom w:val="nil"/>
              <w:right w:val="nil"/>
            </w:tcBorders>
            <w:noWrap/>
            <w:vAlign w:val="bottom"/>
            <w:hideMark/>
          </w:tcPr>
          <w:p w14:paraId="4B98213C" w14:textId="77777777" w:rsidR="00E82916" w:rsidRDefault="00E82916">
            <w:pPr>
              <w:rPr>
                <w:sz w:val="20"/>
                <w:szCs w:val="20"/>
              </w:rPr>
            </w:pPr>
          </w:p>
        </w:tc>
        <w:tc>
          <w:tcPr>
            <w:tcW w:w="506" w:type="pct"/>
            <w:tcBorders>
              <w:top w:val="nil"/>
              <w:left w:val="nil"/>
              <w:bottom w:val="nil"/>
              <w:right w:val="nil"/>
            </w:tcBorders>
            <w:noWrap/>
            <w:vAlign w:val="bottom"/>
            <w:hideMark/>
          </w:tcPr>
          <w:p w14:paraId="263FCE58" w14:textId="77777777" w:rsidR="00E82916" w:rsidRDefault="00E82916">
            <w:pPr>
              <w:rPr>
                <w:sz w:val="20"/>
                <w:szCs w:val="20"/>
              </w:rPr>
            </w:pPr>
          </w:p>
        </w:tc>
        <w:tc>
          <w:tcPr>
            <w:tcW w:w="459" w:type="pct"/>
            <w:tcBorders>
              <w:top w:val="nil"/>
              <w:left w:val="nil"/>
              <w:bottom w:val="nil"/>
              <w:right w:val="nil"/>
            </w:tcBorders>
            <w:noWrap/>
            <w:vAlign w:val="bottom"/>
            <w:hideMark/>
          </w:tcPr>
          <w:p w14:paraId="78DBCDBF" w14:textId="77777777" w:rsidR="00E82916" w:rsidRDefault="00E82916">
            <w:pPr>
              <w:rPr>
                <w:sz w:val="20"/>
                <w:szCs w:val="20"/>
              </w:rPr>
            </w:pPr>
          </w:p>
        </w:tc>
        <w:tc>
          <w:tcPr>
            <w:tcW w:w="368" w:type="pct"/>
            <w:tcBorders>
              <w:top w:val="nil"/>
              <w:left w:val="nil"/>
              <w:bottom w:val="nil"/>
              <w:right w:val="nil"/>
            </w:tcBorders>
            <w:noWrap/>
            <w:vAlign w:val="bottom"/>
            <w:hideMark/>
          </w:tcPr>
          <w:p w14:paraId="2371190A" w14:textId="77777777" w:rsidR="00E82916" w:rsidRDefault="00E82916">
            <w:pPr>
              <w:rPr>
                <w:sz w:val="20"/>
                <w:szCs w:val="20"/>
              </w:rPr>
            </w:pPr>
          </w:p>
        </w:tc>
        <w:tc>
          <w:tcPr>
            <w:tcW w:w="414" w:type="pct"/>
            <w:tcBorders>
              <w:top w:val="nil"/>
              <w:left w:val="nil"/>
              <w:bottom w:val="nil"/>
              <w:right w:val="nil"/>
            </w:tcBorders>
            <w:noWrap/>
            <w:vAlign w:val="bottom"/>
            <w:hideMark/>
          </w:tcPr>
          <w:p w14:paraId="44DA69D4" w14:textId="77777777" w:rsidR="00E82916" w:rsidRDefault="00E82916">
            <w:pPr>
              <w:rPr>
                <w:sz w:val="20"/>
                <w:szCs w:val="20"/>
              </w:rPr>
            </w:pPr>
          </w:p>
        </w:tc>
        <w:tc>
          <w:tcPr>
            <w:tcW w:w="404" w:type="pct"/>
            <w:tcBorders>
              <w:top w:val="nil"/>
              <w:left w:val="nil"/>
              <w:bottom w:val="nil"/>
              <w:right w:val="nil"/>
            </w:tcBorders>
            <w:noWrap/>
            <w:vAlign w:val="bottom"/>
            <w:hideMark/>
          </w:tcPr>
          <w:p w14:paraId="0A1AB1A7" w14:textId="77777777" w:rsidR="00E82916" w:rsidRDefault="00E82916">
            <w:pPr>
              <w:rPr>
                <w:sz w:val="20"/>
                <w:szCs w:val="20"/>
              </w:rPr>
            </w:pPr>
          </w:p>
        </w:tc>
      </w:tr>
      <w:tr w:rsidR="008C2EAE" w14:paraId="7E041555" w14:textId="77777777" w:rsidTr="008C2EAE">
        <w:trPr>
          <w:trHeight w:val="780"/>
        </w:trPr>
        <w:tc>
          <w:tcPr>
            <w:tcW w:w="547" w:type="pct"/>
            <w:tcBorders>
              <w:top w:val="nil"/>
              <w:left w:val="nil"/>
              <w:bottom w:val="nil"/>
              <w:right w:val="nil"/>
            </w:tcBorders>
            <w:noWrap/>
            <w:vAlign w:val="bottom"/>
            <w:hideMark/>
          </w:tcPr>
          <w:p w14:paraId="41FF7F64" w14:textId="77777777" w:rsidR="00E82916" w:rsidRDefault="00E82916">
            <w:pPr>
              <w:rPr>
                <w:sz w:val="20"/>
                <w:szCs w:val="20"/>
              </w:rPr>
            </w:pPr>
          </w:p>
        </w:tc>
        <w:tc>
          <w:tcPr>
            <w:tcW w:w="324" w:type="pct"/>
            <w:tcBorders>
              <w:top w:val="nil"/>
              <w:left w:val="nil"/>
              <w:bottom w:val="nil"/>
              <w:right w:val="nil"/>
            </w:tcBorders>
            <w:noWrap/>
            <w:vAlign w:val="bottom"/>
            <w:hideMark/>
          </w:tcPr>
          <w:p w14:paraId="01C7059C" w14:textId="77777777" w:rsidR="00E82916" w:rsidRDefault="00E82916">
            <w:pPr>
              <w:rPr>
                <w:sz w:val="20"/>
                <w:szCs w:val="20"/>
              </w:rPr>
            </w:pPr>
          </w:p>
        </w:tc>
        <w:tc>
          <w:tcPr>
            <w:tcW w:w="370" w:type="pct"/>
            <w:tcBorders>
              <w:top w:val="nil"/>
              <w:left w:val="nil"/>
              <w:bottom w:val="nil"/>
              <w:right w:val="nil"/>
            </w:tcBorders>
            <w:noWrap/>
            <w:vAlign w:val="bottom"/>
            <w:hideMark/>
          </w:tcPr>
          <w:p w14:paraId="4B2EE2D3" w14:textId="77777777" w:rsidR="00E82916" w:rsidRDefault="00E82916">
            <w:pPr>
              <w:rPr>
                <w:sz w:val="20"/>
                <w:szCs w:val="20"/>
              </w:rPr>
            </w:pPr>
          </w:p>
        </w:tc>
        <w:tc>
          <w:tcPr>
            <w:tcW w:w="412" w:type="pct"/>
            <w:tcBorders>
              <w:top w:val="nil"/>
              <w:left w:val="nil"/>
              <w:bottom w:val="nil"/>
              <w:right w:val="nil"/>
            </w:tcBorders>
            <w:noWrap/>
            <w:vAlign w:val="bottom"/>
            <w:hideMark/>
          </w:tcPr>
          <w:p w14:paraId="60C0987C" w14:textId="77777777" w:rsidR="00E82916" w:rsidRDefault="00E82916">
            <w:pPr>
              <w:rPr>
                <w:sz w:val="20"/>
                <w:szCs w:val="20"/>
              </w:rPr>
            </w:pPr>
          </w:p>
        </w:tc>
        <w:tc>
          <w:tcPr>
            <w:tcW w:w="414" w:type="pct"/>
            <w:tcBorders>
              <w:top w:val="nil"/>
              <w:left w:val="nil"/>
              <w:bottom w:val="nil"/>
              <w:right w:val="nil"/>
            </w:tcBorders>
            <w:noWrap/>
            <w:vAlign w:val="bottom"/>
            <w:hideMark/>
          </w:tcPr>
          <w:p w14:paraId="57A6CA1A" w14:textId="77777777" w:rsidR="00E82916" w:rsidRDefault="00E82916">
            <w:pPr>
              <w:rPr>
                <w:sz w:val="20"/>
                <w:szCs w:val="20"/>
              </w:rPr>
            </w:pPr>
          </w:p>
        </w:tc>
        <w:tc>
          <w:tcPr>
            <w:tcW w:w="1747" w:type="pct"/>
            <w:gridSpan w:val="4"/>
            <w:tcBorders>
              <w:top w:val="single" w:sz="8" w:space="0" w:color="auto"/>
              <w:left w:val="single" w:sz="8" w:space="0" w:color="auto"/>
              <w:bottom w:val="single" w:sz="8" w:space="0" w:color="auto"/>
              <w:right w:val="single" w:sz="8" w:space="0" w:color="000000"/>
            </w:tcBorders>
            <w:noWrap/>
            <w:vAlign w:val="center"/>
            <w:hideMark/>
          </w:tcPr>
          <w:p w14:paraId="34A4275B" w14:textId="77777777" w:rsidR="00E82916" w:rsidRDefault="00E82916">
            <w:pPr>
              <w:jc w:val="center"/>
              <w:rPr>
                <w:rFonts w:ascii="Arial" w:hAnsi="Arial" w:cs="Arial"/>
                <w:b/>
                <w:bCs/>
                <w:sz w:val="20"/>
                <w:szCs w:val="20"/>
              </w:rPr>
            </w:pPr>
            <w:r>
              <w:rPr>
                <w:rFonts w:ascii="Arial" w:hAnsi="Arial" w:cs="Arial"/>
                <w:b/>
                <w:bCs/>
                <w:sz w:val="20"/>
                <w:szCs w:val="20"/>
              </w:rPr>
              <w:t xml:space="preserve">TOTAL FOR Pietermaritzburg Train Lighting Sub (1+2) </w:t>
            </w:r>
          </w:p>
        </w:tc>
        <w:tc>
          <w:tcPr>
            <w:tcW w:w="1186" w:type="pct"/>
            <w:gridSpan w:val="3"/>
            <w:tcBorders>
              <w:top w:val="single" w:sz="8" w:space="0" w:color="auto"/>
              <w:left w:val="nil"/>
              <w:bottom w:val="single" w:sz="8" w:space="0" w:color="auto"/>
              <w:right w:val="single" w:sz="8" w:space="0" w:color="000000"/>
            </w:tcBorders>
            <w:noWrap/>
            <w:vAlign w:val="bottom"/>
            <w:hideMark/>
          </w:tcPr>
          <w:p w14:paraId="188694B8" w14:textId="77777777" w:rsidR="00E82916" w:rsidRDefault="00E82916">
            <w:pPr>
              <w:jc w:val="center"/>
              <w:rPr>
                <w:rFonts w:ascii="Calibri" w:hAnsi="Calibri" w:cs="Calibri"/>
                <w:sz w:val="22"/>
                <w:szCs w:val="22"/>
              </w:rPr>
            </w:pPr>
            <w:r>
              <w:rPr>
                <w:rFonts w:ascii="Calibri" w:hAnsi="Calibri" w:cs="Calibri"/>
                <w:sz w:val="22"/>
                <w:szCs w:val="22"/>
              </w:rPr>
              <w:t> </w:t>
            </w:r>
          </w:p>
        </w:tc>
      </w:tr>
    </w:tbl>
    <w:p w14:paraId="06BAA4EB" w14:textId="77777777" w:rsidR="008C2EAE" w:rsidRDefault="008C2EAE" w:rsidP="009E431D">
      <w:pPr>
        <w:rPr>
          <w:rFonts w:ascii="Arial" w:hAnsi="Arial" w:cs="Arial"/>
        </w:rPr>
      </w:pPr>
    </w:p>
    <w:p w14:paraId="08FE505A" w14:textId="77777777" w:rsidR="008C2EAE" w:rsidRDefault="008C2EAE" w:rsidP="009E431D">
      <w:pPr>
        <w:rPr>
          <w:rFonts w:ascii="Arial" w:hAnsi="Arial" w:cs="Arial"/>
        </w:rPr>
      </w:pPr>
    </w:p>
    <w:p w14:paraId="4CEF720A" w14:textId="77777777" w:rsidR="00A46C2E" w:rsidRDefault="00A46C2E" w:rsidP="009E431D">
      <w:pPr>
        <w:rPr>
          <w:rFonts w:ascii="Arial" w:hAnsi="Arial" w:cs="Arial"/>
        </w:rPr>
      </w:pPr>
    </w:p>
    <w:tbl>
      <w:tblPr>
        <w:tblW w:w="5000" w:type="pct"/>
        <w:tblLayout w:type="fixed"/>
        <w:tblLook w:val="04A0" w:firstRow="1" w:lastRow="0" w:firstColumn="1" w:lastColumn="0" w:noHBand="0" w:noVBand="1"/>
      </w:tblPr>
      <w:tblGrid>
        <w:gridCol w:w="1704"/>
        <w:gridCol w:w="1261"/>
        <w:gridCol w:w="1704"/>
        <w:gridCol w:w="1276"/>
        <w:gridCol w:w="1134"/>
        <w:gridCol w:w="992"/>
        <w:gridCol w:w="1150"/>
        <w:gridCol w:w="1261"/>
        <w:gridCol w:w="1276"/>
        <w:gridCol w:w="1273"/>
        <w:gridCol w:w="1276"/>
        <w:gridCol w:w="1103"/>
      </w:tblGrid>
      <w:tr w:rsidR="00E12C28" w14:paraId="156CCF77" w14:textId="77777777" w:rsidTr="005C2472">
        <w:trPr>
          <w:trHeight w:val="540"/>
        </w:trPr>
        <w:tc>
          <w:tcPr>
            <w:tcW w:w="553" w:type="pct"/>
            <w:tcBorders>
              <w:top w:val="single" w:sz="8" w:space="0" w:color="auto"/>
              <w:left w:val="single" w:sz="8" w:space="0" w:color="auto"/>
              <w:bottom w:val="single" w:sz="8" w:space="0" w:color="auto"/>
              <w:right w:val="nil"/>
            </w:tcBorders>
            <w:vAlign w:val="center"/>
            <w:hideMark/>
          </w:tcPr>
          <w:p w14:paraId="511A44F7" w14:textId="77777777" w:rsidR="00A46C2E" w:rsidRDefault="00A46C2E">
            <w:pPr>
              <w:rPr>
                <w:rFonts w:ascii="Arial" w:hAnsi="Arial" w:cs="Arial"/>
                <w:b/>
                <w:bCs/>
                <w:sz w:val="20"/>
                <w:szCs w:val="20"/>
                <w:lang w:val="en-ZA" w:eastAsia="en-ZA"/>
              </w:rPr>
            </w:pPr>
            <w:r>
              <w:rPr>
                <w:rFonts w:ascii="Arial" w:hAnsi="Arial" w:cs="Arial"/>
                <w:b/>
                <w:bCs/>
                <w:sz w:val="20"/>
                <w:szCs w:val="20"/>
              </w:rPr>
              <w:t>Substation Name:</w:t>
            </w:r>
          </w:p>
        </w:tc>
        <w:tc>
          <w:tcPr>
            <w:tcW w:w="409" w:type="pct"/>
            <w:tcBorders>
              <w:top w:val="single" w:sz="8" w:space="0" w:color="auto"/>
              <w:left w:val="single" w:sz="8" w:space="0" w:color="auto"/>
              <w:bottom w:val="single" w:sz="8" w:space="0" w:color="auto"/>
              <w:right w:val="single" w:sz="8" w:space="0" w:color="auto"/>
            </w:tcBorders>
            <w:vAlign w:val="center"/>
            <w:hideMark/>
          </w:tcPr>
          <w:p w14:paraId="77D4A952" w14:textId="77777777" w:rsidR="00A46C2E" w:rsidRDefault="00A46C2E">
            <w:pPr>
              <w:rPr>
                <w:rFonts w:ascii="Arial" w:hAnsi="Arial" w:cs="Arial"/>
                <w:b/>
                <w:bCs/>
                <w:sz w:val="20"/>
                <w:szCs w:val="20"/>
              </w:rPr>
            </w:pPr>
            <w:r>
              <w:rPr>
                <w:rFonts w:ascii="Arial" w:hAnsi="Arial" w:cs="Arial"/>
                <w:b/>
                <w:bCs/>
                <w:sz w:val="20"/>
                <w:szCs w:val="20"/>
              </w:rPr>
              <w:t>Space:</w:t>
            </w:r>
          </w:p>
        </w:tc>
        <w:tc>
          <w:tcPr>
            <w:tcW w:w="553" w:type="pct"/>
            <w:tcBorders>
              <w:top w:val="single" w:sz="8" w:space="0" w:color="auto"/>
              <w:left w:val="nil"/>
              <w:bottom w:val="single" w:sz="8" w:space="0" w:color="auto"/>
              <w:right w:val="single" w:sz="8" w:space="0" w:color="auto"/>
            </w:tcBorders>
            <w:vAlign w:val="center"/>
            <w:hideMark/>
          </w:tcPr>
          <w:p w14:paraId="347096B7" w14:textId="77777777" w:rsidR="00A46C2E" w:rsidRDefault="00A46C2E">
            <w:pPr>
              <w:rPr>
                <w:rFonts w:ascii="Arial" w:hAnsi="Arial" w:cs="Arial"/>
                <w:b/>
                <w:bCs/>
                <w:sz w:val="20"/>
                <w:szCs w:val="20"/>
              </w:rPr>
            </w:pPr>
            <w:r>
              <w:rPr>
                <w:rFonts w:ascii="Arial" w:hAnsi="Arial" w:cs="Arial"/>
                <w:b/>
                <w:bCs/>
                <w:sz w:val="20"/>
                <w:szCs w:val="20"/>
              </w:rPr>
              <w:t>System Voltage:</w:t>
            </w:r>
          </w:p>
        </w:tc>
        <w:tc>
          <w:tcPr>
            <w:tcW w:w="1477"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5E52C1EC" w14:textId="77777777" w:rsidR="00A46C2E" w:rsidRDefault="00A46C2E">
            <w:pPr>
              <w:jc w:val="center"/>
              <w:rPr>
                <w:rFonts w:ascii="Arial" w:hAnsi="Arial" w:cs="Arial"/>
                <w:b/>
                <w:bCs/>
                <w:sz w:val="20"/>
                <w:szCs w:val="20"/>
              </w:rPr>
            </w:pPr>
            <w:r>
              <w:rPr>
                <w:rFonts w:ascii="Arial" w:hAnsi="Arial" w:cs="Arial"/>
                <w:b/>
                <w:bCs/>
                <w:sz w:val="20"/>
                <w:szCs w:val="20"/>
              </w:rPr>
              <w:t>Clearance OK</w:t>
            </w:r>
          </w:p>
        </w:tc>
        <w:tc>
          <w:tcPr>
            <w:tcW w:w="409" w:type="pct"/>
            <w:tcBorders>
              <w:top w:val="nil"/>
              <w:left w:val="nil"/>
              <w:bottom w:val="nil"/>
              <w:right w:val="nil"/>
            </w:tcBorders>
            <w:vAlign w:val="center"/>
            <w:hideMark/>
          </w:tcPr>
          <w:p w14:paraId="27E6539A" w14:textId="77777777" w:rsidR="00A46C2E" w:rsidRDefault="00A46C2E">
            <w:pPr>
              <w:jc w:val="center"/>
              <w:rPr>
                <w:rFonts w:ascii="Arial" w:hAnsi="Arial" w:cs="Arial"/>
                <w:b/>
                <w:bCs/>
                <w:sz w:val="20"/>
                <w:szCs w:val="20"/>
              </w:rPr>
            </w:pPr>
          </w:p>
        </w:tc>
        <w:tc>
          <w:tcPr>
            <w:tcW w:w="414" w:type="pct"/>
            <w:tcBorders>
              <w:top w:val="nil"/>
              <w:left w:val="nil"/>
              <w:bottom w:val="nil"/>
              <w:right w:val="nil"/>
            </w:tcBorders>
            <w:vAlign w:val="center"/>
            <w:hideMark/>
          </w:tcPr>
          <w:p w14:paraId="4A21FEC1" w14:textId="77777777" w:rsidR="00A46C2E" w:rsidRDefault="00A46C2E">
            <w:pPr>
              <w:rPr>
                <w:sz w:val="20"/>
                <w:szCs w:val="20"/>
              </w:rPr>
            </w:pPr>
          </w:p>
        </w:tc>
        <w:tc>
          <w:tcPr>
            <w:tcW w:w="413" w:type="pct"/>
            <w:tcBorders>
              <w:top w:val="nil"/>
              <w:left w:val="nil"/>
              <w:bottom w:val="nil"/>
              <w:right w:val="nil"/>
            </w:tcBorders>
            <w:vAlign w:val="center"/>
            <w:hideMark/>
          </w:tcPr>
          <w:p w14:paraId="15371AB7" w14:textId="77777777" w:rsidR="00A46C2E" w:rsidRDefault="00A46C2E">
            <w:pPr>
              <w:rPr>
                <w:sz w:val="20"/>
                <w:szCs w:val="20"/>
              </w:rPr>
            </w:pPr>
          </w:p>
        </w:tc>
        <w:tc>
          <w:tcPr>
            <w:tcW w:w="414" w:type="pct"/>
            <w:tcBorders>
              <w:top w:val="nil"/>
              <w:left w:val="nil"/>
              <w:bottom w:val="nil"/>
              <w:right w:val="nil"/>
            </w:tcBorders>
            <w:vAlign w:val="center"/>
            <w:hideMark/>
          </w:tcPr>
          <w:p w14:paraId="7E08A7D5" w14:textId="77777777" w:rsidR="00A46C2E" w:rsidRDefault="00A46C2E">
            <w:pPr>
              <w:rPr>
                <w:sz w:val="20"/>
                <w:szCs w:val="20"/>
              </w:rPr>
            </w:pPr>
          </w:p>
        </w:tc>
        <w:tc>
          <w:tcPr>
            <w:tcW w:w="358" w:type="pct"/>
            <w:tcBorders>
              <w:top w:val="nil"/>
              <w:left w:val="nil"/>
              <w:bottom w:val="nil"/>
              <w:right w:val="nil"/>
            </w:tcBorders>
            <w:vAlign w:val="center"/>
            <w:hideMark/>
          </w:tcPr>
          <w:p w14:paraId="2D1B8FEA" w14:textId="77777777" w:rsidR="00A46C2E" w:rsidRDefault="00A46C2E">
            <w:pPr>
              <w:rPr>
                <w:sz w:val="20"/>
                <w:szCs w:val="20"/>
              </w:rPr>
            </w:pPr>
          </w:p>
        </w:tc>
      </w:tr>
      <w:tr w:rsidR="00E12C28" w14:paraId="7B763165" w14:textId="77777777" w:rsidTr="005C2472">
        <w:trPr>
          <w:trHeight w:val="540"/>
        </w:trPr>
        <w:tc>
          <w:tcPr>
            <w:tcW w:w="553" w:type="pct"/>
            <w:tcBorders>
              <w:top w:val="nil"/>
              <w:left w:val="single" w:sz="8" w:space="0" w:color="auto"/>
              <w:bottom w:val="single" w:sz="8" w:space="0" w:color="auto"/>
              <w:right w:val="nil"/>
            </w:tcBorders>
            <w:vAlign w:val="center"/>
            <w:hideMark/>
          </w:tcPr>
          <w:p w14:paraId="0A5FB857" w14:textId="77777777" w:rsidR="00A46C2E" w:rsidRDefault="00A46C2E">
            <w:pPr>
              <w:rPr>
                <w:rFonts w:ascii="Arial" w:hAnsi="Arial" w:cs="Arial"/>
                <w:b/>
                <w:bCs/>
                <w:sz w:val="20"/>
                <w:szCs w:val="20"/>
              </w:rPr>
            </w:pPr>
            <w:r>
              <w:rPr>
                <w:rFonts w:ascii="Arial" w:hAnsi="Arial" w:cs="Arial"/>
                <w:b/>
                <w:bCs/>
                <w:sz w:val="20"/>
                <w:szCs w:val="20"/>
              </w:rPr>
              <w:t>Pietermaritzburg Yard</w:t>
            </w:r>
          </w:p>
        </w:tc>
        <w:tc>
          <w:tcPr>
            <w:tcW w:w="409" w:type="pct"/>
            <w:tcBorders>
              <w:top w:val="nil"/>
              <w:left w:val="single" w:sz="8" w:space="0" w:color="auto"/>
              <w:bottom w:val="single" w:sz="8" w:space="0" w:color="auto"/>
              <w:right w:val="single" w:sz="8" w:space="0" w:color="auto"/>
            </w:tcBorders>
            <w:vAlign w:val="center"/>
            <w:hideMark/>
          </w:tcPr>
          <w:p w14:paraId="152F8640" w14:textId="77777777" w:rsidR="00A46C2E" w:rsidRDefault="00A46C2E">
            <w:pPr>
              <w:rPr>
                <w:rFonts w:ascii="Arial" w:hAnsi="Arial" w:cs="Arial"/>
                <w:b/>
                <w:bCs/>
                <w:sz w:val="20"/>
                <w:szCs w:val="20"/>
              </w:rPr>
            </w:pPr>
            <w:r>
              <w:rPr>
                <w:rFonts w:ascii="Arial" w:hAnsi="Arial" w:cs="Arial"/>
                <w:b/>
                <w:bCs/>
                <w:sz w:val="20"/>
                <w:szCs w:val="20"/>
              </w:rPr>
              <w:t>6,1 x 5,8 x 3,3</w:t>
            </w:r>
          </w:p>
        </w:tc>
        <w:tc>
          <w:tcPr>
            <w:tcW w:w="553" w:type="pct"/>
            <w:tcBorders>
              <w:top w:val="nil"/>
              <w:left w:val="nil"/>
              <w:bottom w:val="single" w:sz="8" w:space="0" w:color="auto"/>
              <w:right w:val="single" w:sz="8" w:space="0" w:color="auto"/>
            </w:tcBorders>
            <w:vAlign w:val="center"/>
            <w:hideMark/>
          </w:tcPr>
          <w:p w14:paraId="5B3DF1E8" w14:textId="77777777" w:rsidR="00A46C2E" w:rsidRDefault="00A46C2E">
            <w:pPr>
              <w:rPr>
                <w:rFonts w:ascii="Arial" w:hAnsi="Arial" w:cs="Arial"/>
                <w:b/>
                <w:bCs/>
                <w:sz w:val="20"/>
                <w:szCs w:val="20"/>
              </w:rPr>
            </w:pPr>
            <w:r>
              <w:rPr>
                <w:rFonts w:ascii="Arial" w:hAnsi="Arial" w:cs="Arial"/>
                <w:b/>
                <w:bCs/>
                <w:sz w:val="20"/>
                <w:szCs w:val="20"/>
              </w:rPr>
              <w:t>6.6kV</w:t>
            </w:r>
          </w:p>
        </w:tc>
        <w:tc>
          <w:tcPr>
            <w:tcW w:w="1477" w:type="pct"/>
            <w:gridSpan w:val="4"/>
            <w:vMerge/>
            <w:tcBorders>
              <w:top w:val="nil"/>
              <w:left w:val="nil"/>
              <w:bottom w:val="single" w:sz="8" w:space="0" w:color="auto"/>
              <w:right w:val="single" w:sz="8" w:space="0" w:color="auto"/>
            </w:tcBorders>
            <w:vAlign w:val="center"/>
            <w:hideMark/>
          </w:tcPr>
          <w:p w14:paraId="72763502" w14:textId="77777777" w:rsidR="00A46C2E" w:rsidRDefault="00A46C2E">
            <w:pPr>
              <w:rPr>
                <w:rFonts w:ascii="Arial" w:hAnsi="Arial" w:cs="Arial"/>
                <w:b/>
                <w:bCs/>
                <w:sz w:val="20"/>
                <w:szCs w:val="20"/>
              </w:rPr>
            </w:pPr>
          </w:p>
        </w:tc>
        <w:tc>
          <w:tcPr>
            <w:tcW w:w="409" w:type="pct"/>
            <w:tcBorders>
              <w:top w:val="nil"/>
              <w:left w:val="nil"/>
              <w:bottom w:val="nil"/>
              <w:right w:val="nil"/>
            </w:tcBorders>
            <w:vAlign w:val="center"/>
            <w:hideMark/>
          </w:tcPr>
          <w:p w14:paraId="3BDC84DD" w14:textId="77777777" w:rsidR="00A46C2E" w:rsidRDefault="00A46C2E">
            <w:pPr>
              <w:rPr>
                <w:rFonts w:ascii="Arial" w:hAnsi="Arial" w:cs="Arial"/>
                <w:b/>
                <w:bCs/>
                <w:sz w:val="20"/>
                <w:szCs w:val="20"/>
              </w:rPr>
            </w:pPr>
          </w:p>
        </w:tc>
        <w:tc>
          <w:tcPr>
            <w:tcW w:w="414" w:type="pct"/>
            <w:tcBorders>
              <w:top w:val="nil"/>
              <w:left w:val="nil"/>
              <w:bottom w:val="nil"/>
              <w:right w:val="nil"/>
            </w:tcBorders>
            <w:vAlign w:val="center"/>
            <w:hideMark/>
          </w:tcPr>
          <w:p w14:paraId="15E1E4EF" w14:textId="77777777" w:rsidR="00A46C2E" w:rsidRDefault="00A46C2E">
            <w:pPr>
              <w:rPr>
                <w:sz w:val="20"/>
                <w:szCs w:val="20"/>
              </w:rPr>
            </w:pPr>
          </w:p>
        </w:tc>
        <w:tc>
          <w:tcPr>
            <w:tcW w:w="413" w:type="pct"/>
            <w:tcBorders>
              <w:top w:val="nil"/>
              <w:left w:val="nil"/>
              <w:bottom w:val="nil"/>
              <w:right w:val="nil"/>
            </w:tcBorders>
            <w:vAlign w:val="center"/>
            <w:hideMark/>
          </w:tcPr>
          <w:p w14:paraId="161865B7" w14:textId="77777777" w:rsidR="00A46C2E" w:rsidRDefault="00A46C2E">
            <w:pPr>
              <w:rPr>
                <w:sz w:val="20"/>
                <w:szCs w:val="20"/>
              </w:rPr>
            </w:pPr>
          </w:p>
        </w:tc>
        <w:tc>
          <w:tcPr>
            <w:tcW w:w="414" w:type="pct"/>
            <w:tcBorders>
              <w:top w:val="nil"/>
              <w:left w:val="nil"/>
              <w:bottom w:val="nil"/>
              <w:right w:val="nil"/>
            </w:tcBorders>
            <w:vAlign w:val="center"/>
            <w:hideMark/>
          </w:tcPr>
          <w:p w14:paraId="4102DC7F" w14:textId="77777777" w:rsidR="00A46C2E" w:rsidRDefault="00A46C2E">
            <w:pPr>
              <w:rPr>
                <w:sz w:val="20"/>
                <w:szCs w:val="20"/>
              </w:rPr>
            </w:pPr>
          </w:p>
        </w:tc>
        <w:tc>
          <w:tcPr>
            <w:tcW w:w="358" w:type="pct"/>
            <w:tcBorders>
              <w:top w:val="nil"/>
              <w:left w:val="nil"/>
              <w:bottom w:val="nil"/>
              <w:right w:val="nil"/>
            </w:tcBorders>
            <w:vAlign w:val="center"/>
            <w:hideMark/>
          </w:tcPr>
          <w:p w14:paraId="25D1C4C3" w14:textId="77777777" w:rsidR="00A46C2E" w:rsidRDefault="00A46C2E">
            <w:pPr>
              <w:rPr>
                <w:sz w:val="20"/>
                <w:szCs w:val="20"/>
              </w:rPr>
            </w:pPr>
          </w:p>
        </w:tc>
      </w:tr>
      <w:tr w:rsidR="00E12C28" w14:paraId="4BB2C548" w14:textId="77777777" w:rsidTr="005C2472">
        <w:trPr>
          <w:trHeight w:val="315"/>
        </w:trPr>
        <w:tc>
          <w:tcPr>
            <w:tcW w:w="553" w:type="pct"/>
            <w:vMerge w:val="restart"/>
            <w:tcBorders>
              <w:top w:val="nil"/>
              <w:left w:val="single" w:sz="8" w:space="0" w:color="auto"/>
              <w:bottom w:val="single" w:sz="8" w:space="0" w:color="000000"/>
              <w:right w:val="single" w:sz="8" w:space="0" w:color="auto"/>
            </w:tcBorders>
            <w:vAlign w:val="center"/>
            <w:hideMark/>
          </w:tcPr>
          <w:p w14:paraId="0051F79E" w14:textId="77777777" w:rsidR="00A46C2E" w:rsidRDefault="00A46C2E">
            <w:pPr>
              <w:rPr>
                <w:rFonts w:ascii="Arial" w:hAnsi="Arial" w:cs="Arial"/>
                <w:b/>
                <w:bCs/>
                <w:sz w:val="20"/>
                <w:szCs w:val="20"/>
              </w:rPr>
            </w:pPr>
            <w:r>
              <w:rPr>
                <w:rFonts w:ascii="Arial" w:hAnsi="Arial" w:cs="Arial"/>
                <w:b/>
                <w:bCs/>
                <w:sz w:val="20"/>
                <w:szCs w:val="20"/>
              </w:rPr>
              <w:t>CB/Panel  number + Designation</w:t>
            </w:r>
          </w:p>
        </w:tc>
        <w:tc>
          <w:tcPr>
            <w:tcW w:w="409" w:type="pct"/>
            <w:vMerge w:val="restart"/>
            <w:tcBorders>
              <w:top w:val="nil"/>
              <w:left w:val="single" w:sz="8" w:space="0" w:color="auto"/>
              <w:bottom w:val="single" w:sz="8" w:space="0" w:color="000000"/>
              <w:right w:val="single" w:sz="8" w:space="0" w:color="auto"/>
            </w:tcBorders>
            <w:vAlign w:val="center"/>
            <w:hideMark/>
          </w:tcPr>
          <w:p w14:paraId="639508B1" w14:textId="77777777" w:rsidR="00A46C2E" w:rsidRDefault="00A46C2E">
            <w:pPr>
              <w:jc w:val="center"/>
              <w:rPr>
                <w:rFonts w:ascii="Arial" w:hAnsi="Arial" w:cs="Arial"/>
                <w:b/>
                <w:bCs/>
                <w:sz w:val="20"/>
                <w:szCs w:val="20"/>
              </w:rPr>
            </w:pPr>
            <w:r>
              <w:rPr>
                <w:rFonts w:ascii="Arial" w:hAnsi="Arial" w:cs="Arial"/>
                <w:b/>
                <w:bCs/>
                <w:sz w:val="20"/>
                <w:szCs w:val="20"/>
              </w:rPr>
              <w:t>kWh Meter</w:t>
            </w:r>
          </w:p>
        </w:tc>
        <w:tc>
          <w:tcPr>
            <w:tcW w:w="553" w:type="pct"/>
            <w:vMerge w:val="restart"/>
            <w:tcBorders>
              <w:top w:val="nil"/>
              <w:left w:val="single" w:sz="8" w:space="0" w:color="auto"/>
              <w:bottom w:val="single" w:sz="8" w:space="0" w:color="000000"/>
              <w:right w:val="single" w:sz="8" w:space="0" w:color="auto"/>
            </w:tcBorders>
            <w:vAlign w:val="center"/>
            <w:hideMark/>
          </w:tcPr>
          <w:p w14:paraId="677B5327" w14:textId="77777777" w:rsidR="00A46C2E" w:rsidRDefault="00A46C2E">
            <w:pPr>
              <w:jc w:val="center"/>
              <w:rPr>
                <w:rFonts w:ascii="Arial" w:hAnsi="Arial" w:cs="Arial"/>
                <w:b/>
                <w:bCs/>
                <w:sz w:val="20"/>
                <w:szCs w:val="20"/>
              </w:rPr>
            </w:pPr>
            <w:r>
              <w:rPr>
                <w:rFonts w:ascii="Arial" w:hAnsi="Arial" w:cs="Arial"/>
                <w:b/>
                <w:bCs/>
                <w:sz w:val="20"/>
                <w:szCs w:val="20"/>
              </w:rPr>
              <w:t>Voltmeter</w:t>
            </w:r>
          </w:p>
        </w:tc>
        <w:tc>
          <w:tcPr>
            <w:tcW w:w="414" w:type="pct"/>
            <w:vMerge w:val="restart"/>
            <w:tcBorders>
              <w:top w:val="nil"/>
              <w:left w:val="single" w:sz="8" w:space="0" w:color="auto"/>
              <w:bottom w:val="single" w:sz="8" w:space="0" w:color="000000"/>
              <w:right w:val="single" w:sz="8" w:space="0" w:color="auto"/>
            </w:tcBorders>
            <w:vAlign w:val="center"/>
            <w:hideMark/>
          </w:tcPr>
          <w:p w14:paraId="0131FA21" w14:textId="77777777" w:rsidR="00A46C2E" w:rsidRDefault="00A46C2E">
            <w:pPr>
              <w:rPr>
                <w:rFonts w:ascii="Arial" w:hAnsi="Arial" w:cs="Arial"/>
                <w:b/>
                <w:bCs/>
                <w:sz w:val="20"/>
                <w:szCs w:val="20"/>
              </w:rPr>
            </w:pPr>
            <w:r>
              <w:rPr>
                <w:rFonts w:ascii="Arial" w:hAnsi="Arial" w:cs="Arial"/>
                <w:b/>
                <w:bCs/>
                <w:sz w:val="20"/>
                <w:szCs w:val="20"/>
              </w:rPr>
              <w:t>Differential Protection</w:t>
            </w:r>
          </w:p>
        </w:tc>
        <w:tc>
          <w:tcPr>
            <w:tcW w:w="368" w:type="pct"/>
            <w:vMerge w:val="restart"/>
            <w:tcBorders>
              <w:top w:val="nil"/>
              <w:left w:val="single" w:sz="8" w:space="0" w:color="auto"/>
              <w:bottom w:val="single" w:sz="8" w:space="0" w:color="000000"/>
              <w:right w:val="single" w:sz="8" w:space="0" w:color="auto"/>
            </w:tcBorders>
            <w:vAlign w:val="center"/>
            <w:hideMark/>
          </w:tcPr>
          <w:p w14:paraId="75557A3C" w14:textId="77777777" w:rsidR="00A46C2E" w:rsidRDefault="00A46C2E">
            <w:pPr>
              <w:rPr>
                <w:rFonts w:ascii="Arial" w:hAnsi="Arial" w:cs="Arial"/>
                <w:b/>
                <w:bCs/>
                <w:sz w:val="20"/>
                <w:szCs w:val="20"/>
              </w:rPr>
            </w:pPr>
            <w:r>
              <w:rPr>
                <w:rFonts w:ascii="Arial" w:hAnsi="Arial" w:cs="Arial"/>
                <w:b/>
                <w:bCs/>
                <w:sz w:val="20"/>
                <w:szCs w:val="20"/>
              </w:rPr>
              <w:t>Buchholz &amp; Oil Temp</w:t>
            </w:r>
          </w:p>
        </w:tc>
        <w:tc>
          <w:tcPr>
            <w:tcW w:w="695" w:type="pct"/>
            <w:gridSpan w:val="2"/>
            <w:tcBorders>
              <w:top w:val="single" w:sz="8" w:space="0" w:color="auto"/>
              <w:left w:val="nil"/>
              <w:bottom w:val="nil"/>
              <w:right w:val="single" w:sz="8" w:space="0" w:color="000000"/>
            </w:tcBorders>
            <w:vAlign w:val="center"/>
            <w:hideMark/>
          </w:tcPr>
          <w:p w14:paraId="6B3F3D1E" w14:textId="77777777" w:rsidR="00A46C2E" w:rsidRDefault="00A46C2E">
            <w:pPr>
              <w:jc w:val="center"/>
              <w:rPr>
                <w:rFonts w:ascii="Arial" w:hAnsi="Arial" w:cs="Arial"/>
                <w:b/>
                <w:bCs/>
                <w:sz w:val="20"/>
                <w:szCs w:val="20"/>
              </w:rPr>
            </w:pPr>
            <w:r>
              <w:rPr>
                <w:rFonts w:ascii="Arial" w:hAnsi="Arial" w:cs="Arial"/>
                <w:b/>
                <w:bCs/>
                <w:sz w:val="20"/>
                <w:szCs w:val="20"/>
              </w:rPr>
              <w:t>CT Ratio</w:t>
            </w:r>
          </w:p>
        </w:tc>
        <w:tc>
          <w:tcPr>
            <w:tcW w:w="409" w:type="pct"/>
            <w:vMerge w:val="restart"/>
            <w:tcBorders>
              <w:top w:val="single" w:sz="8" w:space="0" w:color="auto"/>
              <w:left w:val="single" w:sz="8" w:space="0" w:color="auto"/>
              <w:bottom w:val="single" w:sz="8" w:space="0" w:color="000000"/>
              <w:right w:val="single" w:sz="8" w:space="0" w:color="auto"/>
            </w:tcBorders>
            <w:vAlign w:val="center"/>
            <w:hideMark/>
          </w:tcPr>
          <w:p w14:paraId="74188DDF" w14:textId="77777777" w:rsidR="00A46C2E" w:rsidRDefault="00A46C2E">
            <w:pPr>
              <w:rPr>
                <w:rFonts w:ascii="Arial" w:hAnsi="Arial" w:cs="Arial"/>
                <w:b/>
                <w:bCs/>
                <w:sz w:val="20"/>
                <w:szCs w:val="20"/>
              </w:rPr>
            </w:pPr>
            <w:r>
              <w:rPr>
                <w:rFonts w:ascii="Arial" w:hAnsi="Arial" w:cs="Arial"/>
                <w:b/>
                <w:bCs/>
                <w:sz w:val="20"/>
                <w:szCs w:val="20"/>
              </w:rPr>
              <w:t>Other Protection Requirements</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6D07AC74" w14:textId="77777777" w:rsidR="00A46C2E" w:rsidRDefault="00A46C2E">
            <w:pPr>
              <w:rPr>
                <w:rFonts w:ascii="Arial" w:hAnsi="Arial" w:cs="Arial"/>
                <w:b/>
                <w:bCs/>
                <w:sz w:val="20"/>
                <w:szCs w:val="20"/>
              </w:rPr>
            </w:pPr>
            <w:r>
              <w:rPr>
                <w:rFonts w:ascii="Arial" w:hAnsi="Arial" w:cs="Arial"/>
                <w:b/>
                <w:bCs/>
                <w:sz w:val="20"/>
                <w:szCs w:val="20"/>
              </w:rPr>
              <w:t>Functions (refer to clause 7.9.2 of BBC6467)</w:t>
            </w:r>
          </w:p>
        </w:tc>
        <w:tc>
          <w:tcPr>
            <w:tcW w:w="413" w:type="pct"/>
            <w:vMerge w:val="restart"/>
            <w:tcBorders>
              <w:top w:val="single" w:sz="8" w:space="0" w:color="auto"/>
              <w:left w:val="single" w:sz="8" w:space="0" w:color="auto"/>
              <w:bottom w:val="single" w:sz="8" w:space="0" w:color="000000"/>
              <w:right w:val="single" w:sz="8" w:space="0" w:color="auto"/>
            </w:tcBorders>
            <w:vAlign w:val="center"/>
            <w:hideMark/>
          </w:tcPr>
          <w:p w14:paraId="5A6FD580" w14:textId="77777777" w:rsidR="00A46C2E" w:rsidRDefault="00A46C2E">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0F5E76FB" w14:textId="77777777" w:rsidR="00A46C2E" w:rsidRDefault="00A46C2E">
            <w:pPr>
              <w:jc w:val="center"/>
              <w:rPr>
                <w:rFonts w:ascii="Arial" w:hAnsi="Arial" w:cs="Arial"/>
                <w:b/>
                <w:bCs/>
                <w:sz w:val="20"/>
                <w:szCs w:val="20"/>
              </w:rPr>
            </w:pPr>
            <w:r>
              <w:rPr>
                <w:rFonts w:ascii="Arial" w:hAnsi="Arial" w:cs="Arial"/>
                <w:b/>
                <w:bCs/>
                <w:sz w:val="20"/>
                <w:szCs w:val="20"/>
              </w:rPr>
              <w:t>Labour rate</w:t>
            </w:r>
          </w:p>
        </w:tc>
        <w:tc>
          <w:tcPr>
            <w:tcW w:w="358" w:type="pct"/>
            <w:vMerge w:val="restart"/>
            <w:tcBorders>
              <w:top w:val="single" w:sz="8" w:space="0" w:color="auto"/>
              <w:left w:val="single" w:sz="8" w:space="0" w:color="auto"/>
              <w:bottom w:val="single" w:sz="8" w:space="0" w:color="000000"/>
              <w:right w:val="single" w:sz="8" w:space="0" w:color="auto"/>
            </w:tcBorders>
            <w:vAlign w:val="center"/>
            <w:hideMark/>
          </w:tcPr>
          <w:p w14:paraId="360728BE" w14:textId="77777777" w:rsidR="00A46C2E" w:rsidRDefault="00A46C2E">
            <w:pPr>
              <w:jc w:val="center"/>
              <w:rPr>
                <w:rFonts w:ascii="Arial" w:hAnsi="Arial" w:cs="Arial"/>
                <w:b/>
                <w:bCs/>
                <w:sz w:val="20"/>
                <w:szCs w:val="20"/>
              </w:rPr>
            </w:pPr>
            <w:r>
              <w:rPr>
                <w:rFonts w:ascii="Arial" w:hAnsi="Arial" w:cs="Arial"/>
                <w:b/>
                <w:bCs/>
                <w:sz w:val="20"/>
                <w:szCs w:val="20"/>
              </w:rPr>
              <w:t>Total</w:t>
            </w:r>
          </w:p>
        </w:tc>
      </w:tr>
      <w:tr w:rsidR="00E12C28" w14:paraId="0D0AF22C" w14:textId="77777777" w:rsidTr="005C2472">
        <w:trPr>
          <w:trHeight w:val="540"/>
        </w:trPr>
        <w:tc>
          <w:tcPr>
            <w:tcW w:w="553" w:type="pct"/>
            <w:vMerge/>
            <w:tcBorders>
              <w:top w:val="nil"/>
              <w:left w:val="single" w:sz="8" w:space="0" w:color="auto"/>
              <w:bottom w:val="single" w:sz="8" w:space="0" w:color="000000"/>
              <w:right w:val="single" w:sz="8" w:space="0" w:color="auto"/>
            </w:tcBorders>
            <w:vAlign w:val="center"/>
            <w:hideMark/>
          </w:tcPr>
          <w:p w14:paraId="24474734" w14:textId="77777777" w:rsidR="00A46C2E" w:rsidRDefault="00A46C2E">
            <w:pPr>
              <w:rPr>
                <w:rFonts w:ascii="Arial" w:hAnsi="Arial" w:cs="Arial"/>
                <w:b/>
                <w:bCs/>
                <w:sz w:val="20"/>
                <w:szCs w:val="20"/>
              </w:rPr>
            </w:pPr>
          </w:p>
        </w:tc>
        <w:tc>
          <w:tcPr>
            <w:tcW w:w="409" w:type="pct"/>
            <w:vMerge/>
            <w:tcBorders>
              <w:top w:val="nil"/>
              <w:left w:val="single" w:sz="8" w:space="0" w:color="auto"/>
              <w:bottom w:val="single" w:sz="8" w:space="0" w:color="000000"/>
              <w:right w:val="single" w:sz="8" w:space="0" w:color="auto"/>
            </w:tcBorders>
            <w:vAlign w:val="center"/>
            <w:hideMark/>
          </w:tcPr>
          <w:p w14:paraId="5D836CE2" w14:textId="77777777" w:rsidR="00A46C2E" w:rsidRDefault="00A46C2E">
            <w:pPr>
              <w:rPr>
                <w:rFonts w:ascii="Arial" w:hAnsi="Arial" w:cs="Arial"/>
                <w:b/>
                <w:bCs/>
                <w:sz w:val="20"/>
                <w:szCs w:val="20"/>
              </w:rPr>
            </w:pPr>
          </w:p>
        </w:tc>
        <w:tc>
          <w:tcPr>
            <w:tcW w:w="553" w:type="pct"/>
            <w:vMerge/>
            <w:tcBorders>
              <w:top w:val="nil"/>
              <w:left w:val="single" w:sz="8" w:space="0" w:color="auto"/>
              <w:bottom w:val="single" w:sz="8" w:space="0" w:color="000000"/>
              <w:right w:val="single" w:sz="8" w:space="0" w:color="auto"/>
            </w:tcBorders>
            <w:vAlign w:val="center"/>
            <w:hideMark/>
          </w:tcPr>
          <w:p w14:paraId="15F4EF86" w14:textId="77777777" w:rsidR="00A46C2E" w:rsidRDefault="00A46C2E">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70959DDA" w14:textId="77777777" w:rsidR="00A46C2E" w:rsidRDefault="00A46C2E">
            <w:pPr>
              <w:rPr>
                <w:rFonts w:ascii="Arial" w:hAnsi="Arial" w:cs="Arial"/>
                <w:b/>
                <w:bCs/>
                <w:sz w:val="20"/>
                <w:szCs w:val="20"/>
              </w:rPr>
            </w:pPr>
          </w:p>
        </w:tc>
        <w:tc>
          <w:tcPr>
            <w:tcW w:w="368" w:type="pct"/>
            <w:vMerge/>
            <w:tcBorders>
              <w:top w:val="nil"/>
              <w:left w:val="single" w:sz="8" w:space="0" w:color="auto"/>
              <w:bottom w:val="single" w:sz="8" w:space="0" w:color="000000"/>
              <w:right w:val="single" w:sz="8" w:space="0" w:color="auto"/>
            </w:tcBorders>
            <w:vAlign w:val="center"/>
            <w:hideMark/>
          </w:tcPr>
          <w:p w14:paraId="36D59A8C" w14:textId="77777777" w:rsidR="00A46C2E" w:rsidRDefault="00A46C2E">
            <w:pPr>
              <w:rPr>
                <w:rFonts w:ascii="Arial" w:hAnsi="Arial" w:cs="Arial"/>
                <w:b/>
                <w:bCs/>
                <w:sz w:val="20"/>
                <w:szCs w:val="20"/>
              </w:rPr>
            </w:pPr>
          </w:p>
        </w:tc>
        <w:tc>
          <w:tcPr>
            <w:tcW w:w="322" w:type="pct"/>
            <w:tcBorders>
              <w:top w:val="single" w:sz="8" w:space="0" w:color="auto"/>
              <w:left w:val="nil"/>
              <w:bottom w:val="single" w:sz="8" w:space="0" w:color="auto"/>
              <w:right w:val="single" w:sz="8" w:space="0" w:color="auto"/>
            </w:tcBorders>
            <w:vAlign w:val="center"/>
            <w:hideMark/>
          </w:tcPr>
          <w:p w14:paraId="3B96CB7F" w14:textId="77777777" w:rsidR="00A46C2E" w:rsidRDefault="00A46C2E">
            <w:pPr>
              <w:rPr>
                <w:rFonts w:ascii="Arial" w:hAnsi="Arial" w:cs="Arial"/>
                <w:b/>
                <w:bCs/>
                <w:sz w:val="20"/>
                <w:szCs w:val="20"/>
              </w:rPr>
            </w:pPr>
            <w:r>
              <w:rPr>
                <w:rFonts w:ascii="Arial" w:hAnsi="Arial" w:cs="Arial"/>
                <w:b/>
                <w:bCs/>
                <w:sz w:val="20"/>
                <w:szCs w:val="20"/>
              </w:rPr>
              <w:t>Protection CT Ratio</w:t>
            </w:r>
          </w:p>
        </w:tc>
        <w:tc>
          <w:tcPr>
            <w:tcW w:w="373" w:type="pct"/>
            <w:tcBorders>
              <w:top w:val="single" w:sz="8" w:space="0" w:color="auto"/>
              <w:left w:val="nil"/>
              <w:bottom w:val="single" w:sz="8" w:space="0" w:color="auto"/>
              <w:right w:val="single" w:sz="8" w:space="0" w:color="auto"/>
            </w:tcBorders>
            <w:vAlign w:val="center"/>
            <w:hideMark/>
          </w:tcPr>
          <w:p w14:paraId="23098A6D" w14:textId="77777777" w:rsidR="00A46C2E" w:rsidRDefault="00A46C2E">
            <w:pPr>
              <w:rPr>
                <w:rFonts w:ascii="Arial" w:hAnsi="Arial" w:cs="Arial"/>
                <w:b/>
                <w:bCs/>
                <w:sz w:val="20"/>
                <w:szCs w:val="20"/>
              </w:rPr>
            </w:pPr>
            <w:r>
              <w:rPr>
                <w:rFonts w:ascii="Arial" w:hAnsi="Arial" w:cs="Arial"/>
                <w:b/>
                <w:bCs/>
                <w:sz w:val="20"/>
                <w:szCs w:val="20"/>
              </w:rPr>
              <w:t>Metering CT Ratio</w:t>
            </w: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40102F6B" w14:textId="77777777" w:rsidR="00A46C2E" w:rsidRDefault="00A46C2E">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47F80213" w14:textId="77777777" w:rsidR="00A46C2E" w:rsidRDefault="00A46C2E">
            <w:pPr>
              <w:rPr>
                <w:rFonts w:ascii="Arial" w:hAnsi="Arial" w:cs="Arial"/>
                <w:b/>
                <w:bCs/>
                <w:sz w:val="20"/>
                <w:szCs w:val="20"/>
              </w:rPr>
            </w:pPr>
          </w:p>
        </w:tc>
        <w:tc>
          <w:tcPr>
            <w:tcW w:w="413" w:type="pct"/>
            <w:vMerge/>
            <w:tcBorders>
              <w:top w:val="single" w:sz="8" w:space="0" w:color="auto"/>
              <w:left w:val="single" w:sz="8" w:space="0" w:color="auto"/>
              <w:bottom w:val="single" w:sz="8" w:space="0" w:color="000000"/>
              <w:right w:val="single" w:sz="8" w:space="0" w:color="auto"/>
            </w:tcBorders>
            <w:vAlign w:val="center"/>
            <w:hideMark/>
          </w:tcPr>
          <w:p w14:paraId="10746374" w14:textId="77777777" w:rsidR="00A46C2E" w:rsidRDefault="00A46C2E">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5C1816BB" w14:textId="77777777" w:rsidR="00A46C2E" w:rsidRDefault="00A46C2E">
            <w:pPr>
              <w:rPr>
                <w:rFonts w:ascii="Arial" w:hAnsi="Arial" w:cs="Arial"/>
                <w:b/>
                <w:bCs/>
                <w:sz w:val="20"/>
                <w:szCs w:val="20"/>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14:paraId="232CE99D" w14:textId="77777777" w:rsidR="00A46C2E" w:rsidRDefault="00A46C2E">
            <w:pPr>
              <w:rPr>
                <w:rFonts w:ascii="Arial" w:hAnsi="Arial" w:cs="Arial"/>
                <w:b/>
                <w:bCs/>
                <w:sz w:val="20"/>
                <w:szCs w:val="20"/>
              </w:rPr>
            </w:pPr>
          </w:p>
        </w:tc>
      </w:tr>
      <w:tr w:rsidR="00E12C28" w14:paraId="6971B315" w14:textId="77777777" w:rsidTr="005C2472">
        <w:trPr>
          <w:trHeight w:val="645"/>
        </w:trPr>
        <w:tc>
          <w:tcPr>
            <w:tcW w:w="553" w:type="pct"/>
            <w:tcBorders>
              <w:top w:val="nil"/>
              <w:left w:val="single" w:sz="8" w:space="0" w:color="auto"/>
              <w:bottom w:val="single" w:sz="8" w:space="0" w:color="auto"/>
              <w:right w:val="nil"/>
            </w:tcBorders>
            <w:vAlign w:val="center"/>
            <w:hideMark/>
          </w:tcPr>
          <w:p w14:paraId="77F9360E" w14:textId="77777777" w:rsidR="00A46C2E" w:rsidRDefault="00A46C2E">
            <w:pPr>
              <w:rPr>
                <w:rFonts w:ascii="Arial" w:hAnsi="Arial" w:cs="Arial"/>
                <w:sz w:val="20"/>
                <w:szCs w:val="20"/>
              </w:rPr>
            </w:pPr>
            <w:r>
              <w:rPr>
                <w:rFonts w:ascii="Arial" w:hAnsi="Arial" w:cs="Arial"/>
                <w:sz w:val="20"/>
                <w:szCs w:val="20"/>
              </w:rPr>
              <w:t>F38 Pietermaritzburg Sub</w:t>
            </w:r>
          </w:p>
        </w:tc>
        <w:tc>
          <w:tcPr>
            <w:tcW w:w="409" w:type="pct"/>
            <w:tcBorders>
              <w:top w:val="nil"/>
              <w:left w:val="single" w:sz="8" w:space="0" w:color="auto"/>
              <w:bottom w:val="single" w:sz="8" w:space="0" w:color="auto"/>
              <w:right w:val="single" w:sz="8" w:space="0" w:color="auto"/>
            </w:tcBorders>
            <w:vAlign w:val="center"/>
            <w:hideMark/>
          </w:tcPr>
          <w:p w14:paraId="2E9BC081" w14:textId="77777777" w:rsidR="00A46C2E" w:rsidRDefault="00A46C2E">
            <w:pPr>
              <w:rPr>
                <w:rFonts w:ascii="Arial" w:hAnsi="Arial" w:cs="Arial"/>
                <w:b/>
                <w:bCs/>
                <w:sz w:val="20"/>
                <w:szCs w:val="20"/>
              </w:rPr>
            </w:pPr>
            <w:r>
              <w:rPr>
                <w:rFonts w:ascii="Arial" w:hAnsi="Arial" w:cs="Arial"/>
                <w:b/>
                <w:bCs/>
                <w:sz w:val="20"/>
                <w:szCs w:val="20"/>
              </w:rPr>
              <w:t> </w:t>
            </w:r>
          </w:p>
        </w:tc>
        <w:tc>
          <w:tcPr>
            <w:tcW w:w="553" w:type="pct"/>
            <w:tcBorders>
              <w:top w:val="nil"/>
              <w:left w:val="nil"/>
              <w:bottom w:val="single" w:sz="8" w:space="0" w:color="auto"/>
              <w:right w:val="single" w:sz="8" w:space="0" w:color="auto"/>
            </w:tcBorders>
            <w:vAlign w:val="center"/>
            <w:hideMark/>
          </w:tcPr>
          <w:p w14:paraId="2834F3CD" w14:textId="77777777" w:rsidR="00A46C2E" w:rsidRDefault="00A46C2E">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nil"/>
            </w:tcBorders>
            <w:vAlign w:val="center"/>
            <w:hideMark/>
          </w:tcPr>
          <w:p w14:paraId="1279B845" w14:textId="77777777" w:rsidR="00A46C2E" w:rsidRDefault="00A46C2E">
            <w:pPr>
              <w:jc w:val="center"/>
              <w:rPr>
                <w:rFonts w:ascii="Arial" w:hAnsi="Arial" w:cs="Arial"/>
                <w:sz w:val="20"/>
                <w:szCs w:val="20"/>
              </w:rPr>
            </w:pPr>
            <w:proofErr w:type="spellStart"/>
            <w:r>
              <w:rPr>
                <w:rFonts w:ascii="Arial" w:hAnsi="Arial" w:cs="Arial"/>
                <w:sz w:val="20"/>
                <w:szCs w:val="20"/>
              </w:rPr>
              <w:t>Translay</w:t>
            </w:r>
            <w:proofErr w:type="spellEnd"/>
            <w:r>
              <w:rPr>
                <w:rFonts w:ascii="Arial" w:hAnsi="Arial" w:cs="Arial"/>
                <w:sz w:val="20"/>
                <w:szCs w:val="20"/>
              </w:rPr>
              <w:t xml:space="preserve">      400/5</w:t>
            </w:r>
          </w:p>
        </w:tc>
        <w:tc>
          <w:tcPr>
            <w:tcW w:w="368" w:type="pct"/>
            <w:tcBorders>
              <w:top w:val="nil"/>
              <w:left w:val="single" w:sz="8" w:space="0" w:color="auto"/>
              <w:bottom w:val="single" w:sz="8" w:space="0" w:color="auto"/>
              <w:right w:val="single" w:sz="8" w:space="0" w:color="auto"/>
            </w:tcBorders>
            <w:vAlign w:val="center"/>
            <w:hideMark/>
          </w:tcPr>
          <w:p w14:paraId="629EFCC4" w14:textId="77777777" w:rsidR="00A46C2E" w:rsidRDefault="00A46C2E">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0853D2E8" w14:textId="77777777" w:rsidR="00A46C2E" w:rsidRDefault="00A46C2E">
            <w:pPr>
              <w:jc w:val="center"/>
              <w:rPr>
                <w:rFonts w:ascii="Arial" w:hAnsi="Arial" w:cs="Arial"/>
                <w:sz w:val="20"/>
                <w:szCs w:val="20"/>
              </w:rPr>
            </w:pPr>
            <w:r>
              <w:rPr>
                <w:rFonts w:ascii="Arial" w:hAnsi="Arial" w:cs="Arial"/>
                <w:sz w:val="20"/>
                <w:szCs w:val="20"/>
              </w:rPr>
              <w:t>300/5</w:t>
            </w:r>
          </w:p>
        </w:tc>
        <w:tc>
          <w:tcPr>
            <w:tcW w:w="373" w:type="pct"/>
            <w:tcBorders>
              <w:top w:val="nil"/>
              <w:left w:val="nil"/>
              <w:bottom w:val="single" w:sz="8" w:space="0" w:color="auto"/>
              <w:right w:val="single" w:sz="8" w:space="0" w:color="auto"/>
            </w:tcBorders>
            <w:vAlign w:val="center"/>
            <w:hideMark/>
          </w:tcPr>
          <w:p w14:paraId="12CED0BF" w14:textId="77777777" w:rsidR="00A46C2E" w:rsidRDefault="00A46C2E">
            <w:pPr>
              <w:jc w:val="center"/>
              <w:rPr>
                <w:rFonts w:ascii="Arial" w:hAnsi="Arial" w:cs="Arial"/>
                <w:sz w:val="20"/>
                <w:szCs w:val="20"/>
              </w:rPr>
            </w:pPr>
            <w:r>
              <w:rPr>
                <w:rFonts w:ascii="Arial" w:hAnsi="Arial" w:cs="Arial"/>
                <w:sz w:val="20"/>
                <w:szCs w:val="20"/>
              </w:rPr>
              <w:t>400/5</w:t>
            </w:r>
          </w:p>
        </w:tc>
        <w:tc>
          <w:tcPr>
            <w:tcW w:w="409" w:type="pct"/>
            <w:tcBorders>
              <w:top w:val="nil"/>
              <w:left w:val="nil"/>
              <w:bottom w:val="single" w:sz="8" w:space="0" w:color="auto"/>
              <w:right w:val="nil"/>
            </w:tcBorders>
            <w:vAlign w:val="center"/>
            <w:hideMark/>
          </w:tcPr>
          <w:p w14:paraId="232AE749" w14:textId="77777777" w:rsidR="00A46C2E" w:rsidRDefault="00A46C2E">
            <w:pPr>
              <w:jc w:val="center"/>
              <w:rPr>
                <w:rFonts w:ascii="Arial" w:hAnsi="Arial" w:cs="Arial"/>
                <w:sz w:val="20"/>
                <w:szCs w:val="20"/>
              </w:rPr>
            </w:pPr>
            <w:r>
              <w:rPr>
                <w:rFonts w:ascii="Arial" w:hAnsi="Arial" w:cs="Arial"/>
                <w:sz w:val="20"/>
                <w:szCs w:val="20"/>
              </w:rPr>
              <w:t>+IDMT</w:t>
            </w:r>
          </w:p>
        </w:tc>
        <w:tc>
          <w:tcPr>
            <w:tcW w:w="414" w:type="pct"/>
            <w:tcBorders>
              <w:top w:val="nil"/>
              <w:left w:val="single" w:sz="8" w:space="0" w:color="auto"/>
              <w:bottom w:val="single" w:sz="8" w:space="0" w:color="auto"/>
              <w:right w:val="nil"/>
            </w:tcBorders>
            <w:vAlign w:val="center"/>
            <w:hideMark/>
          </w:tcPr>
          <w:p w14:paraId="3FF7A254" w14:textId="77777777" w:rsidR="00A46C2E" w:rsidRDefault="00A46C2E">
            <w:pPr>
              <w:jc w:val="center"/>
              <w:rPr>
                <w:rFonts w:ascii="Arial" w:hAnsi="Arial" w:cs="Arial"/>
                <w:sz w:val="20"/>
                <w:szCs w:val="20"/>
              </w:rPr>
            </w:pPr>
            <w:r>
              <w:rPr>
                <w:rFonts w:ascii="Arial" w:hAnsi="Arial" w:cs="Arial"/>
                <w:sz w:val="20"/>
                <w:szCs w:val="20"/>
              </w:rPr>
              <w:t>Ring Cable</w:t>
            </w:r>
          </w:p>
        </w:tc>
        <w:tc>
          <w:tcPr>
            <w:tcW w:w="413" w:type="pct"/>
            <w:tcBorders>
              <w:top w:val="nil"/>
              <w:left w:val="single" w:sz="8" w:space="0" w:color="auto"/>
              <w:bottom w:val="single" w:sz="8" w:space="0" w:color="auto"/>
              <w:right w:val="nil"/>
            </w:tcBorders>
            <w:vAlign w:val="center"/>
            <w:hideMark/>
          </w:tcPr>
          <w:p w14:paraId="1A1B3CF2"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1FDCDE2"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vAlign w:val="center"/>
            <w:hideMark/>
          </w:tcPr>
          <w:p w14:paraId="20D012E6" w14:textId="77777777" w:rsidR="00A46C2E" w:rsidRDefault="00A46C2E">
            <w:pPr>
              <w:rPr>
                <w:rFonts w:ascii="Arial" w:hAnsi="Arial" w:cs="Arial"/>
                <w:b/>
                <w:bCs/>
                <w:sz w:val="20"/>
                <w:szCs w:val="20"/>
              </w:rPr>
            </w:pPr>
            <w:r>
              <w:rPr>
                <w:rFonts w:ascii="Arial" w:hAnsi="Arial" w:cs="Arial"/>
                <w:b/>
                <w:bCs/>
                <w:sz w:val="20"/>
                <w:szCs w:val="20"/>
              </w:rPr>
              <w:t> </w:t>
            </w:r>
          </w:p>
        </w:tc>
      </w:tr>
      <w:tr w:rsidR="00E12C28" w14:paraId="6B6D9B11" w14:textId="77777777" w:rsidTr="005C2472">
        <w:trPr>
          <w:trHeight w:val="645"/>
        </w:trPr>
        <w:tc>
          <w:tcPr>
            <w:tcW w:w="553" w:type="pct"/>
            <w:tcBorders>
              <w:top w:val="nil"/>
              <w:left w:val="single" w:sz="8" w:space="0" w:color="auto"/>
              <w:bottom w:val="single" w:sz="8" w:space="0" w:color="auto"/>
              <w:right w:val="nil"/>
            </w:tcBorders>
            <w:vAlign w:val="center"/>
            <w:hideMark/>
          </w:tcPr>
          <w:p w14:paraId="49F008F1" w14:textId="77777777" w:rsidR="00A46C2E" w:rsidRDefault="00A46C2E">
            <w:pPr>
              <w:rPr>
                <w:rFonts w:ascii="Arial" w:hAnsi="Arial" w:cs="Arial"/>
                <w:sz w:val="20"/>
                <w:szCs w:val="20"/>
              </w:rPr>
            </w:pPr>
            <w:r>
              <w:rPr>
                <w:rFonts w:ascii="Arial" w:hAnsi="Arial" w:cs="Arial"/>
                <w:sz w:val="20"/>
                <w:szCs w:val="20"/>
              </w:rPr>
              <w:t>F40 Transformer No.1 (500kVA)</w:t>
            </w:r>
          </w:p>
        </w:tc>
        <w:tc>
          <w:tcPr>
            <w:tcW w:w="409" w:type="pct"/>
            <w:tcBorders>
              <w:top w:val="nil"/>
              <w:left w:val="single" w:sz="8" w:space="0" w:color="auto"/>
              <w:bottom w:val="single" w:sz="8" w:space="0" w:color="auto"/>
              <w:right w:val="single" w:sz="8" w:space="0" w:color="auto"/>
            </w:tcBorders>
            <w:vAlign w:val="center"/>
            <w:hideMark/>
          </w:tcPr>
          <w:p w14:paraId="1893D700" w14:textId="77777777" w:rsidR="00A46C2E" w:rsidRDefault="00A46C2E">
            <w:pPr>
              <w:jc w:val="center"/>
              <w:rPr>
                <w:rFonts w:ascii="Arial" w:hAnsi="Arial" w:cs="Arial"/>
                <w:sz w:val="20"/>
                <w:szCs w:val="20"/>
              </w:rPr>
            </w:pPr>
            <w:r>
              <w:rPr>
                <w:rFonts w:ascii="Arial" w:hAnsi="Arial" w:cs="Arial"/>
                <w:sz w:val="20"/>
                <w:szCs w:val="20"/>
              </w:rPr>
              <w:t>X</w:t>
            </w:r>
          </w:p>
        </w:tc>
        <w:tc>
          <w:tcPr>
            <w:tcW w:w="553" w:type="pct"/>
            <w:tcBorders>
              <w:top w:val="nil"/>
              <w:left w:val="nil"/>
              <w:bottom w:val="single" w:sz="8" w:space="0" w:color="auto"/>
              <w:right w:val="single" w:sz="8" w:space="0" w:color="auto"/>
            </w:tcBorders>
            <w:vAlign w:val="center"/>
            <w:hideMark/>
          </w:tcPr>
          <w:p w14:paraId="7AABDF7B"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EA972A3" w14:textId="77777777" w:rsidR="00A46C2E" w:rsidRDefault="00A46C2E">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359FA1EB" w14:textId="77777777" w:rsidR="00A46C2E" w:rsidRDefault="00A46C2E">
            <w:pPr>
              <w:jc w:val="center"/>
              <w:rPr>
                <w:rFonts w:ascii="Arial" w:hAnsi="Arial" w:cs="Arial"/>
                <w:sz w:val="20"/>
                <w:szCs w:val="20"/>
              </w:rPr>
            </w:pPr>
            <w:r>
              <w:rPr>
                <w:rFonts w:ascii="Arial" w:hAnsi="Arial" w:cs="Arial"/>
                <w:sz w:val="20"/>
                <w:szCs w:val="20"/>
              </w:rPr>
              <w:t>X</w:t>
            </w:r>
          </w:p>
        </w:tc>
        <w:tc>
          <w:tcPr>
            <w:tcW w:w="322" w:type="pct"/>
            <w:tcBorders>
              <w:top w:val="nil"/>
              <w:left w:val="nil"/>
              <w:bottom w:val="single" w:sz="8" w:space="0" w:color="auto"/>
              <w:right w:val="single" w:sz="8" w:space="0" w:color="auto"/>
            </w:tcBorders>
            <w:vAlign w:val="center"/>
            <w:hideMark/>
          </w:tcPr>
          <w:p w14:paraId="481391E2" w14:textId="77777777" w:rsidR="00A46C2E" w:rsidRDefault="00A46C2E">
            <w:pPr>
              <w:jc w:val="center"/>
              <w:rPr>
                <w:rFonts w:ascii="Arial" w:hAnsi="Arial" w:cs="Arial"/>
                <w:sz w:val="20"/>
                <w:szCs w:val="20"/>
              </w:rPr>
            </w:pPr>
            <w:r>
              <w:rPr>
                <w:rFonts w:ascii="Arial" w:hAnsi="Arial" w:cs="Arial"/>
                <w:sz w:val="20"/>
                <w:szCs w:val="20"/>
              </w:rPr>
              <w:t>50/5</w:t>
            </w:r>
          </w:p>
        </w:tc>
        <w:tc>
          <w:tcPr>
            <w:tcW w:w="373" w:type="pct"/>
            <w:tcBorders>
              <w:top w:val="nil"/>
              <w:left w:val="nil"/>
              <w:bottom w:val="single" w:sz="8" w:space="0" w:color="auto"/>
              <w:right w:val="single" w:sz="8" w:space="0" w:color="auto"/>
            </w:tcBorders>
            <w:vAlign w:val="center"/>
            <w:hideMark/>
          </w:tcPr>
          <w:p w14:paraId="31D058F4" w14:textId="77777777" w:rsidR="00A46C2E" w:rsidRDefault="00A46C2E">
            <w:pPr>
              <w:jc w:val="center"/>
              <w:rPr>
                <w:rFonts w:ascii="Arial" w:hAnsi="Arial" w:cs="Arial"/>
                <w:sz w:val="20"/>
                <w:szCs w:val="20"/>
              </w:rPr>
            </w:pPr>
            <w:r>
              <w:rPr>
                <w:rFonts w:ascii="Arial" w:hAnsi="Arial" w:cs="Arial"/>
                <w:sz w:val="20"/>
                <w:szCs w:val="20"/>
              </w:rPr>
              <w:t>50/5</w:t>
            </w:r>
          </w:p>
        </w:tc>
        <w:tc>
          <w:tcPr>
            <w:tcW w:w="409" w:type="pct"/>
            <w:tcBorders>
              <w:top w:val="nil"/>
              <w:left w:val="nil"/>
              <w:bottom w:val="single" w:sz="8" w:space="0" w:color="auto"/>
              <w:right w:val="nil"/>
            </w:tcBorders>
            <w:vAlign w:val="center"/>
            <w:hideMark/>
          </w:tcPr>
          <w:p w14:paraId="20F157EB" w14:textId="77777777" w:rsidR="00A46C2E" w:rsidRDefault="00A46C2E">
            <w:pPr>
              <w:jc w:val="center"/>
              <w:rPr>
                <w:rFonts w:ascii="Arial" w:hAnsi="Arial" w:cs="Arial"/>
                <w:sz w:val="20"/>
                <w:szCs w:val="20"/>
              </w:rPr>
            </w:pPr>
            <w:proofErr w:type="spellStart"/>
            <w:r>
              <w:rPr>
                <w:rFonts w:ascii="Arial" w:hAnsi="Arial" w:cs="Arial"/>
                <w:sz w:val="20"/>
                <w:szCs w:val="20"/>
              </w:rPr>
              <w:t>Intertripping</w:t>
            </w:r>
            <w:proofErr w:type="spellEnd"/>
          </w:p>
        </w:tc>
        <w:tc>
          <w:tcPr>
            <w:tcW w:w="414" w:type="pct"/>
            <w:tcBorders>
              <w:top w:val="nil"/>
              <w:left w:val="single" w:sz="8" w:space="0" w:color="auto"/>
              <w:bottom w:val="single" w:sz="8" w:space="0" w:color="auto"/>
              <w:right w:val="nil"/>
            </w:tcBorders>
            <w:vAlign w:val="center"/>
            <w:hideMark/>
          </w:tcPr>
          <w:p w14:paraId="65C68C97" w14:textId="77777777" w:rsidR="00A46C2E" w:rsidRDefault="00A46C2E">
            <w:pPr>
              <w:jc w:val="center"/>
              <w:rPr>
                <w:rFonts w:ascii="Arial" w:hAnsi="Arial" w:cs="Arial"/>
                <w:sz w:val="20"/>
                <w:szCs w:val="20"/>
              </w:rPr>
            </w:pPr>
            <w:r>
              <w:rPr>
                <w:rFonts w:ascii="Arial" w:hAnsi="Arial" w:cs="Arial"/>
                <w:sz w:val="20"/>
                <w:szCs w:val="20"/>
              </w:rPr>
              <w:t>Transformer</w:t>
            </w:r>
          </w:p>
        </w:tc>
        <w:tc>
          <w:tcPr>
            <w:tcW w:w="413" w:type="pct"/>
            <w:tcBorders>
              <w:top w:val="nil"/>
              <w:left w:val="single" w:sz="8" w:space="0" w:color="auto"/>
              <w:bottom w:val="single" w:sz="8" w:space="0" w:color="auto"/>
              <w:right w:val="nil"/>
            </w:tcBorders>
            <w:vAlign w:val="center"/>
            <w:hideMark/>
          </w:tcPr>
          <w:p w14:paraId="0D0C5BDE"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E2D136A"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vAlign w:val="center"/>
            <w:hideMark/>
          </w:tcPr>
          <w:p w14:paraId="124E9317" w14:textId="77777777" w:rsidR="00A46C2E" w:rsidRDefault="00A46C2E">
            <w:pPr>
              <w:rPr>
                <w:rFonts w:ascii="Arial" w:hAnsi="Arial" w:cs="Arial"/>
                <w:b/>
                <w:bCs/>
                <w:sz w:val="20"/>
                <w:szCs w:val="20"/>
              </w:rPr>
            </w:pPr>
            <w:r>
              <w:rPr>
                <w:rFonts w:ascii="Arial" w:hAnsi="Arial" w:cs="Arial"/>
                <w:b/>
                <w:bCs/>
                <w:sz w:val="20"/>
                <w:szCs w:val="20"/>
              </w:rPr>
              <w:t> </w:t>
            </w:r>
          </w:p>
        </w:tc>
      </w:tr>
      <w:tr w:rsidR="00E12C28" w14:paraId="37768A00" w14:textId="77777777" w:rsidTr="005C2472">
        <w:trPr>
          <w:trHeight w:val="645"/>
        </w:trPr>
        <w:tc>
          <w:tcPr>
            <w:tcW w:w="553" w:type="pct"/>
            <w:tcBorders>
              <w:top w:val="nil"/>
              <w:left w:val="single" w:sz="8" w:space="0" w:color="auto"/>
              <w:bottom w:val="single" w:sz="8" w:space="0" w:color="auto"/>
              <w:right w:val="nil"/>
            </w:tcBorders>
            <w:vAlign w:val="center"/>
            <w:hideMark/>
          </w:tcPr>
          <w:p w14:paraId="66E2C07A" w14:textId="77777777" w:rsidR="00A46C2E" w:rsidRDefault="00A46C2E">
            <w:pPr>
              <w:rPr>
                <w:rFonts w:ascii="Arial" w:hAnsi="Arial" w:cs="Arial"/>
                <w:sz w:val="20"/>
                <w:szCs w:val="20"/>
              </w:rPr>
            </w:pPr>
            <w:r>
              <w:rPr>
                <w:rFonts w:ascii="Arial" w:hAnsi="Arial" w:cs="Arial"/>
                <w:sz w:val="20"/>
                <w:szCs w:val="20"/>
              </w:rPr>
              <w:t>F41 Bus Coupler</w:t>
            </w:r>
          </w:p>
        </w:tc>
        <w:tc>
          <w:tcPr>
            <w:tcW w:w="409" w:type="pct"/>
            <w:tcBorders>
              <w:top w:val="nil"/>
              <w:left w:val="single" w:sz="8" w:space="0" w:color="auto"/>
              <w:bottom w:val="single" w:sz="8" w:space="0" w:color="auto"/>
              <w:right w:val="single" w:sz="8" w:space="0" w:color="auto"/>
            </w:tcBorders>
            <w:vAlign w:val="center"/>
            <w:hideMark/>
          </w:tcPr>
          <w:p w14:paraId="23FEF857" w14:textId="77777777" w:rsidR="00A46C2E" w:rsidRDefault="00A46C2E">
            <w:pPr>
              <w:rPr>
                <w:rFonts w:ascii="Arial" w:hAnsi="Arial" w:cs="Arial"/>
                <w:b/>
                <w:bCs/>
                <w:sz w:val="20"/>
                <w:szCs w:val="20"/>
              </w:rPr>
            </w:pPr>
            <w:r>
              <w:rPr>
                <w:rFonts w:ascii="Arial" w:hAnsi="Arial" w:cs="Arial"/>
                <w:b/>
                <w:bCs/>
                <w:sz w:val="20"/>
                <w:szCs w:val="20"/>
              </w:rPr>
              <w:t> </w:t>
            </w:r>
          </w:p>
        </w:tc>
        <w:tc>
          <w:tcPr>
            <w:tcW w:w="553" w:type="pct"/>
            <w:tcBorders>
              <w:top w:val="nil"/>
              <w:left w:val="nil"/>
              <w:bottom w:val="single" w:sz="8" w:space="0" w:color="auto"/>
              <w:right w:val="single" w:sz="8" w:space="0" w:color="auto"/>
            </w:tcBorders>
            <w:vAlign w:val="center"/>
            <w:hideMark/>
          </w:tcPr>
          <w:p w14:paraId="0789EA4A"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50EDD3B3" w14:textId="77777777" w:rsidR="00A46C2E" w:rsidRDefault="00A46C2E">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4EDF6A6B" w14:textId="77777777" w:rsidR="00A46C2E" w:rsidRDefault="00A46C2E">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6C027664" w14:textId="77777777" w:rsidR="00A46C2E" w:rsidRDefault="00A46C2E">
            <w:pPr>
              <w:jc w:val="center"/>
              <w:rPr>
                <w:rFonts w:ascii="Arial" w:hAnsi="Arial" w:cs="Arial"/>
                <w:sz w:val="20"/>
                <w:szCs w:val="20"/>
              </w:rPr>
            </w:pPr>
            <w:r>
              <w:rPr>
                <w:rFonts w:ascii="Arial" w:hAnsi="Arial" w:cs="Arial"/>
                <w:sz w:val="20"/>
                <w:szCs w:val="20"/>
              </w:rPr>
              <w:t> </w:t>
            </w:r>
          </w:p>
        </w:tc>
        <w:tc>
          <w:tcPr>
            <w:tcW w:w="373" w:type="pct"/>
            <w:tcBorders>
              <w:top w:val="nil"/>
              <w:left w:val="nil"/>
              <w:bottom w:val="single" w:sz="8" w:space="0" w:color="auto"/>
              <w:right w:val="single" w:sz="8" w:space="0" w:color="auto"/>
            </w:tcBorders>
            <w:vAlign w:val="center"/>
            <w:hideMark/>
          </w:tcPr>
          <w:p w14:paraId="3584CD45" w14:textId="77777777" w:rsidR="00A46C2E" w:rsidRDefault="00A46C2E">
            <w:pPr>
              <w:jc w:val="center"/>
              <w:rPr>
                <w:rFonts w:ascii="Arial" w:hAnsi="Arial" w:cs="Arial"/>
                <w:sz w:val="20"/>
                <w:szCs w:val="20"/>
              </w:rPr>
            </w:pPr>
            <w:r>
              <w:rPr>
                <w:rFonts w:ascii="Arial" w:hAnsi="Arial" w:cs="Arial"/>
                <w:sz w:val="20"/>
                <w:szCs w:val="20"/>
              </w:rPr>
              <w:t> </w:t>
            </w:r>
          </w:p>
        </w:tc>
        <w:tc>
          <w:tcPr>
            <w:tcW w:w="409" w:type="pct"/>
            <w:tcBorders>
              <w:top w:val="nil"/>
              <w:left w:val="nil"/>
              <w:bottom w:val="single" w:sz="8" w:space="0" w:color="auto"/>
              <w:right w:val="nil"/>
            </w:tcBorders>
            <w:vAlign w:val="center"/>
            <w:hideMark/>
          </w:tcPr>
          <w:p w14:paraId="42C39C1E"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nil"/>
            </w:tcBorders>
            <w:vAlign w:val="center"/>
            <w:hideMark/>
          </w:tcPr>
          <w:p w14:paraId="654912BF" w14:textId="77777777" w:rsidR="00A46C2E" w:rsidRDefault="00A46C2E">
            <w:pPr>
              <w:jc w:val="center"/>
              <w:rPr>
                <w:rFonts w:ascii="Arial" w:hAnsi="Arial" w:cs="Arial"/>
                <w:sz w:val="20"/>
                <w:szCs w:val="20"/>
              </w:rPr>
            </w:pPr>
            <w:r>
              <w:rPr>
                <w:rFonts w:ascii="Arial" w:hAnsi="Arial" w:cs="Arial"/>
                <w:sz w:val="20"/>
                <w:szCs w:val="20"/>
              </w:rPr>
              <w:t>Bus Coupler</w:t>
            </w:r>
          </w:p>
        </w:tc>
        <w:tc>
          <w:tcPr>
            <w:tcW w:w="413" w:type="pct"/>
            <w:tcBorders>
              <w:top w:val="nil"/>
              <w:left w:val="single" w:sz="8" w:space="0" w:color="auto"/>
              <w:bottom w:val="single" w:sz="8" w:space="0" w:color="auto"/>
              <w:right w:val="nil"/>
            </w:tcBorders>
            <w:vAlign w:val="center"/>
            <w:hideMark/>
          </w:tcPr>
          <w:p w14:paraId="3F612026"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C1B27D3"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vAlign w:val="center"/>
            <w:hideMark/>
          </w:tcPr>
          <w:p w14:paraId="08D39136" w14:textId="77777777" w:rsidR="00A46C2E" w:rsidRDefault="00A46C2E">
            <w:pPr>
              <w:rPr>
                <w:rFonts w:ascii="Arial" w:hAnsi="Arial" w:cs="Arial"/>
                <w:b/>
                <w:bCs/>
                <w:sz w:val="20"/>
                <w:szCs w:val="20"/>
              </w:rPr>
            </w:pPr>
            <w:r>
              <w:rPr>
                <w:rFonts w:ascii="Arial" w:hAnsi="Arial" w:cs="Arial"/>
                <w:b/>
                <w:bCs/>
                <w:sz w:val="20"/>
                <w:szCs w:val="20"/>
              </w:rPr>
              <w:t> </w:t>
            </w:r>
          </w:p>
        </w:tc>
      </w:tr>
      <w:tr w:rsidR="00E12C28" w14:paraId="55104689" w14:textId="77777777" w:rsidTr="005C2472">
        <w:trPr>
          <w:trHeight w:val="645"/>
        </w:trPr>
        <w:tc>
          <w:tcPr>
            <w:tcW w:w="553" w:type="pct"/>
            <w:tcBorders>
              <w:top w:val="nil"/>
              <w:left w:val="single" w:sz="8" w:space="0" w:color="auto"/>
              <w:bottom w:val="single" w:sz="8" w:space="0" w:color="auto"/>
              <w:right w:val="nil"/>
            </w:tcBorders>
            <w:vAlign w:val="center"/>
            <w:hideMark/>
          </w:tcPr>
          <w:p w14:paraId="5999037B" w14:textId="77777777" w:rsidR="00A46C2E" w:rsidRDefault="00A46C2E">
            <w:pPr>
              <w:rPr>
                <w:rFonts w:ascii="Arial" w:hAnsi="Arial" w:cs="Arial"/>
                <w:sz w:val="20"/>
                <w:szCs w:val="20"/>
              </w:rPr>
            </w:pPr>
            <w:r>
              <w:rPr>
                <w:rFonts w:ascii="Arial" w:hAnsi="Arial" w:cs="Arial"/>
                <w:sz w:val="20"/>
                <w:szCs w:val="20"/>
              </w:rPr>
              <w:t>F42 Transformer No.2 (500kVA)</w:t>
            </w:r>
          </w:p>
        </w:tc>
        <w:tc>
          <w:tcPr>
            <w:tcW w:w="409" w:type="pct"/>
            <w:tcBorders>
              <w:top w:val="nil"/>
              <w:left w:val="single" w:sz="8" w:space="0" w:color="auto"/>
              <w:bottom w:val="single" w:sz="8" w:space="0" w:color="auto"/>
              <w:right w:val="single" w:sz="8" w:space="0" w:color="auto"/>
            </w:tcBorders>
            <w:vAlign w:val="center"/>
            <w:hideMark/>
          </w:tcPr>
          <w:p w14:paraId="5E276B96" w14:textId="77777777" w:rsidR="00A46C2E" w:rsidRDefault="00A46C2E">
            <w:pPr>
              <w:jc w:val="center"/>
              <w:rPr>
                <w:rFonts w:ascii="Arial" w:hAnsi="Arial" w:cs="Arial"/>
                <w:sz w:val="20"/>
                <w:szCs w:val="20"/>
              </w:rPr>
            </w:pPr>
            <w:r>
              <w:rPr>
                <w:rFonts w:ascii="Arial" w:hAnsi="Arial" w:cs="Arial"/>
                <w:sz w:val="20"/>
                <w:szCs w:val="20"/>
              </w:rPr>
              <w:t>X</w:t>
            </w:r>
          </w:p>
        </w:tc>
        <w:tc>
          <w:tcPr>
            <w:tcW w:w="553" w:type="pct"/>
            <w:tcBorders>
              <w:top w:val="nil"/>
              <w:left w:val="nil"/>
              <w:bottom w:val="single" w:sz="8" w:space="0" w:color="auto"/>
              <w:right w:val="single" w:sz="8" w:space="0" w:color="auto"/>
            </w:tcBorders>
            <w:vAlign w:val="center"/>
            <w:hideMark/>
          </w:tcPr>
          <w:p w14:paraId="29573488"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1187137C" w14:textId="77777777" w:rsidR="00A46C2E" w:rsidRDefault="00A46C2E">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060339DE" w14:textId="77777777" w:rsidR="00A46C2E" w:rsidRDefault="00A46C2E">
            <w:pPr>
              <w:jc w:val="center"/>
              <w:rPr>
                <w:rFonts w:ascii="Arial" w:hAnsi="Arial" w:cs="Arial"/>
                <w:sz w:val="20"/>
                <w:szCs w:val="20"/>
              </w:rPr>
            </w:pPr>
            <w:r>
              <w:rPr>
                <w:rFonts w:ascii="Arial" w:hAnsi="Arial" w:cs="Arial"/>
                <w:sz w:val="20"/>
                <w:szCs w:val="20"/>
              </w:rPr>
              <w:t>X</w:t>
            </w:r>
          </w:p>
        </w:tc>
        <w:tc>
          <w:tcPr>
            <w:tcW w:w="322" w:type="pct"/>
            <w:tcBorders>
              <w:top w:val="nil"/>
              <w:left w:val="nil"/>
              <w:bottom w:val="single" w:sz="8" w:space="0" w:color="auto"/>
              <w:right w:val="single" w:sz="8" w:space="0" w:color="auto"/>
            </w:tcBorders>
            <w:vAlign w:val="center"/>
            <w:hideMark/>
          </w:tcPr>
          <w:p w14:paraId="44CFA781" w14:textId="77777777" w:rsidR="00A46C2E" w:rsidRDefault="00A46C2E">
            <w:pPr>
              <w:jc w:val="center"/>
              <w:rPr>
                <w:rFonts w:ascii="Arial" w:hAnsi="Arial" w:cs="Arial"/>
                <w:sz w:val="20"/>
                <w:szCs w:val="20"/>
              </w:rPr>
            </w:pPr>
            <w:r>
              <w:rPr>
                <w:rFonts w:ascii="Arial" w:hAnsi="Arial" w:cs="Arial"/>
                <w:sz w:val="20"/>
                <w:szCs w:val="20"/>
              </w:rPr>
              <w:t>50/5</w:t>
            </w:r>
          </w:p>
        </w:tc>
        <w:tc>
          <w:tcPr>
            <w:tcW w:w="373" w:type="pct"/>
            <w:tcBorders>
              <w:top w:val="nil"/>
              <w:left w:val="nil"/>
              <w:bottom w:val="single" w:sz="8" w:space="0" w:color="auto"/>
              <w:right w:val="single" w:sz="8" w:space="0" w:color="auto"/>
            </w:tcBorders>
            <w:vAlign w:val="center"/>
            <w:hideMark/>
          </w:tcPr>
          <w:p w14:paraId="6D59DFFE" w14:textId="77777777" w:rsidR="00A46C2E" w:rsidRDefault="00A46C2E">
            <w:pPr>
              <w:jc w:val="center"/>
              <w:rPr>
                <w:rFonts w:ascii="Arial" w:hAnsi="Arial" w:cs="Arial"/>
                <w:sz w:val="20"/>
                <w:szCs w:val="20"/>
              </w:rPr>
            </w:pPr>
            <w:r>
              <w:rPr>
                <w:rFonts w:ascii="Arial" w:hAnsi="Arial" w:cs="Arial"/>
                <w:sz w:val="20"/>
                <w:szCs w:val="20"/>
              </w:rPr>
              <w:t>50/5</w:t>
            </w:r>
          </w:p>
        </w:tc>
        <w:tc>
          <w:tcPr>
            <w:tcW w:w="409" w:type="pct"/>
            <w:tcBorders>
              <w:top w:val="nil"/>
              <w:left w:val="nil"/>
              <w:bottom w:val="single" w:sz="8" w:space="0" w:color="auto"/>
              <w:right w:val="nil"/>
            </w:tcBorders>
            <w:vAlign w:val="center"/>
            <w:hideMark/>
          </w:tcPr>
          <w:p w14:paraId="2BF31533" w14:textId="77777777" w:rsidR="00A46C2E" w:rsidRDefault="00A46C2E">
            <w:pPr>
              <w:jc w:val="center"/>
              <w:rPr>
                <w:rFonts w:ascii="Arial" w:hAnsi="Arial" w:cs="Arial"/>
                <w:sz w:val="20"/>
                <w:szCs w:val="20"/>
              </w:rPr>
            </w:pPr>
            <w:proofErr w:type="spellStart"/>
            <w:r>
              <w:rPr>
                <w:rFonts w:ascii="Arial" w:hAnsi="Arial" w:cs="Arial"/>
                <w:sz w:val="20"/>
                <w:szCs w:val="20"/>
              </w:rPr>
              <w:t>Intertripping</w:t>
            </w:r>
            <w:proofErr w:type="spellEnd"/>
          </w:p>
        </w:tc>
        <w:tc>
          <w:tcPr>
            <w:tcW w:w="414" w:type="pct"/>
            <w:tcBorders>
              <w:top w:val="nil"/>
              <w:left w:val="single" w:sz="8" w:space="0" w:color="auto"/>
              <w:bottom w:val="single" w:sz="8" w:space="0" w:color="auto"/>
              <w:right w:val="nil"/>
            </w:tcBorders>
            <w:vAlign w:val="center"/>
            <w:hideMark/>
          </w:tcPr>
          <w:p w14:paraId="27811E2B" w14:textId="77777777" w:rsidR="00A46C2E" w:rsidRDefault="00A46C2E">
            <w:pPr>
              <w:jc w:val="center"/>
              <w:rPr>
                <w:rFonts w:ascii="Arial" w:hAnsi="Arial" w:cs="Arial"/>
                <w:sz w:val="20"/>
                <w:szCs w:val="20"/>
              </w:rPr>
            </w:pPr>
            <w:r>
              <w:rPr>
                <w:rFonts w:ascii="Arial" w:hAnsi="Arial" w:cs="Arial"/>
                <w:sz w:val="20"/>
                <w:szCs w:val="20"/>
              </w:rPr>
              <w:t>Transformer</w:t>
            </w:r>
          </w:p>
        </w:tc>
        <w:tc>
          <w:tcPr>
            <w:tcW w:w="413" w:type="pct"/>
            <w:tcBorders>
              <w:top w:val="nil"/>
              <w:left w:val="single" w:sz="8" w:space="0" w:color="auto"/>
              <w:bottom w:val="single" w:sz="8" w:space="0" w:color="auto"/>
              <w:right w:val="nil"/>
            </w:tcBorders>
            <w:vAlign w:val="center"/>
            <w:hideMark/>
          </w:tcPr>
          <w:p w14:paraId="1F6F2CE4"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719F56F"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vAlign w:val="center"/>
            <w:hideMark/>
          </w:tcPr>
          <w:p w14:paraId="09E94532" w14:textId="77777777" w:rsidR="00A46C2E" w:rsidRDefault="00A46C2E">
            <w:pPr>
              <w:rPr>
                <w:rFonts w:ascii="Arial" w:hAnsi="Arial" w:cs="Arial"/>
                <w:b/>
                <w:bCs/>
                <w:sz w:val="20"/>
                <w:szCs w:val="20"/>
              </w:rPr>
            </w:pPr>
            <w:r>
              <w:rPr>
                <w:rFonts w:ascii="Arial" w:hAnsi="Arial" w:cs="Arial"/>
                <w:b/>
                <w:bCs/>
                <w:sz w:val="20"/>
                <w:szCs w:val="20"/>
              </w:rPr>
              <w:t> </w:t>
            </w:r>
          </w:p>
        </w:tc>
      </w:tr>
      <w:tr w:rsidR="00E12C28" w14:paraId="3EE6DB22" w14:textId="77777777" w:rsidTr="005C2472">
        <w:trPr>
          <w:trHeight w:val="645"/>
        </w:trPr>
        <w:tc>
          <w:tcPr>
            <w:tcW w:w="553" w:type="pct"/>
            <w:tcBorders>
              <w:top w:val="nil"/>
              <w:left w:val="single" w:sz="8" w:space="0" w:color="auto"/>
              <w:bottom w:val="single" w:sz="8" w:space="0" w:color="auto"/>
              <w:right w:val="nil"/>
            </w:tcBorders>
            <w:vAlign w:val="center"/>
            <w:hideMark/>
          </w:tcPr>
          <w:p w14:paraId="6C6ED886" w14:textId="77777777" w:rsidR="00A46C2E" w:rsidRDefault="00A46C2E">
            <w:pPr>
              <w:rPr>
                <w:rFonts w:ascii="Arial" w:hAnsi="Arial" w:cs="Arial"/>
                <w:sz w:val="20"/>
                <w:szCs w:val="20"/>
              </w:rPr>
            </w:pPr>
            <w:r>
              <w:rPr>
                <w:rFonts w:ascii="Arial" w:hAnsi="Arial" w:cs="Arial"/>
                <w:sz w:val="20"/>
                <w:szCs w:val="20"/>
              </w:rPr>
              <w:lastRenderedPageBreak/>
              <w:t>F43 Train Lighting</w:t>
            </w:r>
          </w:p>
        </w:tc>
        <w:tc>
          <w:tcPr>
            <w:tcW w:w="409" w:type="pct"/>
            <w:tcBorders>
              <w:top w:val="nil"/>
              <w:left w:val="single" w:sz="8" w:space="0" w:color="auto"/>
              <w:bottom w:val="single" w:sz="8" w:space="0" w:color="auto"/>
              <w:right w:val="single" w:sz="8" w:space="0" w:color="auto"/>
            </w:tcBorders>
            <w:vAlign w:val="center"/>
            <w:hideMark/>
          </w:tcPr>
          <w:p w14:paraId="737575F3" w14:textId="77777777" w:rsidR="00A46C2E" w:rsidRDefault="00A46C2E">
            <w:pPr>
              <w:rPr>
                <w:rFonts w:ascii="Arial" w:hAnsi="Arial" w:cs="Arial"/>
                <w:b/>
                <w:bCs/>
                <w:sz w:val="20"/>
                <w:szCs w:val="20"/>
              </w:rPr>
            </w:pPr>
            <w:r>
              <w:rPr>
                <w:rFonts w:ascii="Arial" w:hAnsi="Arial" w:cs="Arial"/>
                <w:b/>
                <w:bCs/>
                <w:sz w:val="20"/>
                <w:szCs w:val="20"/>
              </w:rPr>
              <w:t> </w:t>
            </w:r>
          </w:p>
        </w:tc>
        <w:tc>
          <w:tcPr>
            <w:tcW w:w="553" w:type="pct"/>
            <w:tcBorders>
              <w:top w:val="nil"/>
              <w:left w:val="nil"/>
              <w:bottom w:val="single" w:sz="8" w:space="0" w:color="auto"/>
              <w:right w:val="single" w:sz="8" w:space="0" w:color="auto"/>
            </w:tcBorders>
            <w:vAlign w:val="center"/>
            <w:hideMark/>
          </w:tcPr>
          <w:p w14:paraId="7C3AF36B" w14:textId="77777777" w:rsidR="00A46C2E" w:rsidRDefault="00A46C2E">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nil"/>
            </w:tcBorders>
            <w:vAlign w:val="center"/>
            <w:hideMark/>
          </w:tcPr>
          <w:p w14:paraId="7C9951B8" w14:textId="77777777" w:rsidR="00A46C2E" w:rsidRDefault="00A46C2E">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368" w:type="pct"/>
            <w:tcBorders>
              <w:top w:val="nil"/>
              <w:left w:val="single" w:sz="8" w:space="0" w:color="auto"/>
              <w:bottom w:val="single" w:sz="8" w:space="0" w:color="auto"/>
              <w:right w:val="single" w:sz="8" w:space="0" w:color="auto"/>
            </w:tcBorders>
            <w:vAlign w:val="center"/>
            <w:hideMark/>
          </w:tcPr>
          <w:p w14:paraId="20E0F7CE" w14:textId="77777777" w:rsidR="00A46C2E" w:rsidRDefault="00A46C2E">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718F6C54" w14:textId="77777777" w:rsidR="00A46C2E" w:rsidRDefault="00A46C2E">
            <w:pPr>
              <w:jc w:val="center"/>
              <w:rPr>
                <w:rFonts w:ascii="Arial" w:hAnsi="Arial" w:cs="Arial"/>
                <w:sz w:val="20"/>
                <w:szCs w:val="20"/>
              </w:rPr>
            </w:pPr>
            <w:r>
              <w:rPr>
                <w:rFonts w:ascii="Arial" w:hAnsi="Arial" w:cs="Arial"/>
                <w:sz w:val="20"/>
                <w:szCs w:val="20"/>
              </w:rPr>
              <w:t>200/5</w:t>
            </w:r>
          </w:p>
        </w:tc>
        <w:tc>
          <w:tcPr>
            <w:tcW w:w="373" w:type="pct"/>
            <w:tcBorders>
              <w:top w:val="nil"/>
              <w:left w:val="nil"/>
              <w:bottom w:val="single" w:sz="8" w:space="0" w:color="auto"/>
              <w:right w:val="single" w:sz="8" w:space="0" w:color="auto"/>
            </w:tcBorders>
            <w:vAlign w:val="center"/>
            <w:hideMark/>
          </w:tcPr>
          <w:p w14:paraId="263BD232" w14:textId="77777777" w:rsidR="00A46C2E" w:rsidRDefault="00A46C2E">
            <w:pPr>
              <w:jc w:val="center"/>
              <w:rPr>
                <w:rFonts w:ascii="Arial" w:hAnsi="Arial" w:cs="Arial"/>
                <w:sz w:val="20"/>
                <w:szCs w:val="20"/>
              </w:rPr>
            </w:pPr>
            <w:r>
              <w:rPr>
                <w:rFonts w:ascii="Arial" w:hAnsi="Arial" w:cs="Arial"/>
                <w:sz w:val="20"/>
                <w:szCs w:val="20"/>
              </w:rPr>
              <w:t>200/5</w:t>
            </w:r>
          </w:p>
        </w:tc>
        <w:tc>
          <w:tcPr>
            <w:tcW w:w="409" w:type="pct"/>
            <w:tcBorders>
              <w:top w:val="nil"/>
              <w:left w:val="nil"/>
              <w:bottom w:val="single" w:sz="8" w:space="0" w:color="auto"/>
              <w:right w:val="nil"/>
            </w:tcBorders>
            <w:vAlign w:val="center"/>
            <w:hideMark/>
          </w:tcPr>
          <w:p w14:paraId="5FFB8F6B" w14:textId="77777777" w:rsidR="00A46C2E" w:rsidRDefault="00A46C2E">
            <w:pPr>
              <w:jc w:val="center"/>
              <w:rPr>
                <w:rFonts w:ascii="Arial" w:hAnsi="Arial" w:cs="Arial"/>
                <w:sz w:val="20"/>
                <w:szCs w:val="20"/>
              </w:rPr>
            </w:pPr>
            <w:r>
              <w:rPr>
                <w:rFonts w:ascii="Arial" w:hAnsi="Arial" w:cs="Arial"/>
                <w:sz w:val="20"/>
                <w:szCs w:val="20"/>
              </w:rPr>
              <w:t>+IDMT</w:t>
            </w:r>
          </w:p>
        </w:tc>
        <w:tc>
          <w:tcPr>
            <w:tcW w:w="414" w:type="pct"/>
            <w:tcBorders>
              <w:top w:val="nil"/>
              <w:left w:val="single" w:sz="8" w:space="0" w:color="auto"/>
              <w:bottom w:val="single" w:sz="8" w:space="0" w:color="auto"/>
              <w:right w:val="nil"/>
            </w:tcBorders>
            <w:vAlign w:val="center"/>
            <w:hideMark/>
          </w:tcPr>
          <w:p w14:paraId="50B9F21B" w14:textId="77777777" w:rsidR="00A46C2E" w:rsidRDefault="00A46C2E">
            <w:pPr>
              <w:jc w:val="center"/>
              <w:rPr>
                <w:rFonts w:ascii="Arial" w:hAnsi="Arial" w:cs="Arial"/>
                <w:sz w:val="20"/>
                <w:szCs w:val="20"/>
              </w:rPr>
            </w:pPr>
            <w:r>
              <w:rPr>
                <w:rFonts w:ascii="Arial" w:hAnsi="Arial" w:cs="Arial"/>
                <w:sz w:val="20"/>
                <w:szCs w:val="20"/>
              </w:rPr>
              <w:t>Radial Cable</w:t>
            </w:r>
          </w:p>
        </w:tc>
        <w:tc>
          <w:tcPr>
            <w:tcW w:w="413" w:type="pct"/>
            <w:tcBorders>
              <w:top w:val="nil"/>
              <w:left w:val="single" w:sz="8" w:space="0" w:color="auto"/>
              <w:bottom w:val="single" w:sz="8" w:space="0" w:color="auto"/>
              <w:right w:val="nil"/>
            </w:tcBorders>
            <w:vAlign w:val="center"/>
            <w:hideMark/>
          </w:tcPr>
          <w:p w14:paraId="0889E7C7"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D8D7B56"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vAlign w:val="center"/>
            <w:hideMark/>
          </w:tcPr>
          <w:p w14:paraId="27C15501" w14:textId="77777777" w:rsidR="00A46C2E" w:rsidRDefault="00A46C2E">
            <w:pPr>
              <w:rPr>
                <w:rFonts w:ascii="Arial" w:hAnsi="Arial" w:cs="Arial"/>
                <w:b/>
                <w:bCs/>
                <w:sz w:val="20"/>
                <w:szCs w:val="20"/>
              </w:rPr>
            </w:pPr>
            <w:r>
              <w:rPr>
                <w:rFonts w:ascii="Arial" w:hAnsi="Arial" w:cs="Arial"/>
                <w:b/>
                <w:bCs/>
                <w:sz w:val="20"/>
                <w:szCs w:val="20"/>
              </w:rPr>
              <w:t> </w:t>
            </w:r>
          </w:p>
        </w:tc>
      </w:tr>
      <w:tr w:rsidR="00E12C28" w14:paraId="3B7BFAFD" w14:textId="77777777" w:rsidTr="005C2472">
        <w:trPr>
          <w:trHeight w:val="720"/>
        </w:trPr>
        <w:tc>
          <w:tcPr>
            <w:tcW w:w="553" w:type="pct"/>
            <w:tcBorders>
              <w:top w:val="nil"/>
              <w:left w:val="nil"/>
              <w:bottom w:val="nil"/>
              <w:right w:val="nil"/>
            </w:tcBorders>
            <w:vAlign w:val="center"/>
            <w:hideMark/>
          </w:tcPr>
          <w:p w14:paraId="3971840A" w14:textId="77777777" w:rsidR="00A46C2E" w:rsidRDefault="00A46C2E">
            <w:pPr>
              <w:rPr>
                <w:rFonts w:ascii="Arial" w:hAnsi="Arial" w:cs="Arial"/>
                <w:sz w:val="20"/>
                <w:szCs w:val="20"/>
              </w:rPr>
            </w:pPr>
            <w:r>
              <w:rPr>
                <w:rFonts w:ascii="Arial" w:hAnsi="Arial" w:cs="Arial"/>
                <w:sz w:val="20"/>
                <w:szCs w:val="20"/>
              </w:rPr>
              <w:t> </w:t>
            </w:r>
          </w:p>
        </w:tc>
        <w:tc>
          <w:tcPr>
            <w:tcW w:w="409" w:type="pct"/>
            <w:tcBorders>
              <w:top w:val="nil"/>
              <w:left w:val="nil"/>
              <w:bottom w:val="nil"/>
              <w:right w:val="nil"/>
            </w:tcBorders>
            <w:vAlign w:val="center"/>
            <w:hideMark/>
          </w:tcPr>
          <w:p w14:paraId="52E3418F" w14:textId="77777777" w:rsidR="00A46C2E" w:rsidRDefault="00A46C2E">
            <w:pPr>
              <w:rPr>
                <w:rFonts w:ascii="Arial" w:hAnsi="Arial" w:cs="Arial"/>
                <w:sz w:val="20"/>
                <w:szCs w:val="20"/>
              </w:rPr>
            </w:pPr>
            <w:r>
              <w:rPr>
                <w:rFonts w:ascii="Arial" w:hAnsi="Arial" w:cs="Arial"/>
                <w:sz w:val="20"/>
                <w:szCs w:val="20"/>
              </w:rPr>
              <w:t> </w:t>
            </w:r>
          </w:p>
        </w:tc>
        <w:tc>
          <w:tcPr>
            <w:tcW w:w="553" w:type="pct"/>
            <w:tcBorders>
              <w:top w:val="nil"/>
              <w:left w:val="nil"/>
              <w:bottom w:val="nil"/>
              <w:right w:val="nil"/>
            </w:tcBorders>
            <w:vAlign w:val="center"/>
            <w:hideMark/>
          </w:tcPr>
          <w:p w14:paraId="7356E130" w14:textId="77777777" w:rsidR="00A46C2E" w:rsidRDefault="00A46C2E">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6709F143" w14:textId="77777777" w:rsidR="00A46C2E" w:rsidRDefault="00A46C2E">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037976E1" w14:textId="77777777" w:rsidR="00A46C2E" w:rsidRDefault="00A46C2E">
            <w:pPr>
              <w:rPr>
                <w:rFonts w:ascii="Arial" w:hAnsi="Arial" w:cs="Arial"/>
                <w:sz w:val="20"/>
                <w:szCs w:val="20"/>
              </w:rPr>
            </w:pPr>
            <w:r>
              <w:rPr>
                <w:rFonts w:ascii="Arial" w:hAnsi="Arial" w:cs="Arial"/>
                <w:sz w:val="20"/>
                <w:szCs w:val="20"/>
              </w:rPr>
              <w:t> </w:t>
            </w:r>
          </w:p>
        </w:tc>
        <w:tc>
          <w:tcPr>
            <w:tcW w:w="322" w:type="pct"/>
            <w:tcBorders>
              <w:top w:val="nil"/>
              <w:left w:val="nil"/>
              <w:bottom w:val="nil"/>
              <w:right w:val="nil"/>
            </w:tcBorders>
            <w:vAlign w:val="center"/>
            <w:hideMark/>
          </w:tcPr>
          <w:p w14:paraId="65D2398D" w14:textId="77777777" w:rsidR="00A46C2E" w:rsidRDefault="00A46C2E">
            <w:pPr>
              <w:rPr>
                <w:rFonts w:ascii="Arial" w:hAnsi="Arial" w:cs="Arial"/>
                <w:sz w:val="20"/>
                <w:szCs w:val="20"/>
              </w:rPr>
            </w:pPr>
            <w:r>
              <w:rPr>
                <w:rFonts w:ascii="Arial" w:hAnsi="Arial" w:cs="Arial"/>
                <w:sz w:val="20"/>
                <w:szCs w:val="20"/>
              </w:rPr>
              <w:t> </w:t>
            </w:r>
          </w:p>
        </w:tc>
        <w:tc>
          <w:tcPr>
            <w:tcW w:w="373" w:type="pct"/>
            <w:tcBorders>
              <w:top w:val="nil"/>
              <w:left w:val="nil"/>
              <w:bottom w:val="nil"/>
              <w:right w:val="nil"/>
            </w:tcBorders>
            <w:vAlign w:val="center"/>
            <w:hideMark/>
          </w:tcPr>
          <w:p w14:paraId="4CF6CFAE" w14:textId="77777777" w:rsidR="00A46C2E" w:rsidRDefault="00A46C2E">
            <w:pPr>
              <w:rPr>
                <w:rFonts w:ascii="Arial" w:hAnsi="Arial" w:cs="Arial"/>
                <w:sz w:val="20"/>
                <w:szCs w:val="20"/>
              </w:rPr>
            </w:pPr>
            <w:r>
              <w:rPr>
                <w:rFonts w:ascii="Arial" w:hAnsi="Arial" w:cs="Arial"/>
                <w:sz w:val="20"/>
                <w:szCs w:val="20"/>
              </w:rPr>
              <w:t> </w:t>
            </w:r>
          </w:p>
        </w:tc>
        <w:tc>
          <w:tcPr>
            <w:tcW w:w="409" w:type="pct"/>
            <w:tcBorders>
              <w:top w:val="nil"/>
              <w:left w:val="nil"/>
              <w:bottom w:val="nil"/>
              <w:right w:val="nil"/>
            </w:tcBorders>
            <w:vAlign w:val="center"/>
            <w:hideMark/>
          </w:tcPr>
          <w:p w14:paraId="338A30E9"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5783274C" w14:textId="77777777" w:rsidR="00A46C2E" w:rsidRDefault="00A46C2E">
            <w:pPr>
              <w:jc w:val="cente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vAlign w:val="center"/>
            <w:hideMark/>
          </w:tcPr>
          <w:p w14:paraId="5D87617B" w14:textId="77777777" w:rsidR="00A46C2E" w:rsidRDefault="00A46C2E">
            <w:pPr>
              <w:jc w:val="center"/>
              <w:rPr>
                <w:rFonts w:ascii="Arial" w:hAnsi="Arial" w:cs="Arial"/>
                <w:sz w:val="20"/>
                <w:szCs w:val="20"/>
              </w:rPr>
            </w:pPr>
          </w:p>
        </w:tc>
        <w:tc>
          <w:tcPr>
            <w:tcW w:w="414" w:type="pct"/>
            <w:tcBorders>
              <w:top w:val="nil"/>
              <w:left w:val="single" w:sz="8" w:space="0" w:color="auto"/>
              <w:bottom w:val="single" w:sz="8" w:space="0" w:color="auto"/>
              <w:right w:val="nil"/>
            </w:tcBorders>
            <w:vAlign w:val="center"/>
            <w:hideMark/>
          </w:tcPr>
          <w:p w14:paraId="2DB3817A" w14:textId="6274F157" w:rsidR="00A46C2E" w:rsidRDefault="00A46C2E">
            <w:pPr>
              <w:jc w:val="center"/>
              <w:rPr>
                <w:rFonts w:ascii="Arial" w:hAnsi="Arial" w:cs="Arial"/>
                <w:b/>
                <w:bCs/>
                <w:sz w:val="20"/>
                <w:szCs w:val="20"/>
              </w:rPr>
            </w:pPr>
            <w:r>
              <w:rPr>
                <w:rFonts w:ascii="Arial" w:hAnsi="Arial" w:cs="Arial"/>
                <w:b/>
                <w:bCs/>
                <w:sz w:val="20"/>
                <w:szCs w:val="20"/>
              </w:rPr>
              <w:t xml:space="preserve">SUB TOTAL (1) </w:t>
            </w:r>
          </w:p>
        </w:tc>
        <w:tc>
          <w:tcPr>
            <w:tcW w:w="358" w:type="pct"/>
            <w:tcBorders>
              <w:top w:val="nil"/>
              <w:left w:val="single" w:sz="8" w:space="0" w:color="auto"/>
              <w:bottom w:val="single" w:sz="8" w:space="0" w:color="auto"/>
              <w:right w:val="single" w:sz="8" w:space="0" w:color="auto"/>
            </w:tcBorders>
            <w:vAlign w:val="center"/>
            <w:hideMark/>
          </w:tcPr>
          <w:p w14:paraId="5A7AFE55" w14:textId="77777777" w:rsidR="00A46C2E" w:rsidRDefault="00A46C2E">
            <w:pPr>
              <w:jc w:val="center"/>
              <w:rPr>
                <w:rFonts w:ascii="Arial" w:hAnsi="Arial" w:cs="Arial"/>
                <w:b/>
                <w:bCs/>
                <w:sz w:val="20"/>
                <w:szCs w:val="20"/>
              </w:rPr>
            </w:pPr>
            <w:r>
              <w:rPr>
                <w:rFonts w:ascii="Arial" w:hAnsi="Arial" w:cs="Arial"/>
                <w:b/>
                <w:bCs/>
                <w:sz w:val="20"/>
                <w:szCs w:val="20"/>
              </w:rPr>
              <w:t> </w:t>
            </w:r>
          </w:p>
        </w:tc>
      </w:tr>
      <w:tr w:rsidR="00E12C28" w14:paraId="22CB4442" w14:textId="77777777" w:rsidTr="005C2472">
        <w:trPr>
          <w:trHeight w:val="288"/>
        </w:trPr>
        <w:tc>
          <w:tcPr>
            <w:tcW w:w="553" w:type="pct"/>
            <w:tcBorders>
              <w:top w:val="nil"/>
              <w:left w:val="nil"/>
              <w:bottom w:val="nil"/>
              <w:right w:val="nil"/>
            </w:tcBorders>
            <w:vAlign w:val="center"/>
            <w:hideMark/>
          </w:tcPr>
          <w:p w14:paraId="1E589C45" w14:textId="77777777" w:rsidR="00A46C2E" w:rsidRDefault="00A46C2E">
            <w:pPr>
              <w:jc w:val="center"/>
              <w:rPr>
                <w:rFonts w:ascii="Arial" w:hAnsi="Arial" w:cs="Arial"/>
                <w:b/>
                <w:bCs/>
                <w:sz w:val="20"/>
                <w:szCs w:val="20"/>
              </w:rPr>
            </w:pPr>
          </w:p>
        </w:tc>
        <w:tc>
          <w:tcPr>
            <w:tcW w:w="409" w:type="pct"/>
            <w:tcBorders>
              <w:top w:val="nil"/>
              <w:left w:val="nil"/>
              <w:bottom w:val="nil"/>
              <w:right w:val="nil"/>
            </w:tcBorders>
            <w:vAlign w:val="center"/>
            <w:hideMark/>
          </w:tcPr>
          <w:p w14:paraId="486FCD2C" w14:textId="77777777" w:rsidR="00A46C2E" w:rsidRDefault="00A46C2E">
            <w:pPr>
              <w:rPr>
                <w:sz w:val="20"/>
                <w:szCs w:val="20"/>
              </w:rPr>
            </w:pPr>
          </w:p>
        </w:tc>
        <w:tc>
          <w:tcPr>
            <w:tcW w:w="553" w:type="pct"/>
            <w:tcBorders>
              <w:top w:val="nil"/>
              <w:left w:val="nil"/>
              <w:bottom w:val="nil"/>
              <w:right w:val="nil"/>
            </w:tcBorders>
            <w:vAlign w:val="center"/>
            <w:hideMark/>
          </w:tcPr>
          <w:p w14:paraId="041EDD1E" w14:textId="77777777" w:rsidR="00A46C2E" w:rsidRDefault="00A46C2E">
            <w:pPr>
              <w:rPr>
                <w:sz w:val="20"/>
                <w:szCs w:val="20"/>
              </w:rPr>
            </w:pPr>
          </w:p>
        </w:tc>
        <w:tc>
          <w:tcPr>
            <w:tcW w:w="414" w:type="pct"/>
            <w:tcBorders>
              <w:top w:val="nil"/>
              <w:left w:val="nil"/>
              <w:bottom w:val="nil"/>
              <w:right w:val="nil"/>
            </w:tcBorders>
            <w:vAlign w:val="center"/>
            <w:hideMark/>
          </w:tcPr>
          <w:p w14:paraId="2F1569FE" w14:textId="77777777" w:rsidR="00A46C2E" w:rsidRDefault="00A46C2E">
            <w:pPr>
              <w:rPr>
                <w:sz w:val="20"/>
                <w:szCs w:val="20"/>
              </w:rPr>
            </w:pPr>
          </w:p>
        </w:tc>
        <w:tc>
          <w:tcPr>
            <w:tcW w:w="368" w:type="pct"/>
            <w:tcBorders>
              <w:top w:val="nil"/>
              <w:left w:val="nil"/>
              <w:bottom w:val="nil"/>
              <w:right w:val="nil"/>
            </w:tcBorders>
            <w:vAlign w:val="center"/>
            <w:hideMark/>
          </w:tcPr>
          <w:p w14:paraId="6390018C" w14:textId="77777777" w:rsidR="00A46C2E" w:rsidRDefault="00A46C2E">
            <w:pPr>
              <w:rPr>
                <w:sz w:val="20"/>
                <w:szCs w:val="20"/>
              </w:rPr>
            </w:pPr>
          </w:p>
        </w:tc>
        <w:tc>
          <w:tcPr>
            <w:tcW w:w="322" w:type="pct"/>
            <w:tcBorders>
              <w:top w:val="nil"/>
              <w:left w:val="nil"/>
              <w:bottom w:val="nil"/>
              <w:right w:val="nil"/>
            </w:tcBorders>
            <w:vAlign w:val="center"/>
            <w:hideMark/>
          </w:tcPr>
          <w:p w14:paraId="2698549E" w14:textId="77777777" w:rsidR="00A46C2E" w:rsidRDefault="00A46C2E">
            <w:pPr>
              <w:rPr>
                <w:sz w:val="20"/>
                <w:szCs w:val="20"/>
              </w:rPr>
            </w:pPr>
          </w:p>
        </w:tc>
        <w:tc>
          <w:tcPr>
            <w:tcW w:w="373" w:type="pct"/>
            <w:tcBorders>
              <w:top w:val="nil"/>
              <w:left w:val="nil"/>
              <w:bottom w:val="nil"/>
              <w:right w:val="nil"/>
            </w:tcBorders>
            <w:vAlign w:val="center"/>
            <w:hideMark/>
          </w:tcPr>
          <w:p w14:paraId="3CF2F56F" w14:textId="77777777" w:rsidR="00A46C2E" w:rsidRDefault="00A46C2E">
            <w:pPr>
              <w:rPr>
                <w:sz w:val="20"/>
                <w:szCs w:val="20"/>
              </w:rPr>
            </w:pPr>
          </w:p>
        </w:tc>
        <w:tc>
          <w:tcPr>
            <w:tcW w:w="409" w:type="pct"/>
            <w:tcBorders>
              <w:top w:val="nil"/>
              <w:left w:val="nil"/>
              <w:bottom w:val="nil"/>
              <w:right w:val="nil"/>
            </w:tcBorders>
            <w:vAlign w:val="center"/>
            <w:hideMark/>
          </w:tcPr>
          <w:p w14:paraId="4FBE7A77" w14:textId="77777777" w:rsidR="00A46C2E" w:rsidRDefault="00A46C2E">
            <w:pPr>
              <w:rPr>
                <w:sz w:val="20"/>
                <w:szCs w:val="20"/>
              </w:rPr>
            </w:pPr>
          </w:p>
        </w:tc>
        <w:tc>
          <w:tcPr>
            <w:tcW w:w="414" w:type="pct"/>
            <w:tcBorders>
              <w:top w:val="nil"/>
              <w:left w:val="nil"/>
              <w:bottom w:val="nil"/>
              <w:right w:val="nil"/>
            </w:tcBorders>
            <w:vAlign w:val="center"/>
            <w:hideMark/>
          </w:tcPr>
          <w:p w14:paraId="596D0A96" w14:textId="77777777" w:rsidR="00A46C2E" w:rsidRDefault="00A46C2E">
            <w:pPr>
              <w:jc w:val="center"/>
              <w:rPr>
                <w:sz w:val="20"/>
                <w:szCs w:val="20"/>
              </w:rPr>
            </w:pPr>
          </w:p>
        </w:tc>
        <w:tc>
          <w:tcPr>
            <w:tcW w:w="413" w:type="pct"/>
            <w:tcBorders>
              <w:top w:val="nil"/>
              <w:left w:val="nil"/>
              <w:bottom w:val="nil"/>
              <w:right w:val="nil"/>
            </w:tcBorders>
            <w:vAlign w:val="center"/>
            <w:hideMark/>
          </w:tcPr>
          <w:p w14:paraId="473BF0C9" w14:textId="77777777" w:rsidR="00A46C2E" w:rsidRDefault="00A46C2E">
            <w:pPr>
              <w:jc w:val="center"/>
              <w:rPr>
                <w:sz w:val="20"/>
                <w:szCs w:val="20"/>
              </w:rPr>
            </w:pPr>
          </w:p>
        </w:tc>
        <w:tc>
          <w:tcPr>
            <w:tcW w:w="414" w:type="pct"/>
            <w:tcBorders>
              <w:top w:val="nil"/>
              <w:left w:val="nil"/>
              <w:bottom w:val="nil"/>
              <w:right w:val="nil"/>
            </w:tcBorders>
            <w:vAlign w:val="center"/>
            <w:hideMark/>
          </w:tcPr>
          <w:p w14:paraId="6191361E" w14:textId="77777777" w:rsidR="00A46C2E" w:rsidRDefault="00A46C2E">
            <w:pPr>
              <w:rPr>
                <w:sz w:val="20"/>
                <w:szCs w:val="20"/>
              </w:rPr>
            </w:pPr>
          </w:p>
        </w:tc>
        <w:tc>
          <w:tcPr>
            <w:tcW w:w="358" w:type="pct"/>
            <w:tcBorders>
              <w:top w:val="nil"/>
              <w:left w:val="nil"/>
              <w:bottom w:val="nil"/>
              <w:right w:val="nil"/>
            </w:tcBorders>
            <w:vAlign w:val="center"/>
            <w:hideMark/>
          </w:tcPr>
          <w:p w14:paraId="1AD61AB5" w14:textId="77777777" w:rsidR="00A46C2E" w:rsidRDefault="00A46C2E">
            <w:pPr>
              <w:jc w:val="center"/>
              <w:rPr>
                <w:sz w:val="20"/>
                <w:szCs w:val="20"/>
              </w:rPr>
            </w:pPr>
          </w:p>
        </w:tc>
      </w:tr>
      <w:tr w:rsidR="00E12C28" w14:paraId="2AB10FED" w14:textId="77777777" w:rsidTr="005C2472">
        <w:trPr>
          <w:trHeight w:val="300"/>
        </w:trPr>
        <w:tc>
          <w:tcPr>
            <w:tcW w:w="553" w:type="pct"/>
            <w:tcBorders>
              <w:top w:val="nil"/>
              <w:left w:val="nil"/>
              <w:bottom w:val="nil"/>
              <w:right w:val="nil"/>
            </w:tcBorders>
            <w:noWrap/>
            <w:vAlign w:val="bottom"/>
            <w:hideMark/>
          </w:tcPr>
          <w:p w14:paraId="6B065BC9" w14:textId="77777777" w:rsidR="00A46C2E" w:rsidRDefault="00A46C2E">
            <w:pPr>
              <w:jc w:val="center"/>
              <w:rPr>
                <w:sz w:val="20"/>
                <w:szCs w:val="20"/>
              </w:rPr>
            </w:pPr>
          </w:p>
        </w:tc>
        <w:tc>
          <w:tcPr>
            <w:tcW w:w="409" w:type="pct"/>
            <w:tcBorders>
              <w:top w:val="nil"/>
              <w:left w:val="nil"/>
              <w:bottom w:val="nil"/>
              <w:right w:val="nil"/>
            </w:tcBorders>
            <w:noWrap/>
            <w:vAlign w:val="bottom"/>
            <w:hideMark/>
          </w:tcPr>
          <w:p w14:paraId="6DFC169E" w14:textId="77777777" w:rsidR="00A46C2E" w:rsidRDefault="00A46C2E">
            <w:pPr>
              <w:rPr>
                <w:sz w:val="20"/>
                <w:szCs w:val="20"/>
              </w:rPr>
            </w:pPr>
          </w:p>
        </w:tc>
        <w:tc>
          <w:tcPr>
            <w:tcW w:w="553" w:type="pct"/>
            <w:tcBorders>
              <w:top w:val="nil"/>
              <w:left w:val="nil"/>
              <w:bottom w:val="nil"/>
              <w:right w:val="nil"/>
            </w:tcBorders>
            <w:noWrap/>
            <w:vAlign w:val="bottom"/>
            <w:hideMark/>
          </w:tcPr>
          <w:p w14:paraId="7AFC9B1D" w14:textId="77777777" w:rsidR="00A46C2E" w:rsidRDefault="00A46C2E">
            <w:pPr>
              <w:rPr>
                <w:sz w:val="20"/>
                <w:szCs w:val="20"/>
              </w:rPr>
            </w:pPr>
          </w:p>
        </w:tc>
        <w:tc>
          <w:tcPr>
            <w:tcW w:w="414" w:type="pct"/>
            <w:tcBorders>
              <w:top w:val="nil"/>
              <w:left w:val="nil"/>
              <w:bottom w:val="nil"/>
              <w:right w:val="nil"/>
            </w:tcBorders>
            <w:noWrap/>
            <w:vAlign w:val="bottom"/>
            <w:hideMark/>
          </w:tcPr>
          <w:p w14:paraId="47D7A125" w14:textId="77777777" w:rsidR="00A46C2E" w:rsidRDefault="00A46C2E">
            <w:pPr>
              <w:rPr>
                <w:sz w:val="20"/>
                <w:szCs w:val="20"/>
              </w:rPr>
            </w:pPr>
          </w:p>
        </w:tc>
        <w:tc>
          <w:tcPr>
            <w:tcW w:w="368" w:type="pct"/>
            <w:tcBorders>
              <w:top w:val="nil"/>
              <w:left w:val="nil"/>
              <w:bottom w:val="nil"/>
              <w:right w:val="nil"/>
            </w:tcBorders>
            <w:noWrap/>
            <w:vAlign w:val="bottom"/>
            <w:hideMark/>
          </w:tcPr>
          <w:p w14:paraId="364DDACA" w14:textId="77777777" w:rsidR="00A46C2E" w:rsidRDefault="00A46C2E">
            <w:pPr>
              <w:rPr>
                <w:sz w:val="20"/>
                <w:szCs w:val="20"/>
              </w:rPr>
            </w:pPr>
          </w:p>
        </w:tc>
        <w:tc>
          <w:tcPr>
            <w:tcW w:w="322" w:type="pct"/>
            <w:tcBorders>
              <w:top w:val="nil"/>
              <w:left w:val="nil"/>
              <w:bottom w:val="nil"/>
              <w:right w:val="nil"/>
            </w:tcBorders>
            <w:noWrap/>
            <w:vAlign w:val="bottom"/>
            <w:hideMark/>
          </w:tcPr>
          <w:p w14:paraId="63CF42C2" w14:textId="77777777" w:rsidR="00A46C2E" w:rsidRDefault="00A46C2E">
            <w:pPr>
              <w:rPr>
                <w:sz w:val="20"/>
                <w:szCs w:val="20"/>
              </w:rPr>
            </w:pPr>
          </w:p>
        </w:tc>
        <w:tc>
          <w:tcPr>
            <w:tcW w:w="373" w:type="pct"/>
            <w:tcBorders>
              <w:top w:val="nil"/>
              <w:left w:val="nil"/>
              <w:bottom w:val="nil"/>
              <w:right w:val="nil"/>
            </w:tcBorders>
            <w:noWrap/>
            <w:vAlign w:val="bottom"/>
            <w:hideMark/>
          </w:tcPr>
          <w:p w14:paraId="21410257" w14:textId="77777777" w:rsidR="00A46C2E" w:rsidRDefault="00A46C2E">
            <w:pPr>
              <w:rPr>
                <w:sz w:val="20"/>
                <w:szCs w:val="20"/>
              </w:rPr>
            </w:pPr>
          </w:p>
        </w:tc>
        <w:tc>
          <w:tcPr>
            <w:tcW w:w="409" w:type="pct"/>
            <w:tcBorders>
              <w:top w:val="nil"/>
              <w:left w:val="nil"/>
              <w:bottom w:val="nil"/>
              <w:right w:val="nil"/>
            </w:tcBorders>
            <w:noWrap/>
            <w:vAlign w:val="bottom"/>
            <w:hideMark/>
          </w:tcPr>
          <w:p w14:paraId="560392BB" w14:textId="77777777" w:rsidR="00A46C2E" w:rsidRDefault="00A46C2E">
            <w:pPr>
              <w:rPr>
                <w:sz w:val="20"/>
                <w:szCs w:val="20"/>
              </w:rPr>
            </w:pPr>
          </w:p>
        </w:tc>
        <w:tc>
          <w:tcPr>
            <w:tcW w:w="414" w:type="pct"/>
            <w:tcBorders>
              <w:top w:val="nil"/>
              <w:left w:val="nil"/>
              <w:bottom w:val="nil"/>
              <w:right w:val="nil"/>
            </w:tcBorders>
            <w:noWrap/>
            <w:vAlign w:val="bottom"/>
            <w:hideMark/>
          </w:tcPr>
          <w:p w14:paraId="6220E294" w14:textId="77777777" w:rsidR="00A46C2E" w:rsidRDefault="00A46C2E">
            <w:pPr>
              <w:rPr>
                <w:sz w:val="20"/>
                <w:szCs w:val="20"/>
              </w:rPr>
            </w:pPr>
          </w:p>
        </w:tc>
        <w:tc>
          <w:tcPr>
            <w:tcW w:w="413" w:type="pct"/>
            <w:tcBorders>
              <w:top w:val="nil"/>
              <w:left w:val="nil"/>
              <w:bottom w:val="nil"/>
              <w:right w:val="nil"/>
            </w:tcBorders>
            <w:noWrap/>
            <w:vAlign w:val="bottom"/>
            <w:hideMark/>
          </w:tcPr>
          <w:p w14:paraId="22A12F05" w14:textId="77777777" w:rsidR="00A46C2E" w:rsidRDefault="00A46C2E">
            <w:pPr>
              <w:rPr>
                <w:sz w:val="20"/>
                <w:szCs w:val="20"/>
              </w:rPr>
            </w:pPr>
          </w:p>
        </w:tc>
        <w:tc>
          <w:tcPr>
            <w:tcW w:w="414" w:type="pct"/>
            <w:tcBorders>
              <w:top w:val="nil"/>
              <w:left w:val="nil"/>
              <w:bottom w:val="nil"/>
              <w:right w:val="nil"/>
            </w:tcBorders>
            <w:noWrap/>
            <w:vAlign w:val="bottom"/>
            <w:hideMark/>
          </w:tcPr>
          <w:p w14:paraId="1C9591D5" w14:textId="77777777" w:rsidR="00A46C2E" w:rsidRDefault="00A46C2E">
            <w:pPr>
              <w:rPr>
                <w:sz w:val="20"/>
                <w:szCs w:val="20"/>
              </w:rPr>
            </w:pPr>
          </w:p>
        </w:tc>
        <w:tc>
          <w:tcPr>
            <w:tcW w:w="358" w:type="pct"/>
            <w:tcBorders>
              <w:top w:val="nil"/>
              <w:left w:val="nil"/>
              <w:bottom w:val="nil"/>
              <w:right w:val="nil"/>
            </w:tcBorders>
            <w:noWrap/>
            <w:vAlign w:val="bottom"/>
            <w:hideMark/>
          </w:tcPr>
          <w:p w14:paraId="31086901" w14:textId="77777777" w:rsidR="00A46C2E" w:rsidRDefault="00A46C2E">
            <w:pPr>
              <w:rPr>
                <w:sz w:val="20"/>
                <w:szCs w:val="20"/>
              </w:rPr>
            </w:pPr>
          </w:p>
        </w:tc>
      </w:tr>
      <w:tr w:rsidR="00626608" w14:paraId="26935CB8" w14:textId="77777777" w:rsidTr="005C2472">
        <w:trPr>
          <w:trHeight w:val="300"/>
        </w:trPr>
        <w:tc>
          <w:tcPr>
            <w:tcW w:w="3815" w:type="pct"/>
            <w:gridSpan w:val="9"/>
            <w:tcBorders>
              <w:top w:val="single" w:sz="8" w:space="0" w:color="auto"/>
              <w:left w:val="single" w:sz="8" w:space="0" w:color="auto"/>
              <w:bottom w:val="single" w:sz="8" w:space="0" w:color="auto"/>
              <w:right w:val="single" w:sz="8" w:space="0" w:color="000000"/>
            </w:tcBorders>
            <w:noWrap/>
            <w:vAlign w:val="center"/>
            <w:hideMark/>
          </w:tcPr>
          <w:p w14:paraId="65BCB24A" w14:textId="77777777" w:rsidR="00A46C2E" w:rsidRDefault="00A46C2E">
            <w:pPr>
              <w:jc w:val="center"/>
              <w:rPr>
                <w:rFonts w:ascii="Arial" w:hAnsi="Arial" w:cs="Arial"/>
                <w:b/>
                <w:bCs/>
                <w:sz w:val="20"/>
                <w:szCs w:val="20"/>
              </w:rPr>
            </w:pPr>
            <w:r>
              <w:rPr>
                <w:rFonts w:ascii="Arial" w:hAnsi="Arial" w:cs="Arial"/>
                <w:b/>
                <w:bCs/>
                <w:sz w:val="20"/>
                <w:szCs w:val="20"/>
              </w:rPr>
              <w:t>SUBSTATION LOW VOLTAGE PANELS: PIETERMARITZBURG YARD SUB</w:t>
            </w:r>
          </w:p>
        </w:tc>
        <w:tc>
          <w:tcPr>
            <w:tcW w:w="413" w:type="pct"/>
            <w:tcBorders>
              <w:top w:val="nil"/>
              <w:left w:val="nil"/>
              <w:bottom w:val="nil"/>
              <w:right w:val="nil"/>
            </w:tcBorders>
            <w:noWrap/>
            <w:vAlign w:val="bottom"/>
            <w:hideMark/>
          </w:tcPr>
          <w:p w14:paraId="1310ADC2" w14:textId="77777777" w:rsidR="00A46C2E" w:rsidRDefault="00A46C2E">
            <w:pPr>
              <w:jc w:val="center"/>
              <w:rPr>
                <w:rFonts w:ascii="Arial" w:hAnsi="Arial" w:cs="Arial"/>
                <w:b/>
                <w:bCs/>
                <w:sz w:val="20"/>
                <w:szCs w:val="20"/>
              </w:rPr>
            </w:pPr>
          </w:p>
        </w:tc>
        <w:tc>
          <w:tcPr>
            <w:tcW w:w="414" w:type="pct"/>
            <w:tcBorders>
              <w:top w:val="nil"/>
              <w:left w:val="nil"/>
              <w:bottom w:val="nil"/>
              <w:right w:val="nil"/>
            </w:tcBorders>
            <w:noWrap/>
            <w:vAlign w:val="bottom"/>
            <w:hideMark/>
          </w:tcPr>
          <w:p w14:paraId="01E69C09" w14:textId="77777777" w:rsidR="00A46C2E" w:rsidRDefault="00A46C2E">
            <w:pPr>
              <w:rPr>
                <w:sz w:val="20"/>
                <w:szCs w:val="20"/>
              </w:rPr>
            </w:pPr>
          </w:p>
        </w:tc>
        <w:tc>
          <w:tcPr>
            <w:tcW w:w="358" w:type="pct"/>
            <w:tcBorders>
              <w:top w:val="nil"/>
              <w:left w:val="nil"/>
              <w:bottom w:val="nil"/>
              <w:right w:val="nil"/>
            </w:tcBorders>
            <w:noWrap/>
            <w:vAlign w:val="bottom"/>
            <w:hideMark/>
          </w:tcPr>
          <w:p w14:paraId="06FCAD5C" w14:textId="77777777" w:rsidR="00A46C2E" w:rsidRDefault="00A46C2E">
            <w:pPr>
              <w:rPr>
                <w:sz w:val="20"/>
                <w:szCs w:val="20"/>
              </w:rPr>
            </w:pPr>
          </w:p>
        </w:tc>
      </w:tr>
      <w:tr w:rsidR="00626608" w14:paraId="5F29ACEC" w14:textId="77777777" w:rsidTr="005C2472">
        <w:trPr>
          <w:trHeight w:val="300"/>
        </w:trPr>
        <w:tc>
          <w:tcPr>
            <w:tcW w:w="553" w:type="pct"/>
            <w:tcBorders>
              <w:top w:val="nil"/>
              <w:left w:val="single" w:sz="8" w:space="0" w:color="auto"/>
              <w:bottom w:val="single" w:sz="8" w:space="0" w:color="auto"/>
              <w:right w:val="nil"/>
            </w:tcBorders>
            <w:noWrap/>
            <w:vAlign w:val="center"/>
            <w:hideMark/>
          </w:tcPr>
          <w:p w14:paraId="7E58D573" w14:textId="77777777" w:rsidR="00A46C2E" w:rsidRDefault="00A46C2E">
            <w:pPr>
              <w:jc w:val="center"/>
              <w:rPr>
                <w:rFonts w:ascii="Arial" w:hAnsi="Arial" w:cs="Arial"/>
                <w:b/>
                <w:bCs/>
                <w:sz w:val="20"/>
                <w:szCs w:val="20"/>
              </w:rPr>
            </w:pPr>
            <w:r>
              <w:rPr>
                <w:rFonts w:ascii="Arial" w:hAnsi="Arial" w:cs="Arial"/>
                <w:b/>
                <w:bCs/>
                <w:sz w:val="20"/>
                <w:szCs w:val="20"/>
              </w:rPr>
              <w:t>ITEM</w:t>
            </w:r>
          </w:p>
        </w:tc>
        <w:tc>
          <w:tcPr>
            <w:tcW w:w="2439" w:type="pct"/>
            <w:gridSpan w:val="6"/>
            <w:tcBorders>
              <w:top w:val="single" w:sz="8" w:space="0" w:color="auto"/>
              <w:left w:val="single" w:sz="8" w:space="0" w:color="auto"/>
              <w:bottom w:val="single" w:sz="8" w:space="0" w:color="auto"/>
              <w:right w:val="single" w:sz="8" w:space="0" w:color="000000"/>
            </w:tcBorders>
            <w:noWrap/>
            <w:vAlign w:val="center"/>
            <w:hideMark/>
          </w:tcPr>
          <w:p w14:paraId="31018CD5" w14:textId="77777777" w:rsidR="00A46C2E" w:rsidRDefault="00A46C2E">
            <w:pPr>
              <w:jc w:val="center"/>
              <w:rPr>
                <w:rFonts w:ascii="Arial" w:hAnsi="Arial" w:cs="Arial"/>
                <w:b/>
                <w:bCs/>
                <w:sz w:val="20"/>
                <w:szCs w:val="20"/>
              </w:rPr>
            </w:pPr>
            <w:r>
              <w:rPr>
                <w:rFonts w:ascii="Arial" w:hAnsi="Arial" w:cs="Arial"/>
                <w:b/>
                <w:bCs/>
                <w:sz w:val="20"/>
                <w:szCs w:val="20"/>
              </w:rPr>
              <w:t>Description</w:t>
            </w:r>
          </w:p>
        </w:tc>
        <w:tc>
          <w:tcPr>
            <w:tcW w:w="409" w:type="pct"/>
            <w:vMerge w:val="restart"/>
            <w:tcBorders>
              <w:top w:val="nil"/>
              <w:left w:val="single" w:sz="8" w:space="0" w:color="auto"/>
              <w:bottom w:val="single" w:sz="8" w:space="0" w:color="000000"/>
              <w:right w:val="single" w:sz="8" w:space="0" w:color="auto"/>
            </w:tcBorders>
            <w:noWrap/>
            <w:vAlign w:val="center"/>
            <w:hideMark/>
          </w:tcPr>
          <w:p w14:paraId="2384A6C4" w14:textId="77777777" w:rsidR="00A46C2E" w:rsidRDefault="00A46C2E">
            <w:pPr>
              <w:jc w:val="center"/>
              <w:rPr>
                <w:rFonts w:ascii="Arial" w:hAnsi="Arial" w:cs="Arial"/>
                <w:b/>
                <w:bCs/>
                <w:sz w:val="20"/>
                <w:szCs w:val="20"/>
              </w:rPr>
            </w:pPr>
            <w:r>
              <w:rPr>
                <w:rFonts w:ascii="Arial" w:hAnsi="Arial" w:cs="Arial"/>
                <w:b/>
                <w:bCs/>
                <w:sz w:val="20"/>
                <w:szCs w:val="20"/>
              </w:rPr>
              <w:t>Quantity</w:t>
            </w:r>
          </w:p>
        </w:tc>
        <w:tc>
          <w:tcPr>
            <w:tcW w:w="414" w:type="pct"/>
            <w:vMerge w:val="restart"/>
            <w:tcBorders>
              <w:top w:val="nil"/>
              <w:left w:val="single" w:sz="8" w:space="0" w:color="auto"/>
              <w:bottom w:val="single" w:sz="8" w:space="0" w:color="000000"/>
              <w:right w:val="single" w:sz="8" w:space="0" w:color="auto"/>
            </w:tcBorders>
            <w:noWrap/>
            <w:vAlign w:val="center"/>
            <w:hideMark/>
          </w:tcPr>
          <w:p w14:paraId="32FE6972" w14:textId="77777777" w:rsidR="00A46C2E" w:rsidRDefault="00A46C2E">
            <w:pPr>
              <w:jc w:val="center"/>
              <w:rPr>
                <w:rFonts w:ascii="Arial" w:hAnsi="Arial" w:cs="Arial"/>
                <w:b/>
                <w:bCs/>
                <w:sz w:val="20"/>
                <w:szCs w:val="20"/>
              </w:rPr>
            </w:pPr>
            <w:r>
              <w:rPr>
                <w:rFonts w:ascii="Arial" w:hAnsi="Arial" w:cs="Arial"/>
                <w:b/>
                <w:bCs/>
                <w:sz w:val="20"/>
                <w:szCs w:val="20"/>
              </w:rPr>
              <w:t>Unit</w:t>
            </w:r>
          </w:p>
        </w:tc>
        <w:tc>
          <w:tcPr>
            <w:tcW w:w="413" w:type="pct"/>
            <w:vMerge w:val="restart"/>
            <w:tcBorders>
              <w:top w:val="single" w:sz="8" w:space="0" w:color="auto"/>
              <w:left w:val="single" w:sz="8" w:space="0" w:color="auto"/>
              <w:bottom w:val="single" w:sz="8" w:space="0" w:color="000000"/>
              <w:right w:val="single" w:sz="8" w:space="0" w:color="auto"/>
            </w:tcBorders>
            <w:noWrap/>
            <w:vAlign w:val="center"/>
            <w:hideMark/>
          </w:tcPr>
          <w:p w14:paraId="652015C0" w14:textId="77777777" w:rsidR="00A46C2E" w:rsidRDefault="00A46C2E">
            <w:pPr>
              <w:jc w:val="center"/>
              <w:rPr>
                <w:rFonts w:ascii="Arial" w:hAnsi="Arial" w:cs="Arial"/>
                <w:b/>
                <w:bCs/>
                <w:sz w:val="20"/>
                <w:szCs w:val="20"/>
              </w:rPr>
            </w:pPr>
            <w:r>
              <w:rPr>
                <w:rFonts w:ascii="Arial" w:hAnsi="Arial" w:cs="Arial"/>
                <w:b/>
                <w:bCs/>
                <w:sz w:val="20"/>
                <w:szCs w:val="20"/>
              </w:rPr>
              <w:t xml:space="preserve">Equipment rate </w:t>
            </w:r>
          </w:p>
        </w:tc>
        <w:tc>
          <w:tcPr>
            <w:tcW w:w="414" w:type="pct"/>
            <w:vMerge w:val="restart"/>
            <w:tcBorders>
              <w:top w:val="single" w:sz="8" w:space="0" w:color="auto"/>
              <w:left w:val="single" w:sz="8" w:space="0" w:color="auto"/>
              <w:bottom w:val="single" w:sz="8" w:space="0" w:color="000000"/>
              <w:right w:val="single" w:sz="8" w:space="0" w:color="auto"/>
            </w:tcBorders>
            <w:noWrap/>
            <w:vAlign w:val="center"/>
            <w:hideMark/>
          </w:tcPr>
          <w:p w14:paraId="1AEF50B4" w14:textId="77777777" w:rsidR="00A46C2E" w:rsidRDefault="00A46C2E">
            <w:pPr>
              <w:jc w:val="center"/>
              <w:rPr>
                <w:rFonts w:ascii="Arial" w:hAnsi="Arial" w:cs="Arial"/>
                <w:b/>
                <w:bCs/>
                <w:sz w:val="20"/>
                <w:szCs w:val="20"/>
              </w:rPr>
            </w:pPr>
            <w:r>
              <w:rPr>
                <w:rFonts w:ascii="Arial" w:hAnsi="Arial" w:cs="Arial"/>
                <w:b/>
                <w:bCs/>
                <w:sz w:val="20"/>
                <w:szCs w:val="20"/>
              </w:rPr>
              <w:t xml:space="preserve">Labour rate    </w:t>
            </w:r>
          </w:p>
        </w:tc>
        <w:tc>
          <w:tcPr>
            <w:tcW w:w="358" w:type="pct"/>
            <w:vMerge w:val="restart"/>
            <w:tcBorders>
              <w:top w:val="single" w:sz="8" w:space="0" w:color="auto"/>
              <w:left w:val="single" w:sz="8" w:space="0" w:color="auto"/>
              <w:bottom w:val="single" w:sz="8" w:space="0" w:color="000000"/>
              <w:right w:val="single" w:sz="8" w:space="0" w:color="auto"/>
            </w:tcBorders>
            <w:noWrap/>
            <w:vAlign w:val="center"/>
            <w:hideMark/>
          </w:tcPr>
          <w:p w14:paraId="69F7B6B8" w14:textId="77777777" w:rsidR="00A46C2E" w:rsidRDefault="00A46C2E">
            <w:pPr>
              <w:jc w:val="center"/>
              <w:rPr>
                <w:rFonts w:ascii="Arial" w:hAnsi="Arial" w:cs="Arial"/>
                <w:b/>
                <w:bCs/>
                <w:sz w:val="20"/>
                <w:szCs w:val="20"/>
              </w:rPr>
            </w:pPr>
            <w:r>
              <w:rPr>
                <w:rFonts w:ascii="Arial" w:hAnsi="Arial" w:cs="Arial"/>
                <w:b/>
                <w:bCs/>
                <w:sz w:val="20"/>
                <w:szCs w:val="20"/>
              </w:rPr>
              <w:t>Total</w:t>
            </w:r>
          </w:p>
        </w:tc>
      </w:tr>
      <w:tr w:rsidR="00626608" w14:paraId="407CB576" w14:textId="77777777" w:rsidTr="005C2472">
        <w:trPr>
          <w:trHeight w:val="315"/>
        </w:trPr>
        <w:tc>
          <w:tcPr>
            <w:tcW w:w="553" w:type="pct"/>
            <w:tcBorders>
              <w:top w:val="nil"/>
              <w:left w:val="single" w:sz="8" w:space="0" w:color="auto"/>
              <w:bottom w:val="single" w:sz="8" w:space="0" w:color="auto"/>
              <w:right w:val="nil"/>
            </w:tcBorders>
            <w:noWrap/>
            <w:vAlign w:val="center"/>
            <w:hideMark/>
          </w:tcPr>
          <w:p w14:paraId="5CDBD225" w14:textId="77777777" w:rsidR="00A46C2E" w:rsidRDefault="00A46C2E">
            <w:pPr>
              <w:jc w:val="center"/>
              <w:rPr>
                <w:rFonts w:ascii="Arial" w:hAnsi="Arial" w:cs="Arial"/>
                <w:b/>
                <w:bCs/>
                <w:sz w:val="20"/>
                <w:szCs w:val="20"/>
              </w:rPr>
            </w:pPr>
            <w:r>
              <w:rPr>
                <w:rFonts w:ascii="Arial" w:hAnsi="Arial" w:cs="Arial"/>
                <w:b/>
                <w:bCs/>
                <w:sz w:val="20"/>
                <w:szCs w:val="20"/>
              </w:rPr>
              <w:t>B</w:t>
            </w:r>
          </w:p>
        </w:tc>
        <w:tc>
          <w:tcPr>
            <w:tcW w:w="2439" w:type="pct"/>
            <w:gridSpan w:val="6"/>
            <w:tcBorders>
              <w:top w:val="single" w:sz="8" w:space="0" w:color="auto"/>
              <w:left w:val="single" w:sz="8" w:space="0" w:color="auto"/>
              <w:bottom w:val="single" w:sz="8" w:space="0" w:color="auto"/>
              <w:right w:val="single" w:sz="8" w:space="0" w:color="000000"/>
            </w:tcBorders>
            <w:vAlign w:val="center"/>
            <w:hideMark/>
          </w:tcPr>
          <w:p w14:paraId="7819AB4E" w14:textId="77777777" w:rsidR="00A46C2E" w:rsidRDefault="00A46C2E">
            <w:pPr>
              <w:jc w:val="center"/>
              <w:rPr>
                <w:rFonts w:ascii="Arial" w:hAnsi="Arial" w:cs="Arial"/>
                <w:b/>
                <w:bCs/>
                <w:sz w:val="20"/>
                <w:szCs w:val="20"/>
              </w:rPr>
            </w:pPr>
            <w:r>
              <w:rPr>
                <w:rFonts w:ascii="Arial" w:hAnsi="Arial" w:cs="Arial"/>
                <w:b/>
                <w:bCs/>
                <w:sz w:val="20"/>
                <w:szCs w:val="20"/>
              </w:rPr>
              <w:t>LOW VOLTAGE ELECTRICAL INSTALLATIONS</w:t>
            </w:r>
          </w:p>
        </w:tc>
        <w:tc>
          <w:tcPr>
            <w:tcW w:w="409" w:type="pct"/>
            <w:vMerge/>
            <w:tcBorders>
              <w:top w:val="nil"/>
              <w:left w:val="single" w:sz="8" w:space="0" w:color="auto"/>
              <w:bottom w:val="single" w:sz="8" w:space="0" w:color="000000"/>
              <w:right w:val="single" w:sz="8" w:space="0" w:color="auto"/>
            </w:tcBorders>
            <w:vAlign w:val="center"/>
            <w:hideMark/>
          </w:tcPr>
          <w:p w14:paraId="0BCDD5B0" w14:textId="77777777" w:rsidR="00A46C2E" w:rsidRDefault="00A46C2E">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728B6846" w14:textId="77777777" w:rsidR="00A46C2E" w:rsidRDefault="00A46C2E">
            <w:pPr>
              <w:rPr>
                <w:rFonts w:ascii="Arial" w:hAnsi="Arial" w:cs="Arial"/>
                <w:b/>
                <w:bCs/>
                <w:sz w:val="20"/>
                <w:szCs w:val="20"/>
              </w:rPr>
            </w:pPr>
          </w:p>
        </w:tc>
        <w:tc>
          <w:tcPr>
            <w:tcW w:w="413" w:type="pct"/>
            <w:vMerge/>
            <w:tcBorders>
              <w:top w:val="single" w:sz="8" w:space="0" w:color="auto"/>
              <w:left w:val="single" w:sz="8" w:space="0" w:color="auto"/>
              <w:bottom w:val="single" w:sz="8" w:space="0" w:color="000000"/>
              <w:right w:val="single" w:sz="8" w:space="0" w:color="auto"/>
            </w:tcBorders>
            <w:vAlign w:val="center"/>
            <w:hideMark/>
          </w:tcPr>
          <w:p w14:paraId="692C2D21" w14:textId="77777777" w:rsidR="00A46C2E" w:rsidRDefault="00A46C2E">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5ECC33D0" w14:textId="77777777" w:rsidR="00A46C2E" w:rsidRDefault="00A46C2E">
            <w:pPr>
              <w:rPr>
                <w:rFonts w:ascii="Arial" w:hAnsi="Arial" w:cs="Arial"/>
                <w:b/>
                <w:bCs/>
                <w:sz w:val="20"/>
                <w:szCs w:val="20"/>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14:paraId="5AEC90D2" w14:textId="77777777" w:rsidR="00A46C2E" w:rsidRDefault="00A46C2E">
            <w:pPr>
              <w:rPr>
                <w:rFonts w:ascii="Arial" w:hAnsi="Arial" w:cs="Arial"/>
                <w:b/>
                <w:bCs/>
                <w:sz w:val="20"/>
                <w:szCs w:val="20"/>
              </w:rPr>
            </w:pPr>
          </w:p>
        </w:tc>
      </w:tr>
      <w:tr w:rsidR="00626608" w14:paraId="129D7B39" w14:textId="77777777" w:rsidTr="005C2472">
        <w:trPr>
          <w:trHeight w:val="315"/>
        </w:trPr>
        <w:tc>
          <w:tcPr>
            <w:tcW w:w="553" w:type="pct"/>
            <w:tcBorders>
              <w:top w:val="single" w:sz="4" w:space="0" w:color="auto"/>
              <w:left w:val="single" w:sz="8" w:space="0" w:color="auto"/>
              <w:bottom w:val="nil"/>
              <w:right w:val="single" w:sz="4" w:space="0" w:color="auto"/>
            </w:tcBorders>
            <w:noWrap/>
            <w:hideMark/>
          </w:tcPr>
          <w:p w14:paraId="0B4A3C4C" w14:textId="77777777" w:rsidR="00A46C2E" w:rsidRDefault="00A46C2E">
            <w:pPr>
              <w:jc w:val="center"/>
              <w:rPr>
                <w:rFonts w:ascii="Arial" w:hAnsi="Arial" w:cs="Arial"/>
                <w:b/>
                <w:bCs/>
                <w:sz w:val="20"/>
                <w:szCs w:val="20"/>
              </w:rPr>
            </w:pPr>
            <w:r>
              <w:rPr>
                <w:rFonts w:ascii="Arial" w:hAnsi="Arial" w:cs="Arial"/>
                <w:b/>
                <w:bCs/>
                <w:sz w:val="20"/>
                <w:szCs w:val="20"/>
              </w:rPr>
              <w:t>1.01</w:t>
            </w:r>
          </w:p>
        </w:tc>
        <w:tc>
          <w:tcPr>
            <w:tcW w:w="2439" w:type="pct"/>
            <w:gridSpan w:val="6"/>
            <w:tcBorders>
              <w:top w:val="single" w:sz="8" w:space="0" w:color="auto"/>
              <w:left w:val="nil"/>
              <w:bottom w:val="nil"/>
              <w:right w:val="single" w:sz="4" w:space="0" w:color="000000"/>
            </w:tcBorders>
            <w:vAlign w:val="center"/>
            <w:hideMark/>
          </w:tcPr>
          <w:p w14:paraId="39F7ED93" w14:textId="77777777" w:rsidR="00A46C2E" w:rsidRDefault="00A46C2E">
            <w:pPr>
              <w:rPr>
                <w:rFonts w:ascii="Arial" w:hAnsi="Arial" w:cs="Arial"/>
                <w:b/>
                <w:bCs/>
                <w:sz w:val="20"/>
                <w:szCs w:val="20"/>
              </w:rPr>
            </w:pPr>
            <w:r>
              <w:rPr>
                <w:rFonts w:ascii="Arial" w:hAnsi="Arial" w:cs="Arial"/>
                <w:b/>
                <w:bCs/>
                <w:sz w:val="20"/>
                <w:szCs w:val="20"/>
              </w:rPr>
              <w:t>Low Voltage panels</w:t>
            </w:r>
          </w:p>
        </w:tc>
        <w:tc>
          <w:tcPr>
            <w:tcW w:w="409" w:type="pct"/>
            <w:tcBorders>
              <w:top w:val="nil"/>
              <w:left w:val="nil"/>
              <w:bottom w:val="nil"/>
              <w:right w:val="single" w:sz="4" w:space="0" w:color="auto"/>
            </w:tcBorders>
            <w:noWrap/>
            <w:hideMark/>
          </w:tcPr>
          <w:p w14:paraId="7762028E"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0608FFD8" w14:textId="77777777" w:rsidR="00A46C2E" w:rsidRDefault="00A46C2E">
            <w:pPr>
              <w:jc w:val="center"/>
              <w:rPr>
                <w:rFonts w:ascii="Arial" w:hAnsi="Arial" w:cs="Arial"/>
                <w:sz w:val="20"/>
                <w:szCs w:val="20"/>
              </w:rPr>
            </w:pPr>
            <w:r>
              <w:rPr>
                <w:rFonts w:ascii="Arial" w:hAnsi="Arial" w:cs="Arial"/>
                <w:sz w:val="20"/>
                <w:szCs w:val="20"/>
              </w:rPr>
              <w:t> </w:t>
            </w:r>
          </w:p>
        </w:tc>
        <w:tc>
          <w:tcPr>
            <w:tcW w:w="413" w:type="pct"/>
            <w:tcBorders>
              <w:top w:val="nil"/>
              <w:left w:val="nil"/>
              <w:bottom w:val="nil"/>
              <w:right w:val="single" w:sz="4" w:space="0" w:color="auto"/>
            </w:tcBorders>
            <w:noWrap/>
            <w:hideMark/>
          </w:tcPr>
          <w:p w14:paraId="224BB77F"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4DCB3530"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07C4592B"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626608" w14:paraId="693C1D1D" w14:textId="77777777" w:rsidTr="005C2472">
        <w:trPr>
          <w:trHeight w:val="288"/>
        </w:trPr>
        <w:tc>
          <w:tcPr>
            <w:tcW w:w="553" w:type="pct"/>
            <w:tcBorders>
              <w:top w:val="single" w:sz="4" w:space="0" w:color="auto"/>
              <w:left w:val="single" w:sz="8" w:space="0" w:color="auto"/>
              <w:bottom w:val="single" w:sz="4" w:space="0" w:color="auto"/>
              <w:right w:val="single" w:sz="4" w:space="0" w:color="auto"/>
            </w:tcBorders>
            <w:noWrap/>
            <w:hideMark/>
          </w:tcPr>
          <w:p w14:paraId="3E8D00D0"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2439" w:type="pct"/>
            <w:gridSpan w:val="6"/>
            <w:tcBorders>
              <w:top w:val="single" w:sz="4" w:space="0" w:color="auto"/>
              <w:left w:val="nil"/>
              <w:bottom w:val="single" w:sz="4" w:space="0" w:color="auto"/>
              <w:right w:val="single" w:sz="4" w:space="0" w:color="auto"/>
            </w:tcBorders>
            <w:hideMark/>
          </w:tcPr>
          <w:p w14:paraId="426513DD" w14:textId="77777777" w:rsidR="00A46C2E" w:rsidRDefault="00A46C2E">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409" w:type="pct"/>
            <w:tcBorders>
              <w:top w:val="single" w:sz="4" w:space="0" w:color="auto"/>
              <w:left w:val="nil"/>
              <w:bottom w:val="single" w:sz="4" w:space="0" w:color="auto"/>
              <w:right w:val="single" w:sz="4" w:space="0" w:color="auto"/>
            </w:tcBorders>
            <w:noWrap/>
            <w:hideMark/>
          </w:tcPr>
          <w:p w14:paraId="3AB7D921"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single" w:sz="4" w:space="0" w:color="auto"/>
              <w:left w:val="nil"/>
              <w:bottom w:val="single" w:sz="4" w:space="0" w:color="auto"/>
              <w:right w:val="single" w:sz="4" w:space="0" w:color="auto"/>
            </w:tcBorders>
            <w:noWrap/>
            <w:hideMark/>
          </w:tcPr>
          <w:p w14:paraId="3A11AAA5" w14:textId="77777777" w:rsidR="00A46C2E" w:rsidRDefault="00A46C2E">
            <w:pPr>
              <w:jc w:val="center"/>
              <w:rPr>
                <w:rFonts w:ascii="Arial" w:hAnsi="Arial" w:cs="Arial"/>
                <w:sz w:val="20"/>
                <w:szCs w:val="20"/>
              </w:rPr>
            </w:pPr>
            <w:r>
              <w:rPr>
                <w:rFonts w:ascii="Arial" w:hAnsi="Arial" w:cs="Arial"/>
                <w:sz w:val="20"/>
                <w:szCs w:val="20"/>
              </w:rPr>
              <w:t> </w:t>
            </w:r>
          </w:p>
        </w:tc>
        <w:tc>
          <w:tcPr>
            <w:tcW w:w="413" w:type="pct"/>
            <w:tcBorders>
              <w:top w:val="single" w:sz="4" w:space="0" w:color="auto"/>
              <w:left w:val="nil"/>
              <w:bottom w:val="single" w:sz="4" w:space="0" w:color="auto"/>
              <w:right w:val="single" w:sz="4" w:space="0" w:color="auto"/>
            </w:tcBorders>
            <w:noWrap/>
            <w:hideMark/>
          </w:tcPr>
          <w:p w14:paraId="52CC45BF"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single" w:sz="4" w:space="0" w:color="auto"/>
              <w:left w:val="nil"/>
              <w:bottom w:val="single" w:sz="4" w:space="0" w:color="auto"/>
              <w:right w:val="single" w:sz="4" w:space="0" w:color="auto"/>
            </w:tcBorders>
            <w:noWrap/>
            <w:hideMark/>
          </w:tcPr>
          <w:p w14:paraId="019C8702"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6CF40A4D"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E12C28" w14:paraId="54E03F45" w14:textId="77777777" w:rsidTr="005C2472">
        <w:trPr>
          <w:trHeight w:val="288"/>
        </w:trPr>
        <w:tc>
          <w:tcPr>
            <w:tcW w:w="553" w:type="pct"/>
            <w:tcBorders>
              <w:top w:val="nil"/>
              <w:left w:val="single" w:sz="8" w:space="0" w:color="auto"/>
              <w:bottom w:val="single" w:sz="4" w:space="0" w:color="auto"/>
              <w:right w:val="single" w:sz="4" w:space="0" w:color="auto"/>
            </w:tcBorders>
            <w:noWrap/>
            <w:hideMark/>
          </w:tcPr>
          <w:p w14:paraId="4235D18E"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hideMark/>
          </w:tcPr>
          <w:p w14:paraId="25B4FD45" w14:textId="77777777" w:rsidR="00A46C2E" w:rsidRDefault="00A46C2E">
            <w:pPr>
              <w:rPr>
                <w:rFonts w:ascii="Arial" w:hAnsi="Arial" w:cs="Arial"/>
                <w:b/>
                <w:bCs/>
                <w:sz w:val="20"/>
                <w:szCs w:val="20"/>
              </w:rPr>
            </w:pPr>
            <w:r>
              <w:rPr>
                <w:rFonts w:ascii="Arial" w:hAnsi="Arial" w:cs="Arial"/>
                <w:b/>
                <w:bCs/>
                <w:sz w:val="20"/>
                <w:szCs w:val="20"/>
              </w:rPr>
              <w:t>Feeder type</w:t>
            </w:r>
          </w:p>
        </w:tc>
        <w:tc>
          <w:tcPr>
            <w:tcW w:w="1335" w:type="pct"/>
            <w:gridSpan w:val="3"/>
            <w:tcBorders>
              <w:top w:val="single" w:sz="4" w:space="0" w:color="auto"/>
              <w:left w:val="nil"/>
              <w:bottom w:val="nil"/>
              <w:right w:val="single" w:sz="4" w:space="0" w:color="000000"/>
            </w:tcBorders>
            <w:hideMark/>
          </w:tcPr>
          <w:p w14:paraId="2B64FAE3" w14:textId="77777777" w:rsidR="00A46C2E" w:rsidRDefault="00A46C2E">
            <w:pPr>
              <w:rPr>
                <w:rFonts w:ascii="Arial" w:hAnsi="Arial" w:cs="Arial"/>
                <w:b/>
                <w:bCs/>
                <w:sz w:val="20"/>
                <w:szCs w:val="20"/>
              </w:rPr>
            </w:pPr>
            <w:r>
              <w:rPr>
                <w:rFonts w:ascii="Arial" w:hAnsi="Arial" w:cs="Arial"/>
                <w:b/>
                <w:bCs/>
                <w:sz w:val="20"/>
                <w:szCs w:val="20"/>
              </w:rPr>
              <w:t>Technical Description</w:t>
            </w:r>
          </w:p>
        </w:tc>
        <w:tc>
          <w:tcPr>
            <w:tcW w:w="695" w:type="pct"/>
            <w:gridSpan w:val="2"/>
            <w:tcBorders>
              <w:top w:val="single" w:sz="4" w:space="0" w:color="auto"/>
              <w:left w:val="nil"/>
              <w:bottom w:val="single" w:sz="4" w:space="0" w:color="auto"/>
              <w:right w:val="single" w:sz="4" w:space="0" w:color="000000"/>
            </w:tcBorders>
            <w:hideMark/>
          </w:tcPr>
          <w:p w14:paraId="5BF9A07E" w14:textId="77777777" w:rsidR="00A46C2E" w:rsidRDefault="00A46C2E">
            <w:pPr>
              <w:rPr>
                <w:rFonts w:ascii="Arial" w:hAnsi="Arial" w:cs="Arial"/>
                <w:b/>
                <w:bCs/>
                <w:sz w:val="20"/>
                <w:szCs w:val="20"/>
              </w:rPr>
            </w:pPr>
            <w:r>
              <w:rPr>
                <w:rFonts w:ascii="Arial" w:hAnsi="Arial" w:cs="Arial"/>
                <w:b/>
                <w:bCs/>
                <w:sz w:val="20"/>
                <w:szCs w:val="20"/>
              </w:rPr>
              <w:t>Designation</w:t>
            </w:r>
          </w:p>
        </w:tc>
        <w:tc>
          <w:tcPr>
            <w:tcW w:w="409" w:type="pct"/>
            <w:tcBorders>
              <w:top w:val="nil"/>
              <w:left w:val="nil"/>
              <w:bottom w:val="single" w:sz="4" w:space="0" w:color="auto"/>
              <w:right w:val="single" w:sz="4" w:space="0" w:color="auto"/>
            </w:tcBorders>
            <w:noWrap/>
            <w:hideMark/>
          </w:tcPr>
          <w:p w14:paraId="128EED4C"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10324930" w14:textId="77777777" w:rsidR="00A46C2E" w:rsidRDefault="00A46C2E">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4" w:space="0" w:color="auto"/>
              <w:right w:val="single" w:sz="4" w:space="0" w:color="auto"/>
            </w:tcBorders>
            <w:noWrap/>
            <w:hideMark/>
          </w:tcPr>
          <w:p w14:paraId="742E8256"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374B1D85"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57B84FF5"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E12C28" w14:paraId="76D58DDE" w14:textId="77777777" w:rsidTr="005C2472">
        <w:trPr>
          <w:trHeight w:val="615"/>
        </w:trPr>
        <w:tc>
          <w:tcPr>
            <w:tcW w:w="553" w:type="pct"/>
            <w:tcBorders>
              <w:top w:val="nil"/>
              <w:left w:val="single" w:sz="8" w:space="0" w:color="auto"/>
              <w:bottom w:val="single" w:sz="4" w:space="0" w:color="auto"/>
              <w:right w:val="single" w:sz="4" w:space="0" w:color="auto"/>
            </w:tcBorders>
            <w:noWrap/>
            <w:hideMark/>
          </w:tcPr>
          <w:p w14:paraId="39E82F08"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1B610E24" w14:textId="77777777" w:rsidR="00A46C2E" w:rsidRDefault="00A46C2E">
            <w:pPr>
              <w:rPr>
                <w:rFonts w:ascii="Arial" w:hAnsi="Arial" w:cs="Arial"/>
                <w:sz w:val="20"/>
                <w:szCs w:val="20"/>
              </w:rPr>
            </w:pPr>
            <w:r>
              <w:rPr>
                <w:rFonts w:ascii="Arial" w:hAnsi="Arial" w:cs="Arial"/>
                <w:sz w:val="20"/>
                <w:szCs w:val="20"/>
              </w:rPr>
              <w:t xml:space="preserve">Incomer:  </w:t>
            </w:r>
          </w:p>
        </w:tc>
        <w:tc>
          <w:tcPr>
            <w:tcW w:w="1335" w:type="pct"/>
            <w:gridSpan w:val="3"/>
            <w:tcBorders>
              <w:top w:val="single" w:sz="4" w:space="0" w:color="auto"/>
              <w:left w:val="nil"/>
              <w:bottom w:val="single" w:sz="4" w:space="0" w:color="auto"/>
              <w:right w:val="single" w:sz="4" w:space="0" w:color="000000"/>
            </w:tcBorders>
            <w:hideMark/>
          </w:tcPr>
          <w:p w14:paraId="75683272" w14:textId="77777777" w:rsidR="00A46C2E" w:rsidRDefault="00A46C2E">
            <w:pPr>
              <w:rPr>
                <w:rFonts w:ascii="Arial" w:hAnsi="Arial" w:cs="Arial"/>
                <w:sz w:val="20"/>
                <w:szCs w:val="20"/>
              </w:rPr>
            </w:pPr>
            <w:r>
              <w:rPr>
                <w:rFonts w:ascii="Arial" w:hAnsi="Arial" w:cs="Arial"/>
                <w:sz w:val="20"/>
                <w:szCs w:val="20"/>
              </w:rPr>
              <w:t>3 phase, 800 Amps MCCB</w:t>
            </w:r>
          </w:p>
        </w:tc>
        <w:tc>
          <w:tcPr>
            <w:tcW w:w="695" w:type="pct"/>
            <w:gridSpan w:val="2"/>
            <w:tcBorders>
              <w:top w:val="single" w:sz="4" w:space="0" w:color="auto"/>
              <w:left w:val="nil"/>
              <w:bottom w:val="single" w:sz="4" w:space="0" w:color="auto"/>
              <w:right w:val="single" w:sz="4" w:space="0" w:color="000000"/>
            </w:tcBorders>
            <w:hideMark/>
          </w:tcPr>
          <w:p w14:paraId="39644889" w14:textId="77777777" w:rsidR="00A46C2E" w:rsidRDefault="00A46C2E">
            <w:pPr>
              <w:rPr>
                <w:rFonts w:ascii="Arial" w:hAnsi="Arial" w:cs="Arial"/>
                <w:sz w:val="20"/>
                <w:szCs w:val="20"/>
              </w:rPr>
            </w:pPr>
            <w:r>
              <w:rPr>
                <w:rFonts w:ascii="Arial" w:hAnsi="Arial" w:cs="Arial"/>
                <w:sz w:val="20"/>
                <w:szCs w:val="20"/>
              </w:rPr>
              <w:t>Transformer 1 and Transformer 2</w:t>
            </w:r>
          </w:p>
        </w:tc>
        <w:tc>
          <w:tcPr>
            <w:tcW w:w="409" w:type="pct"/>
            <w:tcBorders>
              <w:top w:val="nil"/>
              <w:left w:val="nil"/>
              <w:bottom w:val="single" w:sz="4" w:space="0" w:color="auto"/>
              <w:right w:val="single" w:sz="4" w:space="0" w:color="auto"/>
            </w:tcBorders>
            <w:noWrap/>
            <w:hideMark/>
          </w:tcPr>
          <w:p w14:paraId="573F72D4" w14:textId="77777777" w:rsidR="00A46C2E" w:rsidRDefault="00A46C2E">
            <w:pPr>
              <w:jc w:val="center"/>
              <w:rPr>
                <w:rFonts w:ascii="Arial" w:hAnsi="Arial" w:cs="Arial"/>
                <w:sz w:val="20"/>
                <w:szCs w:val="20"/>
              </w:rPr>
            </w:pPr>
            <w:r>
              <w:rPr>
                <w:rFonts w:ascii="Arial" w:hAnsi="Arial" w:cs="Arial"/>
                <w:sz w:val="20"/>
                <w:szCs w:val="20"/>
              </w:rPr>
              <w:t>2</w:t>
            </w:r>
          </w:p>
        </w:tc>
        <w:tc>
          <w:tcPr>
            <w:tcW w:w="414" w:type="pct"/>
            <w:tcBorders>
              <w:top w:val="nil"/>
              <w:left w:val="nil"/>
              <w:bottom w:val="single" w:sz="4" w:space="0" w:color="auto"/>
              <w:right w:val="single" w:sz="4" w:space="0" w:color="auto"/>
            </w:tcBorders>
            <w:noWrap/>
            <w:hideMark/>
          </w:tcPr>
          <w:p w14:paraId="38251EA9"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0316059A"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EE18E01"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2E11AAE3"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E12C28" w14:paraId="71743A50" w14:textId="77777777" w:rsidTr="005C2472">
        <w:trPr>
          <w:trHeight w:val="615"/>
        </w:trPr>
        <w:tc>
          <w:tcPr>
            <w:tcW w:w="553" w:type="pct"/>
            <w:tcBorders>
              <w:top w:val="nil"/>
              <w:left w:val="single" w:sz="8" w:space="0" w:color="auto"/>
              <w:bottom w:val="single" w:sz="4" w:space="0" w:color="auto"/>
              <w:right w:val="single" w:sz="4" w:space="0" w:color="auto"/>
            </w:tcBorders>
            <w:noWrap/>
            <w:hideMark/>
          </w:tcPr>
          <w:p w14:paraId="79B081D2"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03713F04" w14:textId="77777777" w:rsidR="00A46C2E" w:rsidRDefault="00A46C2E">
            <w:pPr>
              <w:rPr>
                <w:rFonts w:ascii="Arial" w:hAnsi="Arial" w:cs="Arial"/>
                <w:sz w:val="20"/>
                <w:szCs w:val="20"/>
              </w:rPr>
            </w:pPr>
            <w:r>
              <w:rPr>
                <w:rFonts w:ascii="Arial" w:hAnsi="Arial" w:cs="Arial"/>
                <w:sz w:val="20"/>
                <w:szCs w:val="20"/>
              </w:rPr>
              <w:t xml:space="preserve">Bus coupler:  </w:t>
            </w:r>
          </w:p>
        </w:tc>
        <w:tc>
          <w:tcPr>
            <w:tcW w:w="1335" w:type="pct"/>
            <w:gridSpan w:val="3"/>
            <w:tcBorders>
              <w:top w:val="single" w:sz="4" w:space="0" w:color="auto"/>
              <w:left w:val="nil"/>
              <w:bottom w:val="single" w:sz="4" w:space="0" w:color="auto"/>
              <w:right w:val="single" w:sz="4" w:space="0" w:color="000000"/>
            </w:tcBorders>
            <w:hideMark/>
          </w:tcPr>
          <w:p w14:paraId="2A8B3B52" w14:textId="77777777" w:rsidR="00A46C2E" w:rsidRDefault="00A46C2E">
            <w:pPr>
              <w:rPr>
                <w:rFonts w:ascii="Arial" w:hAnsi="Arial" w:cs="Arial"/>
                <w:sz w:val="20"/>
                <w:szCs w:val="20"/>
              </w:rPr>
            </w:pPr>
            <w:r>
              <w:rPr>
                <w:rFonts w:ascii="Arial" w:hAnsi="Arial" w:cs="Arial"/>
                <w:sz w:val="20"/>
                <w:szCs w:val="20"/>
              </w:rPr>
              <w:t xml:space="preserve">3 phase, 800 Amps MCCB </w:t>
            </w:r>
          </w:p>
        </w:tc>
        <w:tc>
          <w:tcPr>
            <w:tcW w:w="695" w:type="pct"/>
            <w:gridSpan w:val="2"/>
            <w:tcBorders>
              <w:top w:val="single" w:sz="4" w:space="0" w:color="auto"/>
              <w:left w:val="nil"/>
              <w:bottom w:val="single" w:sz="4" w:space="0" w:color="auto"/>
              <w:right w:val="single" w:sz="4" w:space="0" w:color="auto"/>
            </w:tcBorders>
            <w:hideMark/>
          </w:tcPr>
          <w:p w14:paraId="3A6F7B7A" w14:textId="77777777" w:rsidR="00A46C2E" w:rsidRDefault="00A46C2E">
            <w:pPr>
              <w:rPr>
                <w:rFonts w:ascii="Arial" w:hAnsi="Arial" w:cs="Arial"/>
                <w:sz w:val="20"/>
                <w:szCs w:val="20"/>
              </w:rPr>
            </w:pPr>
            <w:proofErr w:type="spellStart"/>
            <w:r>
              <w:rPr>
                <w:rFonts w:ascii="Arial" w:hAnsi="Arial" w:cs="Arial"/>
                <w:sz w:val="20"/>
                <w:szCs w:val="20"/>
              </w:rPr>
              <w:t>Buscoupler</w:t>
            </w:r>
            <w:proofErr w:type="spellEnd"/>
          </w:p>
        </w:tc>
        <w:tc>
          <w:tcPr>
            <w:tcW w:w="409" w:type="pct"/>
            <w:tcBorders>
              <w:top w:val="nil"/>
              <w:left w:val="nil"/>
              <w:bottom w:val="single" w:sz="4" w:space="0" w:color="auto"/>
              <w:right w:val="single" w:sz="4" w:space="0" w:color="auto"/>
            </w:tcBorders>
            <w:noWrap/>
            <w:hideMark/>
          </w:tcPr>
          <w:p w14:paraId="61E0C41F"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06D0BA13"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107F1218"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5E5D61E"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0D542DF8"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E12C28" w14:paraId="21D1A507" w14:textId="77777777" w:rsidTr="005C2472">
        <w:trPr>
          <w:trHeight w:val="615"/>
        </w:trPr>
        <w:tc>
          <w:tcPr>
            <w:tcW w:w="553" w:type="pct"/>
            <w:tcBorders>
              <w:top w:val="nil"/>
              <w:left w:val="single" w:sz="8" w:space="0" w:color="auto"/>
              <w:bottom w:val="single" w:sz="4" w:space="0" w:color="auto"/>
              <w:right w:val="single" w:sz="4" w:space="0" w:color="auto"/>
            </w:tcBorders>
            <w:noWrap/>
            <w:hideMark/>
          </w:tcPr>
          <w:p w14:paraId="12EE0A3F"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510BDE0A" w14:textId="77777777" w:rsidR="00A46C2E" w:rsidRDefault="00A46C2E">
            <w:pPr>
              <w:rPr>
                <w:rFonts w:ascii="Arial" w:hAnsi="Arial" w:cs="Arial"/>
                <w:sz w:val="20"/>
                <w:szCs w:val="20"/>
              </w:rPr>
            </w:pPr>
            <w:r>
              <w:rPr>
                <w:rFonts w:ascii="Arial" w:hAnsi="Arial" w:cs="Arial"/>
                <w:sz w:val="20"/>
                <w:szCs w:val="20"/>
              </w:rPr>
              <w:t>Outgoing Feeders:</w:t>
            </w:r>
          </w:p>
        </w:tc>
        <w:tc>
          <w:tcPr>
            <w:tcW w:w="1335" w:type="pct"/>
            <w:gridSpan w:val="3"/>
            <w:tcBorders>
              <w:top w:val="single" w:sz="4" w:space="0" w:color="auto"/>
              <w:left w:val="nil"/>
              <w:bottom w:val="single" w:sz="4" w:space="0" w:color="auto"/>
              <w:right w:val="single" w:sz="4" w:space="0" w:color="000000"/>
            </w:tcBorders>
            <w:hideMark/>
          </w:tcPr>
          <w:p w14:paraId="4F520697" w14:textId="77777777" w:rsidR="00A46C2E" w:rsidRDefault="00A46C2E">
            <w:pPr>
              <w:rPr>
                <w:rFonts w:ascii="Arial" w:hAnsi="Arial" w:cs="Arial"/>
                <w:sz w:val="20"/>
                <w:szCs w:val="20"/>
              </w:rPr>
            </w:pPr>
            <w:r>
              <w:rPr>
                <w:rFonts w:ascii="Arial" w:hAnsi="Arial" w:cs="Arial"/>
                <w:sz w:val="20"/>
                <w:szCs w:val="20"/>
              </w:rPr>
              <w:t>3 phase, 600 Amps MCCB</w:t>
            </w:r>
          </w:p>
        </w:tc>
        <w:tc>
          <w:tcPr>
            <w:tcW w:w="695" w:type="pct"/>
            <w:gridSpan w:val="2"/>
            <w:tcBorders>
              <w:top w:val="single" w:sz="4" w:space="0" w:color="auto"/>
              <w:left w:val="nil"/>
              <w:bottom w:val="single" w:sz="4" w:space="0" w:color="auto"/>
              <w:right w:val="single" w:sz="4" w:space="0" w:color="auto"/>
            </w:tcBorders>
            <w:hideMark/>
          </w:tcPr>
          <w:p w14:paraId="18D3AA58" w14:textId="77777777" w:rsidR="00A46C2E" w:rsidRDefault="00A46C2E">
            <w:pPr>
              <w:rPr>
                <w:rFonts w:ascii="Arial" w:hAnsi="Arial" w:cs="Arial"/>
                <w:sz w:val="20"/>
                <w:szCs w:val="20"/>
              </w:rPr>
            </w:pPr>
            <w:r>
              <w:rPr>
                <w:rFonts w:ascii="Arial" w:hAnsi="Arial" w:cs="Arial"/>
                <w:sz w:val="20"/>
                <w:szCs w:val="20"/>
              </w:rPr>
              <w:t>Signal Cabin and SDE office</w:t>
            </w:r>
          </w:p>
        </w:tc>
        <w:tc>
          <w:tcPr>
            <w:tcW w:w="409" w:type="pct"/>
            <w:tcBorders>
              <w:top w:val="nil"/>
              <w:left w:val="nil"/>
              <w:bottom w:val="single" w:sz="4" w:space="0" w:color="auto"/>
              <w:right w:val="single" w:sz="4" w:space="0" w:color="auto"/>
            </w:tcBorders>
            <w:noWrap/>
            <w:hideMark/>
          </w:tcPr>
          <w:p w14:paraId="0B3AC37F" w14:textId="77777777" w:rsidR="00A46C2E" w:rsidRDefault="00A46C2E">
            <w:pPr>
              <w:jc w:val="center"/>
              <w:rPr>
                <w:rFonts w:ascii="Arial" w:hAnsi="Arial" w:cs="Arial"/>
                <w:sz w:val="20"/>
                <w:szCs w:val="20"/>
              </w:rPr>
            </w:pPr>
            <w:r>
              <w:rPr>
                <w:rFonts w:ascii="Arial" w:hAnsi="Arial" w:cs="Arial"/>
                <w:sz w:val="20"/>
                <w:szCs w:val="20"/>
              </w:rPr>
              <w:t>2</w:t>
            </w:r>
          </w:p>
        </w:tc>
        <w:tc>
          <w:tcPr>
            <w:tcW w:w="414" w:type="pct"/>
            <w:tcBorders>
              <w:top w:val="nil"/>
              <w:left w:val="nil"/>
              <w:bottom w:val="single" w:sz="4" w:space="0" w:color="auto"/>
              <w:right w:val="single" w:sz="4" w:space="0" w:color="auto"/>
            </w:tcBorders>
            <w:noWrap/>
            <w:hideMark/>
          </w:tcPr>
          <w:p w14:paraId="686A8439"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595F7B89"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3F132823"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5CF799BC"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E12C28" w14:paraId="677D7C7B" w14:textId="77777777" w:rsidTr="005C2472">
        <w:trPr>
          <w:trHeight w:val="615"/>
        </w:trPr>
        <w:tc>
          <w:tcPr>
            <w:tcW w:w="553" w:type="pct"/>
            <w:tcBorders>
              <w:top w:val="nil"/>
              <w:left w:val="single" w:sz="8" w:space="0" w:color="auto"/>
              <w:bottom w:val="single" w:sz="4" w:space="0" w:color="auto"/>
              <w:right w:val="single" w:sz="4" w:space="0" w:color="auto"/>
            </w:tcBorders>
            <w:noWrap/>
            <w:hideMark/>
          </w:tcPr>
          <w:p w14:paraId="02B4CE52"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6D5BCBEB" w14:textId="77777777" w:rsidR="00A46C2E" w:rsidRDefault="00A46C2E">
            <w:pPr>
              <w:rPr>
                <w:rFonts w:ascii="Arial" w:hAnsi="Arial" w:cs="Arial"/>
                <w:b/>
                <w:bCs/>
                <w:sz w:val="20"/>
                <w:szCs w:val="20"/>
              </w:rPr>
            </w:pPr>
            <w:r>
              <w:rPr>
                <w:rFonts w:ascii="Arial" w:hAnsi="Arial" w:cs="Arial"/>
                <w:b/>
                <w:bCs/>
                <w:sz w:val="20"/>
                <w:szCs w:val="20"/>
              </w:rPr>
              <w:t> </w:t>
            </w:r>
          </w:p>
        </w:tc>
        <w:tc>
          <w:tcPr>
            <w:tcW w:w="1335" w:type="pct"/>
            <w:gridSpan w:val="3"/>
            <w:tcBorders>
              <w:top w:val="single" w:sz="4" w:space="0" w:color="auto"/>
              <w:left w:val="nil"/>
              <w:bottom w:val="single" w:sz="4" w:space="0" w:color="auto"/>
              <w:right w:val="single" w:sz="4" w:space="0" w:color="000000"/>
            </w:tcBorders>
            <w:hideMark/>
          </w:tcPr>
          <w:p w14:paraId="75AAF60C" w14:textId="77777777" w:rsidR="00A46C2E" w:rsidRDefault="00A46C2E">
            <w:pPr>
              <w:rPr>
                <w:rFonts w:ascii="Arial" w:hAnsi="Arial" w:cs="Arial"/>
                <w:sz w:val="20"/>
                <w:szCs w:val="20"/>
              </w:rPr>
            </w:pPr>
            <w:r>
              <w:rPr>
                <w:rFonts w:ascii="Arial" w:hAnsi="Arial" w:cs="Arial"/>
                <w:sz w:val="20"/>
                <w:szCs w:val="20"/>
              </w:rPr>
              <w:t>3 phase, 200 Amps MCCB</w:t>
            </w:r>
          </w:p>
        </w:tc>
        <w:tc>
          <w:tcPr>
            <w:tcW w:w="695" w:type="pct"/>
            <w:gridSpan w:val="2"/>
            <w:tcBorders>
              <w:top w:val="single" w:sz="4" w:space="0" w:color="auto"/>
              <w:left w:val="nil"/>
              <w:bottom w:val="single" w:sz="4" w:space="0" w:color="auto"/>
              <w:right w:val="single" w:sz="4" w:space="0" w:color="auto"/>
            </w:tcBorders>
            <w:hideMark/>
          </w:tcPr>
          <w:p w14:paraId="3AAE2F0F" w14:textId="77777777" w:rsidR="00A46C2E" w:rsidRDefault="00A46C2E">
            <w:pPr>
              <w:rPr>
                <w:rFonts w:ascii="Arial" w:hAnsi="Arial" w:cs="Arial"/>
                <w:sz w:val="20"/>
                <w:szCs w:val="20"/>
              </w:rPr>
            </w:pPr>
            <w:r>
              <w:rPr>
                <w:rFonts w:ascii="Arial" w:hAnsi="Arial" w:cs="Arial"/>
                <w:sz w:val="20"/>
                <w:szCs w:val="20"/>
              </w:rPr>
              <w:t xml:space="preserve">Relay Room and </w:t>
            </w:r>
            <w:proofErr w:type="spellStart"/>
            <w:r>
              <w:rPr>
                <w:rFonts w:ascii="Arial" w:hAnsi="Arial" w:cs="Arial"/>
                <w:sz w:val="20"/>
                <w:szCs w:val="20"/>
              </w:rPr>
              <w:t>non designated</w:t>
            </w:r>
            <w:proofErr w:type="spellEnd"/>
          </w:p>
        </w:tc>
        <w:tc>
          <w:tcPr>
            <w:tcW w:w="409" w:type="pct"/>
            <w:tcBorders>
              <w:top w:val="nil"/>
              <w:left w:val="nil"/>
              <w:bottom w:val="single" w:sz="4" w:space="0" w:color="auto"/>
              <w:right w:val="single" w:sz="4" w:space="0" w:color="auto"/>
            </w:tcBorders>
            <w:noWrap/>
            <w:hideMark/>
          </w:tcPr>
          <w:p w14:paraId="4750204D" w14:textId="77777777" w:rsidR="00A46C2E" w:rsidRDefault="00A46C2E">
            <w:pPr>
              <w:jc w:val="center"/>
              <w:rPr>
                <w:rFonts w:ascii="Arial" w:hAnsi="Arial" w:cs="Arial"/>
                <w:sz w:val="20"/>
                <w:szCs w:val="20"/>
              </w:rPr>
            </w:pPr>
            <w:r>
              <w:rPr>
                <w:rFonts w:ascii="Arial" w:hAnsi="Arial" w:cs="Arial"/>
                <w:sz w:val="20"/>
                <w:szCs w:val="20"/>
              </w:rPr>
              <w:t>2</w:t>
            </w:r>
          </w:p>
        </w:tc>
        <w:tc>
          <w:tcPr>
            <w:tcW w:w="414" w:type="pct"/>
            <w:tcBorders>
              <w:top w:val="nil"/>
              <w:left w:val="nil"/>
              <w:bottom w:val="single" w:sz="4" w:space="0" w:color="auto"/>
              <w:right w:val="single" w:sz="4" w:space="0" w:color="auto"/>
            </w:tcBorders>
            <w:noWrap/>
            <w:hideMark/>
          </w:tcPr>
          <w:p w14:paraId="67F3F93F"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15ADC679"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46A3C89A"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1453A213"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E12C28" w14:paraId="124A5654" w14:textId="77777777" w:rsidTr="005C2472">
        <w:trPr>
          <w:trHeight w:val="1110"/>
        </w:trPr>
        <w:tc>
          <w:tcPr>
            <w:tcW w:w="553" w:type="pct"/>
            <w:tcBorders>
              <w:top w:val="nil"/>
              <w:left w:val="single" w:sz="8" w:space="0" w:color="auto"/>
              <w:bottom w:val="single" w:sz="4" w:space="0" w:color="auto"/>
              <w:right w:val="single" w:sz="4" w:space="0" w:color="auto"/>
            </w:tcBorders>
            <w:noWrap/>
            <w:hideMark/>
          </w:tcPr>
          <w:p w14:paraId="541D62C2"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066291C9" w14:textId="77777777" w:rsidR="00A46C2E" w:rsidRDefault="00A46C2E">
            <w:pPr>
              <w:rPr>
                <w:rFonts w:ascii="Arial" w:hAnsi="Arial" w:cs="Arial"/>
                <w:b/>
                <w:bCs/>
                <w:sz w:val="20"/>
                <w:szCs w:val="20"/>
              </w:rPr>
            </w:pPr>
            <w:r>
              <w:rPr>
                <w:rFonts w:ascii="Arial" w:hAnsi="Arial" w:cs="Arial"/>
                <w:b/>
                <w:bCs/>
                <w:sz w:val="20"/>
                <w:szCs w:val="20"/>
              </w:rPr>
              <w:t> </w:t>
            </w:r>
          </w:p>
        </w:tc>
        <w:tc>
          <w:tcPr>
            <w:tcW w:w="1335" w:type="pct"/>
            <w:gridSpan w:val="3"/>
            <w:tcBorders>
              <w:top w:val="single" w:sz="4" w:space="0" w:color="auto"/>
              <w:left w:val="nil"/>
              <w:bottom w:val="single" w:sz="4" w:space="0" w:color="auto"/>
              <w:right w:val="single" w:sz="4" w:space="0" w:color="000000"/>
            </w:tcBorders>
            <w:hideMark/>
          </w:tcPr>
          <w:p w14:paraId="0E7F6F50" w14:textId="77777777" w:rsidR="00A46C2E" w:rsidRDefault="00A46C2E">
            <w:pPr>
              <w:rPr>
                <w:rFonts w:ascii="Arial" w:hAnsi="Arial" w:cs="Arial"/>
                <w:sz w:val="20"/>
                <w:szCs w:val="20"/>
              </w:rPr>
            </w:pPr>
            <w:r>
              <w:rPr>
                <w:rFonts w:ascii="Arial" w:hAnsi="Arial" w:cs="Arial"/>
                <w:sz w:val="20"/>
                <w:szCs w:val="20"/>
              </w:rPr>
              <w:t>3 phase, 100 Amps MCCB</w:t>
            </w:r>
          </w:p>
        </w:tc>
        <w:tc>
          <w:tcPr>
            <w:tcW w:w="695" w:type="pct"/>
            <w:gridSpan w:val="2"/>
            <w:tcBorders>
              <w:top w:val="single" w:sz="4" w:space="0" w:color="auto"/>
              <w:left w:val="nil"/>
              <w:bottom w:val="single" w:sz="4" w:space="0" w:color="auto"/>
              <w:right w:val="single" w:sz="4" w:space="0" w:color="auto"/>
            </w:tcBorders>
            <w:hideMark/>
          </w:tcPr>
          <w:p w14:paraId="49DE18BE" w14:textId="77777777" w:rsidR="00A46C2E" w:rsidRDefault="00A46C2E">
            <w:pPr>
              <w:rPr>
                <w:rFonts w:ascii="Arial" w:hAnsi="Arial" w:cs="Arial"/>
                <w:sz w:val="20"/>
                <w:szCs w:val="20"/>
              </w:rPr>
            </w:pPr>
            <w:r>
              <w:rPr>
                <w:rFonts w:ascii="Arial" w:hAnsi="Arial" w:cs="Arial"/>
                <w:sz w:val="20"/>
                <w:szCs w:val="20"/>
              </w:rPr>
              <w:t xml:space="preserve">Comms </w:t>
            </w:r>
            <w:proofErr w:type="spellStart"/>
            <w:r>
              <w:rPr>
                <w:rFonts w:ascii="Arial" w:hAnsi="Arial" w:cs="Arial"/>
                <w:sz w:val="20"/>
                <w:szCs w:val="20"/>
              </w:rPr>
              <w:t>Buliding</w:t>
            </w:r>
            <w:proofErr w:type="spellEnd"/>
            <w:r>
              <w:rPr>
                <w:rFonts w:ascii="Arial" w:hAnsi="Arial" w:cs="Arial"/>
                <w:sz w:val="20"/>
                <w:szCs w:val="20"/>
              </w:rPr>
              <w:t xml:space="preserve">, Admin building, Signal mini sub, Signal cabin, </w:t>
            </w:r>
            <w:proofErr w:type="spellStart"/>
            <w:r>
              <w:rPr>
                <w:rFonts w:ascii="Arial" w:hAnsi="Arial" w:cs="Arial"/>
                <w:sz w:val="20"/>
                <w:szCs w:val="20"/>
              </w:rPr>
              <w:t>Transtel</w:t>
            </w:r>
            <w:proofErr w:type="spellEnd"/>
            <w:r>
              <w:rPr>
                <w:rFonts w:ascii="Arial" w:hAnsi="Arial" w:cs="Arial"/>
                <w:sz w:val="20"/>
                <w:szCs w:val="20"/>
              </w:rPr>
              <w:t xml:space="preserve"> workshop, Aux SDE office and </w:t>
            </w:r>
            <w:proofErr w:type="spellStart"/>
            <w:r>
              <w:rPr>
                <w:rFonts w:ascii="Arial" w:hAnsi="Arial" w:cs="Arial"/>
                <w:sz w:val="20"/>
                <w:szCs w:val="20"/>
              </w:rPr>
              <w:t>non designated</w:t>
            </w:r>
            <w:proofErr w:type="spellEnd"/>
          </w:p>
        </w:tc>
        <w:tc>
          <w:tcPr>
            <w:tcW w:w="409" w:type="pct"/>
            <w:tcBorders>
              <w:top w:val="nil"/>
              <w:left w:val="nil"/>
              <w:bottom w:val="single" w:sz="4" w:space="0" w:color="auto"/>
              <w:right w:val="single" w:sz="4" w:space="0" w:color="auto"/>
            </w:tcBorders>
            <w:noWrap/>
            <w:hideMark/>
          </w:tcPr>
          <w:p w14:paraId="68681234" w14:textId="77777777" w:rsidR="00A46C2E" w:rsidRDefault="00A46C2E">
            <w:pPr>
              <w:jc w:val="center"/>
              <w:rPr>
                <w:rFonts w:ascii="Arial" w:hAnsi="Arial" w:cs="Arial"/>
                <w:sz w:val="20"/>
                <w:szCs w:val="20"/>
              </w:rPr>
            </w:pPr>
            <w:r>
              <w:rPr>
                <w:rFonts w:ascii="Arial" w:hAnsi="Arial" w:cs="Arial"/>
                <w:sz w:val="20"/>
                <w:szCs w:val="20"/>
              </w:rPr>
              <w:t>7</w:t>
            </w:r>
          </w:p>
        </w:tc>
        <w:tc>
          <w:tcPr>
            <w:tcW w:w="414" w:type="pct"/>
            <w:tcBorders>
              <w:top w:val="nil"/>
              <w:left w:val="nil"/>
              <w:bottom w:val="single" w:sz="4" w:space="0" w:color="auto"/>
              <w:right w:val="single" w:sz="4" w:space="0" w:color="auto"/>
            </w:tcBorders>
            <w:noWrap/>
            <w:hideMark/>
          </w:tcPr>
          <w:p w14:paraId="7B8F4548"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4261C6AE"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3C0FCDDD"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45596A28" w14:textId="77777777" w:rsidR="00A46C2E" w:rsidRDefault="00A46C2E">
            <w:pPr>
              <w:rPr>
                <w:rFonts w:ascii="Arial" w:hAnsi="Arial" w:cs="Arial"/>
                <w:sz w:val="20"/>
                <w:szCs w:val="20"/>
              </w:rPr>
            </w:pPr>
            <w:r>
              <w:rPr>
                <w:rFonts w:ascii="Arial" w:hAnsi="Arial" w:cs="Arial"/>
                <w:sz w:val="20"/>
                <w:szCs w:val="20"/>
              </w:rPr>
              <w:t> </w:t>
            </w:r>
          </w:p>
        </w:tc>
      </w:tr>
      <w:tr w:rsidR="00E12C28" w14:paraId="3D7DC278" w14:textId="77777777" w:rsidTr="005C2472">
        <w:trPr>
          <w:trHeight w:val="750"/>
        </w:trPr>
        <w:tc>
          <w:tcPr>
            <w:tcW w:w="553" w:type="pct"/>
            <w:tcBorders>
              <w:top w:val="nil"/>
              <w:left w:val="single" w:sz="8" w:space="0" w:color="auto"/>
              <w:bottom w:val="single" w:sz="4" w:space="0" w:color="auto"/>
              <w:right w:val="single" w:sz="4" w:space="0" w:color="auto"/>
            </w:tcBorders>
            <w:noWrap/>
            <w:hideMark/>
          </w:tcPr>
          <w:p w14:paraId="48DE872B" w14:textId="77777777" w:rsidR="00A46C2E" w:rsidRDefault="00A46C2E">
            <w:pPr>
              <w:jc w:val="center"/>
              <w:rPr>
                <w:rFonts w:ascii="Arial" w:hAnsi="Arial" w:cs="Arial"/>
                <w:b/>
                <w:bCs/>
                <w:sz w:val="20"/>
                <w:szCs w:val="20"/>
              </w:rPr>
            </w:pPr>
            <w:r>
              <w:rPr>
                <w:rFonts w:ascii="Arial" w:hAnsi="Arial" w:cs="Arial"/>
                <w:b/>
                <w:bCs/>
                <w:sz w:val="20"/>
                <w:szCs w:val="20"/>
              </w:rPr>
              <w:lastRenderedPageBreak/>
              <w:t> </w:t>
            </w:r>
          </w:p>
        </w:tc>
        <w:tc>
          <w:tcPr>
            <w:tcW w:w="409" w:type="pct"/>
            <w:tcBorders>
              <w:top w:val="nil"/>
              <w:left w:val="nil"/>
              <w:bottom w:val="single" w:sz="4" w:space="0" w:color="auto"/>
              <w:right w:val="single" w:sz="4" w:space="0" w:color="auto"/>
            </w:tcBorders>
            <w:noWrap/>
            <w:hideMark/>
          </w:tcPr>
          <w:p w14:paraId="1BF44E5F" w14:textId="77777777" w:rsidR="00A46C2E" w:rsidRDefault="00A46C2E">
            <w:pPr>
              <w:rPr>
                <w:rFonts w:ascii="Arial" w:hAnsi="Arial" w:cs="Arial"/>
                <w:b/>
                <w:bCs/>
                <w:sz w:val="20"/>
                <w:szCs w:val="20"/>
              </w:rPr>
            </w:pPr>
            <w:r>
              <w:rPr>
                <w:rFonts w:ascii="Arial" w:hAnsi="Arial" w:cs="Arial"/>
                <w:b/>
                <w:bCs/>
                <w:sz w:val="20"/>
                <w:szCs w:val="20"/>
              </w:rPr>
              <w:t> </w:t>
            </w:r>
          </w:p>
        </w:tc>
        <w:tc>
          <w:tcPr>
            <w:tcW w:w="1335" w:type="pct"/>
            <w:gridSpan w:val="3"/>
            <w:tcBorders>
              <w:top w:val="single" w:sz="4" w:space="0" w:color="auto"/>
              <w:left w:val="nil"/>
              <w:bottom w:val="single" w:sz="4" w:space="0" w:color="auto"/>
              <w:right w:val="single" w:sz="4" w:space="0" w:color="000000"/>
            </w:tcBorders>
            <w:hideMark/>
          </w:tcPr>
          <w:p w14:paraId="066F4C83" w14:textId="77777777" w:rsidR="00A46C2E" w:rsidRDefault="00A46C2E">
            <w:pPr>
              <w:rPr>
                <w:rFonts w:ascii="Arial" w:hAnsi="Arial" w:cs="Arial"/>
                <w:sz w:val="20"/>
                <w:szCs w:val="20"/>
              </w:rPr>
            </w:pPr>
            <w:r>
              <w:rPr>
                <w:rFonts w:ascii="Arial" w:hAnsi="Arial" w:cs="Arial"/>
                <w:sz w:val="20"/>
                <w:szCs w:val="20"/>
              </w:rPr>
              <w:t>3 phase, 80 Amps MCB</w:t>
            </w:r>
          </w:p>
        </w:tc>
        <w:tc>
          <w:tcPr>
            <w:tcW w:w="695" w:type="pct"/>
            <w:gridSpan w:val="2"/>
            <w:tcBorders>
              <w:top w:val="single" w:sz="4" w:space="0" w:color="auto"/>
              <w:left w:val="nil"/>
              <w:bottom w:val="single" w:sz="4" w:space="0" w:color="auto"/>
              <w:right w:val="single" w:sz="4" w:space="0" w:color="auto"/>
            </w:tcBorders>
            <w:hideMark/>
          </w:tcPr>
          <w:p w14:paraId="76D6E154" w14:textId="77777777" w:rsidR="00A46C2E" w:rsidRDefault="00A46C2E">
            <w:pPr>
              <w:rPr>
                <w:rFonts w:ascii="Arial" w:hAnsi="Arial" w:cs="Arial"/>
                <w:sz w:val="20"/>
                <w:szCs w:val="20"/>
              </w:rPr>
            </w:pPr>
            <w:r>
              <w:rPr>
                <w:rFonts w:ascii="Arial" w:hAnsi="Arial" w:cs="Arial"/>
                <w:sz w:val="20"/>
                <w:szCs w:val="20"/>
              </w:rPr>
              <w:t>Non designated</w:t>
            </w:r>
          </w:p>
        </w:tc>
        <w:tc>
          <w:tcPr>
            <w:tcW w:w="409" w:type="pct"/>
            <w:tcBorders>
              <w:top w:val="nil"/>
              <w:left w:val="nil"/>
              <w:bottom w:val="single" w:sz="4" w:space="0" w:color="auto"/>
              <w:right w:val="single" w:sz="4" w:space="0" w:color="auto"/>
            </w:tcBorders>
            <w:noWrap/>
            <w:hideMark/>
          </w:tcPr>
          <w:p w14:paraId="2C8F4602"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0F7D832F"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5D1E6E5A"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37C4916"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020CBB65" w14:textId="77777777" w:rsidR="00A46C2E" w:rsidRDefault="00A46C2E">
            <w:pPr>
              <w:rPr>
                <w:rFonts w:ascii="Arial" w:hAnsi="Arial" w:cs="Arial"/>
                <w:sz w:val="20"/>
                <w:szCs w:val="20"/>
              </w:rPr>
            </w:pPr>
            <w:r>
              <w:rPr>
                <w:rFonts w:ascii="Arial" w:hAnsi="Arial" w:cs="Arial"/>
                <w:sz w:val="20"/>
                <w:szCs w:val="20"/>
              </w:rPr>
              <w:t> </w:t>
            </w:r>
          </w:p>
        </w:tc>
      </w:tr>
      <w:tr w:rsidR="00E12C28" w14:paraId="72B6D914" w14:textId="77777777" w:rsidTr="005C2472">
        <w:trPr>
          <w:trHeight w:val="750"/>
        </w:trPr>
        <w:tc>
          <w:tcPr>
            <w:tcW w:w="553" w:type="pct"/>
            <w:tcBorders>
              <w:top w:val="nil"/>
              <w:left w:val="single" w:sz="8" w:space="0" w:color="auto"/>
              <w:bottom w:val="single" w:sz="4" w:space="0" w:color="auto"/>
              <w:right w:val="single" w:sz="4" w:space="0" w:color="auto"/>
            </w:tcBorders>
            <w:noWrap/>
            <w:hideMark/>
          </w:tcPr>
          <w:p w14:paraId="1C9A58F4"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68534D93" w14:textId="77777777" w:rsidR="00A46C2E" w:rsidRDefault="00A46C2E">
            <w:pPr>
              <w:rPr>
                <w:rFonts w:ascii="Arial" w:hAnsi="Arial" w:cs="Arial"/>
                <w:b/>
                <w:bCs/>
                <w:sz w:val="20"/>
                <w:szCs w:val="20"/>
              </w:rPr>
            </w:pPr>
            <w:r>
              <w:rPr>
                <w:rFonts w:ascii="Arial" w:hAnsi="Arial" w:cs="Arial"/>
                <w:b/>
                <w:bCs/>
                <w:sz w:val="20"/>
                <w:szCs w:val="20"/>
              </w:rPr>
              <w:t> </w:t>
            </w:r>
          </w:p>
        </w:tc>
        <w:tc>
          <w:tcPr>
            <w:tcW w:w="1335" w:type="pct"/>
            <w:gridSpan w:val="3"/>
            <w:tcBorders>
              <w:top w:val="single" w:sz="4" w:space="0" w:color="auto"/>
              <w:left w:val="nil"/>
              <w:bottom w:val="single" w:sz="4" w:space="0" w:color="auto"/>
              <w:right w:val="single" w:sz="4" w:space="0" w:color="000000"/>
            </w:tcBorders>
            <w:hideMark/>
          </w:tcPr>
          <w:p w14:paraId="5ED3DE70" w14:textId="77777777" w:rsidR="00A46C2E" w:rsidRDefault="00A46C2E">
            <w:pPr>
              <w:rPr>
                <w:rFonts w:ascii="Arial" w:hAnsi="Arial" w:cs="Arial"/>
                <w:sz w:val="20"/>
                <w:szCs w:val="20"/>
              </w:rPr>
            </w:pPr>
            <w:r>
              <w:rPr>
                <w:rFonts w:ascii="Arial" w:hAnsi="Arial" w:cs="Arial"/>
                <w:sz w:val="20"/>
                <w:szCs w:val="20"/>
              </w:rPr>
              <w:t>3 phase, 60 Amps MCB</w:t>
            </w:r>
          </w:p>
        </w:tc>
        <w:tc>
          <w:tcPr>
            <w:tcW w:w="695" w:type="pct"/>
            <w:gridSpan w:val="2"/>
            <w:tcBorders>
              <w:top w:val="single" w:sz="4" w:space="0" w:color="auto"/>
              <w:left w:val="nil"/>
              <w:bottom w:val="single" w:sz="4" w:space="0" w:color="auto"/>
              <w:right w:val="single" w:sz="4" w:space="0" w:color="auto"/>
            </w:tcBorders>
            <w:hideMark/>
          </w:tcPr>
          <w:p w14:paraId="010946F5" w14:textId="77777777" w:rsidR="00A46C2E" w:rsidRDefault="00A46C2E">
            <w:pPr>
              <w:rPr>
                <w:rFonts w:ascii="Arial" w:hAnsi="Arial" w:cs="Arial"/>
                <w:sz w:val="20"/>
                <w:szCs w:val="20"/>
              </w:rPr>
            </w:pPr>
            <w:r>
              <w:rPr>
                <w:rFonts w:ascii="Arial" w:hAnsi="Arial" w:cs="Arial"/>
                <w:sz w:val="20"/>
                <w:szCs w:val="20"/>
              </w:rPr>
              <w:t>3 x Non designated</w:t>
            </w:r>
          </w:p>
        </w:tc>
        <w:tc>
          <w:tcPr>
            <w:tcW w:w="409" w:type="pct"/>
            <w:tcBorders>
              <w:top w:val="nil"/>
              <w:left w:val="nil"/>
              <w:bottom w:val="single" w:sz="4" w:space="0" w:color="auto"/>
              <w:right w:val="single" w:sz="4" w:space="0" w:color="auto"/>
            </w:tcBorders>
            <w:noWrap/>
            <w:hideMark/>
          </w:tcPr>
          <w:p w14:paraId="5BF3D76E" w14:textId="77777777" w:rsidR="00A46C2E" w:rsidRDefault="00A46C2E">
            <w:pPr>
              <w:jc w:val="center"/>
              <w:rPr>
                <w:rFonts w:ascii="Arial" w:hAnsi="Arial" w:cs="Arial"/>
                <w:sz w:val="20"/>
                <w:szCs w:val="20"/>
              </w:rPr>
            </w:pPr>
            <w:r>
              <w:rPr>
                <w:rFonts w:ascii="Arial" w:hAnsi="Arial" w:cs="Arial"/>
                <w:sz w:val="20"/>
                <w:szCs w:val="20"/>
              </w:rPr>
              <w:t>3</w:t>
            </w:r>
          </w:p>
        </w:tc>
        <w:tc>
          <w:tcPr>
            <w:tcW w:w="414" w:type="pct"/>
            <w:tcBorders>
              <w:top w:val="nil"/>
              <w:left w:val="nil"/>
              <w:bottom w:val="single" w:sz="4" w:space="0" w:color="auto"/>
              <w:right w:val="single" w:sz="4" w:space="0" w:color="auto"/>
            </w:tcBorders>
            <w:noWrap/>
            <w:hideMark/>
          </w:tcPr>
          <w:p w14:paraId="349C7A2B"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72079571"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7FCF761"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2EAB0A4C" w14:textId="77777777" w:rsidR="00A46C2E" w:rsidRDefault="00A46C2E">
            <w:pPr>
              <w:rPr>
                <w:rFonts w:ascii="Arial" w:hAnsi="Arial" w:cs="Arial"/>
                <w:sz w:val="20"/>
                <w:szCs w:val="20"/>
              </w:rPr>
            </w:pPr>
            <w:r>
              <w:rPr>
                <w:rFonts w:ascii="Arial" w:hAnsi="Arial" w:cs="Arial"/>
                <w:sz w:val="20"/>
                <w:szCs w:val="20"/>
              </w:rPr>
              <w:t> </w:t>
            </w:r>
          </w:p>
        </w:tc>
      </w:tr>
      <w:tr w:rsidR="00E12C28" w14:paraId="40671F34" w14:textId="77777777" w:rsidTr="005C2472">
        <w:trPr>
          <w:trHeight w:val="750"/>
        </w:trPr>
        <w:tc>
          <w:tcPr>
            <w:tcW w:w="553" w:type="pct"/>
            <w:tcBorders>
              <w:top w:val="nil"/>
              <w:left w:val="single" w:sz="8" w:space="0" w:color="auto"/>
              <w:bottom w:val="single" w:sz="4" w:space="0" w:color="auto"/>
              <w:right w:val="single" w:sz="4" w:space="0" w:color="auto"/>
            </w:tcBorders>
            <w:noWrap/>
            <w:hideMark/>
          </w:tcPr>
          <w:p w14:paraId="6BB2BB71"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42CDBC89" w14:textId="77777777" w:rsidR="00A46C2E" w:rsidRDefault="00A46C2E">
            <w:pPr>
              <w:rPr>
                <w:rFonts w:ascii="Arial" w:hAnsi="Arial" w:cs="Arial"/>
                <w:b/>
                <w:bCs/>
                <w:sz w:val="20"/>
                <w:szCs w:val="20"/>
              </w:rPr>
            </w:pPr>
            <w:r>
              <w:rPr>
                <w:rFonts w:ascii="Arial" w:hAnsi="Arial" w:cs="Arial"/>
                <w:b/>
                <w:bCs/>
                <w:sz w:val="20"/>
                <w:szCs w:val="20"/>
              </w:rPr>
              <w:t> </w:t>
            </w:r>
          </w:p>
        </w:tc>
        <w:tc>
          <w:tcPr>
            <w:tcW w:w="1335" w:type="pct"/>
            <w:gridSpan w:val="3"/>
            <w:tcBorders>
              <w:top w:val="single" w:sz="4" w:space="0" w:color="auto"/>
              <w:left w:val="nil"/>
              <w:bottom w:val="single" w:sz="4" w:space="0" w:color="auto"/>
              <w:right w:val="single" w:sz="4" w:space="0" w:color="000000"/>
            </w:tcBorders>
            <w:hideMark/>
          </w:tcPr>
          <w:p w14:paraId="69C6AF8E" w14:textId="77777777" w:rsidR="00A46C2E" w:rsidRDefault="00A46C2E">
            <w:pPr>
              <w:rPr>
                <w:rFonts w:ascii="Arial" w:hAnsi="Arial" w:cs="Arial"/>
                <w:sz w:val="20"/>
                <w:szCs w:val="20"/>
              </w:rPr>
            </w:pPr>
            <w:r>
              <w:rPr>
                <w:rFonts w:ascii="Arial" w:hAnsi="Arial" w:cs="Arial"/>
                <w:sz w:val="20"/>
                <w:szCs w:val="20"/>
              </w:rPr>
              <w:t>3 phase, 30 Amps MCB</w:t>
            </w:r>
          </w:p>
        </w:tc>
        <w:tc>
          <w:tcPr>
            <w:tcW w:w="695" w:type="pct"/>
            <w:gridSpan w:val="2"/>
            <w:tcBorders>
              <w:top w:val="single" w:sz="4" w:space="0" w:color="auto"/>
              <w:left w:val="nil"/>
              <w:bottom w:val="single" w:sz="4" w:space="0" w:color="auto"/>
              <w:right w:val="single" w:sz="4" w:space="0" w:color="auto"/>
            </w:tcBorders>
            <w:hideMark/>
          </w:tcPr>
          <w:p w14:paraId="0649C7FC" w14:textId="77777777" w:rsidR="00A46C2E" w:rsidRDefault="00A46C2E">
            <w:pPr>
              <w:rPr>
                <w:rFonts w:ascii="Arial" w:hAnsi="Arial" w:cs="Arial"/>
                <w:sz w:val="20"/>
                <w:szCs w:val="20"/>
              </w:rPr>
            </w:pPr>
            <w:r>
              <w:rPr>
                <w:rFonts w:ascii="Arial" w:hAnsi="Arial" w:cs="Arial"/>
                <w:sz w:val="20"/>
                <w:szCs w:val="20"/>
              </w:rPr>
              <w:t>6 x Non designated</w:t>
            </w:r>
          </w:p>
        </w:tc>
        <w:tc>
          <w:tcPr>
            <w:tcW w:w="409" w:type="pct"/>
            <w:tcBorders>
              <w:top w:val="nil"/>
              <w:left w:val="nil"/>
              <w:bottom w:val="single" w:sz="4" w:space="0" w:color="auto"/>
              <w:right w:val="single" w:sz="4" w:space="0" w:color="auto"/>
            </w:tcBorders>
            <w:noWrap/>
            <w:hideMark/>
          </w:tcPr>
          <w:p w14:paraId="5789C984" w14:textId="77777777" w:rsidR="00A46C2E" w:rsidRDefault="00A46C2E">
            <w:pPr>
              <w:jc w:val="center"/>
              <w:rPr>
                <w:rFonts w:ascii="Arial" w:hAnsi="Arial" w:cs="Arial"/>
                <w:sz w:val="20"/>
                <w:szCs w:val="20"/>
              </w:rPr>
            </w:pPr>
            <w:r>
              <w:rPr>
                <w:rFonts w:ascii="Arial" w:hAnsi="Arial" w:cs="Arial"/>
                <w:sz w:val="20"/>
                <w:szCs w:val="20"/>
              </w:rPr>
              <w:t>6</w:t>
            </w:r>
          </w:p>
        </w:tc>
        <w:tc>
          <w:tcPr>
            <w:tcW w:w="414" w:type="pct"/>
            <w:tcBorders>
              <w:top w:val="nil"/>
              <w:left w:val="nil"/>
              <w:bottom w:val="single" w:sz="4" w:space="0" w:color="auto"/>
              <w:right w:val="single" w:sz="4" w:space="0" w:color="auto"/>
            </w:tcBorders>
            <w:noWrap/>
            <w:hideMark/>
          </w:tcPr>
          <w:p w14:paraId="5C04A4EB"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3937AEA7"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83409FF"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6F70407E" w14:textId="77777777" w:rsidR="00A46C2E" w:rsidRDefault="00A46C2E">
            <w:pPr>
              <w:rPr>
                <w:rFonts w:ascii="Arial" w:hAnsi="Arial" w:cs="Arial"/>
                <w:sz w:val="20"/>
                <w:szCs w:val="20"/>
              </w:rPr>
            </w:pPr>
            <w:r>
              <w:rPr>
                <w:rFonts w:ascii="Arial" w:hAnsi="Arial" w:cs="Arial"/>
                <w:sz w:val="20"/>
                <w:szCs w:val="20"/>
              </w:rPr>
              <w:t> </w:t>
            </w:r>
          </w:p>
        </w:tc>
      </w:tr>
      <w:tr w:rsidR="00E12C28" w14:paraId="328D1B78" w14:textId="77777777" w:rsidTr="005C2472">
        <w:trPr>
          <w:trHeight w:val="750"/>
        </w:trPr>
        <w:tc>
          <w:tcPr>
            <w:tcW w:w="553" w:type="pct"/>
            <w:tcBorders>
              <w:top w:val="nil"/>
              <w:left w:val="single" w:sz="8" w:space="0" w:color="auto"/>
              <w:bottom w:val="single" w:sz="4" w:space="0" w:color="auto"/>
              <w:right w:val="single" w:sz="4" w:space="0" w:color="auto"/>
            </w:tcBorders>
            <w:noWrap/>
            <w:hideMark/>
          </w:tcPr>
          <w:p w14:paraId="4F24EA6D"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56423DF3" w14:textId="77777777" w:rsidR="00A46C2E" w:rsidRDefault="00A46C2E">
            <w:pPr>
              <w:rPr>
                <w:rFonts w:ascii="Arial" w:hAnsi="Arial" w:cs="Arial"/>
                <w:b/>
                <w:bCs/>
                <w:sz w:val="20"/>
                <w:szCs w:val="20"/>
              </w:rPr>
            </w:pPr>
            <w:r>
              <w:rPr>
                <w:rFonts w:ascii="Arial" w:hAnsi="Arial" w:cs="Arial"/>
                <w:b/>
                <w:bCs/>
                <w:sz w:val="20"/>
                <w:szCs w:val="20"/>
              </w:rPr>
              <w:t> </w:t>
            </w:r>
          </w:p>
        </w:tc>
        <w:tc>
          <w:tcPr>
            <w:tcW w:w="1335" w:type="pct"/>
            <w:gridSpan w:val="3"/>
            <w:tcBorders>
              <w:top w:val="single" w:sz="4" w:space="0" w:color="auto"/>
              <w:left w:val="nil"/>
              <w:bottom w:val="single" w:sz="4" w:space="0" w:color="auto"/>
              <w:right w:val="single" w:sz="4" w:space="0" w:color="000000"/>
            </w:tcBorders>
            <w:hideMark/>
          </w:tcPr>
          <w:p w14:paraId="464F71C3" w14:textId="77777777" w:rsidR="00A46C2E" w:rsidRDefault="00A46C2E">
            <w:pPr>
              <w:rPr>
                <w:rFonts w:ascii="Arial" w:hAnsi="Arial" w:cs="Arial"/>
                <w:sz w:val="20"/>
                <w:szCs w:val="20"/>
              </w:rPr>
            </w:pPr>
            <w:r>
              <w:rPr>
                <w:rFonts w:ascii="Arial" w:hAnsi="Arial" w:cs="Arial"/>
                <w:sz w:val="20"/>
                <w:szCs w:val="20"/>
              </w:rPr>
              <w:t>1 phase, 15 Amps MCB</w:t>
            </w:r>
          </w:p>
        </w:tc>
        <w:tc>
          <w:tcPr>
            <w:tcW w:w="695" w:type="pct"/>
            <w:gridSpan w:val="2"/>
            <w:tcBorders>
              <w:top w:val="single" w:sz="4" w:space="0" w:color="auto"/>
              <w:left w:val="nil"/>
              <w:bottom w:val="single" w:sz="4" w:space="0" w:color="auto"/>
              <w:right w:val="single" w:sz="4" w:space="0" w:color="auto"/>
            </w:tcBorders>
            <w:hideMark/>
          </w:tcPr>
          <w:p w14:paraId="70CC218D" w14:textId="77777777" w:rsidR="00A46C2E" w:rsidRDefault="00A46C2E">
            <w:pPr>
              <w:rPr>
                <w:rFonts w:ascii="Arial" w:hAnsi="Arial" w:cs="Arial"/>
                <w:sz w:val="20"/>
                <w:szCs w:val="20"/>
              </w:rPr>
            </w:pPr>
            <w:r>
              <w:rPr>
                <w:rFonts w:ascii="Arial" w:hAnsi="Arial" w:cs="Arial"/>
                <w:sz w:val="20"/>
                <w:szCs w:val="20"/>
              </w:rPr>
              <w:t>7 x Non designated</w:t>
            </w:r>
          </w:p>
        </w:tc>
        <w:tc>
          <w:tcPr>
            <w:tcW w:w="409" w:type="pct"/>
            <w:tcBorders>
              <w:top w:val="nil"/>
              <w:left w:val="nil"/>
              <w:bottom w:val="single" w:sz="4" w:space="0" w:color="auto"/>
              <w:right w:val="single" w:sz="4" w:space="0" w:color="auto"/>
            </w:tcBorders>
            <w:noWrap/>
            <w:hideMark/>
          </w:tcPr>
          <w:p w14:paraId="623004A6" w14:textId="77777777" w:rsidR="00A46C2E" w:rsidRDefault="00A46C2E">
            <w:pPr>
              <w:jc w:val="center"/>
              <w:rPr>
                <w:rFonts w:ascii="Arial" w:hAnsi="Arial" w:cs="Arial"/>
                <w:sz w:val="20"/>
                <w:szCs w:val="20"/>
              </w:rPr>
            </w:pPr>
            <w:r>
              <w:rPr>
                <w:rFonts w:ascii="Arial" w:hAnsi="Arial" w:cs="Arial"/>
                <w:sz w:val="20"/>
                <w:szCs w:val="20"/>
              </w:rPr>
              <w:t>7</w:t>
            </w:r>
          </w:p>
        </w:tc>
        <w:tc>
          <w:tcPr>
            <w:tcW w:w="414" w:type="pct"/>
            <w:tcBorders>
              <w:top w:val="nil"/>
              <w:left w:val="nil"/>
              <w:bottom w:val="single" w:sz="4" w:space="0" w:color="auto"/>
              <w:right w:val="single" w:sz="4" w:space="0" w:color="auto"/>
            </w:tcBorders>
            <w:noWrap/>
            <w:hideMark/>
          </w:tcPr>
          <w:p w14:paraId="672F39D5"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19CA7EF1"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08749FDF"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7D25E9F3" w14:textId="77777777" w:rsidR="00A46C2E" w:rsidRDefault="00A46C2E">
            <w:pPr>
              <w:rPr>
                <w:rFonts w:ascii="Arial" w:hAnsi="Arial" w:cs="Arial"/>
                <w:sz w:val="20"/>
                <w:szCs w:val="20"/>
              </w:rPr>
            </w:pPr>
            <w:r>
              <w:rPr>
                <w:rFonts w:ascii="Arial" w:hAnsi="Arial" w:cs="Arial"/>
                <w:sz w:val="20"/>
                <w:szCs w:val="20"/>
              </w:rPr>
              <w:t> </w:t>
            </w:r>
          </w:p>
        </w:tc>
      </w:tr>
      <w:tr w:rsidR="00E12C28" w14:paraId="2E723CA3" w14:textId="77777777" w:rsidTr="005C2472">
        <w:trPr>
          <w:trHeight w:val="750"/>
        </w:trPr>
        <w:tc>
          <w:tcPr>
            <w:tcW w:w="553" w:type="pct"/>
            <w:tcBorders>
              <w:top w:val="nil"/>
              <w:left w:val="single" w:sz="8" w:space="0" w:color="auto"/>
              <w:bottom w:val="single" w:sz="4" w:space="0" w:color="auto"/>
              <w:right w:val="single" w:sz="4" w:space="0" w:color="auto"/>
            </w:tcBorders>
            <w:noWrap/>
            <w:hideMark/>
          </w:tcPr>
          <w:p w14:paraId="6A639EBC"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0ACD91D4" w14:textId="77777777" w:rsidR="00A46C2E" w:rsidRDefault="00A46C2E">
            <w:pPr>
              <w:rPr>
                <w:rFonts w:ascii="Arial" w:hAnsi="Arial" w:cs="Arial"/>
                <w:b/>
                <w:bCs/>
                <w:sz w:val="20"/>
                <w:szCs w:val="20"/>
              </w:rPr>
            </w:pPr>
            <w:r>
              <w:rPr>
                <w:rFonts w:ascii="Arial" w:hAnsi="Arial" w:cs="Arial"/>
                <w:b/>
                <w:bCs/>
                <w:sz w:val="20"/>
                <w:szCs w:val="20"/>
              </w:rPr>
              <w:t> </w:t>
            </w:r>
          </w:p>
        </w:tc>
        <w:tc>
          <w:tcPr>
            <w:tcW w:w="1335" w:type="pct"/>
            <w:gridSpan w:val="3"/>
            <w:tcBorders>
              <w:top w:val="single" w:sz="4" w:space="0" w:color="auto"/>
              <w:left w:val="nil"/>
              <w:bottom w:val="single" w:sz="4" w:space="0" w:color="auto"/>
              <w:right w:val="single" w:sz="4" w:space="0" w:color="000000"/>
            </w:tcBorders>
            <w:hideMark/>
          </w:tcPr>
          <w:p w14:paraId="0B602B57" w14:textId="77777777" w:rsidR="00A46C2E" w:rsidRDefault="00A46C2E">
            <w:pPr>
              <w:rPr>
                <w:rFonts w:ascii="Arial" w:hAnsi="Arial" w:cs="Arial"/>
                <w:sz w:val="20"/>
                <w:szCs w:val="20"/>
              </w:rPr>
            </w:pPr>
            <w:r>
              <w:rPr>
                <w:rFonts w:ascii="Arial" w:hAnsi="Arial" w:cs="Arial"/>
                <w:sz w:val="20"/>
                <w:szCs w:val="20"/>
              </w:rPr>
              <w:t>1 phase, 5 Amps MCB</w:t>
            </w:r>
          </w:p>
        </w:tc>
        <w:tc>
          <w:tcPr>
            <w:tcW w:w="695" w:type="pct"/>
            <w:gridSpan w:val="2"/>
            <w:tcBorders>
              <w:top w:val="single" w:sz="4" w:space="0" w:color="auto"/>
              <w:left w:val="nil"/>
              <w:bottom w:val="single" w:sz="4" w:space="0" w:color="auto"/>
              <w:right w:val="single" w:sz="4" w:space="0" w:color="auto"/>
            </w:tcBorders>
            <w:hideMark/>
          </w:tcPr>
          <w:p w14:paraId="036B5A5D" w14:textId="77777777" w:rsidR="00A46C2E" w:rsidRDefault="00A46C2E">
            <w:pPr>
              <w:rPr>
                <w:rFonts w:ascii="Arial" w:hAnsi="Arial" w:cs="Arial"/>
                <w:sz w:val="20"/>
                <w:szCs w:val="20"/>
              </w:rPr>
            </w:pPr>
            <w:r>
              <w:rPr>
                <w:rFonts w:ascii="Arial" w:hAnsi="Arial" w:cs="Arial"/>
                <w:sz w:val="20"/>
                <w:szCs w:val="20"/>
              </w:rPr>
              <w:t>Bypass switch, Coil and Photocell supply</w:t>
            </w:r>
          </w:p>
        </w:tc>
        <w:tc>
          <w:tcPr>
            <w:tcW w:w="409" w:type="pct"/>
            <w:tcBorders>
              <w:top w:val="nil"/>
              <w:left w:val="nil"/>
              <w:bottom w:val="single" w:sz="4" w:space="0" w:color="auto"/>
              <w:right w:val="single" w:sz="4" w:space="0" w:color="auto"/>
            </w:tcBorders>
            <w:noWrap/>
            <w:hideMark/>
          </w:tcPr>
          <w:p w14:paraId="48764646" w14:textId="77777777" w:rsidR="00A46C2E" w:rsidRDefault="00A46C2E">
            <w:pPr>
              <w:jc w:val="center"/>
              <w:rPr>
                <w:rFonts w:ascii="Arial" w:hAnsi="Arial" w:cs="Arial"/>
                <w:sz w:val="20"/>
                <w:szCs w:val="20"/>
              </w:rPr>
            </w:pPr>
            <w:r>
              <w:rPr>
                <w:rFonts w:ascii="Arial" w:hAnsi="Arial" w:cs="Arial"/>
                <w:sz w:val="20"/>
                <w:szCs w:val="20"/>
              </w:rPr>
              <w:t>3</w:t>
            </w:r>
          </w:p>
        </w:tc>
        <w:tc>
          <w:tcPr>
            <w:tcW w:w="414" w:type="pct"/>
            <w:tcBorders>
              <w:top w:val="nil"/>
              <w:left w:val="nil"/>
              <w:bottom w:val="single" w:sz="4" w:space="0" w:color="auto"/>
              <w:right w:val="single" w:sz="4" w:space="0" w:color="auto"/>
            </w:tcBorders>
            <w:noWrap/>
            <w:hideMark/>
          </w:tcPr>
          <w:p w14:paraId="7C72D6E0"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5CAA3B58"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09B3956F"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49787D78" w14:textId="77777777" w:rsidR="00A46C2E" w:rsidRDefault="00A46C2E">
            <w:pPr>
              <w:rPr>
                <w:rFonts w:ascii="Arial" w:hAnsi="Arial" w:cs="Arial"/>
                <w:sz w:val="20"/>
                <w:szCs w:val="20"/>
              </w:rPr>
            </w:pPr>
            <w:r>
              <w:rPr>
                <w:rFonts w:ascii="Arial" w:hAnsi="Arial" w:cs="Arial"/>
                <w:sz w:val="20"/>
                <w:szCs w:val="20"/>
              </w:rPr>
              <w:t> </w:t>
            </w:r>
          </w:p>
        </w:tc>
      </w:tr>
      <w:tr w:rsidR="00626608" w14:paraId="2DD967FE" w14:textId="77777777" w:rsidTr="005C2472">
        <w:trPr>
          <w:trHeight w:val="300"/>
        </w:trPr>
        <w:tc>
          <w:tcPr>
            <w:tcW w:w="553" w:type="pct"/>
            <w:tcBorders>
              <w:top w:val="nil"/>
              <w:left w:val="single" w:sz="8" w:space="0" w:color="auto"/>
              <w:bottom w:val="nil"/>
              <w:right w:val="single" w:sz="4" w:space="0" w:color="auto"/>
            </w:tcBorders>
            <w:noWrap/>
            <w:hideMark/>
          </w:tcPr>
          <w:p w14:paraId="6F8CFD19" w14:textId="77777777" w:rsidR="00A46C2E" w:rsidRDefault="00A46C2E">
            <w:pPr>
              <w:jc w:val="center"/>
              <w:rPr>
                <w:rFonts w:ascii="Arial" w:hAnsi="Arial" w:cs="Arial"/>
                <w:b/>
                <w:bCs/>
                <w:sz w:val="20"/>
                <w:szCs w:val="20"/>
              </w:rPr>
            </w:pPr>
            <w:r>
              <w:rPr>
                <w:rFonts w:ascii="Arial" w:hAnsi="Arial" w:cs="Arial"/>
                <w:b/>
                <w:bCs/>
                <w:sz w:val="20"/>
                <w:szCs w:val="20"/>
              </w:rPr>
              <w:t>1.02</w:t>
            </w:r>
          </w:p>
        </w:tc>
        <w:tc>
          <w:tcPr>
            <w:tcW w:w="2439" w:type="pct"/>
            <w:gridSpan w:val="6"/>
            <w:tcBorders>
              <w:top w:val="single" w:sz="4" w:space="0" w:color="auto"/>
              <w:left w:val="nil"/>
              <w:bottom w:val="single" w:sz="4" w:space="0" w:color="auto"/>
              <w:right w:val="single" w:sz="4" w:space="0" w:color="000000"/>
            </w:tcBorders>
            <w:noWrap/>
            <w:hideMark/>
          </w:tcPr>
          <w:p w14:paraId="0ED697A7" w14:textId="77777777" w:rsidR="00A46C2E" w:rsidRDefault="00A46C2E">
            <w:pPr>
              <w:rPr>
                <w:rFonts w:ascii="Arial" w:hAnsi="Arial" w:cs="Arial"/>
                <w:b/>
                <w:bCs/>
                <w:sz w:val="20"/>
                <w:szCs w:val="20"/>
              </w:rPr>
            </w:pPr>
            <w:r>
              <w:rPr>
                <w:rFonts w:ascii="Arial" w:hAnsi="Arial" w:cs="Arial"/>
                <w:b/>
                <w:bCs/>
                <w:sz w:val="20"/>
                <w:szCs w:val="20"/>
              </w:rPr>
              <w:t>Indicating instruments</w:t>
            </w:r>
          </w:p>
        </w:tc>
        <w:tc>
          <w:tcPr>
            <w:tcW w:w="409" w:type="pct"/>
            <w:tcBorders>
              <w:top w:val="nil"/>
              <w:left w:val="nil"/>
              <w:bottom w:val="single" w:sz="4" w:space="0" w:color="auto"/>
              <w:right w:val="single" w:sz="4" w:space="0" w:color="auto"/>
            </w:tcBorders>
            <w:noWrap/>
            <w:hideMark/>
          </w:tcPr>
          <w:p w14:paraId="5984A6FA"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51069F55" w14:textId="77777777" w:rsidR="00A46C2E" w:rsidRDefault="00A46C2E">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4" w:space="0" w:color="auto"/>
              <w:right w:val="single" w:sz="4" w:space="0" w:color="auto"/>
            </w:tcBorders>
            <w:noWrap/>
            <w:hideMark/>
          </w:tcPr>
          <w:p w14:paraId="061B69E8"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64BA9D94"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663C2EB9" w14:textId="77777777" w:rsidR="00A46C2E" w:rsidRDefault="00A46C2E">
            <w:pPr>
              <w:rPr>
                <w:rFonts w:ascii="Arial" w:hAnsi="Arial" w:cs="Arial"/>
                <w:sz w:val="20"/>
                <w:szCs w:val="20"/>
              </w:rPr>
            </w:pPr>
            <w:r>
              <w:rPr>
                <w:rFonts w:ascii="Arial" w:hAnsi="Arial" w:cs="Arial"/>
                <w:sz w:val="20"/>
                <w:szCs w:val="20"/>
              </w:rPr>
              <w:t> </w:t>
            </w:r>
          </w:p>
        </w:tc>
      </w:tr>
      <w:tr w:rsidR="00E12C28" w14:paraId="22B013AB" w14:textId="77777777" w:rsidTr="005C2472">
        <w:trPr>
          <w:trHeight w:val="288"/>
        </w:trPr>
        <w:tc>
          <w:tcPr>
            <w:tcW w:w="553" w:type="pct"/>
            <w:tcBorders>
              <w:top w:val="single" w:sz="4" w:space="0" w:color="auto"/>
              <w:left w:val="single" w:sz="8" w:space="0" w:color="auto"/>
              <w:bottom w:val="single" w:sz="4" w:space="0" w:color="auto"/>
              <w:right w:val="single" w:sz="4" w:space="0" w:color="auto"/>
            </w:tcBorders>
            <w:noWrap/>
            <w:hideMark/>
          </w:tcPr>
          <w:p w14:paraId="08774DA0"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63E99823" w14:textId="77777777" w:rsidR="00A46C2E" w:rsidRDefault="00A46C2E">
            <w:pPr>
              <w:rPr>
                <w:rFonts w:ascii="Arial" w:hAnsi="Arial" w:cs="Arial"/>
                <w:b/>
                <w:bCs/>
                <w:sz w:val="20"/>
                <w:szCs w:val="20"/>
              </w:rPr>
            </w:pPr>
            <w:r>
              <w:rPr>
                <w:rFonts w:ascii="Arial" w:hAnsi="Arial" w:cs="Arial"/>
                <w:b/>
                <w:bCs/>
                <w:sz w:val="20"/>
                <w:szCs w:val="20"/>
              </w:rPr>
              <w:t>Meter type</w:t>
            </w:r>
          </w:p>
        </w:tc>
        <w:tc>
          <w:tcPr>
            <w:tcW w:w="1335" w:type="pct"/>
            <w:gridSpan w:val="3"/>
            <w:tcBorders>
              <w:top w:val="single" w:sz="4" w:space="0" w:color="auto"/>
              <w:left w:val="nil"/>
              <w:bottom w:val="nil"/>
              <w:right w:val="single" w:sz="4" w:space="0" w:color="000000"/>
            </w:tcBorders>
            <w:hideMark/>
          </w:tcPr>
          <w:p w14:paraId="137E6C95" w14:textId="77777777" w:rsidR="00A46C2E" w:rsidRDefault="00A46C2E">
            <w:pPr>
              <w:rPr>
                <w:rFonts w:ascii="Arial" w:hAnsi="Arial" w:cs="Arial"/>
                <w:b/>
                <w:bCs/>
                <w:sz w:val="20"/>
                <w:szCs w:val="20"/>
              </w:rPr>
            </w:pPr>
            <w:r>
              <w:rPr>
                <w:rFonts w:ascii="Arial" w:hAnsi="Arial" w:cs="Arial"/>
                <w:b/>
                <w:bCs/>
                <w:sz w:val="20"/>
                <w:szCs w:val="20"/>
              </w:rPr>
              <w:t>Technical Description</w:t>
            </w:r>
          </w:p>
        </w:tc>
        <w:tc>
          <w:tcPr>
            <w:tcW w:w="695" w:type="pct"/>
            <w:gridSpan w:val="2"/>
            <w:tcBorders>
              <w:top w:val="single" w:sz="4" w:space="0" w:color="auto"/>
              <w:left w:val="nil"/>
              <w:bottom w:val="single" w:sz="4" w:space="0" w:color="auto"/>
              <w:right w:val="single" w:sz="4" w:space="0" w:color="000000"/>
            </w:tcBorders>
            <w:hideMark/>
          </w:tcPr>
          <w:p w14:paraId="741838E3" w14:textId="77777777" w:rsidR="00A46C2E" w:rsidRDefault="00A46C2E">
            <w:pPr>
              <w:rPr>
                <w:rFonts w:ascii="Arial" w:hAnsi="Arial" w:cs="Arial"/>
                <w:b/>
                <w:bCs/>
                <w:sz w:val="20"/>
                <w:szCs w:val="20"/>
              </w:rPr>
            </w:pPr>
            <w:r>
              <w:rPr>
                <w:rFonts w:ascii="Arial" w:hAnsi="Arial" w:cs="Arial"/>
                <w:b/>
                <w:bCs/>
                <w:sz w:val="20"/>
                <w:szCs w:val="20"/>
              </w:rPr>
              <w:t>Designation</w:t>
            </w:r>
          </w:p>
        </w:tc>
        <w:tc>
          <w:tcPr>
            <w:tcW w:w="409" w:type="pct"/>
            <w:tcBorders>
              <w:top w:val="nil"/>
              <w:left w:val="nil"/>
              <w:bottom w:val="single" w:sz="4" w:space="0" w:color="auto"/>
              <w:right w:val="single" w:sz="4" w:space="0" w:color="auto"/>
            </w:tcBorders>
            <w:noWrap/>
            <w:hideMark/>
          </w:tcPr>
          <w:p w14:paraId="604B5579"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451AEA48" w14:textId="77777777" w:rsidR="00A46C2E" w:rsidRDefault="00A46C2E">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4" w:space="0" w:color="auto"/>
              <w:right w:val="single" w:sz="4" w:space="0" w:color="auto"/>
            </w:tcBorders>
            <w:noWrap/>
            <w:hideMark/>
          </w:tcPr>
          <w:p w14:paraId="349AB881"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EA4F95E"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09FF5016" w14:textId="77777777" w:rsidR="00A46C2E" w:rsidRDefault="00A46C2E">
            <w:pPr>
              <w:rPr>
                <w:rFonts w:ascii="Arial" w:hAnsi="Arial" w:cs="Arial"/>
                <w:sz w:val="20"/>
                <w:szCs w:val="20"/>
              </w:rPr>
            </w:pPr>
            <w:r>
              <w:rPr>
                <w:rFonts w:ascii="Arial" w:hAnsi="Arial" w:cs="Arial"/>
                <w:sz w:val="20"/>
                <w:szCs w:val="20"/>
              </w:rPr>
              <w:t> </w:t>
            </w:r>
          </w:p>
        </w:tc>
      </w:tr>
      <w:tr w:rsidR="00E12C28" w14:paraId="40040366" w14:textId="77777777" w:rsidTr="005C2472">
        <w:trPr>
          <w:trHeight w:val="870"/>
        </w:trPr>
        <w:tc>
          <w:tcPr>
            <w:tcW w:w="553" w:type="pct"/>
            <w:tcBorders>
              <w:top w:val="nil"/>
              <w:left w:val="single" w:sz="8" w:space="0" w:color="auto"/>
              <w:bottom w:val="single" w:sz="4" w:space="0" w:color="auto"/>
              <w:right w:val="single" w:sz="4" w:space="0" w:color="auto"/>
            </w:tcBorders>
            <w:noWrap/>
            <w:hideMark/>
          </w:tcPr>
          <w:p w14:paraId="57EF3906"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0F6B73F9" w14:textId="77777777" w:rsidR="00A46C2E" w:rsidRDefault="00A46C2E">
            <w:pPr>
              <w:rPr>
                <w:rFonts w:ascii="Arial" w:hAnsi="Arial" w:cs="Arial"/>
                <w:sz w:val="20"/>
                <w:szCs w:val="20"/>
              </w:rPr>
            </w:pPr>
            <w:r>
              <w:rPr>
                <w:rFonts w:ascii="Arial" w:hAnsi="Arial" w:cs="Arial"/>
                <w:sz w:val="20"/>
                <w:szCs w:val="20"/>
              </w:rPr>
              <w:t>Ammeter:</w:t>
            </w:r>
          </w:p>
        </w:tc>
        <w:tc>
          <w:tcPr>
            <w:tcW w:w="1335" w:type="pct"/>
            <w:gridSpan w:val="3"/>
            <w:tcBorders>
              <w:top w:val="single" w:sz="4" w:space="0" w:color="auto"/>
              <w:left w:val="nil"/>
              <w:bottom w:val="single" w:sz="4" w:space="0" w:color="auto"/>
              <w:right w:val="single" w:sz="4" w:space="0" w:color="000000"/>
            </w:tcBorders>
            <w:hideMark/>
          </w:tcPr>
          <w:p w14:paraId="284CD44D" w14:textId="77777777" w:rsidR="00A46C2E" w:rsidRDefault="00A46C2E">
            <w:pPr>
              <w:rPr>
                <w:rFonts w:ascii="Arial" w:hAnsi="Arial" w:cs="Arial"/>
                <w:sz w:val="20"/>
                <w:szCs w:val="20"/>
              </w:rPr>
            </w:pPr>
            <w:r>
              <w:rPr>
                <w:rFonts w:ascii="Arial" w:hAnsi="Arial" w:cs="Arial"/>
                <w:sz w:val="20"/>
                <w:szCs w:val="20"/>
              </w:rPr>
              <w:t>Supply and install 800/5A Maximum Demand Ammeters per Incomer on all phases with their respective Current Transformers</w:t>
            </w:r>
          </w:p>
        </w:tc>
        <w:tc>
          <w:tcPr>
            <w:tcW w:w="695" w:type="pct"/>
            <w:gridSpan w:val="2"/>
            <w:tcBorders>
              <w:top w:val="single" w:sz="4" w:space="0" w:color="auto"/>
              <w:left w:val="nil"/>
              <w:bottom w:val="single" w:sz="4" w:space="0" w:color="auto"/>
              <w:right w:val="single" w:sz="4" w:space="0" w:color="000000"/>
            </w:tcBorders>
            <w:hideMark/>
          </w:tcPr>
          <w:p w14:paraId="26795455" w14:textId="77777777" w:rsidR="00A46C2E" w:rsidRDefault="00A46C2E">
            <w:pPr>
              <w:rPr>
                <w:rFonts w:ascii="Arial" w:hAnsi="Arial" w:cs="Arial"/>
                <w:sz w:val="20"/>
                <w:szCs w:val="20"/>
              </w:rPr>
            </w:pPr>
            <w:r>
              <w:rPr>
                <w:rFonts w:ascii="Arial" w:hAnsi="Arial" w:cs="Arial"/>
                <w:sz w:val="20"/>
                <w:szCs w:val="20"/>
              </w:rPr>
              <w:t>Incomer #1 and #2</w:t>
            </w:r>
          </w:p>
        </w:tc>
        <w:tc>
          <w:tcPr>
            <w:tcW w:w="409" w:type="pct"/>
            <w:tcBorders>
              <w:top w:val="nil"/>
              <w:left w:val="nil"/>
              <w:bottom w:val="single" w:sz="4" w:space="0" w:color="auto"/>
              <w:right w:val="single" w:sz="4" w:space="0" w:color="auto"/>
            </w:tcBorders>
            <w:noWrap/>
            <w:hideMark/>
          </w:tcPr>
          <w:p w14:paraId="17A509DD" w14:textId="77777777" w:rsidR="00A46C2E" w:rsidRDefault="00A46C2E">
            <w:pPr>
              <w:jc w:val="center"/>
              <w:rPr>
                <w:rFonts w:ascii="Arial" w:hAnsi="Arial" w:cs="Arial"/>
                <w:sz w:val="20"/>
                <w:szCs w:val="20"/>
              </w:rPr>
            </w:pPr>
            <w:r>
              <w:rPr>
                <w:rFonts w:ascii="Arial" w:hAnsi="Arial" w:cs="Arial"/>
                <w:sz w:val="20"/>
                <w:szCs w:val="20"/>
              </w:rPr>
              <w:t>6</w:t>
            </w:r>
          </w:p>
        </w:tc>
        <w:tc>
          <w:tcPr>
            <w:tcW w:w="414" w:type="pct"/>
            <w:tcBorders>
              <w:top w:val="nil"/>
              <w:left w:val="nil"/>
              <w:bottom w:val="single" w:sz="4" w:space="0" w:color="auto"/>
              <w:right w:val="single" w:sz="4" w:space="0" w:color="auto"/>
            </w:tcBorders>
            <w:noWrap/>
            <w:hideMark/>
          </w:tcPr>
          <w:p w14:paraId="3178139D"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66954DF1"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08DC0393"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7B81DCE4" w14:textId="77777777" w:rsidR="00A46C2E" w:rsidRDefault="00A46C2E">
            <w:pPr>
              <w:rPr>
                <w:rFonts w:ascii="Arial" w:hAnsi="Arial" w:cs="Arial"/>
                <w:sz w:val="20"/>
                <w:szCs w:val="20"/>
              </w:rPr>
            </w:pPr>
            <w:r>
              <w:rPr>
                <w:rFonts w:ascii="Arial" w:hAnsi="Arial" w:cs="Arial"/>
                <w:sz w:val="20"/>
                <w:szCs w:val="20"/>
              </w:rPr>
              <w:t> </w:t>
            </w:r>
          </w:p>
        </w:tc>
      </w:tr>
      <w:tr w:rsidR="00E12C28" w14:paraId="6A3C0A0F" w14:textId="77777777" w:rsidTr="005C2472">
        <w:trPr>
          <w:trHeight w:val="660"/>
        </w:trPr>
        <w:tc>
          <w:tcPr>
            <w:tcW w:w="553" w:type="pct"/>
            <w:tcBorders>
              <w:top w:val="nil"/>
              <w:left w:val="single" w:sz="8" w:space="0" w:color="auto"/>
              <w:bottom w:val="single" w:sz="4" w:space="0" w:color="auto"/>
              <w:right w:val="single" w:sz="4" w:space="0" w:color="auto"/>
            </w:tcBorders>
            <w:noWrap/>
            <w:hideMark/>
          </w:tcPr>
          <w:p w14:paraId="75034189"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18F60AAD" w14:textId="77777777" w:rsidR="00A46C2E" w:rsidRDefault="00A46C2E">
            <w:pPr>
              <w:rPr>
                <w:rFonts w:ascii="Arial" w:hAnsi="Arial" w:cs="Arial"/>
                <w:sz w:val="20"/>
                <w:szCs w:val="20"/>
              </w:rPr>
            </w:pPr>
            <w:r>
              <w:rPr>
                <w:rFonts w:ascii="Arial" w:hAnsi="Arial" w:cs="Arial"/>
                <w:sz w:val="20"/>
                <w:szCs w:val="20"/>
              </w:rPr>
              <w:t>Voltmeter:</w:t>
            </w:r>
          </w:p>
        </w:tc>
        <w:tc>
          <w:tcPr>
            <w:tcW w:w="1335" w:type="pct"/>
            <w:gridSpan w:val="3"/>
            <w:tcBorders>
              <w:top w:val="single" w:sz="4" w:space="0" w:color="auto"/>
              <w:left w:val="nil"/>
              <w:bottom w:val="single" w:sz="4" w:space="0" w:color="auto"/>
              <w:right w:val="single" w:sz="4" w:space="0" w:color="000000"/>
            </w:tcBorders>
            <w:hideMark/>
          </w:tcPr>
          <w:p w14:paraId="32044386" w14:textId="77777777" w:rsidR="00A46C2E" w:rsidRDefault="00A46C2E">
            <w:pPr>
              <w:rPr>
                <w:rFonts w:ascii="Arial" w:hAnsi="Arial" w:cs="Arial"/>
                <w:sz w:val="20"/>
                <w:szCs w:val="20"/>
              </w:rPr>
            </w:pPr>
            <w:r>
              <w:rPr>
                <w:rFonts w:ascii="Arial" w:hAnsi="Arial" w:cs="Arial"/>
                <w:sz w:val="20"/>
                <w:szCs w:val="20"/>
              </w:rPr>
              <w:t>Supply and install 400V Voltmeters in accordance with clause 15 of CEE0082</w:t>
            </w:r>
          </w:p>
        </w:tc>
        <w:tc>
          <w:tcPr>
            <w:tcW w:w="695" w:type="pct"/>
            <w:gridSpan w:val="2"/>
            <w:tcBorders>
              <w:top w:val="single" w:sz="4" w:space="0" w:color="auto"/>
              <w:left w:val="nil"/>
              <w:bottom w:val="single" w:sz="4" w:space="0" w:color="auto"/>
              <w:right w:val="single" w:sz="4" w:space="0" w:color="000000"/>
            </w:tcBorders>
            <w:hideMark/>
          </w:tcPr>
          <w:p w14:paraId="689F39C1" w14:textId="77777777" w:rsidR="00A46C2E" w:rsidRDefault="00A46C2E">
            <w:pPr>
              <w:rPr>
                <w:rFonts w:ascii="Arial" w:hAnsi="Arial" w:cs="Arial"/>
                <w:sz w:val="20"/>
                <w:szCs w:val="20"/>
              </w:rPr>
            </w:pPr>
            <w:r>
              <w:rPr>
                <w:rFonts w:ascii="Arial" w:hAnsi="Arial" w:cs="Arial"/>
                <w:sz w:val="20"/>
                <w:szCs w:val="20"/>
              </w:rPr>
              <w:t>Incomer #1 and #2</w:t>
            </w:r>
          </w:p>
        </w:tc>
        <w:tc>
          <w:tcPr>
            <w:tcW w:w="409" w:type="pct"/>
            <w:tcBorders>
              <w:top w:val="nil"/>
              <w:left w:val="nil"/>
              <w:bottom w:val="single" w:sz="4" w:space="0" w:color="auto"/>
              <w:right w:val="single" w:sz="4" w:space="0" w:color="auto"/>
            </w:tcBorders>
            <w:noWrap/>
            <w:hideMark/>
          </w:tcPr>
          <w:p w14:paraId="3F77854B" w14:textId="77777777" w:rsidR="00A46C2E" w:rsidRDefault="00A46C2E">
            <w:pPr>
              <w:jc w:val="center"/>
              <w:rPr>
                <w:rFonts w:ascii="Arial" w:hAnsi="Arial" w:cs="Arial"/>
                <w:sz w:val="20"/>
                <w:szCs w:val="20"/>
              </w:rPr>
            </w:pPr>
            <w:r>
              <w:rPr>
                <w:rFonts w:ascii="Arial" w:hAnsi="Arial" w:cs="Arial"/>
                <w:sz w:val="20"/>
                <w:szCs w:val="20"/>
              </w:rPr>
              <w:t>2</w:t>
            </w:r>
          </w:p>
        </w:tc>
        <w:tc>
          <w:tcPr>
            <w:tcW w:w="414" w:type="pct"/>
            <w:tcBorders>
              <w:top w:val="nil"/>
              <w:left w:val="nil"/>
              <w:bottom w:val="single" w:sz="4" w:space="0" w:color="auto"/>
              <w:right w:val="single" w:sz="4" w:space="0" w:color="auto"/>
            </w:tcBorders>
            <w:noWrap/>
            <w:hideMark/>
          </w:tcPr>
          <w:p w14:paraId="67416277"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526B4F5D"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79D07E58"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4E8BF4D2" w14:textId="77777777" w:rsidR="00A46C2E" w:rsidRDefault="00A46C2E">
            <w:pPr>
              <w:rPr>
                <w:rFonts w:ascii="Arial" w:hAnsi="Arial" w:cs="Arial"/>
                <w:sz w:val="20"/>
                <w:szCs w:val="20"/>
              </w:rPr>
            </w:pPr>
            <w:r>
              <w:rPr>
                <w:rFonts w:ascii="Arial" w:hAnsi="Arial" w:cs="Arial"/>
                <w:sz w:val="20"/>
                <w:szCs w:val="20"/>
              </w:rPr>
              <w:t> </w:t>
            </w:r>
          </w:p>
        </w:tc>
      </w:tr>
      <w:tr w:rsidR="00E12C28" w14:paraId="4FCF0D01" w14:textId="77777777" w:rsidTr="005C2472">
        <w:trPr>
          <w:trHeight w:val="600"/>
        </w:trPr>
        <w:tc>
          <w:tcPr>
            <w:tcW w:w="553" w:type="pct"/>
            <w:tcBorders>
              <w:top w:val="nil"/>
              <w:left w:val="single" w:sz="8" w:space="0" w:color="auto"/>
              <w:bottom w:val="single" w:sz="4" w:space="0" w:color="auto"/>
              <w:right w:val="single" w:sz="4" w:space="0" w:color="auto"/>
            </w:tcBorders>
            <w:noWrap/>
            <w:hideMark/>
          </w:tcPr>
          <w:p w14:paraId="1C5ABF43"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4" w:space="0" w:color="auto"/>
              <w:right w:val="single" w:sz="4" w:space="0" w:color="auto"/>
            </w:tcBorders>
            <w:noWrap/>
            <w:hideMark/>
          </w:tcPr>
          <w:p w14:paraId="606830B3" w14:textId="77777777" w:rsidR="00A46C2E" w:rsidRDefault="00A46C2E">
            <w:pPr>
              <w:rPr>
                <w:rFonts w:ascii="Arial" w:hAnsi="Arial" w:cs="Arial"/>
                <w:sz w:val="20"/>
                <w:szCs w:val="20"/>
              </w:rPr>
            </w:pPr>
            <w:proofErr w:type="spellStart"/>
            <w:r>
              <w:rPr>
                <w:rFonts w:ascii="Arial" w:hAnsi="Arial" w:cs="Arial"/>
                <w:sz w:val="20"/>
                <w:szCs w:val="20"/>
              </w:rPr>
              <w:t>Killowatt</w:t>
            </w:r>
            <w:proofErr w:type="spellEnd"/>
            <w:r>
              <w:rPr>
                <w:rFonts w:ascii="Arial" w:hAnsi="Arial" w:cs="Arial"/>
                <w:sz w:val="20"/>
                <w:szCs w:val="20"/>
              </w:rPr>
              <w:t xml:space="preserve"> Hour Meters:</w:t>
            </w:r>
          </w:p>
        </w:tc>
        <w:tc>
          <w:tcPr>
            <w:tcW w:w="1335" w:type="pct"/>
            <w:gridSpan w:val="3"/>
            <w:tcBorders>
              <w:top w:val="single" w:sz="4" w:space="0" w:color="auto"/>
              <w:left w:val="nil"/>
              <w:bottom w:val="single" w:sz="4" w:space="0" w:color="auto"/>
              <w:right w:val="single" w:sz="4" w:space="0" w:color="000000"/>
            </w:tcBorders>
            <w:hideMark/>
          </w:tcPr>
          <w:p w14:paraId="1821282F" w14:textId="77777777" w:rsidR="00A46C2E" w:rsidRDefault="00A46C2E">
            <w:pPr>
              <w:rPr>
                <w:rFonts w:ascii="Arial" w:hAnsi="Arial" w:cs="Arial"/>
                <w:sz w:val="20"/>
                <w:szCs w:val="20"/>
              </w:rPr>
            </w:pPr>
            <w:r>
              <w:rPr>
                <w:rFonts w:ascii="Arial" w:hAnsi="Arial" w:cs="Arial"/>
                <w:sz w:val="20"/>
                <w:szCs w:val="20"/>
              </w:rPr>
              <w:t xml:space="preserve">Supply and install </w:t>
            </w:r>
            <w:proofErr w:type="spellStart"/>
            <w:r>
              <w:rPr>
                <w:rFonts w:ascii="Arial" w:hAnsi="Arial" w:cs="Arial"/>
                <w:sz w:val="20"/>
                <w:szCs w:val="20"/>
              </w:rPr>
              <w:t>Killowatthour</w:t>
            </w:r>
            <w:proofErr w:type="spellEnd"/>
            <w:r>
              <w:rPr>
                <w:rFonts w:ascii="Arial" w:hAnsi="Arial" w:cs="Arial"/>
                <w:sz w:val="20"/>
                <w:szCs w:val="20"/>
              </w:rPr>
              <w:t xml:space="preserve"> meters (to be installed on Transformer panels)</w:t>
            </w:r>
          </w:p>
        </w:tc>
        <w:tc>
          <w:tcPr>
            <w:tcW w:w="695" w:type="pct"/>
            <w:gridSpan w:val="2"/>
            <w:tcBorders>
              <w:top w:val="single" w:sz="4" w:space="0" w:color="auto"/>
              <w:left w:val="nil"/>
              <w:bottom w:val="single" w:sz="4" w:space="0" w:color="auto"/>
              <w:right w:val="single" w:sz="4" w:space="0" w:color="000000"/>
            </w:tcBorders>
            <w:hideMark/>
          </w:tcPr>
          <w:p w14:paraId="4B0F4ECB" w14:textId="77777777" w:rsidR="00A46C2E" w:rsidRDefault="00A46C2E">
            <w:pPr>
              <w:rPr>
                <w:rFonts w:ascii="Arial" w:hAnsi="Arial" w:cs="Arial"/>
                <w:sz w:val="20"/>
                <w:szCs w:val="20"/>
              </w:rPr>
            </w:pPr>
            <w:r>
              <w:rPr>
                <w:rFonts w:ascii="Arial" w:hAnsi="Arial" w:cs="Arial"/>
                <w:sz w:val="20"/>
                <w:szCs w:val="20"/>
              </w:rPr>
              <w:t> </w:t>
            </w:r>
          </w:p>
        </w:tc>
        <w:tc>
          <w:tcPr>
            <w:tcW w:w="409" w:type="pct"/>
            <w:tcBorders>
              <w:top w:val="nil"/>
              <w:left w:val="nil"/>
              <w:bottom w:val="single" w:sz="4" w:space="0" w:color="auto"/>
              <w:right w:val="single" w:sz="4" w:space="0" w:color="auto"/>
            </w:tcBorders>
            <w:noWrap/>
            <w:hideMark/>
          </w:tcPr>
          <w:p w14:paraId="254E92AC" w14:textId="77777777" w:rsidR="00A46C2E" w:rsidRDefault="00A46C2E">
            <w:pPr>
              <w:jc w:val="center"/>
              <w:rPr>
                <w:rFonts w:ascii="Arial" w:hAnsi="Arial" w:cs="Arial"/>
                <w:sz w:val="20"/>
                <w:szCs w:val="20"/>
              </w:rPr>
            </w:pPr>
            <w:r>
              <w:rPr>
                <w:rFonts w:ascii="Arial" w:hAnsi="Arial" w:cs="Arial"/>
                <w:sz w:val="20"/>
                <w:szCs w:val="20"/>
              </w:rPr>
              <w:t>2</w:t>
            </w:r>
          </w:p>
        </w:tc>
        <w:tc>
          <w:tcPr>
            <w:tcW w:w="414" w:type="pct"/>
            <w:tcBorders>
              <w:top w:val="nil"/>
              <w:left w:val="nil"/>
              <w:bottom w:val="single" w:sz="4" w:space="0" w:color="auto"/>
              <w:right w:val="single" w:sz="4" w:space="0" w:color="auto"/>
            </w:tcBorders>
            <w:noWrap/>
            <w:hideMark/>
          </w:tcPr>
          <w:p w14:paraId="525D8A8E" w14:textId="77777777" w:rsidR="00A46C2E" w:rsidRDefault="00A46C2E">
            <w:pPr>
              <w:jc w:val="center"/>
              <w:rPr>
                <w:rFonts w:ascii="Arial" w:hAnsi="Arial" w:cs="Arial"/>
                <w:sz w:val="20"/>
                <w:szCs w:val="20"/>
              </w:rPr>
            </w:pPr>
            <w:r>
              <w:rPr>
                <w:rFonts w:ascii="Arial" w:hAnsi="Arial" w:cs="Arial"/>
                <w:sz w:val="20"/>
                <w:szCs w:val="20"/>
              </w:rPr>
              <w:t>each</w:t>
            </w:r>
          </w:p>
        </w:tc>
        <w:tc>
          <w:tcPr>
            <w:tcW w:w="413" w:type="pct"/>
            <w:tcBorders>
              <w:top w:val="nil"/>
              <w:left w:val="nil"/>
              <w:bottom w:val="single" w:sz="4" w:space="0" w:color="auto"/>
              <w:right w:val="single" w:sz="4" w:space="0" w:color="auto"/>
            </w:tcBorders>
            <w:noWrap/>
            <w:hideMark/>
          </w:tcPr>
          <w:p w14:paraId="69993AA8"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366C2D67"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6F16913F" w14:textId="77777777" w:rsidR="00A46C2E" w:rsidRDefault="00A46C2E">
            <w:pPr>
              <w:rPr>
                <w:rFonts w:ascii="Arial" w:hAnsi="Arial" w:cs="Arial"/>
                <w:sz w:val="20"/>
                <w:szCs w:val="20"/>
              </w:rPr>
            </w:pPr>
            <w:r>
              <w:rPr>
                <w:rFonts w:ascii="Arial" w:hAnsi="Arial" w:cs="Arial"/>
                <w:sz w:val="20"/>
                <w:szCs w:val="20"/>
              </w:rPr>
              <w:t> </w:t>
            </w:r>
          </w:p>
        </w:tc>
      </w:tr>
      <w:tr w:rsidR="00626608" w14:paraId="38021BE8" w14:textId="77777777" w:rsidTr="005C2472">
        <w:trPr>
          <w:trHeight w:val="288"/>
        </w:trPr>
        <w:tc>
          <w:tcPr>
            <w:tcW w:w="553" w:type="pct"/>
            <w:tcBorders>
              <w:top w:val="nil"/>
              <w:left w:val="single" w:sz="8" w:space="0" w:color="auto"/>
              <w:bottom w:val="single" w:sz="4" w:space="0" w:color="auto"/>
              <w:right w:val="single" w:sz="4" w:space="0" w:color="auto"/>
            </w:tcBorders>
            <w:noWrap/>
            <w:hideMark/>
          </w:tcPr>
          <w:p w14:paraId="5532C796" w14:textId="77777777" w:rsidR="00A46C2E" w:rsidRDefault="00A46C2E">
            <w:pPr>
              <w:jc w:val="center"/>
              <w:rPr>
                <w:rFonts w:ascii="Arial" w:hAnsi="Arial" w:cs="Arial"/>
                <w:b/>
                <w:bCs/>
                <w:sz w:val="20"/>
                <w:szCs w:val="20"/>
              </w:rPr>
            </w:pPr>
            <w:r>
              <w:rPr>
                <w:rFonts w:ascii="Arial" w:hAnsi="Arial" w:cs="Arial"/>
                <w:b/>
                <w:bCs/>
                <w:sz w:val="20"/>
                <w:szCs w:val="20"/>
              </w:rPr>
              <w:t>1.03</w:t>
            </w:r>
          </w:p>
        </w:tc>
        <w:tc>
          <w:tcPr>
            <w:tcW w:w="2439" w:type="pct"/>
            <w:gridSpan w:val="6"/>
            <w:tcBorders>
              <w:top w:val="single" w:sz="4" w:space="0" w:color="auto"/>
              <w:left w:val="nil"/>
              <w:bottom w:val="single" w:sz="4" w:space="0" w:color="auto"/>
              <w:right w:val="single" w:sz="4" w:space="0" w:color="000000"/>
            </w:tcBorders>
            <w:noWrap/>
            <w:hideMark/>
          </w:tcPr>
          <w:p w14:paraId="181FB8BC" w14:textId="77777777" w:rsidR="00A46C2E" w:rsidRDefault="00A46C2E">
            <w:pPr>
              <w:rPr>
                <w:rFonts w:ascii="Arial" w:hAnsi="Arial" w:cs="Arial"/>
                <w:b/>
                <w:bCs/>
                <w:sz w:val="20"/>
                <w:szCs w:val="20"/>
              </w:rPr>
            </w:pPr>
            <w:r>
              <w:rPr>
                <w:rFonts w:ascii="Arial" w:hAnsi="Arial" w:cs="Arial"/>
                <w:b/>
                <w:bCs/>
                <w:sz w:val="20"/>
                <w:szCs w:val="20"/>
              </w:rPr>
              <w:t>Steelwork, Busbar and cabling</w:t>
            </w:r>
          </w:p>
        </w:tc>
        <w:tc>
          <w:tcPr>
            <w:tcW w:w="409" w:type="pct"/>
            <w:tcBorders>
              <w:top w:val="nil"/>
              <w:left w:val="nil"/>
              <w:bottom w:val="single" w:sz="4" w:space="0" w:color="auto"/>
              <w:right w:val="single" w:sz="4" w:space="0" w:color="auto"/>
            </w:tcBorders>
            <w:noWrap/>
            <w:hideMark/>
          </w:tcPr>
          <w:p w14:paraId="13FEC5B6"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2FF3A08C" w14:textId="77777777" w:rsidR="00A46C2E" w:rsidRDefault="00A46C2E">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4" w:space="0" w:color="auto"/>
              <w:right w:val="single" w:sz="4" w:space="0" w:color="auto"/>
            </w:tcBorders>
            <w:noWrap/>
            <w:hideMark/>
          </w:tcPr>
          <w:p w14:paraId="3062F500"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F5DC82E"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2BD57BFB" w14:textId="77777777" w:rsidR="00A46C2E" w:rsidRDefault="00A46C2E">
            <w:pPr>
              <w:rPr>
                <w:rFonts w:ascii="Arial" w:hAnsi="Arial" w:cs="Arial"/>
                <w:sz w:val="20"/>
                <w:szCs w:val="20"/>
              </w:rPr>
            </w:pPr>
            <w:r>
              <w:rPr>
                <w:rFonts w:ascii="Arial" w:hAnsi="Arial" w:cs="Arial"/>
                <w:sz w:val="20"/>
                <w:szCs w:val="20"/>
              </w:rPr>
              <w:t> </w:t>
            </w:r>
          </w:p>
        </w:tc>
      </w:tr>
      <w:tr w:rsidR="00E12C28" w14:paraId="3E24755B" w14:textId="77777777" w:rsidTr="005C2472">
        <w:trPr>
          <w:trHeight w:val="840"/>
        </w:trPr>
        <w:tc>
          <w:tcPr>
            <w:tcW w:w="553" w:type="pct"/>
            <w:tcBorders>
              <w:top w:val="nil"/>
              <w:left w:val="single" w:sz="8" w:space="0" w:color="auto"/>
              <w:bottom w:val="single" w:sz="8" w:space="0" w:color="auto"/>
              <w:right w:val="single" w:sz="4" w:space="0" w:color="auto"/>
            </w:tcBorders>
            <w:noWrap/>
            <w:hideMark/>
          </w:tcPr>
          <w:p w14:paraId="43F57750"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09" w:type="pct"/>
            <w:tcBorders>
              <w:top w:val="nil"/>
              <w:left w:val="nil"/>
              <w:bottom w:val="single" w:sz="8" w:space="0" w:color="auto"/>
              <w:right w:val="single" w:sz="4" w:space="0" w:color="auto"/>
            </w:tcBorders>
            <w:hideMark/>
          </w:tcPr>
          <w:p w14:paraId="3AEEFE59" w14:textId="77777777" w:rsidR="00A46C2E" w:rsidRDefault="00A46C2E">
            <w:pPr>
              <w:rPr>
                <w:rFonts w:ascii="Arial" w:hAnsi="Arial" w:cs="Arial"/>
                <w:sz w:val="20"/>
                <w:szCs w:val="20"/>
              </w:rPr>
            </w:pPr>
            <w:r>
              <w:rPr>
                <w:rFonts w:ascii="Arial" w:hAnsi="Arial" w:cs="Arial"/>
                <w:sz w:val="20"/>
                <w:szCs w:val="20"/>
              </w:rPr>
              <w:t>Panel, Cabling and busbars</w:t>
            </w:r>
          </w:p>
        </w:tc>
        <w:tc>
          <w:tcPr>
            <w:tcW w:w="2030" w:type="pct"/>
            <w:gridSpan w:val="5"/>
            <w:tcBorders>
              <w:top w:val="single" w:sz="4" w:space="0" w:color="auto"/>
              <w:left w:val="nil"/>
              <w:bottom w:val="single" w:sz="8" w:space="0" w:color="auto"/>
              <w:right w:val="single" w:sz="4" w:space="0" w:color="000000"/>
            </w:tcBorders>
            <w:hideMark/>
          </w:tcPr>
          <w:p w14:paraId="7DA05E57" w14:textId="77777777" w:rsidR="00A46C2E" w:rsidRDefault="00A46C2E">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409" w:type="pct"/>
            <w:tcBorders>
              <w:top w:val="nil"/>
              <w:left w:val="nil"/>
              <w:bottom w:val="single" w:sz="8" w:space="0" w:color="auto"/>
              <w:right w:val="single" w:sz="4" w:space="0" w:color="auto"/>
            </w:tcBorders>
            <w:noWrap/>
            <w:hideMark/>
          </w:tcPr>
          <w:p w14:paraId="0C5030C9"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8" w:space="0" w:color="auto"/>
              <w:right w:val="single" w:sz="4" w:space="0" w:color="auto"/>
            </w:tcBorders>
            <w:noWrap/>
            <w:hideMark/>
          </w:tcPr>
          <w:p w14:paraId="7B6C4830"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8" w:space="0" w:color="auto"/>
              <w:right w:val="single" w:sz="4" w:space="0" w:color="auto"/>
            </w:tcBorders>
            <w:noWrap/>
            <w:hideMark/>
          </w:tcPr>
          <w:p w14:paraId="041A49FC"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4" w:space="0" w:color="auto"/>
            </w:tcBorders>
            <w:noWrap/>
            <w:vAlign w:val="bottom"/>
            <w:hideMark/>
          </w:tcPr>
          <w:p w14:paraId="7F94F56D" w14:textId="77777777" w:rsidR="00A46C2E" w:rsidRDefault="00A46C2E">
            <w:pP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noWrap/>
            <w:vAlign w:val="bottom"/>
            <w:hideMark/>
          </w:tcPr>
          <w:p w14:paraId="10984F3C" w14:textId="77777777" w:rsidR="00A46C2E" w:rsidRDefault="00A46C2E">
            <w:pPr>
              <w:rPr>
                <w:rFonts w:ascii="Arial" w:hAnsi="Arial" w:cs="Arial"/>
                <w:sz w:val="20"/>
                <w:szCs w:val="20"/>
              </w:rPr>
            </w:pPr>
            <w:r>
              <w:rPr>
                <w:rFonts w:ascii="Arial" w:hAnsi="Arial" w:cs="Arial"/>
                <w:sz w:val="20"/>
                <w:szCs w:val="20"/>
              </w:rPr>
              <w:t> </w:t>
            </w:r>
          </w:p>
        </w:tc>
      </w:tr>
      <w:tr w:rsidR="00E12C28" w14:paraId="0B68D751" w14:textId="77777777" w:rsidTr="005C2472">
        <w:trPr>
          <w:trHeight w:val="780"/>
        </w:trPr>
        <w:tc>
          <w:tcPr>
            <w:tcW w:w="553" w:type="pct"/>
            <w:tcBorders>
              <w:top w:val="nil"/>
              <w:left w:val="nil"/>
              <w:bottom w:val="nil"/>
              <w:right w:val="nil"/>
            </w:tcBorders>
            <w:vAlign w:val="center"/>
            <w:hideMark/>
          </w:tcPr>
          <w:p w14:paraId="17B7059E" w14:textId="77777777" w:rsidR="00A46C2E" w:rsidRDefault="00A46C2E">
            <w:pPr>
              <w:rPr>
                <w:rFonts w:ascii="Arial" w:hAnsi="Arial" w:cs="Arial"/>
                <w:sz w:val="20"/>
                <w:szCs w:val="20"/>
              </w:rPr>
            </w:pPr>
          </w:p>
        </w:tc>
        <w:tc>
          <w:tcPr>
            <w:tcW w:w="409" w:type="pct"/>
            <w:tcBorders>
              <w:top w:val="nil"/>
              <w:left w:val="nil"/>
              <w:bottom w:val="nil"/>
              <w:right w:val="nil"/>
            </w:tcBorders>
            <w:vAlign w:val="center"/>
            <w:hideMark/>
          </w:tcPr>
          <w:p w14:paraId="635F44E7" w14:textId="77777777" w:rsidR="00A46C2E" w:rsidRDefault="00A46C2E">
            <w:pPr>
              <w:rPr>
                <w:sz w:val="20"/>
                <w:szCs w:val="20"/>
              </w:rPr>
            </w:pPr>
          </w:p>
        </w:tc>
        <w:tc>
          <w:tcPr>
            <w:tcW w:w="553" w:type="pct"/>
            <w:tcBorders>
              <w:top w:val="nil"/>
              <w:left w:val="nil"/>
              <w:bottom w:val="nil"/>
              <w:right w:val="nil"/>
            </w:tcBorders>
            <w:vAlign w:val="center"/>
            <w:hideMark/>
          </w:tcPr>
          <w:p w14:paraId="58E34F32" w14:textId="77777777" w:rsidR="00A46C2E" w:rsidRDefault="00A46C2E">
            <w:pPr>
              <w:rPr>
                <w:sz w:val="20"/>
                <w:szCs w:val="20"/>
              </w:rPr>
            </w:pPr>
          </w:p>
        </w:tc>
        <w:tc>
          <w:tcPr>
            <w:tcW w:w="414" w:type="pct"/>
            <w:tcBorders>
              <w:top w:val="nil"/>
              <w:left w:val="nil"/>
              <w:bottom w:val="nil"/>
              <w:right w:val="nil"/>
            </w:tcBorders>
            <w:vAlign w:val="center"/>
            <w:hideMark/>
          </w:tcPr>
          <w:p w14:paraId="236225FB" w14:textId="77777777" w:rsidR="00A46C2E" w:rsidRDefault="00A46C2E">
            <w:pPr>
              <w:rPr>
                <w:sz w:val="20"/>
                <w:szCs w:val="20"/>
              </w:rPr>
            </w:pPr>
          </w:p>
        </w:tc>
        <w:tc>
          <w:tcPr>
            <w:tcW w:w="368" w:type="pct"/>
            <w:tcBorders>
              <w:top w:val="nil"/>
              <w:left w:val="nil"/>
              <w:bottom w:val="nil"/>
              <w:right w:val="nil"/>
            </w:tcBorders>
            <w:vAlign w:val="center"/>
            <w:hideMark/>
          </w:tcPr>
          <w:p w14:paraId="0757C87B" w14:textId="77777777" w:rsidR="00A46C2E" w:rsidRDefault="00A46C2E">
            <w:pPr>
              <w:rPr>
                <w:sz w:val="20"/>
                <w:szCs w:val="20"/>
              </w:rPr>
            </w:pPr>
          </w:p>
        </w:tc>
        <w:tc>
          <w:tcPr>
            <w:tcW w:w="322" w:type="pct"/>
            <w:tcBorders>
              <w:top w:val="nil"/>
              <w:left w:val="nil"/>
              <w:bottom w:val="nil"/>
              <w:right w:val="nil"/>
            </w:tcBorders>
            <w:vAlign w:val="center"/>
            <w:hideMark/>
          </w:tcPr>
          <w:p w14:paraId="4DB2D64C" w14:textId="77777777" w:rsidR="00A46C2E" w:rsidRDefault="00A46C2E">
            <w:pPr>
              <w:rPr>
                <w:sz w:val="20"/>
                <w:szCs w:val="20"/>
              </w:rPr>
            </w:pPr>
          </w:p>
        </w:tc>
        <w:tc>
          <w:tcPr>
            <w:tcW w:w="373" w:type="pct"/>
            <w:tcBorders>
              <w:top w:val="nil"/>
              <w:left w:val="nil"/>
              <w:bottom w:val="nil"/>
              <w:right w:val="nil"/>
            </w:tcBorders>
            <w:vAlign w:val="center"/>
            <w:hideMark/>
          </w:tcPr>
          <w:p w14:paraId="60D4039D" w14:textId="77777777" w:rsidR="00A46C2E" w:rsidRDefault="00A46C2E">
            <w:pPr>
              <w:rPr>
                <w:sz w:val="20"/>
                <w:szCs w:val="20"/>
              </w:rPr>
            </w:pPr>
          </w:p>
        </w:tc>
        <w:tc>
          <w:tcPr>
            <w:tcW w:w="409" w:type="pct"/>
            <w:tcBorders>
              <w:top w:val="nil"/>
              <w:left w:val="nil"/>
              <w:bottom w:val="nil"/>
              <w:right w:val="nil"/>
            </w:tcBorders>
            <w:vAlign w:val="center"/>
            <w:hideMark/>
          </w:tcPr>
          <w:p w14:paraId="409B8E5A" w14:textId="77777777" w:rsidR="00A46C2E" w:rsidRDefault="00A46C2E">
            <w:pPr>
              <w:rPr>
                <w:sz w:val="20"/>
                <w:szCs w:val="20"/>
              </w:rPr>
            </w:pPr>
          </w:p>
        </w:tc>
        <w:tc>
          <w:tcPr>
            <w:tcW w:w="414" w:type="pct"/>
            <w:tcBorders>
              <w:top w:val="nil"/>
              <w:left w:val="nil"/>
              <w:bottom w:val="nil"/>
              <w:right w:val="nil"/>
            </w:tcBorders>
            <w:vAlign w:val="center"/>
            <w:hideMark/>
          </w:tcPr>
          <w:p w14:paraId="2AB0F740" w14:textId="77777777" w:rsidR="00A46C2E" w:rsidRDefault="00A46C2E">
            <w:pPr>
              <w:rPr>
                <w:sz w:val="20"/>
                <w:szCs w:val="20"/>
              </w:rPr>
            </w:pPr>
          </w:p>
        </w:tc>
        <w:tc>
          <w:tcPr>
            <w:tcW w:w="413" w:type="pct"/>
            <w:tcBorders>
              <w:top w:val="nil"/>
              <w:left w:val="nil"/>
              <w:bottom w:val="nil"/>
              <w:right w:val="nil"/>
            </w:tcBorders>
            <w:vAlign w:val="center"/>
            <w:hideMark/>
          </w:tcPr>
          <w:p w14:paraId="620A22F2" w14:textId="77777777" w:rsidR="00A46C2E" w:rsidRDefault="00A46C2E">
            <w:pPr>
              <w:rPr>
                <w:sz w:val="20"/>
                <w:szCs w:val="20"/>
              </w:rPr>
            </w:pPr>
          </w:p>
        </w:tc>
        <w:tc>
          <w:tcPr>
            <w:tcW w:w="414" w:type="pct"/>
            <w:tcBorders>
              <w:top w:val="nil"/>
              <w:left w:val="single" w:sz="8" w:space="0" w:color="auto"/>
              <w:bottom w:val="single" w:sz="8" w:space="0" w:color="auto"/>
              <w:right w:val="single" w:sz="8" w:space="0" w:color="auto"/>
            </w:tcBorders>
            <w:vAlign w:val="center"/>
            <w:hideMark/>
          </w:tcPr>
          <w:p w14:paraId="39EB8FCE" w14:textId="3AED7E91" w:rsidR="00A46C2E" w:rsidRDefault="00A46C2E">
            <w:pPr>
              <w:rPr>
                <w:rFonts w:ascii="Arial" w:hAnsi="Arial" w:cs="Arial"/>
                <w:b/>
                <w:bCs/>
                <w:sz w:val="20"/>
                <w:szCs w:val="20"/>
              </w:rPr>
            </w:pPr>
            <w:r>
              <w:rPr>
                <w:rFonts w:ascii="Arial" w:hAnsi="Arial" w:cs="Arial"/>
                <w:b/>
                <w:bCs/>
                <w:sz w:val="20"/>
                <w:szCs w:val="20"/>
              </w:rPr>
              <w:t>SUB TOTAL (2)</w:t>
            </w:r>
          </w:p>
        </w:tc>
        <w:tc>
          <w:tcPr>
            <w:tcW w:w="358" w:type="pct"/>
            <w:tcBorders>
              <w:top w:val="nil"/>
              <w:left w:val="nil"/>
              <w:bottom w:val="single" w:sz="8" w:space="0" w:color="auto"/>
              <w:right w:val="single" w:sz="8" w:space="0" w:color="auto"/>
            </w:tcBorders>
            <w:vAlign w:val="center"/>
            <w:hideMark/>
          </w:tcPr>
          <w:p w14:paraId="1CF8AF46" w14:textId="77777777" w:rsidR="00A46C2E" w:rsidRDefault="00A46C2E">
            <w:pPr>
              <w:rPr>
                <w:rFonts w:ascii="Arial" w:hAnsi="Arial" w:cs="Arial"/>
                <w:b/>
                <w:bCs/>
                <w:sz w:val="20"/>
                <w:szCs w:val="20"/>
              </w:rPr>
            </w:pPr>
            <w:r>
              <w:rPr>
                <w:rFonts w:ascii="Arial" w:hAnsi="Arial" w:cs="Arial"/>
                <w:b/>
                <w:bCs/>
                <w:sz w:val="20"/>
                <w:szCs w:val="20"/>
              </w:rPr>
              <w:t> </w:t>
            </w:r>
          </w:p>
        </w:tc>
      </w:tr>
      <w:tr w:rsidR="00E12C28" w14:paraId="2D8CB9F6" w14:textId="77777777" w:rsidTr="005C2472">
        <w:trPr>
          <w:trHeight w:val="288"/>
        </w:trPr>
        <w:tc>
          <w:tcPr>
            <w:tcW w:w="553" w:type="pct"/>
            <w:tcBorders>
              <w:top w:val="nil"/>
              <w:left w:val="nil"/>
              <w:bottom w:val="nil"/>
              <w:right w:val="nil"/>
            </w:tcBorders>
            <w:noWrap/>
            <w:vAlign w:val="bottom"/>
            <w:hideMark/>
          </w:tcPr>
          <w:p w14:paraId="5018EB75" w14:textId="77777777" w:rsidR="00A46C2E" w:rsidRDefault="00A46C2E">
            <w:pPr>
              <w:rPr>
                <w:rFonts w:ascii="Arial" w:hAnsi="Arial" w:cs="Arial"/>
                <w:b/>
                <w:bCs/>
                <w:sz w:val="20"/>
                <w:szCs w:val="20"/>
              </w:rPr>
            </w:pPr>
          </w:p>
        </w:tc>
        <w:tc>
          <w:tcPr>
            <w:tcW w:w="409" w:type="pct"/>
            <w:tcBorders>
              <w:top w:val="nil"/>
              <w:left w:val="nil"/>
              <w:bottom w:val="nil"/>
              <w:right w:val="nil"/>
            </w:tcBorders>
            <w:noWrap/>
            <w:vAlign w:val="bottom"/>
            <w:hideMark/>
          </w:tcPr>
          <w:p w14:paraId="670DC7B6" w14:textId="77777777" w:rsidR="00A46C2E" w:rsidRDefault="00A46C2E">
            <w:pPr>
              <w:rPr>
                <w:sz w:val="20"/>
                <w:szCs w:val="20"/>
              </w:rPr>
            </w:pPr>
          </w:p>
        </w:tc>
        <w:tc>
          <w:tcPr>
            <w:tcW w:w="553" w:type="pct"/>
            <w:tcBorders>
              <w:top w:val="nil"/>
              <w:left w:val="nil"/>
              <w:bottom w:val="nil"/>
              <w:right w:val="nil"/>
            </w:tcBorders>
            <w:noWrap/>
            <w:vAlign w:val="bottom"/>
            <w:hideMark/>
          </w:tcPr>
          <w:p w14:paraId="16B373A7" w14:textId="77777777" w:rsidR="00A46C2E" w:rsidRDefault="00A46C2E">
            <w:pPr>
              <w:rPr>
                <w:sz w:val="20"/>
                <w:szCs w:val="20"/>
              </w:rPr>
            </w:pPr>
          </w:p>
        </w:tc>
        <w:tc>
          <w:tcPr>
            <w:tcW w:w="414" w:type="pct"/>
            <w:tcBorders>
              <w:top w:val="nil"/>
              <w:left w:val="nil"/>
              <w:bottom w:val="nil"/>
              <w:right w:val="nil"/>
            </w:tcBorders>
            <w:noWrap/>
            <w:vAlign w:val="bottom"/>
            <w:hideMark/>
          </w:tcPr>
          <w:p w14:paraId="7D687BAC" w14:textId="77777777" w:rsidR="00A46C2E" w:rsidRDefault="00A46C2E">
            <w:pPr>
              <w:rPr>
                <w:sz w:val="20"/>
                <w:szCs w:val="20"/>
              </w:rPr>
            </w:pPr>
          </w:p>
        </w:tc>
        <w:tc>
          <w:tcPr>
            <w:tcW w:w="368" w:type="pct"/>
            <w:tcBorders>
              <w:top w:val="nil"/>
              <w:left w:val="nil"/>
              <w:bottom w:val="nil"/>
              <w:right w:val="nil"/>
            </w:tcBorders>
            <w:noWrap/>
            <w:vAlign w:val="bottom"/>
            <w:hideMark/>
          </w:tcPr>
          <w:p w14:paraId="2C5D638E" w14:textId="77777777" w:rsidR="00A46C2E" w:rsidRDefault="00A46C2E">
            <w:pPr>
              <w:rPr>
                <w:sz w:val="20"/>
                <w:szCs w:val="20"/>
              </w:rPr>
            </w:pPr>
          </w:p>
        </w:tc>
        <w:tc>
          <w:tcPr>
            <w:tcW w:w="322" w:type="pct"/>
            <w:tcBorders>
              <w:top w:val="nil"/>
              <w:left w:val="nil"/>
              <w:bottom w:val="nil"/>
              <w:right w:val="nil"/>
            </w:tcBorders>
            <w:noWrap/>
            <w:vAlign w:val="bottom"/>
            <w:hideMark/>
          </w:tcPr>
          <w:p w14:paraId="15C111FC" w14:textId="77777777" w:rsidR="00A46C2E" w:rsidRDefault="00A46C2E">
            <w:pPr>
              <w:rPr>
                <w:sz w:val="20"/>
                <w:szCs w:val="20"/>
              </w:rPr>
            </w:pPr>
          </w:p>
        </w:tc>
        <w:tc>
          <w:tcPr>
            <w:tcW w:w="373" w:type="pct"/>
            <w:tcBorders>
              <w:top w:val="nil"/>
              <w:left w:val="nil"/>
              <w:bottom w:val="nil"/>
              <w:right w:val="nil"/>
            </w:tcBorders>
            <w:noWrap/>
            <w:vAlign w:val="bottom"/>
            <w:hideMark/>
          </w:tcPr>
          <w:p w14:paraId="2ADBAA65" w14:textId="77777777" w:rsidR="00A46C2E" w:rsidRDefault="00A46C2E">
            <w:pPr>
              <w:rPr>
                <w:sz w:val="20"/>
                <w:szCs w:val="20"/>
              </w:rPr>
            </w:pPr>
          </w:p>
        </w:tc>
        <w:tc>
          <w:tcPr>
            <w:tcW w:w="409" w:type="pct"/>
            <w:tcBorders>
              <w:top w:val="nil"/>
              <w:left w:val="nil"/>
              <w:bottom w:val="nil"/>
              <w:right w:val="nil"/>
            </w:tcBorders>
            <w:noWrap/>
            <w:vAlign w:val="bottom"/>
            <w:hideMark/>
          </w:tcPr>
          <w:p w14:paraId="4824A0DC" w14:textId="77777777" w:rsidR="00A46C2E" w:rsidRDefault="00A46C2E">
            <w:pPr>
              <w:rPr>
                <w:sz w:val="20"/>
                <w:szCs w:val="20"/>
              </w:rPr>
            </w:pPr>
          </w:p>
        </w:tc>
        <w:tc>
          <w:tcPr>
            <w:tcW w:w="414" w:type="pct"/>
            <w:tcBorders>
              <w:top w:val="nil"/>
              <w:left w:val="nil"/>
              <w:bottom w:val="nil"/>
              <w:right w:val="nil"/>
            </w:tcBorders>
            <w:noWrap/>
            <w:vAlign w:val="bottom"/>
            <w:hideMark/>
          </w:tcPr>
          <w:p w14:paraId="403BEC4B" w14:textId="77777777" w:rsidR="00A46C2E" w:rsidRDefault="00A46C2E">
            <w:pPr>
              <w:rPr>
                <w:sz w:val="20"/>
                <w:szCs w:val="20"/>
              </w:rPr>
            </w:pPr>
          </w:p>
        </w:tc>
        <w:tc>
          <w:tcPr>
            <w:tcW w:w="413" w:type="pct"/>
            <w:tcBorders>
              <w:top w:val="nil"/>
              <w:left w:val="nil"/>
              <w:bottom w:val="nil"/>
              <w:right w:val="nil"/>
            </w:tcBorders>
            <w:noWrap/>
            <w:vAlign w:val="bottom"/>
            <w:hideMark/>
          </w:tcPr>
          <w:p w14:paraId="55E4C0F4" w14:textId="77777777" w:rsidR="00A46C2E" w:rsidRDefault="00A46C2E">
            <w:pPr>
              <w:rPr>
                <w:sz w:val="20"/>
                <w:szCs w:val="20"/>
              </w:rPr>
            </w:pPr>
          </w:p>
        </w:tc>
        <w:tc>
          <w:tcPr>
            <w:tcW w:w="414" w:type="pct"/>
            <w:tcBorders>
              <w:top w:val="nil"/>
              <w:left w:val="nil"/>
              <w:bottom w:val="nil"/>
              <w:right w:val="nil"/>
            </w:tcBorders>
            <w:noWrap/>
            <w:vAlign w:val="bottom"/>
            <w:hideMark/>
          </w:tcPr>
          <w:p w14:paraId="43CB23F6" w14:textId="77777777" w:rsidR="00A46C2E" w:rsidRDefault="00A46C2E">
            <w:pPr>
              <w:rPr>
                <w:sz w:val="20"/>
                <w:szCs w:val="20"/>
              </w:rPr>
            </w:pPr>
          </w:p>
        </w:tc>
        <w:tc>
          <w:tcPr>
            <w:tcW w:w="358" w:type="pct"/>
            <w:tcBorders>
              <w:top w:val="nil"/>
              <w:left w:val="nil"/>
              <w:bottom w:val="nil"/>
              <w:right w:val="nil"/>
            </w:tcBorders>
            <w:noWrap/>
            <w:vAlign w:val="bottom"/>
            <w:hideMark/>
          </w:tcPr>
          <w:p w14:paraId="632F6D9B" w14:textId="77777777" w:rsidR="00A46C2E" w:rsidRDefault="00A46C2E">
            <w:pPr>
              <w:rPr>
                <w:sz w:val="20"/>
                <w:szCs w:val="20"/>
              </w:rPr>
            </w:pPr>
          </w:p>
        </w:tc>
      </w:tr>
      <w:tr w:rsidR="00E12C28" w14:paraId="1A88AC9C" w14:textId="77777777" w:rsidTr="005C2472">
        <w:trPr>
          <w:trHeight w:val="300"/>
        </w:trPr>
        <w:tc>
          <w:tcPr>
            <w:tcW w:w="553" w:type="pct"/>
            <w:tcBorders>
              <w:top w:val="nil"/>
              <w:left w:val="nil"/>
              <w:bottom w:val="nil"/>
              <w:right w:val="nil"/>
            </w:tcBorders>
            <w:noWrap/>
            <w:vAlign w:val="bottom"/>
            <w:hideMark/>
          </w:tcPr>
          <w:p w14:paraId="0AC6E65E" w14:textId="77777777" w:rsidR="00A46C2E" w:rsidRDefault="00A46C2E">
            <w:pPr>
              <w:rPr>
                <w:sz w:val="20"/>
                <w:szCs w:val="20"/>
              </w:rPr>
            </w:pPr>
          </w:p>
        </w:tc>
        <w:tc>
          <w:tcPr>
            <w:tcW w:w="409" w:type="pct"/>
            <w:tcBorders>
              <w:top w:val="nil"/>
              <w:left w:val="nil"/>
              <w:bottom w:val="nil"/>
              <w:right w:val="nil"/>
            </w:tcBorders>
            <w:noWrap/>
            <w:vAlign w:val="bottom"/>
            <w:hideMark/>
          </w:tcPr>
          <w:p w14:paraId="0B804904" w14:textId="77777777" w:rsidR="00A46C2E" w:rsidRDefault="00A46C2E">
            <w:pPr>
              <w:rPr>
                <w:sz w:val="20"/>
                <w:szCs w:val="20"/>
              </w:rPr>
            </w:pPr>
          </w:p>
        </w:tc>
        <w:tc>
          <w:tcPr>
            <w:tcW w:w="553" w:type="pct"/>
            <w:tcBorders>
              <w:top w:val="nil"/>
              <w:left w:val="nil"/>
              <w:bottom w:val="nil"/>
              <w:right w:val="nil"/>
            </w:tcBorders>
            <w:noWrap/>
            <w:vAlign w:val="bottom"/>
            <w:hideMark/>
          </w:tcPr>
          <w:p w14:paraId="537DE004" w14:textId="77777777" w:rsidR="00A46C2E" w:rsidRDefault="00A46C2E">
            <w:pPr>
              <w:rPr>
                <w:sz w:val="20"/>
                <w:szCs w:val="20"/>
              </w:rPr>
            </w:pPr>
          </w:p>
        </w:tc>
        <w:tc>
          <w:tcPr>
            <w:tcW w:w="414" w:type="pct"/>
            <w:tcBorders>
              <w:top w:val="nil"/>
              <w:left w:val="nil"/>
              <w:bottom w:val="nil"/>
              <w:right w:val="nil"/>
            </w:tcBorders>
            <w:noWrap/>
            <w:vAlign w:val="bottom"/>
            <w:hideMark/>
          </w:tcPr>
          <w:p w14:paraId="1F07D0D2" w14:textId="77777777" w:rsidR="00A46C2E" w:rsidRDefault="00A46C2E">
            <w:pPr>
              <w:rPr>
                <w:sz w:val="20"/>
                <w:szCs w:val="20"/>
              </w:rPr>
            </w:pPr>
          </w:p>
        </w:tc>
        <w:tc>
          <w:tcPr>
            <w:tcW w:w="368" w:type="pct"/>
            <w:tcBorders>
              <w:top w:val="nil"/>
              <w:left w:val="nil"/>
              <w:bottom w:val="nil"/>
              <w:right w:val="nil"/>
            </w:tcBorders>
            <w:noWrap/>
            <w:vAlign w:val="bottom"/>
            <w:hideMark/>
          </w:tcPr>
          <w:p w14:paraId="09E2DA30" w14:textId="77777777" w:rsidR="00A46C2E" w:rsidRDefault="00A46C2E">
            <w:pPr>
              <w:rPr>
                <w:sz w:val="20"/>
                <w:szCs w:val="20"/>
              </w:rPr>
            </w:pPr>
          </w:p>
        </w:tc>
        <w:tc>
          <w:tcPr>
            <w:tcW w:w="322" w:type="pct"/>
            <w:tcBorders>
              <w:top w:val="nil"/>
              <w:left w:val="nil"/>
              <w:bottom w:val="nil"/>
              <w:right w:val="nil"/>
            </w:tcBorders>
            <w:noWrap/>
            <w:vAlign w:val="bottom"/>
            <w:hideMark/>
          </w:tcPr>
          <w:p w14:paraId="5ED92B5E" w14:textId="77777777" w:rsidR="00A46C2E" w:rsidRDefault="00A46C2E">
            <w:pPr>
              <w:rPr>
                <w:sz w:val="20"/>
                <w:szCs w:val="20"/>
              </w:rPr>
            </w:pPr>
          </w:p>
        </w:tc>
        <w:tc>
          <w:tcPr>
            <w:tcW w:w="373" w:type="pct"/>
            <w:tcBorders>
              <w:top w:val="nil"/>
              <w:left w:val="nil"/>
              <w:bottom w:val="nil"/>
              <w:right w:val="nil"/>
            </w:tcBorders>
            <w:noWrap/>
            <w:vAlign w:val="bottom"/>
            <w:hideMark/>
          </w:tcPr>
          <w:p w14:paraId="4C619D60" w14:textId="77777777" w:rsidR="00A46C2E" w:rsidRDefault="00A46C2E">
            <w:pPr>
              <w:rPr>
                <w:sz w:val="20"/>
                <w:szCs w:val="20"/>
              </w:rPr>
            </w:pPr>
          </w:p>
        </w:tc>
        <w:tc>
          <w:tcPr>
            <w:tcW w:w="409" w:type="pct"/>
            <w:tcBorders>
              <w:top w:val="nil"/>
              <w:left w:val="nil"/>
              <w:bottom w:val="nil"/>
              <w:right w:val="nil"/>
            </w:tcBorders>
            <w:noWrap/>
            <w:vAlign w:val="bottom"/>
            <w:hideMark/>
          </w:tcPr>
          <w:p w14:paraId="57DF38C0" w14:textId="77777777" w:rsidR="00A46C2E" w:rsidRDefault="00A46C2E">
            <w:pPr>
              <w:rPr>
                <w:sz w:val="20"/>
                <w:szCs w:val="20"/>
              </w:rPr>
            </w:pPr>
          </w:p>
        </w:tc>
        <w:tc>
          <w:tcPr>
            <w:tcW w:w="414" w:type="pct"/>
            <w:tcBorders>
              <w:top w:val="nil"/>
              <w:left w:val="nil"/>
              <w:bottom w:val="nil"/>
              <w:right w:val="nil"/>
            </w:tcBorders>
            <w:noWrap/>
            <w:vAlign w:val="bottom"/>
            <w:hideMark/>
          </w:tcPr>
          <w:p w14:paraId="29910587" w14:textId="77777777" w:rsidR="00A46C2E" w:rsidRDefault="00A46C2E">
            <w:pPr>
              <w:rPr>
                <w:sz w:val="20"/>
                <w:szCs w:val="20"/>
              </w:rPr>
            </w:pPr>
          </w:p>
        </w:tc>
        <w:tc>
          <w:tcPr>
            <w:tcW w:w="413" w:type="pct"/>
            <w:tcBorders>
              <w:top w:val="nil"/>
              <w:left w:val="nil"/>
              <w:bottom w:val="nil"/>
              <w:right w:val="nil"/>
            </w:tcBorders>
            <w:noWrap/>
            <w:vAlign w:val="bottom"/>
            <w:hideMark/>
          </w:tcPr>
          <w:p w14:paraId="3B8DD579" w14:textId="77777777" w:rsidR="00A46C2E" w:rsidRDefault="00A46C2E">
            <w:pPr>
              <w:rPr>
                <w:sz w:val="20"/>
                <w:szCs w:val="20"/>
              </w:rPr>
            </w:pPr>
          </w:p>
        </w:tc>
        <w:tc>
          <w:tcPr>
            <w:tcW w:w="414" w:type="pct"/>
            <w:tcBorders>
              <w:top w:val="nil"/>
              <w:left w:val="nil"/>
              <w:bottom w:val="nil"/>
              <w:right w:val="nil"/>
            </w:tcBorders>
            <w:noWrap/>
            <w:vAlign w:val="bottom"/>
            <w:hideMark/>
          </w:tcPr>
          <w:p w14:paraId="4B435D18" w14:textId="77777777" w:rsidR="00A46C2E" w:rsidRDefault="00A46C2E">
            <w:pPr>
              <w:rPr>
                <w:sz w:val="20"/>
                <w:szCs w:val="20"/>
              </w:rPr>
            </w:pPr>
          </w:p>
        </w:tc>
        <w:tc>
          <w:tcPr>
            <w:tcW w:w="358" w:type="pct"/>
            <w:tcBorders>
              <w:top w:val="nil"/>
              <w:left w:val="nil"/>
              <w:bottom w:val="nil"/>
              <w:right w:val="nil"/>
            </w:tcBorders>
            <w:noWrap/>
            <w:vAlign w:val="bottom"/>
            <w:hideMark/>
          </w:tcPr>
          <w:p w14:paraId="72574F43" w14:textId="77777777" w:rsidR="00A46C2E" w:rsidRDefault="00A46C2E">
            <w:pPr>
              <w:rPr>
                <w:sz w:val="20"/>
                <w:szCs w:val="20"/>
              </w:rPr>
            </w:pPr>
          </w:p>
        </w:tc>
      </w:tr>
      <w:tr w:rsidR="00626608" w14:paraId="763619C0" w14:textId="77777777" w:rsidTr="005C2472">
        <w:trPr>
          <w:trHeight w:val="300"/>
        </w:trPr>
        <w:tc>
          <w:tcPr>
            <w:tcW w:w="553" w:type="pct"/>
            <w:tcBorders>
              <w:top w:val="single" w:sz="8" w:space="0" w:color="auto"/>
              <w:left w:val="single" w:sz="8" w:space="0" w:color="auto"/>
              <w:bottom w:val="single" w:sz="8" w:space="0" w:color="auto"/>
              <w:right w:val="nil"/>
            </w:tcBorders>
            <w:noWrap/>
            <w:vAlign w:val="center"/>
            <w:hideMark/>
          </w:tcPr>
          <w:p w14:paraId="0852AC79" w14:textId="77777777" w:rsidR="00A46C2E" w:rsidRDefault="00A46C2E">
            <w:pPr>
              <w:jc w:val="center"/>
              <w:rPr>
                <w:rFonts w:ascii="Arial" w:hAnsi="Arial" w:cs="Arial"/>
                <w:b/>
                <w:bCs/>
                <w:sz w:val="20"/>
                <w:szCs w:val="20"/>
              </w:rPr>
            </w:pPr>
            <w:r>
              <w:rPr>
                <w:rFonts w:ascii="Arial" w:hAnsi="Arial" w:cs="Arial"/>
                <w:b/>
                <w:bCs/>
                <w:sz w:val="20"/>
                <w:szCs w:val="20"/>
              </w:rPr>
              <w:t>ITEM</w:t>
            </w:r>
          </w:p>
        </w:tc>
        <w:tc>
          <w:tcPr>
            <w:tcW w:w="2439" w:type="pct"/>
            <w:gridSpan w:val="6"/>
            <w:tcBorders>
              <w:top w:val="single" w:sz="8" w:space="0" w:color="auto"/>
              <w:left w:val="single" w:sz="8" w:space="0" w:color="auto"/>
              <w:bottom w:val="single" w:sz="8" w:space="0" w:color="auto"/>
              <w:right w:val="single" w:sz="8" w:space="0" w:color="000000"/>
            </w:tcBorders>
            <w:noWrap/>
            <w:vAlign w:val="center"/>
            <w:hideMark/>
          </w:tcPr>
          <w:p w14:paraId="66AF6297" w14:textId="77777777" w:rsidR="00A46C2E" w:rsidRDefault="00A46C2E">
            <w:pPr>
              <w:jc w:val="center"/>
              <w:rPr>
                <w:rFonts w:ascii="Arial" w:hAnsi="Arial" w:cs="Arial"/>
                <w:b/>
                <w:bCs/>
                <w:sz w:val="20"/>
                <w:szCs w:val="20"/>
              </w:rPr>
            </w:pPr>
            <w:r>
              <w:rPr>
                <w:rFonts w:ascii="Arial" w:hAnsi="Arial" w:cs="Arial"/>
                <w:b/>
                <w:bCs/>
                <w:sz w:val="20"/>
                <w:szCs w:val="20"/>
              </w:rPr>
              <w:t>Description</w:t>
            </w:r>
          </w:p>
        </w:tc>
        <w:tc>
          <w:tcPr>
            <w:tcW w:w="409" w:type="pct"/>
            <w:vMerge w:val="restart"/>
            <w:tcBorders>
              <w:top w:val="single" w:sz="8" w:space="0" w:color="auto"/>
              <w:left w:val="single" w:sz="8" w:space="0" w:color="auto"/>
              <w:bottom w:val="single" w:sz="8" w:space="0" w:color="000000"/>
              <w:right w:val="single" w:sz="8" w:space="0" w:color="auto"/>
            </w:tcBorders>
            <w:vAlign w:val="center"/>
            <w:hideMark/>
          </w:tcPr>
          <w:p w14:paraId="71662361" w14:textId="77777777" w:rsidR="00A46C2E" w:rsidRDefault="00A46C2E">
            <w:pPr>
              <w:jc w:val="center"/>
              <w:rPr>
                <w:rFonts w:ascii="Arial" w:hAnsi="Arial" w:cs="Arial"/>
                <w:b/>
                <w:bCs/>
                <w:sz w:val="20"/>
                <w:szCs w:val="20"/>
              </w:rPr>
            </w:pPr>
            <w:r>
              <w:rPr>
                <w:rFonts w:ascii="Arial" w:hAnsi="Arial" w:cs="Arial"/>
                <w:b/>
                <w:bCs/>
                <w:sz w:val="20"/>
                <w:szCs w:val="20"/>
              </w:rPr>
              <w:t>Quantity</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766828FC" w14:textId="77777777" w:rsidR="00A46C2E" w:rsidRDefault="00A46C2E">
            <w:pPr>
              <w:jc w:val="center"/>
              <w:rPr>
                <w:rFonts w:ascii="Arial" w:hAnsi="Arial" w:cs="Arial"/>
                <w:b/>
                <w:bCs/>
                <w:sz w:val="20"/>
                <w:szCs w:val="20"/>
              </w:rPr>
            </w:pPr>
            <w:r>
              <w:rPr>
                <w:rFonts w:ascii="Arial" w:hAnsi="Arial" w:cs="Arial"/>
                <w:b/>
                <w:bCs/>
                <w:sz w:val="20"/>
                <w:szCs w:val="20"/>
              </w:rPr>
              <w:t>Unit</w:t>
            </w:r>
          </w:p>
        </w:tc>
        <w:tc>
          <w:tcPr>
            <w:tcW w:w="413" w:type="pct"/>
            <w:vMerge w:val="restart"/>
            <w:tcBorders>
              <w:top w:val="single" w:sz="8" w:space="0" w:color="auto"/>
              <w:left w:val="single" w:sz="8" w:space="0" w:color="auto"/>
              <w:bottom w:val="single" w:sz="8" w:space="0" w:color="000000"/>
              <w:right w:val="single" w:sz="8" w:space="0" w:color="auto"/>
            </w:tcBorders>
            <w:vAlign w:val="center"/>
            <w:hideMark/>
          </w:tcPr>
          <w:p w14:paraId="14F9495B" w14:textId="77777777" w:rsidR="00A46C2E" w:rsidRDefault="00A46C2E">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3A7FDAA3" w14:textId="77777777" w:rsidR="00A46C2E" w:rsidRDefault="00A46C2E">
            <w:pPr>
              <w:jc w:val="center"/>
              <w:rPr>
                <w:rFonts w:ascii="Arial" w:hAnsi="Arial" w:cs="Arial"/>
                <w:b/>
                <w:bCs/>
                <w:sz w:val="20"/>
                <w:szCs w:val="20"/>
              </w:rPr>
            </w:pPr>
            <w:r>
              <w:rPr>
                <w:rFonts w:ascii="Arial" w:hAnsi="Arial" w:cs="Arial"/>
                <w:b/>
                <w:bCs/>
                <w:sz w:val="20"/>
                <w:szCs w:val="20"/>
              </w:rPr>
              <w:t>Labour rate</w:t>
            </w:r>
          </w:p>
        </w:tc>
        <w:tc>
          <w:tcPr>
            <w:tcW w:w="358" w:type="pct"/>
            <w:vMerge w:val="restart"/>
            <w:tcBorders>
              <w:top w:val="single" w:sz="8" w:space="0" w:color="auto"/>
              <w:left w:val="single" w:sz="8" w:space="0" w:color="auto"/>
              <w:bottom w:val="single" w:sz="8" w:space="0" w:color="000000"/>
              <w:right w:val="single" w:sz="8" w:space="0" w:color="auto"/>
            </w:tcBorders>
            <w:vAlign w:val="center"/>
            <w:hideMark/>
          </w:tcPr>
          <w:p w14:paraId="55F369FE" w14:textId="77777777" w:rsidR="00A46C2E" w:rsidRDefault="00A46C2E">
            <w:pPr>
              <w:jc w:val="center"/>
              <w:rPr>
                <w:rFonts w:ascii="Arial" w:hAnsi="Arial" w:cs="Arial"/>
                <w:b/>
                <w:bCs/>
                <w:sz w:val="20"/>
                <w:szCs w:val="20"/>
              </w:rPr>
            </w:pPr>
            <w:r>
              <w:rPr>
                <w:rFonts w:ascii="Arial" w:hAnsi="Arial" w:cs="Arial"/>
                <w:b/>
                <w:bCs/>
                <w:sz w:val="20"/>
                <w:szCs w:val="20"/>
              </w:rPr>
              <w:t>Total</w:t>
            </w:r>
          </w:p>
        </w:tc>
      </w:tr>
      <w:tr w:rsidR="00626608" w14:paraId="2A6734F5" w14:textId="77777777" w:rsidTr="005C2472">
        <w:trPr>
          <w:trHeight w:val="300"/>
        </w:trPr>
        <w:tc>
          <w:tcPr>
            <w:tcW w:w="553" w:type="pct"/>
            <w:tcBorders>
              <w:top w:val="nil"/>
              <w:left w:val="single" w:sz="8" w:space="0" w:color="auto"/>
              <w:bottom w:val="single" w:sz="8" w:space="0" w:color="auto"/>
              <w:right w:val="nil"/>
            </w:tcBorders>
            <w:noWrap/>
            <w:vAlign w:val="center"/>
            <w:hideMark/>
          </w:tcPr>
          <w:p w14:paraId="1486CAD8" w14:textId="77777777" w:rsidR="00A46C2E" w:rsidRDefault="00A46C2E">
            <w:pPr>
              <w:jc w:val="center"/>
              <w:rPr>
                <w:rFonts w:ascii="Arial" w:hAnsi="Arial" w:cs="Arial"/>
                <w:b/>
                <w:bCs/>
                <w:sz w:val="20"/>
                <w:szCs w:val="20"/>
              </w:rPr>
            </w:pPr>
            <w:r>
              <w:rPr>
                <w:rFonts w:ascii="Arial" w:hAnsi="Arial" w:cs="Arial"/>
                <w:b/>
                <w:bCs/>
                <w:sz w:val="20"/>
                <w:szCs w:val="20"/>
              </w:rPr>
              <w:t>C</w:t>
            </w:r>
          </w:p>
        </w:tc>
        <w:tc>
          <w:tcPr>
            <w:tcW w:w="2439" w:type="pct"/>
            <w:gridSpan w:val="6"/>
            <w:tcBorders>
              <w:top w:val="single" w:sz="8" w:space="0" w:color="auto"/>
              <w:left w:val="single" w:sz="8" w:space="0" w:color="auto"/>
              <w:bottom w:val="single" w:sz="8" w:space="0" w:color="auto"/>
              <w:right w:val="single" w:sz="8" w:space="0" w:color="000000"/>
            </w:tcBorders>
            <w:vAlign w:val="center"/>
            <w:hideMark/>
          </w:tcPr>
          <w:p w14:paraId="1220901F" w14:textId="77777777" w:rsidR="00A46C2E" w:rsidRDefault="00A46C2E">
            <w:pPr>
              <w:jc w:val="center"/>
              <w:rPr>
                <w:rFonts w:ascii="Arial" w:hAnsi="Arial" w:cs="Arial"/>
                <w:b/>
                <w:bCs/>
                <w:sz w:val="20"/>
                <w:szCs w:val="20"/>
              </w:rPr>
            </w:pPr>
            <w:r>
              <w:rPr>
                <w:rFonts w:ascii="Arial" w:hAnsi="Arial" w:cs="Arial"/>
                <w:b/>
                <w:bCs/>
                <w:sz w:val="20"/>
                <w:szCs w:val="20"/>
              </w:rPr>
              <w:t>OTHER SERVICES</w:t>
            </w:r>
          </w:p>
        </w:tc>
        <w:tc>
          <w:tcPr>
            <w:tcW w:w="409" w:type="pct"/>
            <w:vMerge/>
            <w:tcBorders>
              <w:top w:val="single" w:sz="8" w:space="0" w:color="auto"/>
              <w:left w:val="single" w:sz="8" w:space="0" w:color="auto"/>
              <w:bottom w:val="single" w:sz="8" w:space="0" w:color="000000"/>
              <w:right w:val="single" w:sz="8" w:space="0" w:color="auto"/>
            </w:tcBorders>
            <w:vAlign w:val="center"/>
            <w:hideMark/>
          </w:tcPr>
          <w:p w14:paraId="0645ABF7" w14:textId="77777777" w:rsidR="00A46C2E" w:rsidRDefault="00A46C2E">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39E2C6C6" w14:textId="77777777" w:rsidR="00A46C2E" w:rsidRDefault="00A46C2E">
            <w:pPr>
              <w:rPr>
                <w:rFonts w:ascii="Arial" w:hAnsi="Arial" w:cs="Arial"/>
                <w:b/>
                <w:bCs/>
                <w:sz w:val="20"/>
                <w:szCs w:val="20"/>
              </w:rPr>
            </w:pPr>
          </w:p>
        </w:tc>
        <w:tc>
          <w:tcPr>
            <w:tcW w:w="413" w:type="pct"/>
            <w:vMerge/>
            <w:tcBorders>
              <w:top w:val="single" w:sz="8" w:space="0" w:color="auto"/>
              <w:left w:val="single" w:sz="8" w:space="0" w:color="auto"/>
              <w:bottom w:val="single" w:sz="8" w:space="0" w:color="000000"/>
              <w:right w:val="single" w:sz="8" w:space="0" w:color="auto"/>
            </w:tcBorders>
            <w:vAlign w:val="center"/>
            <w:hideMark/>
          </w:tcPr>
          <w:p w14:paraId="4BF05B91" w14:textId="77777777" w:rsidR="00A46C2E" w:rsidRDefault="00A46C2E">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5EF5A802" w14:textId="77777777" w:rsidR="00A46C2E" w:rsidRDefault="00A46C2E">
            <w:pPr>
              <w:rPr>
                <w:rFonts w:ascii="Arial" w:hAnsi="Arial" w:cs="Arial"/>
                <w:b/>
                <w:bCs/>
                <w:sz w:val="20"/>
                <w:szCs w:val="20"/>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14:paraId="113B48DE" w14:textId="77777777" w:rsidR="00A46C2E" w:rsidRDefault="00A46C2E">
            <w:pPr>
              <w:rPr>
                <w:rFonts w:ascii="Arial" w:hAnsi="Arial" w:cs="Arial"/>
                <w:b/>
                <w:bCs/>
                <w:sz w:val="20"/>
                <w:szCs w:val="20"/>
              </w:rPr>
            </w:pPr>
          </w:p>
        </w:tc>
      </w:tr>
      <w:tr w:rsidR="00626608" w14:paraId="1F74FCB8" w14:textId="77777777" w:rsidTr="005C2472">
        <w:trPr>
          <w:trHeight w:val="570"/>
        </w:trPr>
        <w:tc>
          <w:tcPr>
            <w:tcW w:w="553" w:type="pct"/>
            <w:tcBorders>
              <w:top w:val="single" w:sz="4" w:space="0" w:color="auto"/>
              <w:left w:val="single" w:sz="8" w:space="0" w:color="auto"/>
              <w:bottom w:val="single" w:sz="4" w:space="0" w:color="auto"/>
              <w:right w:val="nil"/>
            </w:tcBorders>
            <w:noWrap/>
            <w:hideMark/>
          </w:tcPr>
          <w:p w14:paraId="54675958" w14:textId="77777777" w:rsidR="00A46C2E" w:rsidRDefault="00A46C2E">
            <w:pPr>
              <w:jc w:val="center"/>
              <w:rPr>
                <w:rFonts w:ascii="Arial" w:hAnsi="Arial" w:cs="Arial"/>
                <w:b/>
                <w:bCs/>
                <w:sz w:val="20"/>
                <w:szCs w:val="20"/>
              </w:rPr>
            </w:pPr>
            <w:r>
              <w:rPr>
                <w:rFonts w:ascii="Arial" w:hAnsi="Arial" w:cs="Arial"/>
                <w:b/>
                <w:bCs/>
                <w:sz w:val="20"/>
                <w:szCs w:val="20"/>
              </w:rPr>
              <w:t>1.01</w:t>
            </w:r>
          </w:p>
        </w:tc>
        <w:tc>
          <w:tcPr>
            <w:tcW w:w="2439" w:type="pct"/>
            <w:gridSpan w:val="6"/>
            <w:tcBorders>
              <w:top w:val="single" w:sz="8" w:space="0" w:color="auto"/>
              <w:left w:val="single" w:sz="4" w:space="0" w:color="auto"/>
              <w:bottom w:val="single" w:sz="4" w:space="0" w:color="auto"/>
              <w:right w:val="single" w:sz="4" w:space="0" w:color="000000"/>
            </w:tcBorders>
            <w:vAlign w:val="center"/>
            <w:hideMark/>
          </w:tcPr>
          <w:p w14:paraId="1BDB639B" w14:textId="77777777" w:rsidR="00A46C2E" w:rsidRDefault="00A46C2E">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409" w:type="pct"/>
            <w:tcBorders>
              <w:top w:val="nil"/>
              <w:left w:val="nil"/>
              <w:bottom w:val="single" w:sz="4" w:space="0" w:color="auto"/>
              <w:right w:val="single" w:sz="4" w:space="0" w:color="auto"/>
            </w:tcBorders>
            <w:vAlign w:val="center"/>
            <w:hideMark/>
          </w:tcPr>
          <w:p w14:paraId="4A88F498"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031C4968"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vAlign w:val="center"/>
            <w:hideMark/>
          </w:tcPr>
          <w:p w14:paraId="6F38DA9E"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327D64F"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5A558FA8" w14:textId="77777777" w:rsidR="00A46C2E" w:rsidRDefault="00A46C2E">
            <w:pPr>
              <w:rPr>
                <w:rFonts w:ascii="Arial" w:hAnsi="Arial" w:cs="Arial"/>
                <w:b/>
                <w:bCs/>
                <w:sz w:val="20"/>
                <w:szCs w:val="20"/>
              </w:rPr>
            </w:pPr>
            <w:r>
              <w:rPr>
                <w:rFonts w:ascii="Arial" w:hAnsi="Arial" w:cs="Arial"/>
                <w:b/>
                <w:bCs/>
                <w:sz w:val="20"/>
                <w:szCs w:val="20"/>
              </w:rPr>
              <w:t> </w:t>
            </w:r>
          </w:p>
        </w:tc>
      </w:tr>
      <w:tr w:rsidR="00626608" w14:paraId="66C12DFC" w14:textId="77777777" w:rsidTr="005C2472">
        <w:trPr>
          <w:trHeight w:val="570"/>
        </w:trPr>
        <w:tc>
          <w:tcPr>
            <w:tcW w:w="553" w:type="pct"/>
            <w:tcBorders>
              <w:top w:val="nil"/>
              <w:left w:val="single" w:sz="8" w:space="0" w:color="auto"/>
              <w:bottom w:val="single" w:sz="4" w:space="0" w:color="auto"/>
              <w:right w:val="nil"/>
            </w:tcBorders>
            <w:noWrap/>
            <w:hideMark/>
          </w:tcPr>
          <w:p w14:paraId="660FECC4" w14:textId="77777777" w:rsidR="00A46C2E" w:rsidRDefault="00A46C2E">
            <w:pPr>
              <w:jc w:val="center"/>
              <w:rPr>
                <w:rFonts w:ascii="Arial" w:hAnsi="Arial" w:cs="Arial"/>
                <w:b/>
                <w:bCs/>
                <w:sz w:val="20"/>
                <w:szCs w:val="20"/>
              </w:rPr>
            </w:pPr>
            <w:r>
              <w:rPr>
                <w:rFonts w:ascii="Arial" w:hAnsi="Arial" w:cs="Arial"/>
                <w:b/>
                <w:bCs/>
                <w:sz w:val="20"/>
                <w:szCs w:val="20"/>
              </w:rPr>
              <w:t>1.02</w:t>
            </w:r>
          </w:p>
        </w:tc>
        <w:tc>
          <w:tcPr>
            <w:tcW w:w="2439" w:type="pct"/>
            <w:gridSpan w:val="6"/>
            <w:tcBorders>
              <w:top w:val="single" w:sz="4" w:space="0" w:color="auto"/>
              <w:left w:val="single" w:sz="4" w:space="0" w:color="auto"/>
              <w:bottom w:val="single" w:sz="4" w:space="0" w:color="auto"/>
              <w:right w:val="single" w:sz="4" w:space="0" w:color="000000"/>
            </w:tcBorders>
            <w:vAlign w:val="center"/>
            <w:hideMark/>
          </w:tcPr>
          <w:p w14:paraId="0BFB17D0" w14:textId="77777777" w:rsidR="00A46C2E" w:rsidRDefault="00A46C2E">
            <w:pPr>
              <w:rPr>
                <w:rFonts w:ascii="Arial" w:hAnsi="Arial" w:cs="Arial"/>
                <w:sz w:val="20"/>
                <w:szCs w:val="20"/>
              </w:rPr>
            </w:pPr>
            <w:r>
              <w:rPr>
                <w:rFonts w:ascii="Arial" w:hAnsi="Arial" w:cs="Arial"/>
                <w:sz w:val="20"/>
                <w:szCs w:val="20"/>
              </w:rPr>
              <w:t>Dismantling and Transporting old equipment (MV switchgear panels)</w:t>
            </w:r>
          </w:p>
        </w:tc>
        <w:tc>
          <w:tcPr>
            <w:tcW w:w="409" w:type="pct"/>
            <w:tcBorders>
              <w:top w:val="nil"/>
              <w:left w:val="nil"/>
              <w:bottom w:val="single" w:sz="4" w:space="0" w:color="auto"/>
              <w:right w:val="single" w:sz="4" w:space="0" w:color="auto"/>
            </w:tcBorders>
            <w:vAlign w:val="center"/>
            <w:hideMark/>
          </w:tcPr>
          <w:p w14:paraId="3ACD3CA9"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6E9CFEC7"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vAlign w:val="center"/>
            <w:hideMark/>
          </w:tcPr>
          <w:p w14:paraId="17E6FAE7"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133424E5"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527828C7" w14:textId="77777777" w:rsidR="00A46C2E" w:rsidRDefault="00A46C2E">
            <w:pPr>
              <w:rPr>
                <w:rFonts w:ascii="Arial" w:hAnsi="Arial" w:cs="Arial"/>
                <w:b/>
                <w:bCs/>
                <w:sz w:val="20"/>
                <w:szCs w:val="20"/>
              </w:rPr>
            </w:pPr>
            <w:r>
              <w:rPr>
                <w:rFonts w:ascii="Arial" w:hAnsi="Arial" w:cs="Arial"/>
                <w:b/>
                <w:bCs/>
                <w:sz w:val="20"/>
                <w:szCs w:val="20"/>
              </w:rPr>
              <w:t> </w:t>
            </w:r>
          </w:p>
        </w:tc>
      </w:tr>
      <w:tr w:rsidR="00626608" w14:paraId="0199A28A" w14:textId="77777777" w:rsidTr="005C2472">
        <w:trPr>
          <w:trHeight w:val="570"/>
        </w:trPr>
        <w:tc>
          <w:tcPr>
            <w:tcW w:w="553" w:type="pct"/>
            <w:tcBorders>
              <w:top w:val="nil"/>
              <w:left w:val="single" w:sz="8" w:space="0" w:color="auto"/>
              <w:bottom w:val="single" w:sz="4" w:space="0" w:color="auto"/>
              <w:right w:val="nil"/>
            </w:tcBorders>
            <w:noWrap/>
            <w:hideMark/>
          </w:tcPr>
          <w:p w14:paraId="1C0E18A1" w14:textId="77777777" w:rsidR="00A46C2E" w:rsidRDefault="00A46C2E">
            <w:pPr>
              <w:jc w:val="center"/>
              <w:rPr>
                <w:rFonts w:ascii="Arial" w:hAnsi="Arial" w:cs="Arial"/>
                <w:b/>
                <w:bCs/>
                <w:sz w:val="20"/>
                <w:szCs w:val="20"/>
              </w:rPr>
            </w:pPr>
            <w:r>
              <w:rPr>
                <w:rFonts w:ascii="Arial" w:hAnsi="Arial" w:cs="Arial"/>
                <w:b/>
                <w:bCs/>
                <w:sz w:val="20"/>
                <w:szCs w:val="20"/>
              </w:rPr>
              <w:t>1.03</w:t>
            </w:r>
          </w:p>
        </w:tc>
        <w:tc>
          <w:tcPr>
            <w:tcW w:w="2439" w:type="pct"/>
            <w:gridSpan w:val="6"/>
            <w:tcBorders>
              <w:top w:val="single" w:sz="4" w:space="0" w:color="auto"/>
              <w:left w:val="single" w:sz="4" w:space="0" w:color="auto"/>
              <w:bottom w:val="single" w:sz="4" w:space="0" w:color="auto"/>
              <w:right w:val="single" w:sz="4" w:space="0" w:color="000000"/>
            </w:tcBorders>
            <w:vAlign w:val="center"/>
            <w:hideMark/>
          </w:tcPr>
          <w:p w14:paraId="63D3AA88" w14:textId="77777777" w:rsidR="00A46C2E" w:rsidRDefault="00A46C2E">
            <w:pPr>
              <w:rPr>
                <w:rFonts w:ascii="Arial" w:hAnsi="Arial" w:cs="Arial"/>
                <w:sz w:val="20"/>
                <w:szCs w:val="20"/>
              </w:rPr>
            </w:pPr>
            <w:r>
              <w:rPr>
                <w:rFonts w:ascii="Arial" w:hAnsi="Arial" w:cs="Arial"/>
                <w:sz w:val="20"/>
                <w:szCs w:val="20"/>
              </w:rPr>
              <w:t>Dismantling and Transporting old equipment (LV switchgear panels)</w:t>
            </w:r>
          </w:p>
        </w:tc>
        <w:tc>
          <w:tcPr>
            <w:tcW w:w="409" w:type="pct"/>
            <w:tcBorders>
              <w:top w:val="nil"/>
              <w:left w:val="nil"/>
              <w:bottom w:val="single" w:sz="4" w:space="0" w:color="auto"/>
              <w:right w:val="single" w:sz="4" w:space="0" w:color="auto"/>
            </w:tcBorders>
            <w:vAlign w:val="center"/>
            <w:hideMark/>
          </w:tcPr>
          <w:p w14:paraId="4A421FA3"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65C49032"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vAlign w:val="center"/>
            <w:hideMark/>
          </w:tcPr>
          <w:p w14:paraId="40DCC227"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01132E6"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5EDA8E80" w14:textId="77777777" w:rsidR="00A46C2E" w:rsidRDefault="00A46C2E">
            <w:pPr>
              <w:rPr>
                <w:rFonts w:ascii="Arial" w:hAnsi="Arial" w:cs="Arial"/>
                <w:b/>
                <w:bCs/>
                <w:sz w:val="20"/>
                <w:szCs w:val="20"/>
              </w:rPr>
            </w:pPr>
            <w:r>
              <w:rPr>
                <w:rFonts w:ascii="Arial" w:hAnsi="Arial" w:cs="Arial"/>
                <w:b/>
                <w:bCs/>
                <w:sz w:val="20"/>
                <w:szCs w:val="20"/>
              </w:rPr>
              <w:t> </w:t>
            </w:r>
          </w:p>
        </w:tc>
      </w:tr>
      <w:tr w:rsidR="00626608" w14:paraId="53603F8E" w14:textId="77777777" w:rsidTr="005C2472">
        <w:trPr>
          <w:trHeight w:val="570"/>
        </w:trPr>
        <w:tc>
          <w:tcPr>
            <w:tcW w:w="553" w:type="pct"/>
            <w:tcBorders>
              <w:top w:val="nil"/>
              <w:left w:val="single" w:sz="8" w:space="0" w:color="auto"/>
              <w:bottom w:val="single" w:sz="4" w:space="0" w:color="auto"/>
              <w:right w:val="nil"/>
            </w:tcBorders>
            <w:noWrap/>
            <w:hideMark/>
          </w:tcPr>
          <w:p w14:paraId="7DFD3A08" w14:textId="77777777" w:rsidR="00A46C2E" w:rsidRDefault="00A46C2E">
            <w:pPr>
              <w:jc w:val="center"/>
              <w:rPr>
                <w:rFonts w:ascii="Arial" w:hAnsi="Arial" w:cs="Arial"/>
                <w:b/>
                <w:bCs/>
                <w:sz w:val="20"/>
                <w:szCs w:val="20"/>
              </w:rPr>
            </w:pPr>
            <w:r>
              <w:rPr>
                <w:rFonts w:ascii="Arial" w:hAnsi="Arial" w:cs="Arial"/>
                <w:b/>
                <w:bCs/>
                <w:sz w:val="20"/>
                <w:szCs w:val="20"/>
              </w:rPr>
              <w:t>1.04</w:t>
            </w:r>
          </w:p>
        </w:tc>
        <w:tc>
          <w:tcPr>
            <w:tcW w:w="2439" w:type="pct"/>
            <w:gridSpan w:val="6"/>
            <w:tcBorders>
              <w:top w:val="single" w:sz="4" w:space="0" w:color="auto"/>
              <w:left w:val="single" w:sz="4" w:space="0" w:color="auto"/>
              <w:bottom w:val="single" w:sz="4" w:space="0" w:color="auto"/>
              <w:right w:val="single" w:sz="4" w:space="0" w:color="000000"/>
            </w:tcBorders>
            <w:vAlign w:val="center"/>
            <w:hideMark/>
          </w:tcPr>
          <w:p w14:paraId="76A8440F" w14:textId="77777777" w:rsidR="00A46C2E" w:rsidRDefault="00A46C2E">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409" w:type="pct"/>
            <w:tcBorders>
              <w:top w:val="nil"/>
              <w:left w:val="nil"/>
              <w:bottom w:val="single" w:sz="4" w:space="0" w:color="auto"/>
              <w:right w:val="single" w:sz="4" w:space="0" w:color="auto"/>
            </w:tcBorders>
            <w:vAlign w:val="center"/>
            <w:hideMark/>
          </w:tcPr>
          <w:p w14:paraId="3047E245"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50C03D6B"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vAlign w:val="center"/>
            <w:hideMark/>
          </w:tcPr>
          <w:p w14:paraId="7A010F3B"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15B230B7"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70038DB5" w14:textId="77777777" w:rsidR="00A46C2E" w:rsidRDefault="00A46C2E">
            <w:pPr>
              <w:rPr>
                <w:rFonts w:ascii="Arial" w:hAnsi="Arial" w:cs="Arial"/>
                <w:b/>
                <w:bCs/>
                <w:sz w:val="20"/>
                <w:szCs w:val="20"/>
              </w:rPr>
            </w:pPr>
            <w:r>
              <w:rPr>
                <w:rFonts w:ascii="Arial" w:hAnsi="Arial" w:cs="Arial"/>
                <w:b/>
                <w:bCs/>
                <w:sz w:val="20"/>
                <w:szCs w:val="20"/>
              </w:rPr>
              <w:t> </w:t>
            </w:r>
          </w:p>
        </w:tc>
      </w:tr>
      <w:tr w:rsidR="00626608" w14:paraId="7DDA210A" w14:textId="77777777" w:rsidTr="005C2472">
        <w:trPr>
          <w:trHeight w:val="570"/>
        </w:trPr>
        <w:tc>
          <w:tcPr>
            <w:tcW w:w="553" w:type="pct"/>
            <w:tcBorders>
              <w:top w:val="nil"/>
              <w:left w:val="single" w:sz="8" w:space="0" w:color="auto"/>
              <w:bottom w:val="single" w:sz="4" w:space="0" w:color="auto"/>
              <w:right w:val="nil"/>
            </w:tcBorders>
            <w:noWrap/>
            <w:hideMark/>
          </w:tcPr>
          <w:p w14:paraId="2E730C85" w14:textId="77777777" w:rsidR="00A46C2E" w:rsidRDefault="00A46C2E">
            <w:pPr>
              <w:jc w:val="center"/>
              <w:rPr>
                <w:rFonts w:ascii="Arial" w:hAnsi="Arial" w:cs="Arial"/>
                <w:b/>
                <w:bCs/>
                <w:sz w:val="20"/>
                <w:szCs w:val="20"/>
              </w:rPr>
            </w:pPr>
            <w:r>
              <w:rPr>
                <w:rFonts w:ascii="Arial" w:hAnsi="Arial" w:cs="Arial"/>
                <w:b/>
                <w:bCs/>
                <w:sz w:val="20"/>
                <w:szCs w:val="20"/>
              </w:rPr>
              <w:t>1.05</w:t>
            </w:r>
          </w:p>
        </w:tc>
        <w:tc>
          <w:tcPr>
            <w:tcW w:w="2439" w:type="pct"/>
            <w:gridSpan w:val="6"/>
            <w:tcBorders>
              <w:top w:val="single" w:sz="4" w:space="0" w:color="auto"/>
              <w:left w:val="single" w:sz="4" w:space="0" w:color="auto"/>
              <w:bottom w:val="single" w:sz="4" w:space="0" w:color="auto"/>
              <w:right w:val="single" w:sz="4" w:space="0" w:color="000000"/>
            </w:tcBorders>
            <w:vAlign w:val="center"/>
            <w:hideMark/>
          </w:tcPr>
          <w:p w14:paraId="0EB40D4E" w14:textId="77777777" w:rsidR="00A46C2E" w:rsidRDefault="00A46C2E">
            <w:pPr>
              <w:rPr>
                <w:rFonts w:ascii="Arial" w:hAnsi="Arial" w:cs="Arial"/>
                <w:sz w:val="20"/>
                <w:szCs w:val="20"/>
              </w:rPr>
            </w:pPr>
            <w:r>
              <w:rPr>
                <w:rFonts w:ascii="Arial" w:hAnsi="Arial" w:cs="Arial"/>
                <w:sz w:val="20"/>
                <w:szCs w:val="20"/>
              </w:rPr>
              <w:t>Supply and install checker plates (0.7m</w:t>
            </w:r>
            <w:r>
              <w:rPr>
                <w:rFonts w:ascii="Arial" w:hAnsi="Arial" w:cs="Arial"/>
                <w:sz w:val="20"/>
                <w:szCs w:val="20"/>
                <w:vertAlign w:val="superscript"/>
              </w:rPr>
              <w:t xml:space="preserve">2 </w:t>
            </w:r>
            <w:r>
              <w:rPr>
                <w:rFonts w:ascii="Arial" w:hAnsi="Arial" w:cs="Arial"/>
                <w:sz w:val="20"/>
                <w:szCs w:val="20"/>
              </w:rPr>
              <w:t>/ panel)</w:t>
            </w:r>
          </w:p>
        </w:tc>
        <w:tc>
          <w:tcPr>
            <w:tcW w:w="409" w:type="pct"/>
            <w:tcBorders>
              <w:top w:val="nil"/>
              <w:left w:val="nil"/>
              <w:bottom w:val="single" w:sz="4" w:space="0" w:color="auto"/>
              <w:right w:val="single" w:sz="4" w:space="0" w:color="auto"/>
            </w:tcBorders>
            <w:vAlign w:val="center"/>
            <w:hideMark/>
          </w:tcPr>
          <w:p w14:paraId="2C6F2BA6" w14:textId="77777777" w:rsidR="00A46C2E" w:rsidRDefault="00A46C2E">
            <w:pPr>
              <w:jc w:val="center"/>
              <w:rPr>
                <w:rFonts w:ascii="Arial" w:hAnsi="Arial" w:cs="Arial"/>
                <w:sz w:val="20"/>
                <w:szCs w:val="20"/>
              </w:rPr>
            </w:pPr>
            <w:r>
              <w:rPr>
                <w:rFonts w:ascii="Arial" w:hAnsi="Arial" w:cs="Arial"/>
                <w:sz w:val="20"/>
                <w:szCs w:val="20"/>
              </w:rPr>
              <w:t>3</w:t>
            </w:r>
          </w:p>
        </w:tc>
        <w:tc>
          <w:tcPr>
            <w:tcW w:w="414" w:type="pct"/>
            <w:tcBorders>
              <w:top w:val="nil"/>
              <w:left w:val="nil"/>
              <w:bottom w:val="single" w:sz="4" w:space="0" w:color="auto"/>
              <w:right w:val="single" w:sz="4" w:space="0" w:color="auto"/>
            </w:tcBorders>
            <w:vAlign w:val="center"/>
            <w:hideMark/>
          </w:tcPr>
          <w:p w14:paraId="3FEA4FA1"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vAlign w:val="center"/>
            <w:hideMark/>
          </w:tcPr>
          <w:p w14:paraId="1AFDA28A"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0F5153D0"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3E091792" w14:textId="77777777" w:rsidR="00A46C2E" w:rsidRDefault="00A46C2E">
            <w:pPr>
              <w:rPr>
                <w:rFonts w:ascii="Arial" w:hAnsi="Arial" w:cs="Arial"/>
                <w:b/>
                <w:bCs/>
                <w:sz w:val="20"/>
                <w:szCs w:val="20"/>
              </w:rPr>
            </w:pPr>
            <w:r>
              <w:rPr>
                <w:rFonts w:ascii="Arial" w:hAnsi="Arial" w:cs="Arial"/>
                <w:b/>
                <w:bCs/>
                <w:sz w:val="20"/>
                <w:szCs w:val="20"/>
              </w:rPr>
              <w:t> </w:t>
            </w:r>
          </w:p>
        </w:tc>
      </w:tr>
      <w:tr w:rsidR="00626608" w14:paraId="1A07DF1D" w14:textId="77777777" w:rsidTr="005C2472">
        <w:trPr>
          <w:trHeight w:val="570"/>
        </w:trPr>
        <w:tc>
          <w:tcPr>
            <w:tcW w:w="553" w:type="pct"/>
            <w:tcBorders>
              <w:top w:val="nil"/>
              <w:left w:val="single" w:sz="8" w:space="0" w:color="auto"/>
              <w:bottom w:val="single" w:sz="4" w:space="0" w:color="auto"/>
              <w:right w:val="nil"/>
            </w:tcBorders>
            <w:noWrap/>
            <w:hideMark/>
          </w:tcPr>
          <w:p w14:paraId="34327724" w14:textId="77777777" w:rsidR="00A46C2E" w:rsidRDefault="00A46C2E">
            <w:pPr>
              <w:jc w:val="center"/>
              <w:rPr>
                <w:rFonts w:ascii="Arial" w:hAnsi="Arial" w:cs="Arial"/>
                <w:b/>
                <w:bCs/>
                <w:sz w:val="20"/>
                <w:szCs w:val="20"/>
              </w:rPr>
            </w:pPr>
            <w:r>
              <w:rPr>
                <w:rFonts w:ascii="Arial" w:hAnsi="Arial" w:cs="Arial"/>
                <w:b/>
                <w:bCs/>
                <w:sz w:val="20"/>
                <w:szCs w:val="20"/>
              </w:rPr>
              <w:t>1.06</w:t>
            </w:r>
          </w:p>
        </w:tc>
        <w:tc>
          <w:tcPr>
            <w:tcW w:w="2439" w:type="pct"/>
            <w:gridSpan w:val="6"/>
            <w:tcBorders>
              <w:top w:val="single" w:sz="4" w:space="0" w:color="auto"/>
              <w:left w:val="single" w:sz="4" w:space="0" w:color="auto"/>
              <w:bottom w:val="single" w:sz="4" w:space="0" w:color="auto"/>
              <w:right w:val="single" w:sz="4" w:space="0" w:color="000000"/>
            </w:tcBorders>
            <w:vAlign w:val="center"/>
            <w:hideMark/>
          </w:tcPr>
          <w:p w14:paraId="0F117952" w14:textId="77777777" w:rsidR="00A46C2E" w:rsidRDefault="00A46C2E">
            <w:pPr>
              <w:rPr>
                <w:rFonts w:ascii="Arial" w:hAnsi="Arial" w:cs="Arial"/>
                <w:sz w:val="20"/>
                <w:szCs w:val="20"/>
              </w:rPr>
            </w:pPr>
            <w:r>
              <w:rPr>
                <w:rFonts w:ascii="Arial" w:hAnsi="Arial" w:cs="Arial"/>
                <w:sz w:val="20"/>
                <w:szCs w:val="20"/>
              </w:rPr>
              <w:t>Design and supply remote control pendant</w:t>
            </w:r>
          </w:p>
        </w:tc>
        <w:tc>
          <w:tcPr>
            <w:tcW w:w="409" w:type="pct"/>
            <w:tcBorders>
              <w:top w:val="nil"/>
              <w:left w:val="nil"/>
              <w:bottom w:val="single" w:sz="4" w:space="0" w:color="auto"/>
              <w:right w:val="single" w:sz="4" w:space="0" w:color="auto"/>
            </w:tcBorders>
            <w:vAlign w:val="center"/>
            <w:hideMark/>
          </w:tcPr>
          <w:p w14:paraId="2C67FF14"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2CB17643"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vAlign w:val="center"/>
            <w:hideMark/>
          </w:tcPr>
          <w:p w14:paraId="2F12B392" w14:textId="77777777" w:rsidR="00A46C2E" w:rsidRDefault="00A46C2E">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B7FA999"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6B9A504F" w14:textId="77777777" w:rsidR="00A46C2E" w:rsidRDefault="00A46C2E">
            <w:pPr>
              <w:rPr>
                <w:rFonts w:ascii="Arial" w:hAnsi="Arial" w:cs="Arial"/>
                <w:b/>
                <w:bCs/>
                <w:sz w:val="20"/>
                <w:szCs w:val="20"/>
              </w:rPr>
            </w:pPr>
            <w:r>
              <w:rPr>
                <w:rFonts w:ascii="Arial" w:hAnsi="Arial" w:cs="Arial"/>
                <w:b/>
                <w:bCs/>
                <w:sz w:val="20"/>
                <w:szCs w:val="20"/>
              </w:rPr>
              <w:t> </w:t>
            </w:r>
          </w:p>
        </w:tc>
      </w:tr>
      <w:tr w:rsidR="00626608" w14:paraId="1C7CF578" w14:textId="77777777" w:rsidTr="005C2472">
        <w:trPr>
          <w:trHeight w:val="570"/>
        </w:trPr>
        <w:tc>
          <w:tcPr>
            <w:tcW w:w="553" w:type="pct"/>
            <w:tcBorders>
              <w:top w:val="nil"/>
              <w:left w:val="single" w:sz="8" w:space="0" w:color="auto"/>
              <w:bottom w:val="single" w:sz="4" w:space="0" w:color="auto"/>
              <w:right w:val="nil"/>
            </w:tcBorders>
            <w:noWrap/>
            <w:hideMark/>
          </w:tcPr>
          <w:p w14:paraId="3B070B1E" w14:textId="77777777" w:rsidR="00A46C2E" w:rsidRDefault="00A46C2E">
            <w:pPr>
              <w:jc w:val="center"/>
              <w:rPr>
                <w:rFonts w:ascii="Arial" w:hAnsi="Arial" w:cs="Arial"/>
                <w:b/>
                <w:bCs/>
                <w:sz w:val="20"/>
                <w:szCs w:val="20"/>
              </w:rPr>
            </w:pPr>
            <w:r>
              <w:rPr>
                <w:rFonts w:ascii="Arial" w:hAnsi="Arial" w:cs="Arial"/>
                <w:b/>
                <w:bCs/>
                <w:sz w:val="20"/>
                <w:szCs w:val="20"/>
              </w:rPr>
              <w:t>1.07</w:t>
            </w:r>
          </w:p>
        </w:tc>
        <w:tc>
          <w:tcPr>
            <w:tcW w:w="2439" w:type="pct"/>
            <w:gridSpan w:val="6"/>
            <w:tcBorders>
              <w:top w:val="single" w:sz="4" w:space="0" w:color="auto"/>
              <w:left w:val="single" w:sz="4" w:space="0" w:color="auto"/>
              <w:bottom w:val="single" w:sz="4" w:space="0" w:color="auto"/>
              <w:right w:val="single" w:sz="4" w:space="0" w:color="000000"/>
            </w:tcBorders>
            <w:vAlign w:val="center"/>
            <w:hideMark/>
          </w:tcPr>
          <w:p w14:paraId="18423E7D" w14:textId="77777777" w:rsidR="00A46C2E" w:rsidRDefault="00A46C2E">
            <w:pPr>
              <w:rPr>
                <w:rFonts w:ascii="Arial" w:hAnsi="Arial" w:cs="Arial"/>
                <w:sz w:val="20"/>
                <w:szCs w:val="20"/>
              </w:rPr>
            </w:pPr>
            <w:r>
              <w:rPr>
                <w:rFonts w:ascii="Arial" w:hAnsi="Arial" w:cs="Arial"/>
                <w:sz w:val="20"/>
                <w:szCs w:val="20"/>
              </w:rPr>
              <w:t>Supply and install substation earthing (Complete/sub)</w:t>
            </w:r>
          </w:p>
        </w:tc>
        <w:tc>
          <w:tcPr>
            <w:tcW w:w="409" w:type="pct"/>
            <w:tcBorders>
              <w:top w:val="nil"/>
              <w:left w:val="nil"/>
              <w:bottom w:val="single" w:sz="4" w:space="0" w:color="auto"/>
              <w:right w:val="single" w:sz="4" w:space="0" w:color="auto"/>
            </w:tcBorders>
            <w:vAlign w:val="center"/>
            <w:hideMark/>
          </w:tcPr>
          <w:p w14:paraId="40640AEA"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5903941D"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vAlign w:val="center"/>
            <w:hideMark/>
          </w:tcPr>
          <w:p w14:paraId="795605F5" w14:textId="77777777" w:rsidR="00A46C2E" w:rsidRDefault="00A46C2E">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42F77A5"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5C0DE7A8" w14:textId="77777777" w:rsidR="00A46C2E" w:rsidRDefault="00A46C2E">
            <w:pPr>
              <w:rPr>
                <w:rFonts w:ascii="Arial" w:hAnsi="Arial" w:cs="Arial"/>
                <w:b/>
                <w:bCs/>
                <w:sz w:val="20"/>
                <w:szCs w:val="20"/>
              </w:rPr>
            </w:pPr>
            <w:r>
              <w:rPr>
                <w:rFonts w:ascii="Arial" w:hAnsi="Arial" w:cs="Arial"/>
                <w:b/>
                <w:bCs/>
                <w:sz w:val="20"/>
                <w:szCs w:val="20"/>
              </w:rPr>
              <w:t> </w:t>
            </w:r>
          </w:p>
        </w:tc>
      </w:tr>
      <w:tr w:rsidR="00626608" w14:paraId="5BF968E2" w14:textId="77777777" w:rsidTr="005C2472">
        <w:trPr>
          <w:trHeight w:val="570"/>
        </w:trPr>
        <w:tc>
          <w:tcPr>
            <w:tcW w:w="553" w:type="pct"/>
            <w:tcBorders>
              <w:top w:val="nil"/>
              <w:left w:val="single" w:sz="8" w:space="0" w:color="auto"/>
              <w:bottom w:val="single" w:sz="4" w:space="0" w:color="auto"/>
              <w:right w:val="nil"/>
            </w:tcBorders>
            <w:noWrap/>
            <w:hideMark/>
          </w:tcPr>
          <w:p w14:paraId="00E1C37B" w14:textId="77777777" w:rsidR="00A46C2E" w:rsidRDefault="00A46C2E">
            <w:pPr>
              <w:jc w:val="center"/>
              <w:rPr>
                <w:rFonts w:ascii="Arial" w:hAnsi="Arial" w:cs="Arial"/>
                <w:b/>
                <w:bCs/>
                <w:sz w:val="20"/>
                <w:szCs w:val="20"/>
              </w:rPr>
            </w:pPr>
            <w:r>
              <w:rPr>
                <w:rFonts w:ascii="Arial" w:hAnsi="Arial" w:cs="Arial"/>
                <w:b/>
                <w:bCs/>
                <w:sz w:val="20"/>
                <w:szCs w:val="20"/>
              </w:rPr>
              <w:t>1.08</w:t>
            </w:r>
          </w:p>
        </w:tc>
        <w:tc>
          <w:tcPr>
            <w:tcW w:w="2439" w:type="pct"/>
            <w:gridSpan w:val="6"/>
            <w:tcBorders>
              <w:top w:val="single" w:sz="4" w:space="0" w:color="auto"/>
              <w:left w:val="single" w:sz="4" w:space="0" w:color="auto"/>
              <w:bottom w:val="single" w:sz="4" w:space="0" w:color="auto"/>
              <w:right w:val="single" w:sz="4" w:space="0" w:color="000000"/>
            </w:tcBorders>
            <w:vAlign w:val="center"/>
            <w:hideMark/>
          </w:tcPr>
          <w:p w14:paraId="7014F2B7" w14:textId="77777777" w:rsidR="00A46C2E" w:rsidRDefault="00A46C2E">
            <w:pPr>
              <w:rPr>
                <w:rFonts w:ascii="Arial" w:hAnsi="Arial" w:cs="Arial"/>
                <w:sz w:val="20"/>
                <w:szCs w:val="20"/>
              </w:rPr>
            </w:pPr>
            <w:r>
              <w:rPr>
                <w:rFonts w:ascii="Arial" w:hAnsi="Arial" w:cs="Arial"/>
                <w:sz w:val="20"/>
                <w:szCs w:val="20"/>
              </w:rPr>
              <w:t xml:space="preserve">Supply and install 11kV XLPE cable for the two 500kVA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409" w:type="pct"/>
            <w:tcBorders>
              <w:top w:val="nil"/>
              <w:left w:val="nil"/>
              <w:bottom w:val="single" w:sz="4" w:space="0" w:color="auto"/>
              <w:right w:val="single" w:sz="4" w:space="0" w:color="auto"/>
            </w:tcBorders>
            <w:vAlign w:val="center"/>
            <w:hideMark/>
          </w:tcPr>
          <w:p w14:paraId="6EB036B0" w14:textId="77777777" w:rsidR="00A46C2E" w:rsidRDefault="00A46C2E">
            <w:pPr>
              <w:jc w:val="center"/>
              <w:rPr>
                <w:rFonts w:ascii="Arial" w:hAnsi="Arial" w:cs="Arial"/>
                <w:sz w:val="20"/>
                <w:szCs w:val="20"/>
              </w:rPr>
            </w:pPr>
            <w:r>
              <w:rPr>
                <w:rFonts w:ascii="Arial" w:hAnsi="Arial" w:cs="Arial"/>
                <w:sz w:val="20"/>
                <w:szCs w:val="20"/>
              </w:rPr>
              <w:t>40</w:t>
            </w:r>
          </w:p>
        </w:tc>
        <w:tc>
          <w:tcPr>
            <w:tcW w:w="414" w:type="pct"/>
            <w:tcBorders>
              <w:top w:val="nil"/>
              <w:left w:val="nil"/>
              <w:bottom w:val="single" w:sz="4" w:space="0" w:color="auto"/>
              <w:right w:val="single" w:sz="4" w:space="0" w:color="auto"/>
            </w:tcBorders>
            <w:vAlign w:val="center"/>
            <w:hideMark/>
          </w:tcPr>
          <w:p w14:paraId="792EEC01" w14:textId="77777777" w:rsidR="00A46C2E" w:rsidRDefault="00A46C2E">
            <w:pPr>
              <w:jc w:val="center"/>
              <w:rPr>
                <w:rFonts w:ascii="Arial" w:hAnsi="Arial" w:cs="Arial"/>
                <w:sz w:val="20"/>
                <w:szCs w:val="20"/>
              </w:rPr>
            </w:pPr>
            <w:r>
              <w:rPr>
                <w:rFonts w:ascii="Arial" w:hAnsi="Arial" w:cs="Arial"/>
                <w:sz w:val="20"/>
                <w:szCs w:val="20"/>
              </w:rPr>
              <w:t>metres</w:t>
            </w:r>
          </w:p>
        </w:tc>
        <w:tc>
          <w:tcPr>
            <w:tcW w:w="413" w:type="pct"/>
            <w:tcBorders>
              <w:top w:val="nil"/>
              <w:left w:val="nil"/>
              <w:bottom w:val="single" w:sz="4" w:space="0" w:color="auto"/>
              <w:right w:val="single" w:sz="4" w:space="0" w:color="auto"/>
            </w:tcBorders>
            <w:vAlign w:val="center"/>
            <w:hideMark/>
          </w:tcPr>
          <w:p w14:paraId="1820DC20" w14:textId="77777777" w:rsidR="00A46C2E" w:rsidRDefault="00A46C2E">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FA9718B"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6275CAFE" w14:textId="77777777" w:rsidR="00A46C2E" w:rsidRDefault="00A46C2E">
            <w:pPr>
              <w:rPr>
                <w:rFonts w:ascii="Arial" w:hAnsi="Arial" w:cs="Arial"/>
                <w:b/>
                <w:bCs/>
                <w:sz w:val="20"/>
                <w:szCs w:val="20"/>
              </w:rPr>
            </w:pPr>
            <w:r>
              <w:rPr>
                <w:rFonts w:ascii="Arial" w:hAnsi="Arial" w:cs="Arial"/>
                <w:b/>
                <w:bCs/>
                <w:sz w:val="20"/>
                <w:szCs w:val="20"/>
              </w:rPr>
              <w:t> </w:t>
            </w:r>
          </w:p>
        </w:tc>
      </w:tr>
      <w:tr w:rsidR="00626608" w14:paraId="25C61D4F" w14:textId="77777777" w:rsidTr="005C2472">
        <w:trPr>
          <w:trHeight w:val="570"/>
        </w:trPr>
        <w:tc>
          <w:tcPr>
            <w:tcW w:w="553" w:type="pct"/>
            <w:tcBorders>
              <w:top w:val="nil"/>
              <w:left w:val="single" w:sz="8" w:space="0" w:color="auto"/>
              <w:bottom w:val="single" w:sz="4" w:space="0" w:color="auto"/>
              <w:right w:val="nil"/>
            </w:tcBorders>
            <w:noWrap/>
            <w:hideMark/>
          </w:tcPr>
          <w:p w14:paraId="0A39948D" w14:textId="77777777" w:rsidR="00A46C2E" w:rsidRDefault="00A46C2E">
            <w:pPr>
              <w:jc w:val="center"/>
              <w:rPr>
                <w:rFonts w:ascii="Arial" w:hAnsi="Arial" w:cs="Arial"/>
                <w:b/>
                <w:bCs/>
                <w:sz w:val="20"/>
                <w:szCs w:val="20"/>
              </w:rPr>
            </w:pPr>
            <w:r>
              <w:rPr>
                <w:rFonts w:ascii="Arial" w:hAnsi="Arial" w:cs="Arial"/>
                <w:b/>
                <w:bCs/>
                <w:sz w:val="20"/>
                <w:szCs w:val="20"/>
              </w:rPr>
              <w:t>1.09</w:t>
            </w:r>
          </w:p>
        </w:tc>
        <w:tc>
          <w:tcPr>
            <w:tcW w:w="2439" w:type="pct"/>
            <w:gridSpan w:val="6"/>
            <w:tcBorders>
              <w:top w:val="single" w:sz="4" w:space="0" w:color="auto"/>
              <w:left w:val="single" w:sz="4" w:space="0" w:color="auto"/>
              <w:bottom w:val="single" w:sz="4" w:space="0" w:color="auto"/>
              <w:right w:val="single" w:sz="4" w:space="0" w:color="000000"/>
            </w:tcBorders>
            <w:vAlign w:val="center"/>
            <w:hideMark/>
          </w:tcPr>
          <w:p w14:paraId="5E048EA8" w14:textId="77777777" w:rsidR="00A46C2E" w:rsidRDefault="00A46C2E">
            <w:pPr>
              <w:rPr>
                <w:rFonts w:ascii="Arial" w:hAnsi="Arial" w:cs="Arial"/>
                <w:sz w:val="20"/>
                <w:szCs w:val="20"/>
              </w:rPr>
            </w:pPr>
            <w:r>
              <w:rPr>
                <w:rFonts w:ascii="Arial" w:hAnsi="Arial" w:cs="Arial"/>
                <w:sz w:val="20"/>
                <w:szCs w:val="20"/>
              </w:rPr>
              <w:t>Supply and Install Battery and charger</w:t>
            </w:r>
          </w:p>
        </w:tc>
        <w:tc>
          <w:tcPr>
            <w:tcW w:w="409" w:type="pct"/>
            <w:tcBorders>
              <w:top w:val="nil"/>
              <w:left w:val="nil"/>
              <w:bottom w:val="single" w:sz="4" w:space="0" w:color="auto"/>
              <w:right w:val="single" w:sz="4" w:space="0" w:color="auto"/>
            </w:tcBorders>
            <w:vAlign w:val="center"/>
            <w:hideMark/>
          </w:tcPr>
          <w:p w14:paraId="6FE1AE07"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3FDE2B11"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vAlign w:val="center"/>
            <w:hideMark/>
          </w:tcPr>
          <w:p w14:paraId="49271400" w14:textId="77777777" w:rsidR="00A46C2E" w:rsidRDefault="00A46C2E">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B372242"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0D2A2B27" w14:textId="77777777" w:rsidR="00A46C2E" w:rsidRDefault="00A46C2E">
            <w:pPr>
              <w:rPr>
                <w:rFonts w:ascii="Arial" w:hAnsi="Arial" w:cs="Arial"/>
                <w:b/>
                <w:bCs/>
                <w:sz w:val="20"/>
                <w:szCs w:val="20"/>
              </w:rPr>
            </w:pPr>
            <w:r>
              <w:rPr>
                <w:rFonts w:ascii="Arial" w:hAnsi="Arial" w:cs="Arial"/>
                <w:b/>
                <w:bCs/>
                <w:sz w:val="20"/>
                <w:szCs w:val="20"/>
              </w:rPr>
              <w:t> </w:t>
            </w:r>
          </w:p>
        </w:tc>
      </w:tr>
      <w:tr w:rsidR="00626608" w14:paraId="44B85675" w14:textId="77777777" w:rsidTr="005C2472">
        <w:trPr>
          <w:trHeight w:val="540"/>
        </w:trPr>
        <w:tc>
          <w:tcPr>
            <w:tcW w:w="553" w:type="pct"/>
            <w:tcBorders>
              <w:top w:val="nil"/>
              <w:left w:val="single" w:sz="8" w:space="0" w:color="auto"/>
              <w:bottom w:val="single" w:sz="4" w:space="0" w:color="auto"/>
              <w:right w:val="nil"/>
            </w:tcBorders>
            <w:noWrap/>
            <w:hideMark/>
          </w:tcPr>
          <w:p w14:paraId="3C5F24A2" w14:textId="77777777" w:rsidR="00A46C2E" w:rsidRDefault="00A46C2E">
            <w:pPr>
              <w:jc w:val="center"/>
              <w:rPr>
                <w:rFonts w:ascii="Arial" w:hAnsi="Arial" w:cs="Arial"/>
                <w:b/>
                <w:bCs/>
                <w:sz w:val="20"/>
                <w:szCs w:val="20"/>
              </w:rPr>
            </w:pPr>
            <w:r>
              <w:rPr>
                <w:rFonts w:ascii="Arial" w:hAnsi="Arial" w:cs="Arial"/>
                <w:b/>
                <w:bCs/>
                <w:sz w:val="20"/>
                <w:szCs w:val="20"/>
              </w:rPr>
              <w:t>1.10</w:t>
            </w:r>
          </w:p>
        </w:tc>
        <w:tc>
          <w:tcPr>
            <w:tcW w:w="2439" w:type="pct"/>
            <w:gridSpan w:val="6"/>
            <w:tcBorders>
              <w:top w:val="single" w:sz="4" w:space="0" w:color="auto"/>
              <w:left w:val="single" w:sz="4" w:space="0" w:color="auto"/>
              <w:bottom w:val="single" w:sz="4" w:space="0" w:color="auto"/>
              <w:right w:val="single" w:sz="4" w:space="0" w:color="000000"/>
            </w:tcBorders>
            <w:hideMark/>
          </w:tcPr>
          <w:p w14:paraId="290D38E3" w14:textId="77777777" w:rsidR="00A46C2E" w:rsidRDefault="00A46C2E">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409" w:type="pct"/>
            <w:tcBorders>
              <w:top w:val="nil"/>
              <w:left w:val="nil"/>
              <w:bottom w:val="single" w:sz="4" w:space="0" w:color="auto"/>
              <w:right w:val="single" w:sz="4" w:space="0" w:color="auto"/>
            </w:tcBorders>
            <w:shd w:val="clear" w:color="000000" w:fill="FFFFFF"/>
            <w:noWrap/>
            <w:hideMark/>
          </w:tcPr>
          <w:p w14:paraId="7B4C34BA"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358FC2B9"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noWrap/>
            <w:hideMark/>
          </w:tcPr>
          <w:p w14:paraId="672E167C"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6E2186BC"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173AC586"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626608" w14:paraId="51B8F2A8" w14:textId="77777777" w:rsidTr="005C2472">
        <w:trPr>
          <w:trHeight w:val="570"/>
        </w:trPr>
        <w:tc>
          <w:tcPr>
            <w:tcW w:w="553" w:type="pct"/>
            <w:tcBorders>
              <w:top w:val="nil"/>
              <w:left w:val="single" w:sz="8" w:space="0" w:color="auto"/>
              <w:bottom w:val="single" w:sz="4" w:space="0" w:color="auto"/>
              <w:right w:val="nil"/>
            </w:tcBorders>
            <w:noWrap/>
            <w:hideMark/>
          </w:tcPr>
          <w:p w14:paraId="6ED9A9DB" w14:textId="77777777" w:rsidR="00A46C2E" w:rsidRDefault="00A46C2E">
            <w:pPr>
              <w:jc w:val="center"/>
              <w:rPr>
                <w:rFonts w:ascii="Arial" w:hAnsi="Arial" w:cs="Arial"/>
                <w:b/>
                <w:bCs/>
                <w:sz w:val="20"/>
                <w:szCs w:val="20"/>
              </w:rPr>
            </w:pPr>
            <w:r>
              <w:rPr>
                <w:rFonts w:ascii="Arial" w:hAnsi="Arial" w:cs="Arial"/>
                <w:b/>
                <w:bCs/>
                <w:sz w:val="20"/>
                <w:szCs w:val="20"/>
              </w:rPr>
              <w:t>1.11</w:t>
            </w:r>
          </w:p>
        </w:tc>
        <w:tc>
          <w:tcPr>
            <w:tcW w:w="2439" w:type="pct"/>
            <w:gridSpan w:val="6"/>
            <w:tcBorders>
              <w:top w:val="single" w:sz="4" w:space="0" w:color="auto"/>
              <w:left w:val="single" w:sz="4" w:space="0" w:color="auto"/>
              <w:bottom w:val="single" w:sz="4" w:space="0" w:color="auto"/>
              <w:right w:val="single" w:sz="4" w:space="0" w:color="000000"/>
            </w:tcBorders>
            <w:hideMark/>
          </w:tcPr>
          <w:p w14:paraId="2F563138" w14:textId="77777777" w:rsidR="00A46C2E" w:rsidRDefault="00A46C2E">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409" w:type="pct"/>
            <w:tcBorders>
              <w:top w:val="nil"/>
              <w:left w:val="nil"/>
              <w:bottom w:val="single" w:sz="4" w:space="0" w:color="auto"/>
              <w:right w:val="single" w:sz="4" w:space="0" w:color="auto"/>
            </w:tcBorders>
            <w:shd w:val="clear" w:color="000000" w:fill="FFFFFF"/>
            <w:noWrap/>
            <w:hideMark/>
          </w:tcPr>
          <w:p w14:paraId="18AAF229"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7118C6F0"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noWrap/>
            <w:hideMark/>
          </w:tcPr>
          <w:p w14:paraId="5E94E04B"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106D87DF"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55023BB2"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626608" w14:paraId="3D90E63D" w14:textId="77777777" w:rsidTr="005C2472">
        <w:trPr>
          <w:trHeight w:val="615"/>
        </w:trPr>
        <w:tc>
          <w:tcPr>
            <w:tcW w:w="553" w:type="pct"/>
            <w:tcBorders>
              <w:top w:val="nil"/>
              <w:left w:val="single" w:sz="8" w:space="0" w:color="auto"/>
              <w:bottom w:val="single" w:sz="4" w:space="0" w:color="auto"/>
              <w:right w:val="nil"/>
            </w:tcBorders>
            <w:noWrap/>
            <w:hideMark/>
          </w:tcPr>
          <w:p w14:paraId="3F41EC73" w14:textId="77777777" w:rsidR="00A46C2E" w:rsidRDefault="00A46C2E">
            <w:pPr>
              <w:jc w:val="center"/>
              <w:rPr>
                <w:rFonts w:ascii="Arial" w:hAnsi="Arial" w:cs="Arial"/>
                <w:b/>
                <w:bCs/>
                <w:sz w:val="20"/>
                <w:szCs w:val="20"/>
              </w:rPr>
            </w:pPr>
            <w:r>
              <w:rPr>
                <w:rFonts w:ascii="Arial" w:hAnsi="Arial" w:cs="Arial"/>
                <w:b/>
                <w:bCs/>
                <w:sz w:val="20"/>
                <w:szCs w:val="20"/>
              </w:rPr>
              <w:t>1.12</w:t>
            </w:r>
          </w:p>
        </w:tc>
        <w:tc>
          <w:tcPr>
            <w:tcW w:w="2439" w:type="pct"/>
            <w:gridSpan w:val="6"/>
            <w:tcBorders>
              <w:top w:val="single" w:sz="4" w:space="0" w:color="auto"/>
              <w:left w:val="single" w:sz="4" w:space="0" w:color="auto"/>
              <w:bottom w:val="single" w:sz="4" w:space="0" w:color="auto"/>
              <w:right w:val="single" w:sz="4" w:space="0" w:color="000000"/>
            </w:tcBorders>
            <w:hideMark/>
          </w:tcPr>
          <w:p w14:paraId="5F18D450" w14:textId="77777777" w:rsidR="00A46C2E" w:rsidRDefault="00A46C2E">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409" w:type="pct"/>
            <w:tcBorders>
              <w:top w:val="nil"/>
              <w:left w:val="nil"/>
              <w:bottom w:val="single" w:sz="4" w:space="0" w:color="auto"/>
              <w:right w:val="single" w:sz="4" w:space="0" w:color="auto"/>
            </w:tcBorders>
            <w:shd w:val="clear" w:color="000000" w:fill="FFFFFF"/>
            <w:noWrap/>
            <w:hideMark/>
          </w:tcPr>
          <w:p w14:paraId="5695E76A"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4FDBABFE"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4" w:space="0" w:color="auto"/>
              <w:right w:val="single" w:sz="4" w:space="0" w:color="auto"/>
            </w:tcBorders>
            <w:noWrap/>
            <w:hideMark/>
          </w:tcPr>
          <w:p w14:paraId="39620AFD" w14:textId="77777777" w:rsidR="00A46C2E" w:rsidRDefault="00A46C2E">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014C4BFA"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670B74E8"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626608" w14:paraId="42ED05B5" w14:textId="77777777" w:rsidTr="005C2472">
        <w:trPr>
          <w:trHeight w:val="570"/>
        </w:trPr>
        <w:tc>
          <w:tcPr>
            <w:tcW w:w="553" w:type="pct"/>
            <w:tcBorders>
              <w:top w:val="nil"/>
              <w:left w:val="single" w:sz="8" w:space="0" w:color="auto"/>
              <w:bottom w:val="single" w:sz="8" w:space="0" w:color="auto"/>
              <w:right w:val="single" w:sz="4" w:space="0" w:color="auto"/>
            </w:tcBorders>
            <w:noWrap/>
            <w:hideMark/>
          </w:tcPr>
          <w:p w14:paraId="7ADD7E0F" w14:textId="77777777" w:rsidR="00A46C2E" w:rsidRDefault="00A46C2E">
            <w:pPr>
              <w:jc w:val="center"/>
              <w:rPr>
                <w:rFonts w:ascii="Arial" w:hAnsi="Arial" w:cs="Arial"/>
                <w:b/>
                <w:bCs/>
                <w:sz w:val="20"/>
                <w:szCs w:val="20"/>
              </w:rPr>
            </w:pPr>
            <w:r>
              <w:rPr>
                <w:rFonts w:ascii="Arial" w:hAnsi="Arial" w:cs="Arial"/>
                <w:b/>
                <w:bCs/>
                <w:sz w:val="20"/>
                <w:szCs w:val="20"/>
              </w:rPr>
              <w:lastRenderedPageBreak/>
              <w:t>1.13</w:t>
            </w:r>
          </w:p>
        </w:tc>
        <w:tc>
          <w:tcPr>
            <w:tcW w:w="2439" w:type="pct"/>
            <w:gridSpan w:val="6"/>
            <w:tcBorders>
              <w:top w:val="single" w:sz="4" w:space="0" w:color="auto"/>
              <w:left w:val="nil"/>
              <w:bottom w:val="single" w:sz="8" w:space="0" w:color="auto"/>
              <w:right w:val="single" w:sz="4" w:space="0" w:color="000000"/>
            </w:tcBorders>
            <w:hideMark/>
          </w:tcPr>
          <w:p w14:paraId="1E3A05BB" w14:textId="77777777" w:rsidR="00A46C2E" w:rsidRDefault="00A46C2E">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409" w:type="pct"/>
            <w:tcBorders>
              <w:top w:val="nil"/>
              <w:left w:val="nil"/>
              <w:bottom w:val="single" w:sz="8" w:space="0" w:color="auto"/>
              <w:right w:val="single" w:sz="4" w:space="0" w:color="auto"/>
            </w:tcBorders>
            <w:shd w:val="clear" w:color="000000" w:fill="FFFFFF"/>
            <w:noWrap/>
            <w:hideMark/>
          </w:tcPr>
          <w:p w14:paraId="32FA8936" w14:textId="77777777" w:rsidR="00A46C2E" w:rsidRDefault="00A46C2E">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8" w:space="0" w:color="auto"/>
              <w:right w:val="single" w:sz="4" w:space="0" w:color="auto"/>
            </w:tcBorders>
            <w:noWrap/>
            <w:hideMark/>
          </w:tcPr>
          <w:p w14:paraId="506EB1E3" w14:textId="77777777" w:rsidR="00A46C2E" w:rsidRDefault="00A46C2E">
            <w:pPr>
              <w:jc w:val="center"/>
              <w:rPr>
                <w:rFonts w:ascii="Arial" w:hAnsi="Arial" w:cs="Arial"/>
                <w:sz w:val="20"/>
                <w:szCs w:val="20"/>
              </w:rPr>
            </w:pPr>
            <w:r>
              <w:rPr>
                <w:rFonts w:ascii="Arial" w:hAnsi="Arial" w:cs="Arial"/>
                <w:sz w:val="20"/>
                <w:szCs w:val="20"/>
              </w:rPr>
              <w:t>complete</w:t>
            </w:r>
          </w:p>
        </w:tc>
        <w:tc>
          <w:tcPr>
            <w:tcW w:w="413" w:type="pct"/>
            <w:tcBorders>
              <w:top w:val="nil"/>
              <w:left w:val="nil"/>
              <w:bottom w:val="single" w:sz="8" w:space="0" w:color="auto"/>
              <w:right w:val="single" w:sz="4" w:space="0" w:color="auto"/>
            </w:tcBorders>
            <w:vAlign w:val="center"/>
            <w:hideMark/>
          </w:tcPr>
          <w:p w14:paraId="41AB2011"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4" w:space="0" w:color="auto"/>
            </w:tcBorders>
            <w:vAlign w:val="center"/>
            <w:hideMark/>
          </w:tcPr>
          <w:p w14:paraId="5CF9F468"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noWrap/>
            <w:vAlign w:val="center"/>
            <w:hideMark/>
          </w:tcPr>
          <w:p w14:paraId="7C221783" w14:textId="77777777" w:rsidR="00A46C2E" w:rsidRDefault="00A46C2E">
            <w:pPr>
              <w:ind w:firstLineChars="100" w:firstLine="201"/>
              <w:jc w:val="right"/>
              <w:rPr>
                <w:rFonts w:ascii="Arial" w:hAnsi="Arial" w:cs="Arial"/>
                <w:b/>
                <w:bCs/>
                <w:sz w:val="20"/>
                <w:szCs w:val="20"/>
              </w:rPr>
            </w:pPr>
            <w:r>
              <w:rPr>
                <w:rFonts w:ascii="Arial" w:hAnsi="Arial" w:cs="Arial"/>
                <w:b/>
                <w:bCs/>
                <w:sz w:val="20"/>
                <w:szCs w:val="20"/>
              </w:rPr>
              <w:t> </w:t>
            </w:r>
          </w:p>
        </w:tc>
      </w:tr>
      <w:tr w:rsidR="00E12C28" w14:paraId="13D2576D" w14:textId="77777777" w:rsidTr="005C2472">
        <w:trPr>
          <w:trHeight w:val="660"/>
        </w:trPr>
        <w:tc>
          <w:tcPr>
            <w:tcW w:w="553" w:type="pct"/>
            <w:tcBorders>
              <w:top w:val="nil"/>
              <w:left w:val="nil"/>
              <w:bottom w:val="nil"/>
              <w:right w:val="nil"/>
            </w:tcBorders>
            <w:vAlign w:val="center"/>
            <w:hideMark/>
          </w:tcPr>
          <w:p w14:paraId="1A00DA2E" w14:textId="77777777" w:rsidR="00A46C2E" w:rsidRDefault="00A46C2E">
            <w:pPr>
              <w:rPr>
                <w:rFonts w:ascii="Arial" w:hAnsi="Arial" w:cs="Arial"/>
                <w:sz w:val="20"/>
                <w:szCs w:val="20"/>
              </w:rPr>
            </w:pPr>
            <w:r>
              <w:rPr>
                <w:rFonts w:ascii="Arial" w:hAnsi="Arial" w:cs="Arial"/>
                <w:sz w:val="20"/>
                <w:szCs w:val="20"/>
              </w:rPr>
              <w:t> </w:t>
            </w:r>
          </w:p>
        </w:tc>
        <w:tc>
          <w:tcPr>
            <w:tcW w:w="409" w:type="pct"/>
            <w:tcBorders>
              <w:top w:val="nil"/>
              <w:left w:val="nil"/>
              <w:bottom w:val="nil"/>
              <w:right w:val="nil"/>
            </w:tcBorders>
            <w:vAlign w:val="center"/>
            <w:hideMark/>
          </w:tcPr>
          <w:p w14:paraId="2DBEDFFE" w14:textId="77777777" w:rsidR="00A46C2E" w:rsidRDefault="00A46C2E">
            <w:pPr>
              <w:rPr>
                <w:rFonts w:ascii="Arial" w:hAnsi="Arial" w:cs="Arial"/>
                <w:sz w:val="20"/>
                <w:szCs w:val="20"/>
              </w:rPr>
            </w:pPr>
            <w:r>
              <w:rPr>
                <w:rFonts w:ascii="Arial" w:hAnsi="Arial" w:cs="Arial"/>
                <w:sz w:val="20"/>
                <w:szCs w:val="20"/>
              </w:rPr>
              <w:t> </w:t>
            </w:r>
          </w:p>
        </w:tc>
        <w:tc>
          <w:tcPr>
            <w:tcW w:w="553" w:type="pct"/>
            <w:tcBorders>
              <w:top w:val="nil"/>
              <w:left w:val="nil"/>
              <w:bottom w:val="nil"/>
              <w:right w:val="nil"/>
            </w:tcBorders>
            <w:noWrap/>
            <w:vAlign w:val="bottom"/>
            <w:hideMark/>
          </w:tcPr>
          <w:p w14:paraId="0EA3DF7B" w14:textId="77777777" w:rsidR="00A46C2E" w:rsidRDefault="00A46C2E">
            <w:pPr>
              <w:rPr>
                <w:rFonts w:ascii="Arial" w:hAnsi="Arial" w:cs="Arial"/>
                <w:sz w:val="20"/>
                <w:szCs w:val="20"/>
              </w:rPr>
            </w:pPr>
          </w:p>
        </w:tc>
        <w:tc>
          <w:tcPr>
            <w:tcW w:w="414" w:type="pct"/>
            <w:tcBorders>
              <w:top w:val="nil"/>
              <w:left w:val="nil"/>
              <w:bottom w:val="nil"/>
              <w:right w:val="nil"/>
            </w:tcBorders>
            <w:noWrap/>
            <w:vAlign w:val="bottom"/>
            <w:hideMark/>
          </w:tcPr>
          <w:p w14:paraId="3FC11ABF" w14:textId="77777777" w:rsidR="00A46C2E" w:rsidRDefault="00A46C2E">
            <w:pPr>
              <w:rPr>
                <w:sz w:val="20"/>
                <w:szCs w:val="20"/>
              </w:rPr>
            </w:pPr>
          </w:p>
        </w:tc>
        <w:tc>
          <w:tcPr>
            <w:tcW w:w="368" w:type="pct"/>
            <w:tcBorders>
              <w:top w:val="nil"/>
              <w:left w:val="nil"/>
              <w:bottom w:val="nil"/>
              <w:right w:val="nil"/>
            </w:tcBorders>
            <w:noWrap/>
            <w:vAlign w:val="bottom"/>
            <w:hideMark/>
          </w:tcPr>
          <w:p w14:paraId="6E2BD98A" w14:textId="77777777" w:rsidR="00A46C2E" w:rsidRDefault="00A46C2E">
            <w:pPr>
              <w:rPr>
                <w:sz w:val="20"/>
                <w:szCs w:val="20"/>
              </w:rPr>
            </w:pPr>
          </w:p>
        </w:tc>
        <w:tc>
          <w:tcPr>
            <w:tcW w:w="322" w:type="pct"/>
            <w:tcBorders>
              <w:top w:val="nil"/>
              <w:left w:val="nil"/>
              <w:bottom w:val="nil"/>
              <w:right w:val="nil"/>
            </w:tcBorders>
            <w:noWrap/>
            <w:vAlign w:val="bottom"/>
            <w:hideMark/>
          </w:tcPr>
          <w:p w14:paraId="23458044" w14:textId="77777777" w:rsidR="00A46C2E" w:rsidRDefault="00A46C2E">
            <w:pPr>
              <w:rPr>
                <w:sz w:val="20"/>
                <w:szCs w:val="20"/>
              </w:rPr>
            </w:pPr>
          </w:p>
        </w:tc>
        <w:tc>
          <w:tcPr>
            <w:tcW w:w="373" w:type="pct"/>
            <w:tcBorders>
              <w:top w:val="nil"/>
              <w:left w:val="nil"/>
              <w:bottom w:val="nil"/>
              <w:right w:val="nil"/>
            </w:tcBorders>
            <w:noWrap/>
            <w:vAlign w:val="bottom"/>
            <w:hideMark/>
          </w:tcPr>
          <w:p w14:paraId="3C56715E" w14:textId="77777777" w:rsidR="00A46C2E" w:rsidRDefault="00A46C2E">
            <w:pPr>
              <w:rPr>
                <w:sz w:val="20"/>
                <w:szCs w:val="20"/>
              </w:rPr>
            </w:pPr>
          </w:p>
        </w:tc>
        <w:tc>
          <w:tcPr>
            <w:tcW w:w="409" w:type="pct"/>
            <w:tcBorders>
              <w:top w:val="nil"/>
              <w:left w:val="nil"/>
              <w:bottom w:val="nil"/>
              <w:right w:val="nil"/>
            </w:tcBorders>
            <w:vAlign w:val="center"/>
            <w:hideMark/>
          </w:tcPr>
          <w:p w14:paraId="5B47F39F" w14:textId="77777777" w:rsidR="00A46C2E" w:rsidRDefault="00A46C2E">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7259F7BF" w14:textId="77777777" w:rsidR="00A46C2E" w:rsidRDefault="00A46C2E">
            <w:pPr>
              <w:rPr>
                <w:rFonts w:ascii="Arial" w:hAnsi="Arial" w:cs="Arial"/>
                <w:b/>
                <w:bCs/>
                <w:sz w:val="20"/>
                <w:szCs w:val="20"/>
              </w:rPr>
            </w:pPr>
            <w:r>
              <w:rPr>
                <w:rFonts w:ascii="Arial" w:hAnsi="Arial" w:cs="Arial"/>
                <w:b/>
                <w:bCs/>
                <w:sz w:val="20"/>
                <w:szCs w:val="20"/>
              </w:rPr>
              <w:t> </w:t>
            </w:r>
          </w:p>
        </w:tc>
        <w:tc>
          <w:tcPr>
            <w:tcW w:w="413" w:type="pct"/>
            <w:tcBorders>
              <w:top w:val="nil"/>
              <w:left w:val="nil"/>
              <w:bottom w:val="nil"/>
              <w:right w:val="nil"/>
            </w:tcBorders>
            <w:vAlign w:val="center"/>
            <w:hideMark/>
          </w:tcPr>
          <w:p w14:paraId="00824431" w14:textId="77777777" w:rsidR="00A46C2E" w:rsidRDefault="00A46C2E">
            <w:pP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07EAB33" w14:textId="2F6F400E" w:rsidR="00A46C2E" w:rsidRDefault="00A46C2E">
            <w:pPr>
              <w:rPr>
                <w:rFonts w:ascii="Arial" w:hAnsi="Arial" w:cs="Arial"/>
                <w:b/>
                <w:bCs/>
                <w:sz w:val="20"/>
                <w:szCs w:val="20"/>
              </w:rPr>
            </w:pPr>
            <w:r>
              <w:rPr>
                <w:rFonts w:ascii="Arial" w:hAnsi="Arial" w:cs="Arial"/>
                <w:b/>
                <w:bCs/>
                <w:sz w:val="20"/>
                <w:szCs w:val="20"/>
              </w:rPr>
              <w:t>SUB TOTAL (3)</w:t>
            </w:r>
          </w:p>
        </w:tc>
        <w:tc>
          <w:tcPr>
            <w:tcW w:w="358" w:type="pct"/>
            <w:tcBorders>
              <w:top w:val="nil"/>
              <w:left w:val="nil"/>
              <w:bottom w:val="single" w:sz="8" w:space="0" w:color="auto"/>
              <w:right w:val="single" w:sz="8" w:space="0" w:color="auto"/>
            </w:tcBorders>
            <w:vAlign w:val="center"/>
            <w:hideMark/>
          </w:tcPr>
          <w:p w14:paraId="367A7B20" w14:textId="77777777" w:rsidR="00A46C2E" w:rsidRDefault="00A46C2E">
            <w:pPr>
              <w:rPr>
                <w:rFonts w:ascii="Arial" w:hAnsi="Arial" w:cs="Arial"/>
                <w:sz w:val="20"/>
                <w:szCs w:val="20"/>
              </w:rPr>
            </w:pPr>
            <w:r>
              <w:rPr>
                <w:rFonts w:ascii="Arial" w:hAnsi="Arial" w:cs="Arial"/>
                <w:sz w:val="20"/>
                <w:szCs w:val="20"/>
              </w:rPr>
              <w:t> </w:t>
            </w:r>
          </w:p>
        </w:tc>
      </w:tr>
      <w:tr w:rsidR="00E12C28" w14:paraId="0BDDF2F4" w14:textId="77777777" w:rsidTr="005C2472">
        <w:trPr>
          <w:trHeight w:val="288"/>
        </w:trPr>
        <w:tc>
          <w:tcPr>
            <w:tcW w:w="553" w:type="pct"/>
            <w:tcBorders>
              <w:top w:val="nil"/>
              <w:left w:val="nil"/>
              <w:bottom w:val="nil"/>
              <w:right w:val="nil"/>
            </w:tcBorders>
            <w:noWrap/>
            <w:vAlign w:val="bottom"/>
            <w:hideMark/>
          </w:tcPr>
          <w:p w14:paraId="0770B5D6" w14:textId="77777777" w:rsidR="00A46C2E" w:rsidRDefault="00A46C2E">
            <w:pPr>
              <w:rPr>
                <w:rFonts w:ascii="Arial" w:hAnsi="Arial" w:cs="Arial"/>
                <w:sz w:val="20"/>
                <w:szCs w:val="20"/>
              </w:rPr>
            </w:pPr>
          </w:p>
        </w:tc>
        <w:tc>
          <w:tcPr>
            <w:tcW w:w="409" w:type="pct"/>
            <w:tcBorders>
              <w:top w:val="nil"/>
              <w:left w:val="nil"/>
              <w:bottom w:val="nil"/>
              <w:right w:val="nil"/>
            </w:tcBorders>
            <w:noWrap/>
            <w:vAlign w:val="bottom"/>
            <w:hideMark/>
          </w:tcPr>
          <w:p w14:paraId="09FC7FED" w14:textId="77777777" w:rsidR="00A46C2E" w:rsidRDefault="00A46C2E">
            <w:pPr>
              <w:rPr>
                <w:sz w:val="20"/>
                <w:szCs w:val="20"/>
              </w:rPr>
            </w:pPr>
          </w:p>
        </w:tc>
        <w:tc>
          <w:tcPr>
            <w:tcW w:w="553" w:type="pct"/>
            <w:tcBorders>
              <w:top w:val="nil"/>
              <w:left w:val="nil"/>
              <w:bottom w:val="nil"/>
              <w:right w:val="nil"/>
            </w:tcBorders>
            <w:noWrap/>
            <w:vAlign w:val="bottom"/>
            <w:hideMark/>
          </w:tcPr>
          <w:p w14:paraId="36C46EE1" w14:textId="77777777" w:rsidR="00A46C2E" w:rsidRDefault="00A46C2E">
            <w:pPr>
              <w:rPr>
                <w:sz w:val="20"/>
                <w:szCs w:val="20"/>
              </w:rPr>
            </w:pPr>
          </w:p>
        </w:tc>
        <w:tc>
          <w:tcPr>
            <w:tcW w:w="414" w:type="pct"/>
            <w:tcBorders>
              <w:top w:val="nil"/>
              <w:left w:val="nil"/>
              <w:bottom w:val="nil"/>
              <w:right w:val="nil"/>
            </w:tcBorders>
            <w:noWrap/>
            <w:vAlign w:val="bottom"/>
            <w:hideMark/>
          </w:tcPr>
          <w:p w14:paraId="28DE8807" w14:textId="77777777" w:rsidR="00A46C2E" w:rsidRDefault="00A46C2E">
            <w:pPr>
              <w:rPr>
                <w:sz w:val="20"/>
                <w:szCs w:val="20"/>
              </w:rPr>
            </w:pPr>
          </w:p>
        </w:tc>
        <w:tc>
          <w:tcPr>
            <w:tcW w:w="368" w:type="pct"/>
            <w:tcBorders>
              <w:top w:val="nil"/>
              <w:left w:val="nil"/>
              <w:bottom w:val="nil"/>
              <w:right w:val="nil"/>
            </w:tcBorders>
            <w:noWrap/>
            <w:vAlign w:val="bottom"/>
            <w:hideMark/>
          </w:tcPr>
          <w:p w14:paraId="7C1549A8" w14:textId="77777777" w:rsidR="00A46C2E" w:rsidRDefault="00A46C2E">
            <w:pPr>
              <w:rPr>
                <w:sz w:val="20"/>
                <w:szCs w:val="20"/>
              </w:rPr>
            </w:pPr>
          </w:p>
        </w:tc>
        <w:tc>
          <w:tcPr>
            <w:tcW w:w="322" w:type="pct"/>
            <w:tcBorders>
              <w:top w:val="nil"/>
              <w:left w:val="nil"/>
              <w:bottom w:val="nil"/>
              <w:right w:val="nil"/>
            </w:tcBorders>
            <w:noWrap/>
            <w:vAlign w:val="bottom"/>
            <w:hideMark/>
          </w:tcPr>
          <w:p w14:paraId="57B7BF6B" w14:textId="77777777" w:rsidR="00A46C2E" w:rsidRDefault="00A46C2E">
            <w:pPr>
              <w:rPr>
                <w:sz w:val="20"/>
                <w:szCs w:val="20"/>
              </w:rPr>
            </w:pPr>
          </w:p>
        </w:tc>
        <w:tc>
          <w:tcPr>
            <w:tcW w:w="373" w:type="pct"/>
            <w:tcBorders>
              <w:top w:val="nil"/>
              <w:left w:val="nil"/>
              <w:bottom w:val="nil"/>
              <w:right w:val="nil"/>
            </w:tcBorders>
            <w:noWrap/>
            <w:vAlign w:val="bottom"/>
            <w:hideMark/>
          </w:tcPr>
          <w:p w14:paraId="3F3762C8" w14:textId="77777777" w:rsidR="00A46C2E" w:rsidRDefault="00A46C2E">
            <w:pPr>
              <w:rPr>
                <w:sz w:val="20"/>
                <w:szCs w:val="20"/>
              </w:rPr>
            </w:pPr>
          </w:p>
        </w:tc>
        <w:tc>
          <w:tcPr>
            <w:tcW w:w="409" w:type="pct"/>
            <w:tcBorders>
              <w:top w:val="nil"/>
              <w:left w:val="nil"/>
              <w:bottom w:val="nil"/>
              <w:right w:val="nil"/>
            </w:tcBorders>
            <w:noWrap/>
            <w:vAlign w:val="bottom"/>
            <w:hideMark/>
          </w:tcPr>
          <w:p w14:paraId="4AD5769C" w14:textId="77777777" w:rsidR="00A46C2E" w:rsidRDefault="00A46C2E">
            <w:pPr>
              <w:rPr>
                <w:sz w:val="20"/>
                <w:szCs w:val="20"/>
              </w:rPr>
            </w:pPr>
          </w:p>
        </w:tc>
        <w:tc>
          <w:tcPr>
            <w:tcW w:w="414" w:type="pct"/>
            <w:tcBorders>
              <w:top w:val="nil"/>
              <w:left w:val="nil"/>
              <w:bottom w:val="nil"/>
              <w:right w:val="nil"/>
            </w:tcBorders>
            <w:noWrap/>
            <w:vAlign w:val="bottom"/>
            <w:hideMark/>
          </w:tcPr>
          <w:p w14:paraId="7A342459" w14:textId="77777777" w:rsidR="00A46C2E" w:rsidRDefault="00A46C2E">
            <w:pPr>
              <w:rPr>
                <w:sz w:val="20"/>
                <w:szCs w:val="20"/>
              </w:rPr>
            </w:pPr>
          </w:p>
        </w:tc>
        <w:tc>
          <w:tcPr>
            <w:tcW w:w="413" w:type="pct"/>
            <w:tcBorders>
              <w:top w:val="nil"/>
              <w:left w:val="nil"/>
              <w:bottom w:val="nil"/>
              <w:right w:val="nil"/>
            </w:tcBorders>
            <w:noWrap/>
            <w:vAlign w:val="bottom"/>
            <w:hideMark/>
          </w:tcPr>
          <w:p w14:paraId="3D6356D4" w14:textId="77777777" w:rsidR="00A46C2E" w:rsidRDefault="00A46C2E">
            <w:pPr>
              <w:rPr>
                <w:sz w:val="20"/>
                <w:szCs w:val="20"/>
              </w:rPr>
            </w:pPr>
          </w:p>
        </w:tc>
        <w:tc>
          <w:tcPr>
            <w:tcW w:w="414" w:type="pct"/>
            <w:tcBorders>
              <w:top w:val="nil"/>
              <w:left w:val="nil"/>
              <w:bottom w:val="nil"/>
              <w:right w:val="nil"/>
            </w:tcBorders>
            <w:noWrap/>
            <w:vAlign w:val="bottom"/>
            <w:hideMark/>
          </w:tcPr>
          <w:p w14:paraId="2706DD75" w14:textId="77777777" w:rsidR="00A46C2E" w:rsidRDefault="00A46C2E">
            <w:pPr>
              <w:rPr>
                <w:sz w:val="20"/>
                <w:szCs w:val="20"/>
              </w:rPr>
            </w:pPr>
          </w:p>
        </w:tc>
        <w:tc>
          <w:tcPr>
            <w:tcW w:w="358" w:type="pct"/>
            <w:tcBorders>
              <w:top w:val="nil"/>
              <w:left w:val="nil"/>
              <w:bottom w:val="nil"/>
              <w:right w:val="nil"/>
            </w:tcBorders>
            <w:noWrap/>
            <w:vAlign w:val="bottom"/>
            <w:hideMark/>
          </w:tcPr>
          <w:p w14:paraId="4D6A8E32" w14:textId="77777777" w:rsidR="00A46C2E" w:rsidRDefault="00A46C2E">
            <w:pPr>
              <w:rPr>
                <w:sz w:val="20"/>
                <w:szCs w:val="20"/>
              </w:rPr>
            </w:pPr>
          </w:p>
        </w:tc>
      </w:tr>
      <w:tr w:rsidR="00E12C28" w14:paraId="00504752" w14:textId="77777777" w:rsidTr="005C2472">
        <w:trPr>
          <w:trHeight w:val="300"/>
        </w:trPr>
        <w:tc>
          <w:tcPr>
            <w:tcW w:w="553" w:type="pct"/>
            <w:tcBorders>
              <w:top w:val="nil"/>
              <w:left w:val="nil"/>
              <w:bottom w:val="nil"/>
              <w:right w:val="nil"/>
            </w:tcBorders>
            <w:noWrap/>
            <w:vAlign w:val="bottom"/>
            <w:hideMark/>
          </w:tcPr>
          <w:p w14:paraId="5CBE2580" w14:textId="77777777" w:rsidR="00A46C2E" w:rsidRDefault="00A46C2E">
            <w:pPr>
              <w:rPr>
                <w:sz w:val="20"/>
                <w:szCs w:val="20"/>
              </w:rPr>
            </w:pPr>
          </w:p>
        </w:tc>
        <w:tc>
          <w:tcPr>
            <w:tcW w:w="409" w:type="pct"/>
            <w:tcBorders>
              <w:top w:val="nil"/>
              <w:left w:val="nil"/>
              <w:bottom w:val="nil"/>
              <w:right w:val="nil"/>
            </w:tcBorders>
            <w:noWrap/>
            <w:vAlign w:val="bottom"/>
            <w:hideMark/>
          </w:tcPr>
          <w:p w14:paraId="05B17572" w14:textId="77777777" w:rsidR="00A46C2E" w:rsidRDefault="00A46C2E">
            <w:pPr>
              <w:rPr>
                <w:sz w:val="20"/>
                <w:szCs w:val="20"/>
              </w:rPr>
            </w:pPr>
          </w:p>
        </w:tc>
        <w:tc>
          <w:tcPr>
            <w:tcW w:w="553" w:type="pct"/>
            <w:tcBorders>
              <w:top w:val="nil"/>
              <w:left w:val="nil"/>
              <w:bottom w:val="nil"/>
              <w:right w:val="nil"/>
            </w:tcBorders>
            <w:noWrap/>
            <w:vAlign w:val="bottom"/>
            <w:hideMark/>
          </w:tcPr>
          <w:p w14:paraId="03F35702" w14:textId="77777777" w:rsidR="00A46C2E" w:rsidRDefault="00A46C2E">
            <w:pPr>
              <w:rPr>
                <w:sz w:val="20"/>
                <w:szCs w:val="20"/>
              </w:rPr>
            </w:pPr>
          </w:p>
        </w:tc>
        <w:tc>
          <w:tcPr>
            <w:tcW w:w="414" w:type="pct"/>
            <w:tcBorders>
              <w:top w:val="nil"/>
              <w:left w:val="nil"/>
              <w:bottom w:val="nil"/>
              <w:right w:val="nil"/>
            </w:tcBorders>
            <w:noWrap/>
            <w:vAlign w:val="bottom"/>
            <w:hideMark/>
          </w:tcPr>
          <w:p w14:paraId="295D8ADF" w14:textId="77777777" w:rsidR="00A46C2E" w:rsidRDefault="00A46C2E">
            <w:pPr>
              <w:rPr>
                <w:sz w:val="20"/>
                <w:szCs w:val="20"/>
              </w:rPr>
            </w:pPr>
          </w:p>
        </w:tc>
        <w:tc>
          <w:tcPr>
            <w:tcW w:w="368" w:type="pct"/>
            <w:tcBorders>
              <w:top w:val="nil"/>
              <w:left w:val="nil"/>
              <w:bottom w:val="nil"/>
              <w:right w:val="nil"/>
            </w:tcBorders>
            <w:noWrap/>
            <w:vAlign w:val="bottom"/>
            <w:hideMark/>
          </w:tcPr>
          <w:p w14:paraId="04A547C2" w14:textId="77777777" w:rsidR="00A46C2E" w:rsidRDefault="00A46C2E">
            <w:pPr>
              <w:rPr>
                <w:sz w:val="20"/>
                <w:szCs w:val="20"/>
              </w:rPr>
            </w:pPr>
          </w:p>
        </w:tc>
        <w:tc>
          <w:tcPr>
            <w:tcW w:w="322" w:type="pct"/>
            <w:tcBorders>
              <w:top w:val="nil"/>
              <w:left w:val="nil"/>
              <w:bottom w:val="nil"/>
              <w:right w:val="nil"/>
            </w:tcBorders>
            <w:noWrap/>
            <w:vAlign w:val="bottom"/>
            <w:hideMark/>
          </w:tcPr>
          <w:p w14:paraId="53BEA089" w14:textId="77777777" w:rsidR="00A46C2E" w:rsidRDefault="00A46C2E">
            <w:pPr>
              <w:rPr>
                <w:sz w:val="20"/>
                <w:szCs w:val="20"/>
              </w:rPr>
            </w:pPr>
          </w:p>
        </w:tc>
        <w:tc>
          <w:tcPr>
            <w:tcW w:w="373" w:type="pct"/>
            <w:tcBorders>
              <w:top w:val="nil"/>
              <w:left w:val="nil"/>
              <w:bottom w:val="nil"/>
              <w:right w:val="nil"/>
            </w:tcBorders>
            <w:noWrap/>
            <w:vAlign w:val="bottom"/>
            <w:hideMark/>
          </w:tcPr>
          <w:p w14:paraId="53219769" w14:textId="77777777" w:rsidR="00A46C2E" w:rsidRDefault="00A46C2E">
            <w:pPr>
              <w:rPr>
                <w:sz w:val="20"/>
                <w:szCs w:val="20"/>
              </w:rPr>
            </w:pPr>
          </w:p>
        </w:tc>
        <w:tc>
          <w:tcPr>
            <w:tcW w:w="409" w:type="pct"/>
            <w:tcBorders>
              <w:top w:val="nil"/>
              <w:left w:val="nil"/>
              <w:bottom w:val="nil"/>
              <w:right w:val="nil"/>
            </w:tcBorders>
            <w:noWrap/>
            <w:vAlign w:val="bottom"/>
            <w:hideMark/>
          </w:tcPr>
          <w:p w14:paraId="4ABA89B6" w14:textId="77777777" w:rsidR="00A46C2E" w:rsidRDefault="00A46C2E">
            <w:pPr>
              <w:rPr>
                <w:sz w:val="20"/>
                <w:szCs w:val="20"/>
              </w:rPr>
            </w:pPr>
          </w:p>
        </w:tc>
        <w:tc>
          <w:tcPr>
            <w:tcW w:w="414" w:type="pct"/>
            <w:tcBorders>
              <w:top w:val="nil"/>
              <w:left w:val="nil"/>
              <w:bottom w:val="nil"/>
              <w:right w:val="nil"/>
            </w:tcBorders>
            <w:noWrap/>
            <w:vAlign w:val="bottom"/>
            <w:hideMark/>
          </w:tcPr>
          <w:p w14:paraId="7141DA8A" w14:textId="77777777" w:rsidR="00A46C2E" w:rsidRDefault="00A46C2E">
            <w:pPr>
              <w:rPr>
                <w:sz w:val="20"/>
                <w:szCs w:val="20"/>
              </w:rPr>
            </w:pPr>
          </w:p>
        </w:tc>
        <w:tc>
          <w:tcPr>
            <w:tcW w:w="413" w:type="pct"/>
            <w:tcBorders>
              <w:top w:val="nil"/>
              <w:left w:val="nil"/>
              <w:bottom w:val="nil"/>
              <w:right w:val="nil"/>
            </w:tcBorders>
            <w:noWrap/>
            <w:vAlign w:val="bottom"/>
            <w:hideMark/>
          </w:tcPr>
          <w:p w14:paraId="0669CEA8" w14:textId="77777777" w:rsidR="00A46C2E" w:rsidRDefault="00A46C2E">
            <w:pPr>
              <w:rPr>
                <w:sz w:val="20"/>
                <w:szCs w:val="20"/>
              </w:rPr>
            </w:pPr>
          </w:p>
        </w:tc>
        <w:tc>
          <w:tcPr>
            <w:tcW w:w="414" w:type="pct"/>
            <w:tcBorders>
              <w:top w:val="nil"/>
              <w:left w:val="nil"/>
              <w:bottom w:val="nil"/>
              <w:right w:val="nil"/>
            </w:tcBorders>
            <w:noWrap/>
            <w:vAlign w:val="bottom"/>
            <w:hideMark/>
          </w:tcPr>
          <w:p w14:paraId="2429B383" w14:textId="77777777" w:rsidR="00A46C2E" w:rsidRDefault="00A46C2E">
            <w:pPr>
              <w:rPr>
                <w:sz w:val="20"/>
                <w:szCs w:val="20"/>
              </w:rPr>
            </w:pPr>
          </w:p>
        </w:tc>
        <w:tc>
          <w:tcPr>
            <w:tcW w:w="358" w:type="pct"/>
            <w:tcBorders>
              <w:top w:val="nil"/>
              <w:left w:val="nil"/>
              <w:bottom w:val="nil"/>
              <w:right w:val="nil"/>
            </w:tcBorders>
            <w:noWrap/>
            <w:vAlign w:val="bottom"/>
            <w:hideMark/>
          </w:tcPr>
          <w:p w14:paraId="6ED87012" w14:textId="77777777" w:rsidR="00A46C2E" w:rsidRDefault="00A46C2E">
            <w:pPr>
              <w:rPr>
                <w:sz w:val="20"/>
                <w:szCs w:val="20"/>
              </w:rPr>
            </w:pPr>
          </w:p>
        </w:tc>
      </w:tr>
      <w:tr w:rsidR="00E12C28" w14:paraId="0CE87EE0" w14:textId="77777777" w:rsidTr="005C2472">
        <w:trPr>
          <w:trHeight w:val="510"/>
        </w:trPr>
        <w:tc>
          <w:tcPr>
            <w:tcW w:w="553" w:type="pct"/>
            <w:tcBorders>
              <w:top w:val="nil"/>
              <w:left w:val="nil"/>
              <w:bottom w:val="nil"/>
              <w:right w:val="nil"/>
            </w:tcBorders>
            <w:noWrap/>
            <w:vAlign w:val="bottom"/>
            <w:hideMark/>
          </w:tcPr>
          <w:p w14:paraId="22CCD41B" w14:textId="77777777" w:rsidR="00A46C2E" w:rsidRDefault="00A46C2E">
            <w:pPr>
              <w:rPr>
                <w:sz w:val="20"/>
                <w:szCs w:val="20"/>
              </w:rPr>
            </w:pPr>
          </w:p>
        </w:tc>
        <w:tc>
          <w:tcPr>
            <w:tcW w:w="409" w:type="pct"/>
            <w:tcBorders>
              <w:top w:val="nil"/>
              <w:left w:val="nil"/>
              <w:bottom w:val="nil"/>
              <w:right w:val="nil"/>
            </w:tcBorders>
            <w:noWrap/>
            <w:vAlign w:val="bottom"/>
            <w:hideMark/>
          </w:tcPr>
          <w:p w14:paraId="26F1D5F2" w14:textId="77777777" w:rsidR="00A46C2E" w:rsidRDefault="00A46C2E">
            <w:pPr>
              <w:rPr>
                <w:sz w:val="20"/>
                <w:szCs w:val="20"/>
              </w:rPr>
            </w:pPr>
          </w:p>
        </w:tc>
        <w:tc>
          <w:tcPr>
            <w:tcW w:w="553" w:type="pct"/>
            <w:tcBorders>
              <w:top w:val="nil"/>
              <w:left w:val="nil"/>
              <w:bottom w:val="nil"/>
              <w:right w:val="nil"/>
            </w:tcBorders>
            <w:noWrap/>
            <w:vAlign w:val="bottom"/>
            <w:hideMark/>
          </w:tcPr>
          <w:p w14:paraId="26A96761" w14:textId="77777777" w:rsidR="00A46C2E" w:rsidRDefault="00A46C2E">
            <w:pPr>
              <w:rPr>
                <w:sz w:val="20"/>
                <w:szCs w:val="20"/>
              </w:rPr>
            </w:pPr>
          </w:p>
        </w:tc>
        <w:tc>
          <w:tcPr>
            <w:tcW w:w="414" w:type="pct"/>
            <w:tcBorders>
              <w:top w:val="nil"/>
              <w:left w:val="nil"/>
              <w:bottom w:val="nil"/>
              <w:right w:val="nil"/>
            </w:tcBorders>
            <w:noWrap/>
            <w:vAlign w:val="bottom"/>
            <w:hideMark/>
          </w:tcPr>
          <w:p w14:paraId="4BEFAC22" w14:textId="77777777" w:rsidR="00A46C2E" w:rsidRDefault="00A46C2E">
            <w:pPr>
              <w:rPr>
                <w:sz w:val="20"/>
                <w:szCs w:val="20"/>
              </w:rPr>
            </w:pPr>
          </w:p>
        </w:tc>
        <w:tc>
          <w:tcPr>
            <w:tcW w:w="368" w:type="pct"/>
            <w:tcBorders>
              <w:top w:val="nil"/>
              <w:left w:val="nil"/>
              <w:bottom w:val="nil"/>
              <w:right w:val="nil"/>
            </w:tcBorders>
            <w:noWrap/>
            <w:vAlign w:val="bottom"/>
            <w:hideMark/>
          </w:tcPr>
          <w:p w14:paraId="44AB8186" w14:textId="77777777" w:rsidR="00A46C2E" w:rsidRDefault="00A46C2E">
            <w:pPr>
              <w:rPr>
                <w:sz w:val="20"/>
                <w:szCs w:val="20"/>
              </w:rPr>
            </w:pPr>
          </w:p>
        </w:tc>
        <w:tc>
          <w:tcPr>
            <w:tcW w:w="1518" w:type="pct"/>
            <w:gridSpan w:val="4"/>
            <w:tcBorders>
              <w:top w:val="single" w:sz="8" w:space="0" w:color="auto"/>
              <w:left w:val="single" w:sz="8" w:space="0" w:color="auto"/>
              <w:bottom w:val="single" w:sz="8" w:space="0" w:color="auto"/>
              <w:right w:val="single" w:sz="8" w:space="0" w:color="000000"/>
            </w:tcBorders>
            <w:noWrap/>
            <w:vAlign w:val="center"/>
            <w:hideMark/>
          </w:tcPr>
          <w:p w14:paraId="0294BE1C" w14:textId="77777777" w:rsidR="00A46C2E" w:rsidRDefault="00A46C2E">
            <w:pPr>
              <w:jc w:val="center"/>
              <w:rPr>
                <w:rFonts w:ascii="Arial" w:hAnsi="Arial" w:cs="Arial"/>
                <w:b/>
                <w:bCs/>
                <w:sz w:val="20"/>
                <w:szCs w:val="20"/>
              </w:rPr>
            </w:pPr>
            <w:r>
              <w:rPr>
                <w:rFonts w:ascii="Arial" w:hAnsi="Arial" w:cs="Arial"/>
                <w:b/>
                <w:bCs/>
                <w:sz w:val="20"/>
                <w:szCs w:val="20"/>
              </w:rPr>
              <w:t xml:space="preserve">TOTAL FOR Pietermaritzburg Yard Sub (1+2+3) </w:t>
            </w:r>
          </w:p>
        </w:tc>
        <w:tc>
          <w:tcPr>
            <w:tcW w:w="1185" w:type="pct"/>
            <w:gridSpan w:val="3"/>
            <w:tcBorders>
              <w:top w:val="single" w:sz="8" w:space="0" w:color="auto"/>
              <w:left w:val="nil"/>
              <w:bottom w:val="single" w:sz="8" w:space="0" w:color="auto"/>
              <w:right w:val="single" w:sz="8" w:space="0" w:color="000000"/>
            </w:tcBorders>
            <w:noWrap/>
            <w:vAlign w:val="bottom"/>
            <w:hideMark/>
          </w:tcPr>
          <w:p w14:paraId="1F4DF624" w14:textId="77777777" w:rsidR="00A46C2E" w:rsidRDefault="00A46C2E">
            <w:pPr>
              <w:jc w:val="center"/>
              <w:rPr>
                <w:rFonts w:ascii="Calibri" w:hAnsi="Calibri" w:cs="Calibri"/>
                <w:sz w:val="22"/>
                <w:szCs w:val="22"/>
              </w:rPr>
            </w:pPr>
            <w:r>
              <w:rPr>
                <w:rFonts w:ascii="Calibri" w:hAnsi="Calibri" w:cs="Calibri"/>
                <w:sz w:val="22"/>
                <w:szCs w:val="22"/>
              </w:rPr>
              <w:t> </w:t>
            </w:r>
          </w:p>
        </w:tc>
      </w:tr>
    </w:tbl>
    <w:p w14:paraId="4BDE5FD7" w14:textId="77777777" w:rsidR="00A46C2E" w:rsidRDefault="00A46C2E" w:rsidP="009E431D">
      <w:pPr>
        <w:rPr>
          <w:rFonts w:ascii="Arial" w:hAnsi="Arial" w:cs="Arial"/>
        </w:rPr>
      </w:pPr>
    </w:p>
    <w:p w14:paraId="0E624E17" w14:textId="77777777" w:rsidR="00A46C2E" w:rsidRDefault="00A46C2E" w:rsidP="009E431D">
      <w:pPr>
        <w:rPr>
          <w:rFonts w:ascii="Arial" w:hAnsi="Arial" w:cs="Arial"/>
        </w:rPr>
      </w:pPr>
    </w:p>
    <w:p w14:paraId="659E13F0" w14:textId="77777777" w:rsidR="00A46C2E" w:rsidRDefault="00A46C2E" w:rsidP="009E431D">
      <w:pPr>
        <w:rPr>
          <w:rFonts w:ascii="Arial" w:hAnsi="Arial" w:cs="Arial"/>
        </w:rPr>
      </w:pPr>
    </w:p>
    <w:p w14:paraId="7774D0E1" w14:textId="77777777" w:rsidR="00F945A9" w:rsidRDefault="00F945A9" w:rsidP="009E431D">
      <w:pPr>
        <w:rPr>
          <w:rFonts w:ascii="Arial" w:hAnsi="Arial" w:cs="Arial"/>
        </w:rPr>
      </w:pPr>
    </w:p>
    <w:tbl>
      <w:tblPr>
        <w:tblW w:w="15725" w:type="dxa"/>
        <w:tblLayout w:type="fixed"/>
        <w:tblLook w:val="04A0" w:firstRow="1" w:lastRow="0" w:firstColumn="1" w:lastColumn="0" w:noHBand="0" w:noVBand="1"/>
      </w:tblPr>
      <w:tblGrid>
        <w:gridCol w:w="1550"/>
        <w:gridCol w:w="1134"/>
        <w:gridCol w:w="1275"/>
        <w:gridCol w:w="1276"/>
        <w:gridCol w:w="1276"/>
        <w:gridCol w:w="1276"/>
        <w:gridCol w:w="1134"/>
        <w:gridCol w:w="1559"/>
        <w:gridCol w:w="1331"/>
        <w:gridCol w:w="1362"/>
        <w:gridCol w:w="1276"/>
        <w:gridCol w:w="1276"/>
      </w:tblGrid>
      <w:tr w:rsidR="00F945A9" w14:paraId="7A57F8BF" w14:textId="77777777" w:rsidTr="00F945A9">
        <w:trPr>
          <w:trHeight w:val="540"/>
        </w:trPr>
        <w:tc>
          <w:tcPr>
            <w:tcW w:w="1550" w:type="dxa"/>
            <w:tcBorders>
              <w:top w:val="single" w:sz="8" w:space="0" w:color="auto"/>
              <w:left w:val="single" w:sz="8" w:space="0" w:color="auto"/>
              <w:bottom w:val="single" w:sz="8" w:space="0" w:color="auto"/>
              <w:right w:val="nil"/>
            </w:tcBorders>
            <w:vAlign w:val="center"/>
            <w:hideMark/>
          </w:tcPr>
          <w:p w14:paraId="2AC44B8A" w14:textId="77777777" w:rsidR="00A46C2E" w:rsidRDefault="00A46C2E">
            <w:pPr>
              <w:rPr>
                <w:rFonts w:ascii="Arial" w:hAnsi="Arial" w:cs="Arial"/>
                <w:b/>
                <w:bCs/>
                <w:sz w:val="20"/>
                <w:szCs w:val="20"/>
                <w:lang w:val="en-ZA" w:eastAsia="en-ZA"/>
              </w:rPr>
            </w:pPr>
            <w:r>
              <w:rPr>
                <w:rFonts w:ascii="Arial" w:hAnsi="Arial" w:cs="Arial"/>
                <w:b/>
                <w:bCs/>
                <w:sz w:val="20"/>
                <w:szCs w:val="20"/>
              </w:rPr>
              <w:t>Substation Name:</w:t>
            </w:r>
          </w:p>
        </w:tc>
        <w:tc>
          <w:tcPr>
            <w:tcW w:w="1134" w:type="dxa"/>
            <w:tcBorders>
              <w:top w:val="single" w:sz="8" w:space="0" w:color="auto"/>
              <w:left w:val="single" w:sz="8" w:space="0" w:color="auto"/>
              <w:bottom w:val="single" w:sz="8" w:space="0" w:color="auto"/>
              <w:right w:val="single" w:sz="8" w:space="0" w:color="auto"/>
            </w:tcBorders>
            <w:vAlign w:val="center"/>
            <w:hideMark/>
          </w:tcPr>
          <w:p w14:paraId="4792BE35" w14:textId="77777777" w:rsidR="00A46C2E" w:rsidRDefault="00A46C2E">
            <w:pPr>
              <w:rPr>
                <w:rFonts w:ascii="Arial" w:hAnsi="Arial" w:cs="Arial"/>
                <w:b/>
                <w:bCs/>
                <w:sz w:val="20"/>
                <w:szCs w:val="20"/>
              </w:rPr>
            </w:pPr>
            <w:r>
              <w:rPr>
                <w:rFonts w:ascii="Arial" w:hAnsi="Arial" w:cs="Arial"/>
                <w:b/>
                <w:bCs/>
                <w:sz w:val="20"/>
                <w:szCs w:val="20"/>
              </w:rPr>
              <w:t>Space:</w:t>
            </w:r>
          </w:p>
        </w:tc>
        <w:tc>
          <w:tcPr>
            <w:tcW w:w="1275" w:type="dxa"/>
            <w:tcBorders>
              <w:top w:val="single" w:sz="8" w:space="0" w:color="auto"/>
              <w:left w:val="nil"/>
              <w:bottom w:val="single" w:sz="8" w:space="0" w:color="auto"/>
              <w:right w:val="single" w:sz="8" w:space="0" w:color="auto"/>
            </w:tcBorders>
            <w:vAlign w:val="center"/>
            <w:hideMark/>
          </w:tcPr>
          <w:p w14:paraId="6397BF42" w14:textId="77777777" w:rsidR="00A46C2E" w:rsidRDefault="00A46C2E">
            <w:pPr>
              <w:rPr>
                <w:rFonts w:ascii="Arial" w:hAnsi="Arial" w:cs="Arial"/>
                <w:b/>
                <w:bCs/>
                <w:sz w:val="20"/>
                <w:szCs w:val="20"/>
              </w:rPr>
            </w:pPr>
            <w:r>
              <w:rPr>
                <w:rFonts w:ascii="Arial" w:hAnsi="Arial" w:cs="Arial"/>
                <w:b/>
                <w:bCs/>
                <w:sz w:val="20"/>
                <w:szCs w:val="20"/>
              </w:rPr>
              <w:t>System Voltage:</w:t>
            </w:r>
          </w:p>
        </w:tc>
        <w:tc>
          <w:tcPr>
            <w:tcW w:w="4962"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4F91362B" w14:textId="77777777" w:rsidR="00A46C2E" w:rsidRDefault="00A46C2E">
            <w:pPr>
              <w:jc w:val="center"/>
              <w:rPr>
                <w:rFonts w:ascii="Arial" w:hAnsi="Arial" w:cs="Arial"/>
                <w:b/>
                <w:bCs/>
                <w:sz w:val="20"/>
                <w:szCs w:val="20"/>
              </w:rPr>
            </w:pPr>
            <w:r>
              <w:rPr>
                <w:rFonts w:ascii="Arial" w:hAnsi="Arial" w:cs="Arial"/>
                <w:b/>
                <w:bCs/>
                <w:sz w:val="20"/>
                <w:szCs w:val="20"/>
              </w:rPr>
              <w:t>Clearance OK</w:t>
            </w:r>
          </w:p>
        </w:tc>
        <w:tc>
          <w:tcPr>
            <w:tcW w:w="1559" w:type="dxa"/>
            <w:tcBorders>
              <w:top w:val="nil"/>
              <w:left w:val="nil"/>
              <w:bottom w:val="nil"/>
              <w:right w:val="nil"/>
            </w:tcBorders>
            <w:vAlign w:val="center"/>
            <w:hideMark/>
          </w:tcPr>
          <w:p w14:paraId="10D7FEBE" w14:textId="77777777" w:rsidR="00A46C2E" w:rsidRDefault="00A46C2E">
            <w:pPr>
              <w:jc w:val="center"/>
              <w:rPr>
                <w:rFonts w:ascii="Arial" w:hAnsi="Arial" w:cs="Arial"/>
                <w:b/>
                <w:bCs/>
                <w:sz w:val="20"/>
                <w:szCs w:val="20"/>
              </w:rPr>
            </w:pPr>
          </w:p>
        </w:tc>
        <w:tc>
          <w:tcPr>
            <w:tcW w:w="1331" w:type="dxa"/>
            <w:tcBorders>
              <w:top w:val="nil"/>
              <w:left w:val="nil"/>
              <w:bottom w:val="nil"/>
              <w:right w:val="nil"/>
            </w:tcBorders>
            <w:vAlign w:val="center"/>
            <w:hideMark/>
          </w:tcPr>
          <w:p w14:paraId="495480CF" w14:textId="77777777" w:rsidR="00A46C2E" w:rsidRDefault="00A46C2E">
            <w:pPr>
              <w:rPr>
                <w:sz w:val="20"/>
                <w:szCs w:val="20"/>
              </w:rPr>
            </w:pPr>
          </w:p>
        </w:tc>
        <w:tc>
          <w:tcPr>
            <w:tcW w:w="1362" w:type="dxa"/>
            <w:tcBorders>
              <w:top w:val="nil"/>
              <w:left w:val="nil"/>
              <w:bottom w:val="nil"/>
              <w:right w:val="nil"/>
            </w:tcBorders>
            <w:vAlign w:val="center"/>
            <w:hideMark/>
          </w:tcPr>
          <w:p w14:paraId="49DE7178" w14:textId="77777777" w:rsidR="00A46C2E" w:rsidRDefault="00A46C2E">
            <w:pPr>
              <w:rPr>
                <w:sz w:val="20"/>
                <w:szCs w:val="20"/>
              </w:rPr>
            </w:pPr>
          </w:p>
        </w:tc>
        <w:tc>
          <w:tcPr>
            <w:tcW w:w="1276" w:type="dxa"/>
            <w:tcBorders>
              <w:top w:val="nil"/>
              <w:left w:val="nil"/>
              <w:bottom w:val="nil"/>
              <w:right w:val="nil"/>
            </w:tcBorders>
            <w:vAlign w:val="center"/>
            <w:hideMark/>
          </w:tcPr>
          <w:p w14:paraId="75B3F47D" w14:textId="77777777" w:rsidR="00A46C2E" w:rsidRDefault="00A46C2E">
            <w:pPr>
              <w:rPr>
                <w:sz w:val="20"/>
                <w:szCs w:val="20"/>
              </w:rPr>
            </w:pPr>
          </w:p>
        </w:tc>
        <w:tc>
          <w:tcPr>
            <w:tcW w:w="1276" w:type="dxa"/>
            <w:tcBorders>
              <w:top w:val="nil"/>
              <w:left w:val="nil"/>
              <w:bottom w:val="nil"/>
              <w:right w:val="nil"/>
            </w:tcBorders>
            <w:vAlign w:val="center"/>
            <w:hideMark/>
          </w:tcPr>
          <w:p w14:paraId="13B74ED5" w14:textId="77777777" w:rsidR="00A46C2E" w:rsidRDefault="00A46C2E">
            <w:pPr>
              <w:rPr>
                <w:sz w:val="20"/>
                <w:szCs w:val="20"/>
              </w:rPr>
            </w:pPr>
          </w:p>
        </w:tc>
      </w:tr>
      <w:tr w:rsidR="00F945A9" w14:paraId="219EC9C8" w14:textId="77777777" w:rsidTr="00F945A9">
        <w:trPr>
          <w:trHeight w:val="540"/>
        </w:trPr>
        <w:tc>
          <w:tcPr>
            <w:tcW w:w="1550" w:type="dxa"/>
            <w:tcBorders>
              <w:top w:val="nil"/>
              <w:left w:val="single" w:sz="8" w:space="0" w:color="auto"/>
              <w:bottom w:val="single" w:sz="8" w:space="0" w:color="auto"/>
              <w:right w:val="nil"/>
            </w:tcBorders>
            <w:vAlign w:val="center"/>
            <w:hideMark/>
          </w:tcPr>
          <w:p w14:paraId="1BEEC082" w14:textId="77777777" w:rsidR="00A46C2E" w:rsidRDefault="00A46C2E">
            <w:pPr>
              <w:rPr>
                <w:rFonts w:ascii="Arial" w:hAnsi="Arial" w:cs="Arial"/>
                <w:b/>
                <w:bCs/>
                <w:sz w:val="20"/>
                <w:szCs w:val="20"/>
              </w:rPr>
            </w:pPr>
            <w:r>
              <w:rPr>
                <w:rFonts w:ascii="Arial" w:hAnsi="Arial" w:cs="Arial"/>
                <w:b/>
                <w:bCs/>
                <w:sz w:val="20"/>
                <w:szCs w:val="20"/>
              </w:rPr>
              <w:t>PMB Compressor House Sub</w:t>
            </w:r>
          </w:p>
        </w:tc>
        <w:tc>
          <w:tcPr>
            <w:tcW w:w="1134" w:type="dxa"/>
            <w:tcBorders>
              <w:top w:val="nil"/>
              <w:left w:val="single" w:sz="8" w:space="0" w:color="auto"/>
              <w:bottom w:val="single" w:sz="8" w:space="0" w:color="auto"/>
              <w:right w:val="single" w:sz="8" w:space="0" w:color="auto"/>
            </w:tcBorders>
            <w:vAlign w:val="center"/>
            <w:hideMark/>
          </w:tcPr>
          <w:p w14:paraId="315BFE4A" w14:textId="77777777" w:rsidR="00A46C2E" w:rsidRDefault="00A46C2E">
            <w:pPr>
              <w:rPr>
                <w:rFonts w:ascii="Arial" w:hAnsi="Arial" w:cs="Arial"/>
                <w:b/>
                <w:bCs/>
                <w:sz w:val="20"/>
                <w:szCs w:val="20"/>
              </w:rPr>
            </w:pPr>
            <w:r>
              <w:rPr>
                <w:rFonts w:ascii="Arial" w:hAnsi="Arial" w:cs="Arial"/>
                <w:b/>
                <w:bCs/>
                <w:sz w:val="20"/>
                <w:szCs w:val="20"/>
              </w:rPr>
              <w:t>6,1 x 5,7 x 3,3</w:t>
            </w:r>
          </w:p>
        </w:tc>
        <w:tc>
          <w:tcPr>
            <w:tcW w:w="1275" w:type="dxa"/>
            <w:tcBorders>
              <w:top w:val="nil"/>
              <w:left w:val="nil"/>
              <w:bottom w:val="single" w:sz="8" w:space="0" w:color="auto"/>
              <w:right w:val="single" w:sz="8" w:space="0" w:color="auto"/>
            </w:tcBorders>
            <w:vAlign w:val="center"/>
            <w:hideMark/>
          </w:tcPr>
          <w:p w14:paraId="3137262A" w14:textId="77777777" w:rsidR="00A46C2E" w:rsidRDefault="00A46C2E">
            <w:pPr>
              <w:rPr>
                <w:rFonts w:ascii="Arial" w:hAnsi="Arial" w:cs="Arial"/>
                <w:b/>
                <w:bCs/>
                <w:sz w:val="20"/>
                <w:szCs w:val="20"/>
              </w:rPr>
            </w:pPr>
            <w:r>
              <w:rPr>
                <w:rFonts w:ascii="Arial" w:hAnsi="Arial" w:cs="Arial"/>
                <w:b/>
                <w:bCs/>
                <w:sz w:val="20"/>
                <w:szCs w:val="20"/>
              </w:rPr>
              <w:t>6,6kV</w:t>
            </w:r>
          </w:p>
        </w:tc>
        <w:tc>
          <w:tcPr>
            <w:tcW w:w="4962" w:type="dxa"/>
            <w:gridSpan w:val="4"/>
            <w:vMerge/>
            <w:tcBorders>
              <w:top w:val="nil"/>
              <w:left w:val="nil"/>
              <w:bottom w:val="single" w:sz="8" w:space="0" w:color="auto"/>
              <w:right w:val="single" w:sz="8" w:space="0" w:color="auto"/>
            </w:tcBorders>
            <w:vAlign w:val="center"/>
            <w:hideMark/>
          </w:tcPr>
          <w:p w14:paraId="2BBFE576" w14:textId="77777777" w:rsidR="00A46C2E" w:rsidRDefault="00A46C2E">
            <w:pPr>
              <w:rPr>
                <w:rFonts w:ascii="Arial" w:hAnsi="Arial" w:cs="Arial"/>
                <w:b/>
                <w:bCs/>
                <w:sz w:val="20"/>
                <w:szCs w:val="20"/>
              </w:rPr>
            </w:pPr>
          </w:p>
        </w:tc>
        <w:tc>
          <w:tcPr>
            <w:tcW w:w="1559" w:type="dxa"/>
            <w:tcBorders>
              <w:top w:val="nil"/>
              <w:left w:val="nil"/>
              <w:bottom w:val="nil"/>
              <w:right w:val="nil"/>
            </w:tcBorders>
            <w:vAlign w:val="center"/>
            <w:hideMark/>
          </w:tcPr>
          <w:p w14:paraId="7BD2AF4A" w14:textId="77777777" w:rsidR="00A46C2E" w:rsidRDefault="00A46C2E">
            <w:pPr>
              <w:rPr>
                <w:rFonts w:ascii="Arial" w:hAnsi="Arial" w:cs="Arial"/>
                <w:b/>
                <w:bCs/>
                <w:sz w:val="20"/>
                <w:szCs w:val="20"/>
              </w:rPr>
            </w:pPr>
          </w:p>
        </w:tc>
        <w:tc>
          <w:tcPr>
            <w:tcW w:w="1331" w:type="dxa"/>
            <w:tcBorders>
              <w:top w:val="nil"/>
              <w:left w:val="nil"/>
              <w:bottom w:val="nil"/>
              <w:right w:val="nil"/>
            </w:tcBorders>
            <w:vAlign w:val="center"/>
            <w:hideMark/>
          </w:tcPr>
          <w:p w14:paraId="5C9B9867" w14:textId="77777777" w:rsidR="00A46C2E" w:rsidRDefault="00A46C2E">
            <w:pPr>
              <w:rPr>
                <w:sz w:val="20"/>
                <w:szCs w:val="20"/>
              </w:rPr>
            </w:pPr>
          </w:p>
        </w:tc>
        <w:tc>
          <w:tcPr>
            <w:tcW w:w="1362" w:type="dxa"/>
            <w:tcBorders>
              <w:top w:val="nil"/>
              <w:left w:val="nil"/>
              <w:bottom w:val="nil"/>
              <w:right w:val="nil"/>
            </w:tcBorders>
            <w:vAlign w:val="center"/>
            <w:hideMark/>
          </w:tcPr>
          <w:p w14:paraId="58327E42" w14:textId="77777777" w:rsidR="00A46C2E" w:rsidRDefault="00A46C2E">
            <w:pPr>
              <w:rPr>
                <w:sz w:val="20"/>
                <w:szCs w:val="20"/>
              </w:rPr>
            </w:pPr>
          </w:p>
        </w:tc>
        <w:tc>
          <w:tcPr>
            <w:tcW w:w="1276" w:type="dxa"/>
            <w:tcBorders>
              <w:top w:val="nil"/>
              <w:left w:val="nil"/>
              <w:bottom w:val="nil"/>
              <w:right w:val="nil"/>
            </w:tcBorders>
            <w:vAlign w:val="center"/>
            <w:hideMark/>
          </w:tcPr>
          <w:p w14:paraId="242297D3" w14:textId="77777777" w:rsidR="00A46C2E" w:rsidRDefault="00A46C2E">
            <w:pPr>
              <w:rPr>
                <w:sz w:val="20"/>
                <w:szCs w:val="20"/>
              </w:rPr>
            </w:pPr>
          </w:p>
        </w:tc>
        <w:tc>
          <w:tcPr>
            <w:tcW w:w="1276" w:type="dxa"/>
            <w:tcBorders>
              <w:top w:val="nil"/>
              <w:left w:val="nil"/>
              <w:bottom w:val="nil"/>
              <w:right w:val="nil"/>
            </w:tcBorders>
            <w:vAlign w:val="center"/>
            <w:hideMark/>
          </w:tcPr>
          <w:p w14:paraId="5E273811" w14:textId="77777777" w:rsidR="00A46C2E" w:rsidRDefault="00A46C2E">
            <w:pPr>
              <w:rPr>
                <w:sz w:val="20"/>
                <w:szCs w:val="20"/>
              </w:rPr>
            </w:pPr>
          </w:p>
        </w:tc>
      </w:tr>
      <w:tr w:rsidR="00F945A9" w14:paraId="31E1CAA7" w14:textId="77777777" w:rsidTr="00F945A9">
        <w:trPr>
          <w:trHeight w:val="315"/>
        </w:trPr>
        <w:tc>
          <w:tcPr>
            <w:tcW w:w="1550" w:type="dxa"/>
            <w:vMerge w:val="restart"/>
            <w:tcBorders>
              <w:top w:val="nil"/>
              <w:left w:val="single" w:sz="8" w:space="0" w:color="auto"/>
              <w:bottom w:val="single" w:sz="8" w:space="0" w:color="000000"/>
              <w:right w:val="single" w:sz="8" w:space="0" w:color="auto"/>
            </w:tcBorders>
            <w:vAlign w:val="center"/>
            <w:hideMark/>
          </w:tcPr>
          <w:p w14:paraId="63AFBCD2" w14:textId="77777777" w:rsidR="00A46C2E" w:rsidRDefault="00A46C2E">
            <w:pPr>
              <w:rPr>
                <w:rFonts w:ascii="Arial" w:hAnsi="Arial" w:cs="Arial"/>
                <w:b/>
                <w:bCs/>
                <w:sz w:val="20"/>
                <w:szCs w:val="20"/>
              </w:rPr>
            </w:pPr>
            <w:r>
              <w:rPr>
                <w:rFonts w:ascii="Arial" w:hAnsi="Arial" w:cs="Arial"/>
                <w:b/>
                <w:bCs/>
                <w:sz w:val="20"/>
                <w:szCs w:val="20"/>
              </w:rPr>
              <w:t>CB/Panel  number + Designation</w:t>
            </w:r>
          </w:p>
        </w:tc>
        <w:tc>
          <w:tcPr>
            <w:tcW w:w="1134" w:type="dxa"/>
            <w:vMerge w:val="restart"/>
            <w:tcBorders>
              <w:top w:val="nil"/>
              <w:left w:val="single" w:sz="8" w:space="0" w:color="auto"/>
              <w:bottom w:val="single" w:sz="8" w:space="0" w:color="000000"/>
              <w:right w:val="single" w:sz="8" w:space="0" w:color="auto"/>
            </w:tcBorders>
            <w:vAlign w:val="center"/>
            <w:hideMark/>
          </w:tcPr>
          <w:p w14:paraId="67EBA2D9" w14:textId="77777777" w:rsidR="00A46C2E" w:rsidRDefault="00A46C2E">
            <w:pPr>
              <w:jc w:val="center"/>
              <w:rPr>
                <w:rFonts w:ascii="Arial" w:hAnsi="Arial" w:cs="Arial"/>
                <w:b/>
                <w:bCs/>
                <w:sz w:val="20"/>
                <w:szCs w:val="20"/>
              </w:rPr>
            </w:pPr>
            <w:r>
              <w:rPr>
                <w:rFonts w:ascii="Arial" w:hAnsi="Arial" w:cs="Arial"/>
                <w:b/>
                <w:bCs/>
                <w:sz w:val="20"/>
                <w:szCs w:val="20"/>
              </w:rPr>
              <w:t>kWh Meter</w:t>
            </w:r>
          </w:p>
        </w:tc>
        <w:tc>
          <w:tcPr>
            <w:tcW w:w="1275" w:type="dxa"/>
            <w:vMerge w:val="restart"/>
            <w:tcBorders>
              <w:top w:val="nil"/>
              <w:left w:val="single" w:sz="8" w:space="0" w:color="auto"/>
              <w:bottom w:val="single" w:sz="8" w:space="0" w:color="000000"/>
              <w:right w:val="single" w:sz="8" w:space="0" w:color="auto"/>
            </w:tcBorders>
            <w:vAlign w:val="center"/>
            <w:hideMark/>
          </w:tcPr>
          <w:p w14:paraId="55D34183" w14:textId="77777777" w:rsidR="00A46C2E" w:rsidRDefault="00A46C2E">
            <w:pPr>
              <w:jc w:val="center"/>
              <w:rPr>
                <w:rFonts w:ascii="Arial" w:hAnsi="Arial" w:cs="Arial"/>
                <w:b/>
                <w:bCs/>
                <w:sz w:val="20"/>
                <w:szCs w:val="20"/>
              </w:rPr>
            </w:pPr>
            <w:r>
              <w:rPr>
                <w:rFonts w:ascii="Arial" w:hAnsi="Arial" w:cs="Arial"/>
                <w:b/>
                <w:bCs/>
                <w:sz w:val="20"/>
                <w:szCs w:val="20"/>
              </w:rPr>
              <w:t>Voltmeter</w:t>
            </w:r>
          </w:p>
        </w:tc>
        <w:tc>
          <w:tcPr>
            <w:tcW w:w="1276" w:type="dxa"/>
            <w:vMerge w:val="restart"/>
            <w:tcBorders>
              <w:top w:val="nil"/>
              <w:left w:val="single" w:sz="8" w:space="0" w:color="auto"/>
              <w:bottom w:val="single" w:sz="8" w:space="0" w:color="000000"/>
              <w:right w:val="single" w:sz="8" w:space="0" w:color="auto"/>
            </w:tcBorders>
            <w:vAlign w:val="center"/>
            <w:hideMark/>
          </w:tcPr>
          <w:p w14:paraId="248520E6" w14:textId="77777777" w:rsidR="00A46C2E" w:rsidRDefault="00A46C2E">
            <w:pPr>
              <w:rPr>
                <w:rFonts w:ascii="Arial" w:hAnsi="Arial" w:cs="Arial"/>
                <w:b/>
                <w:bCs/>
                <w:sz w:val="20"/>
                <w:szCs w:val="20"/>
              </w:rPr>
            </w:pPr>
            <w:r>
              <w:rPr>
                <w:rFonts w:ascii="Arial" w:hAnsi="Arial" w:cs="Arial"/>
                <w:b/>
                <w:bCs/>
                <w:sz w:val="20"/>
                <w:szCs w:val="20"/>
              </w:rPr>
              <w:t>Differential Protection</w:t>
            </w:r>
          </w:p>
        </w:tc>
        <w:tc>
          <w:tcPr>
            <w:tcW w:w="1276" w:type="dxa"/>
            <w:vMerge w:val="restart"/>
            <w:tcBorders>
              <w:top w:val="nil"/>
              <w:left w:val="single" w:sz="8" w:space="0" w:color="auto"/>
              <w:bottom w:val="single" w:sz="8" w:space="0" w:color="000000"/>
              <w:right w:val="single" w:sz="8" w:space="0" w:color="auto"/>
            </w:tcBorders>
            <w:vAlign w:val="center"/>
            <w:hideMark/>
          </w:tcPr>
          <w:p w14:paraId="224BD705" w14:textId="77777777" w:rsidR="00A46C2E" w:rsidRDefault="00A46C2E">
            <w:pPr>
              <w:rPr>
                <w:rFonts w:ascii="Arial" w:hAnsi="Arial" w:cs="Arial"/>
                <w:b/>
                <w:bCs/>
                <w:sz w:val="20"/>
                <w:szCs w:val="20"/>
              </w:rPr>
            </w:pPr>
            <w:r>
              <w:rPr>
                <w:rFonts w:ascii="Arial" w:hAnsi="Arial" w:cs="Arial"/>
                <w:b/>
                <w:bCs/>
                <w:sz w:val="20"/>
                <w:szCs w:val="20"/>
              </w:rPr>
              <w:t>Buchholz &amp; Oil Temp</w:t>
            </w:r>
          </w:p>
        </w:tc>
        <w:tc>
          <w:tcPr>
            <w:tcW w:w="2410" w:type="dxa"/>
            <w:gridSpan w:val="2"/>
            <w:tcBorders>
              <w:top w:val="single" w:sz="8" w:space="0" w:color="auto"/>
              <w:left w:val="nil"/>
              <w:bottom w:val="nil"/>
              <w:right w:val="single" w:sz="8" w:space="0" w:color="000000"/>
            </w:tcBorders>
            <w:vAlign w:val="center"/>
            <w:hideMark/>
          </w:tcPr>
          <w:p w14:paraId="5284AEE3" w14:textId="77777777" w:rsidR="00A46C2E" w:rsidRDefault="00A46C2E">
            <w:pPr>
              <w:jc w:val="center"/>
              <w:rPr>
                <w:rFonts w:ascii="Arial" w:hAnsi="Arial" w:cs="Arial"/>
                <w:b/>
                <w:bCs/>
                <w:sz w:val="20"/>
                <w:szCs w:val="20"/>
              </w:rPr>
            </w:pPr>
            <w:r>
              <w:rPr>
                <w:rFonts w:ascii="Arial" w:hAnsi="Arial" w:cs="Arial"/>
                <w:b/>
                <w:bCs/>
                <w:sz w:val="20"/>
                <w:szCs w:val="20"/>
              </w:rPr>
              <w:t>CT Ratio</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47360CA9" w14:textId="77777777" w:rsidR="00A46C2E" w:rsidRDefault="00A46C2E">
            <w:pPr>
              <w:rPr>
                <w:rFonts w:ascii="Arial" w:hAnsi="Arial" w:cs="Arial"/>
                <w:b/>
                <w:bCs/>
                <w:sz w:val="20"/>
                <w:szCs w:val="20"/>
              </w:rPr>
            </w:pPr>
            <w:r>
              <w:rPr>
                <w:rFonts w:ascii="Arial" w:hAnsi="Arial" w:cs="Arial"/>
                <w:b/>
                <w:bCs/>
                <w:sz w:val="20"/>
                <w:szCs w:val="20"/>
              </w:rPr>
              <w:t>Other Protection Requirements</w:t>
            </w:r>
          </w:p>
        </w:tc>
        <w:tc>
          <w:tcPr>
            <w:tcW w:w="1331" w:type="dxa"/>
            <w:vMerge w:val="restart"/>
            <w:tcBorders>
              <w:top w:val="single" w:sz="8" w:space="0" w:color="auto"/>
              <w:left w:val="single" w:sz="8" w:space="0" w:color="auto"/>
              <w:bottom w:val="single" w:sz="8" w:space="0" w:color="000000"/>
              <w:right w:val="single" w:sz="8" w:space="0" w:color="auto"/>
            </w:tcBorders>
            <w:vAlign w:val="center"/>
            <w:hideMark/>
          </w:tcPr>
          <w:p w14:paraId="7F909332" w14:textId="77777777" w:rsidR="00A46C2E" w:rsidRDefault="00A46C2E">
            <w:pPr>
              <w:rPr>
                <w:rFonts w:ascii="Arial" w:hAnsi="Arial" w:cs="Arial"/>
                <w:b/>
                <w:bCs/>
                <w:sz w:val="20"/>
                <w:szCs w:val="20"/>
              </w:rPr>
            </w:pPr>
            <w:r>
              <w:rPr>
                <w:rFonts w:ascii="Arial" w:hAnsi="Arial" w:cs="Arial"/>
                <w:b/>
                <w:bCs/>
                <w:sz w:val="20"/>
                <w:szCs w:val="20"/>
              </w:rPr>
              <w:t>Functions (refer to clause 7.9.2 of BBC6467)</w:t>
            </w:r>
          </w:p>
        </w:tc>
        <w:tc>
          <w:tcPr>
            <w:tcW w:w="1362" w:type="dxa"/>
            <w:vMerge w:val="restart"/>
            <w:tcBorders>
              <w:top w:val="single" w:sz="8" w:space="0" w:color="auto"/>
              <w:left w:val="single" w:sz="8" w:space="0" w:color="auto"/>
              <w:bottom w:val="single" w:sz="8" w:space="0" w:color="000000"/>
              <w:right w:val="single" w:sz="8" w:space="0" w:color="auto"/>
            </w:tcBorders>
            <w:vAlign w:val="center"/>
            <w:hideMark/>
          </w:tcPr>
          <w:p w14:paraId="686BE344" w14:textId="77777777" w:rsidR="00A46C2E" w:rsidRDefault="00A46C2E">
            <w:pPr>
              <w:jc w:val="center"/>
              <w:rPr>
                <w:rFonts w:ascii="Arial" w:hAnsi="Arial" w:cs="Arial"/>
                <w:b/>
                <w:bCs/>
                <w:sz w:val="20"/>
                <w:szCs w:val="20"/>
              </w:rPr>
            </w:pPr>
            <w:r>
              <w:rPr>
                <w:rFonts w:ascii="Arial" w:hAnsi="Arial" w:cs="Arial"/>
                <w:b/>
                <w:bCs/>
                <w:sz w:val="20"/>
                <w:szCs w:val="20"/>
              </w:rPr>
              <w:t>Equipment rate</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0DFA9C85" w14:textId="77777777" w:rsidR="00A46C2E" w:rsidRDefault="00A46C2E">
            <w:pPr>
              <w:jc w:val="center"/>
              <w:rPr>
                <w:rFonts w:ascii="Arial" w:hAnsi="Arial" w:cs="Arial"/>
                <w:b/>
                <w:bCs/>
                <w:sz w:val="20"/>
                <w:szCs w:val="20"/>
              </w:rPr>
            </w:pPr>
            <w:r>
              <w:rPr>
                <w:rFonts w:ascii="Arial" w:hAnsi="Arial" w:cs="Arial"/>
                <w:b/>
                <w:bCs/>
                <w:sz w:val="20"/>
                <w:szCs w:val="20"/>
              </w:rPr>
              <w:t>Labour rate</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6253549C" w14:textId="77777777" w:rsidR="00A46C2E" w:rsidRDefault="00A46C2E">
            <w:pPr>
              <w:jc w:val="center"/>
              <w:rPr>
                <w:rFonts w:ascii="Arial" w:hAnsi="Arial" w:cs="Arial"/>
                <w:b/>
                <w:bCs/>
                <w:sz w:val="20"/>
                <w:szCs w:val="20"/>
              </w:rPr>
            </w:pPr>
            <w:r>
              <w:rPr>
                <w:rFonts w:ascii="Arial" w:hAnsi="Arial" w:cs="Arial"/>
                <w:b/>
                <w:bCs/>
                <w:sz w:val="20"/>
                <w:szCs w:val="20"/>
              </w:rPr>
              <w:t>Total</w:t>
            </w:r>
          </w:p>
        </w:tc>
      </w:tr>
      <w:tr w:rsidR="00F945A9" w14:paraId="7A97EA24" w14:textId="77777777" w:rsidTr="00F945A9">
        <w:trPr>
          <w:trHeight w:val="540"/>
        </w:trPr>
        <w:tc>
          <w:tcPr>
            <w:tcW w:w="1550" w:type="dxa"/>
            <w:vMerge/>
            <w:tcBorders>
              <w:top w:val="nil"/>
              <w:left w:val="single" w:sz="8" w:space="0" w:color="auto"/>
              <w:bottom w:val="single" w:sz="8" w:space="0" w:color="000000"/>
              <w:right w:val="single" w:sz="8" w:space="0" w:color="auto"/>
            </w:tcBorders>
            <w:vAlign w:val="center"/>
            <w:hideMark/>
          </w:tcPr>
          <w:p w14:paraId="3E282450" w14:textId="77777777" w:rsidR="00A46C2E" w:rsidRDefault="00A46C2E">
            <w:pPr>
              <w:rPr>
                <w:rFonts w:ascii="Arial" w:hAnsi="Arial" w:cs="Arial"/>
                <w:b/>
                <w:bCs/>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2505DB05" w14:textId="77777777" w:rsidR="00A46C2E" w:rsidRDefault="00A46C2E">
            <w:pPr>
              <w:rPr>
                <w:rFonts w:ascii="Arial" w:hAnsi="Arial" w:cs="Arial"/>
                <w:b/>
                <w:bCs/>
                <w:sz w:val="20"/>
                <w:szCs w:val="20"/>
              </w:rPr>
            </w:pPr>
          </w:p>
        </w:tc>
        <w:tc>
          <w:tcPr>
            <w:tcW w:w="1275" w:type="dxa"/>
            <w:vMerge/>
            <w:tcBorders>
              <w:top w:val="nil"/>
              <w:left w:val="single" w:sz="8" w:space="0" w:color="auto"/>
              <w:bottom w:val="single" w:sz="8" w:space="0" w:color="000000"/>
              <w:right w:val="single" w:sz="8" w:space="0" w:color="auto"/>
            </w:tcBorders>
            <w:vAlign w:val="center"/>
            <w:hideMark/>
          </w:tcPr>
          <w:p w14:paraId="6CB00D01" w14:textId="77777777" w:rsidR="00A46C2E" w:rsidRDefault="00A46C2E">
            <w:pPr>
              <w:rPr>
                <w:rFonts w:ascii="Arial" w:hAnsi="Arial" w:cs="Arial"/>
                <w:b/>
                <w:bCs/>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38EFD66D" w14:textId="77777777" w:rsidR="00A46C2E" w:rsidRDefault="00A46C2E">
            <w:pPr>
              <w:rPr>
                <w:rFonts w:ascii="Arial" w:hAnsi="Arial" w:cs="Arial"/>
                <w:b/>
                <w:bCs/>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6401DF33" w14:textId="77777777" w:rsidR="00A46C2E" w:rsidRDefault="00A46C2E">
            <w:pPr>
              <w:rPr>
                <w:rFonts w:ascii="Arial" w:hAnsi="Arial" w:cs="Arial"/>
                <w:b/>
                <w:bCs/>
                <w:sz w:val="20"/>
                <w:szCs w:val="20"/>
              </w:rPr>
            </w:pPr>
          </w:p>
        </w:tc>
        <w:tc>
          <w:tcPr>
            <w:tcW w:w="1276" w:type="dxa"/>
            <w:tcBorders>
              <w:top w:val="single" w:sz="8" w:space="0" w:color="auto"/>
              <w:left w:val="nil"/>
              <w:bottom w:val="single" w:sz="8" w:space="0" w:color="auto"/>
              <w:right w:val="single" w:sz="8" w:space="0" w:color="auto"/>
            </w:tcBorders>
            <w:vAlign w:val="center"/>
            <w:hideMark/>
          </w:tcPr>
          <w:p w14:paraId="36DC8BEF" w14:textId="77777777" w:rsidR="00A46C2E" w:rsidRDefault="00A46C2E">
            <w:pPr>
              <w:rPr>
                <w:rFonts w:ascii="Arial" w:hAnsi="Arial" w:cs="Arial"/>
                <w:b/>
                <w:bCs/>
                <w:sz w:val="20"/>
                <w:szCs w:val="20"/>
              </w:rPr>
            </w:pPr>
            <w:r>
              <w:rPr>
                <w:rFonts w:ascii="Arial" w:hAnsi="Arial" w:cs="Arial"/>
                <w:b/>
                <w:bCs/>
                <w:sz w:val="20"/>
                <w:szCs w:val="20"/>
              </w:rPr>
              <w:t>Protection CT Ratio</w:t>
            </w:r>
          </w:p>
        </w:tc>
        <w:tc>
          <w:tcPr>
            <w:tcW w:w="1134" w:type="dxa"/>
            <w:tcBorders>
              <w:top w:val="single" w:sz="8" w:space="0" w:color="auto"/>
              <w:left w:val="nil"/>
              <w:bottom w:val="single" w:sz="8" w:space="0" w:color="auto"/>
              <w:right w:val="single" w:sz="8" w:space="0" w:color="auto"/>
            </w:tcBorders>
            <w:vAlign w:val="center"/>
            <w:hideMark/>
          </w:tcPr>
          <w:p w14:paraId="45F11296" w14:textId="77777777" w:rsidR="00A46C2E" w:rsidRDefault="00A46C2E">
            <w:pPr>
              <w:rPr>
                <w:rFonts w:ascii="Arial" w:hAnsi="Arial" w:cs="Arial"/>
                <w:b/>
                <w:bCs/>
                <w:sz w:val="20"/>
                <w:szCs w:val="20"/>
              </w:rPr>
            </w:pPr>
            <w:r>
              <w:rPr>
                <w:rFonts w:ascii="Arial" w:hAnsi="Arial" w:cs="Arial"/>
                <w:b/>
                <w:bCs/>
                <w:sz w:val="20"/>
                <w:szCs w:val="20"/>
              </w:rPr>
              <w:t>Metering CT Ratio</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C62D843" w14:textId="77777777" w:rsidR="00A46C2E" w:rsidRDefault="00A46C2E">
            <w:pPr>
              <w:rPr>
                <w:rFonts w:ascii="Arial" w:hAnsi="Arial" w:cs="Arial"/>
                <w:b/>
                <w:bCs/>
                <w:sz w:val="20"/>
                <w:szCs w:val="20"/>
              </w:rPr>
            </w:pPr>
          </w:p>
        </w:tc>
        <w:tc>
          <w:tcPr>
            <w:tcW w:w="1331" w:type="dxa"/>
            <w:vMerge/>
            <w:tcBorders>
              <w:top w:val="single" w:sz="8" w:space="0" w:color="auto"/>
              <w:left w:val="single" w:sz="8" w:space="0" w:color="auto"/>
              <w:bottom w:val="single" w:sz="8" w:space="0" w:color="000000"/>
              <w:right w:val="single" w:sz="8" w:space="0" w:color="auto"/>
            </w:tcBorders>
            <w:vAlign w:val="center"/>
            <w:hideMark/>
          </w:tcPr>
          <w:p w14:paraId="070F5F08" w14:textId="77777777" w:rsidR="00A46C2E" w:rsidRDefault="00A46C2E">
            <w:pPr>
              <w:rPr>
                <w:rFonts w:ascii="Arial" w:hAnsi="Arial" w:cs="Arial"/>
                <w:b/>
                <w:bCs/>
                <w:sz w:val="20"/>
                <w:szCs w:val="20"/>
              </w:rPr>
            </w:pPr>
          </w:p>
        </w:tc>
        <w:tc>
          <w:tcPr>
            <w:tcW w:w="1362" w:type="dxa"/>
            <w:vMerge/>
            <w:tcBorders>
              <w:top w:val="single" w:sz="8" w:space="0" w:color="auto"/>
              <w:left w:val="single" w:sz="8" w:space="0" w:color="auto"/>
              <w:bottom w:val="single" w:sz="8" w:space="0" w:color="000000"/>
              <w:right w:val="single" w:sz="8" w:space="0" w:color="auto"/>
            </w:tcBorders>
            <w:vAlign w:val="center"/>
            <w:hideMark/>
          </w:tcPr>
          <w:p w14:paraId="73BD5D77" w14:textId="77777777" w:rsidR="00A46C2E" w:rsidRDefault="00A46C2E">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2B79AD6" w14:textId="77777777" w:rsidR="00A46C2E" w:rsidRDefault="00A46C2E">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8BBE048" w14:textId="77777777" w:rsidR="00A46C2E" w:rsidRDefault="00A46C2E">
            <w:pPr>
              <w:rPr>
                <w:rFonts w:ascii="Arial" w:hAnsi="Arial" w:cs="Arial"/>
                <w:b/>
                <w:bCs/>
                <w:sz w:val="20"/>
                <w:szCs w:val="20"/>
              </w:rPr>
            </w:pPr>
          </w:p>
        </w:tc>
      </w:tr>
      <w:tr w:rsidR="00F945A9" w14:paraId="33F6344A" w14:textId="77777777" w:rsidTr="00F945A9">
        <w:trPr>
          <w:trHeight w:val="660"/>
        </w:trPr>
        <w:tc>
          <w:tcPr>
            <w:tcW w:w="1550" w:type="dxa"/>
            <w:tcBorders>
              <w:top w:val="nil"/>
              <w:left w:val="single" w:sz="8" w:space="0" w:color="auto"/>
              <w:bottom w:val="single" w:sz="8" w:space="0" w:color="auto"/>
              <w:right w:val="nil"/>
            </w:tcBorders>
            <w:vAlign w:val="center"/>
            <w:hideMark/>
          </w:tcPr>
          <w:p w14:paraId="30FE6BED" w14:textId="77777777" w:rsidR="00A46C2E" w:rsidRDefault="00A46C2E">
            <w:pPr>
              <w:rPr>
                <w:rFonts w:ascii="Arial" w:hAnsi="Arial" w:cs="Arial"/>
                <w:sz w:val="20"/>
                <w:szCs w:val="20"/>
              </w:rPr>
            </w:pPr>
            <w:r>
              <w:rPr>
                <w:rFonts w:ascii="Arial" w:hAnsi="Arial" w:cs="Arial"/>
                <w:sz w:val="20"/>
                <w:szCs w:val="20"/>
              </w:rPr>
              <w:t>F18 Millwright Sub</w:t>
            </w:r>
          </w:p>
        </w:tc>
        <w:tc>
          <w:tcPr>
            <w:tcW w:w="1134" w:type="dxa"/>
            <w:tcBorders>
              <w:top w:val="nil"/>
              <w:left w:val="single" w:sz="8" w:space="0" w:color="auto"/>
              <w:bottom w:val="single" w:sz="8" w:space="0" w:color="auto"/>
              <w:right w:val="single" w:sz="8" w:space="0" w:color="auto"/>
            </w:tcBorders>
            <w:vAlign w:val="center"/>
            <w:hideMark/>
          </w:tcPr>
          <w:p w14:paraId="2B7F3EE3" w14:textId="77777777" w:rsidR="00A46C2E" w:rsidRDefault="00A46C2E">
            <w:pPr>
              <w:rPr>
                <w:rFonts w:ascii="Arial" w:hAnsi="Arial" w:cs="Arial"/>
                <w:b/>
                <w:bCs/>
                <w:sz w:val="20"/>
                <w:szCs w:val="20"/>
              </w:rPr>
            </w:pPr>
            <w:r>
              <w:rPr>
                <w:rFonts w:ascii="Arial" w:hAnsi="Arial" w:cs="Arial"/>
                <w:b/>
                <w:bCs/>
                <w:sz w:val="20"/>
                <w:szCs w:val="20"/>
              </w:rPr>
              <w:t> </w:t>
            </w:r>
          </w:p>
        </w:tc>
        <w:tc>
          <w:tcPr>
            <w:tcW w:w="1275" w:type="dxa"/>
            <w:tcBorders>
              <w:top w:val="nil"/>
              <w:left w:val="nil"/>
              <w:bottom w:val="single" w:sz="8" w:space="0" w:color="auto"/>
              <w:right w:val="single" w:sz="8" w:space="0" w:color="auto"/>
            </w:tcBorders>
            <w:vAlign w:val="center"/>
            <w:hideMark/>
          </w:tcPr>
          <w:p w14:paraId="4B9C517F" w14:textId="77777777" w:rsidR="00A46C2E" w:rsidRDefault="00A46C2E">
            <w:pPr>
              <w:jc w:val="center"/>
              <w:rPr>
                <w:rFonts w:ascii="Arial" w:hAnsi="Arial" w:cs="Arial"/>
                <w:sz w:val="20"/>
                <w:szCs w:val="20"/>
              </w:rPr>
            </w:pPr>
            <w:r>
              <w:rPr>
                <w:rFonts w:ascii="Arial" w:hAnsi="Arial" w:cs="Arial"/>
                <w:sz w:val="20"/>
                <w:szCs w:val="20"/>
              </w:rPr>
              <w:t>X</w:t>
            </w:r>
          </w:p>
        </w:tc>
        <w:tc>
          <w:tcPr>
            <w:tcW w:w="1276" w:type="dxa"/>
            <w:tcBorders>
              <w:top w:val="nil"/>
              <w:left w:val="nil"/>
              <w:bottom w:val="single" w:sz="8" w:space="0" w:color="auto"/>
              <w:right w:val="nil"/>
            </w:tcBorders>
            <w:vAlign w:val="center"/>
            <w:hideMark/>
          </w:tcPr>
          <w:p w14:paraId="46EF5678"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66D5118F"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8" w:space="0" w:color="auto"/>
            </w:tcBorders>
            <w:vAlign w:val="center"/>
            <w:hideMark/>
          </w:tcPr>
          <w:p w14:paraId="170F7E3B" w14:textId="77777777" w:rsidR="00A46C2E" w:rsidRDefault="00A46C2E">
            <w:pPr>
              <w:jc w:val="center"/>
              <w:rPr>
                <w:rFonts w:ascii="Arial" w:hAnsi="Arial" w:cs="Arial"/>
                <w:sz w:val="20"/>
                <w:szCs w:val="20"/>
              </w:rPr>
            </w:pPr>
            <w:r>
              <w:rPr>
                <w:rFonts w:ascii="Arial" w:hAnsi="Arial" w:cs="Arial"/>
                <w:sz w:val="20"/>
                <w:szCs w:val="20"/>
              </w:rPr>
              <w:t>500/5</w:t>
            </w:r>
          </w:p>
        </w:tc>
        <w:tc>
          <w:tcPr>
            <w:tcW w:w="1134" w:type="dxa"/>
            <w:tcBorders>
              <w:top w:val="nil"/>
              <w:left w:val="nil"/>
              <w:bottom w:val="single" w:sz="8" w:space="0" w:color="auto"/>
              <w:right w:val="single" w:sz="8" w:space="0" w:color="auto"/>
            </w:tcBorders>
            <w:vAlign w:val="center"/>
            <w:hideMark/>
          </w:tcPr>
          <w:p w14:paraId="486A6AC2" w14:textId="77777777" w:rsidR="00A46C2E" w:rsidRDefault="00A46C2E">
            <w:pPr>
              <w:jc w:val="center"/>
              <w:rPr>
                <w:rFonts w:ascii="Arial" w:hAnsi="Arial" w:cs="Arial"/>
                <w:sz w:val="20"/>
                <w:szCs w:val="20"/>
              </w:rPr>
            </w:pPr>
            <w:r>
              <w:rPr>
                <w:rFonts w:ascii="Arial" w:hAnsi="Arial" w:cs="Arial"/>
                <w:sz w:val="20"/>
                <w:szCs w:val="20"/>
              </w:rPr>
              <w:t>500/5</w:t>
            </w:r>
          </w:p>
        </w:tc>
        <w:tc>
          <w:tcPr>
            <w:tcW w:w="1559" w:type="dxa"/>
            <w:tcBorders>
              <w:top w:val="nil"/>
              <w:left w:val="nil"/>
              <w:bottom w:val="single" w:sz="8" w:space="0" w:color="auto"/>
              <w:right w:val="nil"/>
            </w:tcBorders>
            <w:vAlign w:val="center"/>
            <w:hideMark/>
          </w:tcPr>
          <w:p w14:paraId="358E7FB3" w14:textId="77777777" w:rsidR="00A46C2E" w:rsidRDefault="00A46C2E">
            <w:pPr>
              <w:jc w:val="center"/>
              <w:rPr>
                <w:rFonts w:ascii="Arial" w:hAnsi="Arial" w:cs="Arial"/>
                <w:sz w:val="20"/>
                <w:szCs w:val="20"/>
              </w:rPr>
            </w:pPr>
            <w:r>
              <w:rPr>
                <w:rFonts w:ascii="Arial" w:hAnsi="Arial" w:cs="Arial"/>
                <w:sz w:val="20"/>
                <w:szCs w:val="20"/>
              </w:rPr>
              <w:t>+IDMT</w:t>
            </w:r>
          </w:p>
        </w:tc>
        <w:tc>
          <w:tcPr>
            <w:tcW w:w="1331" w:type="dxa"/>
            <w:tcBorders>
              <w:top w:val="nil"/>
              <w:left w:val="single" w:sz="8" w:space="0" w:color="auto"/>
              <w:bottom w:val="single" w:sz="8" w:space="0" w:color="auto"/>
              <w:right w:val="nil"/>
            </w:tcBorders>
            <w:vAlign w:val="center"/>
            <w:hideMark/>
          </w:tcPr>
          <w:p w14:paraId="36C5CD18" w14:textId="77777777" w:rsidR="00A46C2E" w:rsidRDefault="00A46C2E">
            <w:pPr>
              <w:jc w:val="center"/>
              <w:rPr>
                <w:rFonts w:ascii="Arial" w:hAnsi="Arial" w:cs="Arial"/>
                <w:sz w:val="20"/>
                <w:szCs w:val="20"/>
              </w:rPr>
            </w:pPr>
            <w:r>
              <w:rPr>
                <w:rFonts w:ascii="Arial" w:hAnsi="Arial" w:cs="Arial"/>
                <w:sz w:val="20"/>
                <w:szCs w:val="20"/>
              </w:rPr>
              <w:t>Ring Cable</w:t>
            </w:r>
          </w:p>
        </w:tc>
        <w:tc>
          <w:tcPr>
            <w:tcW w:w="1362" w:type="dxa"/>
            <w:tcBorders>
              <w:top w:val="nil"/>
              <w:left w:val="single" w:sz="8" w:space="0" w:color="auto"/>
              <w:bottom w:val="single" w:sz="8" w:space="0" w:color="auto"/>
              <w:right w:val="nil"/>
            </w:tcBorders>
            <w:vAlign w:val="center"/>
            <w:hideMark/>
          </w:tcPr>
          <w:p w14:paraId="5D59EE1B"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5E105A39"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8" w:space="0" w:color="auto"/>
              <w:right w:val="single" w:sz="8" w:space="0" w:color="auto"/>
            </w:tcBorders>
            <w:vAlign w:val="center"/>
            <w:hideMark/>
          </w:tcPr>
          <w:p w14:paraId="3462236F"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745E1D55" w14:textId="77777777" w:rsidTr="00F945A9">
        <w:trPr>
          <w:trHeight w:val="660"/>
        </w:trPr>
        <w:tc>
          <w:tcPr>
            <w:tcW w:w="1550" w:type="dxa"/>
            <w:tcBorders>
              <w:top w:val="nil"/>
              <w:left w:val="single" w:sz="8" w:space="0" w:color="auto"/>
              <w:bottom w:val="single" w:sz="8" w:space="0" w:color="auto"/>
              <w:right w:val="nil"/>
            </w:tcBorders>
            <w:vAlign w:val="center"/>
            <w:hideMark/>
          </w:tcPr>
          <w:p w14:paraId="0740C1FE" w14:textId="77777777" w:rsidR="00A46C2E" w:rsidRDefault="00A46C2E">
            <w:pPr>
              <w:rPr>
                <w:rFonts w:ascii="Arial" w:hAnsi="Arial" w:cs="Arial"/>
                <w:sz w:val="20"/>
                <w:szCs w:val="20"/>
              </w:rPr>
            </w:pPr>
            <w:r>
              <w:rPr>
                <w:rFonts w:ascii="Arial" w:hAnsi="Arial" w:cs="Arial"/>
                <w:sz w:val="20"/>
                <w:szCs w:val="20"/>
              </w:rPr>
              <w:t>Spare (Alternative supply)</w:t>
            </w:r>
          </w:p>
        </w:tc>
        <w:tc>
          <w:tcPr>
            <w:tcW w:w="1134" w:type="dxa"/>
            <w:tcBorders>
              <w:top w:val="nil"/>
              <w:left w:val="single" w:sz="8" w:space="0" w:color="auto"/>
              <w:bottom w:val="single" w:sz="8" w:space="0" w:color="auto"/>
              <w:right w:val="single" w:sz="8" w:space="0" w:color="auto"/>
            </w:tcBorders>
            <w:vAlign w:val="center"/>
            <w:hideMark/>
          </w:tcPr>
          <w:p w14:paraId="5A5EEF36" w14:textId="77777777" w:rsidR="00A46C2E" w:rsidRDefault="00A46C2E">
            <w:pPr>
              <w:rPr>
                <w:rFonts w:ascii="Arial" w:hAnsi="Arial" w:cs="Arial"/>
                <w:b/>
                <w:bCs/>
                <w:sz w:val="20"/>
                <w:szCs w:val="20"/>
              </w:rPr>
            </w:pPr>
            <w:r>
              <w:rPr>
                <w:rFonts w:ascii="Arial" w:hAnsi="Arial" w:cs="Arial"/>
                <w:b/>
                <w:bCs/>
                <w:sz w:val="20"/>
                <w:szCs w:val="20"/>
              </w:rPr>
              <w:t> </w:t>
            </w:r>
          </w:p>
        </w:tc>
        <w:tc>
          <w:tcPr>
            <w:tcW w:w="1275" w:type="dxa"/>
            <w:tcBorders>
              <w:top w:val="nil"/>
              <w:left w:val="nil"/>
              <w:bottom w:val="single" w:sz="8" w:space="0" w:color="auto"/>
              <w:right w:val="single" w:sz="8" w:space="0" w:color="auto"/>
            </w:tcBorders>
            <w:vAlign w:val="center"/>
            <w:hideMark/>
          </w:tcPr>
          <w:p w14:paraId="070BBE77" w14:textId="77777777" w:rsidR="00A46C2E" w:rsidRDefault="00A46C2E">
            <w:pPr>
              <w:jc w:val="center"/>
              <w:rPr>
                <w:rFonts w:ascii="Arial" w:hAnsi="Arial" w:cs="Arial"/>
                <w:sz w:val="20"/>
                <w:szCs w:val="20"/>
              </w:rPr>
            </w:pPr>
            <w:r>
              <w:rPr>
                <w:rFonts w:ascii="Arial" w:hAnsi="Arial" w:cs="Arial"/>
                <w:sz w:val="20"/>
                <w:szCs w:val="20"/>
              </w:rPr>
              <w:t>x</w:t>
            </w:r>
          </w:p>
        </w:tc>
        <w:tc>
          <w:tcPr>
            <w:tcW w:w="1276" w:type="dxa"/>
            <w:tcBorders>
              <w:top w:val="nil"/>
              <w:left w:val="nil"/>
              <w:bottom w:val="single" w:sz="8" w:space="0" w:color="auto"/>
              <w:right w:val="single" w:sz="8" w:space="0" w:color="auto"/>
            </w:tcBorders>
            <w:vAlign w:val="center"/>
            <w:hideMark/>
          </w:tcPr>
          <w:p w14:paraId="68969885"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8" w:space="0" w:color="auto"/>
            </w:tcBorders>
            <w:vAlign w:val="center"/>
            <w:hideMark/>
          </w:tcPr>
          <w:p w14:paraId="7466167B"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8" w:space="0" w:color="auto"/>
            </w:tcBorders>
            <w:vAlign w:val="center"/>
            <w:hideMark/>
          </w:tcPr>
          <w:p w14:paraId="0B7969AB" w14:textId="77777777" w:rsidR="00A46C2E" w:rsidRDefault="00A46C2E">
            <w:pPr>
              <w:jc w:val="center"/>
              <w:rPr>
                <w:rFonts w:ascii="Arial" w:hAnsi="Arial" w:cs="Arial"/>
                <w:sz w:val="20"/>
                <w:szCs w:val="20"/>
              </w:rPr>
            </w:pPr>
            <w:r>
              <w:rPr>
                <w:rFonts w:ascii="Arial" w:hAnsi="Arial" w:cs="Arial"/>
                <w:sz w:val="20"/>
                <w:szCs w:val="20"/>
              </w:rPr>
              <w:t>500/5</w:t>
            </w:r>
          </w:p>
        </w:tc>
        <w:tc>
          <w:tcPr>
            <w:tcW w:w="1134" w:type="dxa"/>
            <w:tcBorders>
              <w:top w:val="nil"/>
              <w:left w:val="nil"/>
              <w:bottom w:val="single" w:sz="8" w:space="0" w:color="auto"/>
              <w:right w:val="single" w:sz="8" w:space="0" w:color="auto"/>
            </w:tcBorders>
            <w:vAlign w:val="center"/>
            <w:hideMark/>
          </w:tcPr>
          <w:p w14:paraId="4BD777B3" w14:textId="77777777" w:rsidR="00A46C2E" w:rsidRDefault="00A46C2E">
            <w:pPr>
              <w:jc w:val="center"/>
              <w:rPr>
                <w:rFonts w:ascii="Arial" w:hAnsi="Arial" w:cs="Arial"/>
                <w:sz w:val="20"/>
                <w:szCs w:val="20"/>
              </w:rPr>
            </w:pPr>
            <w:r>
              <w:rPr>
                <w:rFonts w:ascii="Arial" w:hAnsi="Arial" w:cs="Arial"/>
                <w:sz w:val="20"/>
                <w:szCs w:val="20"/>
              </w:rPr>
              <w:t>500/5</w:t>
            </w:r>
          </w:p>
        </w:tc>
        <w:tc>
          <w:tcPr>
            <w:tcW w:w="1559" w:type="dxa"/>
            <w:tcBorders>
              <w:top w:val="nil"/>
              <w:left w:val="nil"/>
              <w:bottom w:val="single" w:sz="8" w:space="0" w:color="auto"/>
              <w:right w:val="nil"/>
            </w:tcBorders>
            <w:vAlign w:val="center"/>
            <w:hideMark/>
          </w:tcPr>
          <w:p w14:paraId="2417D8CF" w14:textId="77777777" w:rsidR="00A46C2E" w:rsidRDefault="00A46C2E">
            <w:pPr>
              <w:jc w:val="center"/>
              <w:rPr>
                <w:rFonts w:ascii="Arial" w:hAnsi="Arial" w:cs="Arial"/>
                <w:sz w:val="20"/>
                <w:szCs w:val="20"/>
              </w:rPr>
            </w:pPr>
            <w:r>
              <w:rPr>
                <w:rFonts w:ascii="Arial" w:hAnsi="Arial" w:cs="Arial"/>
                <w:sz w:val="20"/>
                <w:szCs w:val="20"/>
              </w:rPr>
              <w:t>+IDMT</w:t>
            </w:r>
          </w:p>
        </w:tc>
        <w:tc>
          <w:tcPr>
            <w:tcW w:w="1331" w:type="dxa"/>
            <w:tcBorders>
              <w:top w:val="nil"/>
              <w:left w:val="single" w:sz="8" w:space="0" w:color="auto"/>
              <w:bottom w:val="single" w:sz="8" w:space="0" w:color="auto"/>
              <w:right w:val="nil"/>
            </w:tcBorders>
            <w:vAlign w:val="center"/>
            <w:hideMark/>
          </w:tcPr>
          <w:p w14:paraId="41E53B51" w14:textId="77777777" w:rsidR="00A46C2E" w:rsidRDefault="00A46C2E">
            <w:pPr>
              <w:jc w:val="center"/>
              <w:rPr>
                <w:rFonts w:ascii="Arial" w:hAnsi="Arial" w:cs="Arial"/>
                <w:sz w:val="20"/>
                <w:szCs w:val="20"/>
              </w:rPr>
            </w:pPr>
            <w:r>
              <w:rPr>
                <w:rFonts w:ascii="Arial" w:hAnsi="Arial" w:cs="Arial"/>
                <w:sz w:val="20"/>
                <w:szCs w:val="20"/>
              </w:rPr>
              <w:t>Ring Cable</w:t>
            </w:r>
          </w:p>
        </w:tc>
        <w:tc>
          <w:tcPr>
            <w:tcW w:w="1362" w:type="dxa"/>
            <w:tcBorders>
              <w:top w:val="nil"/>
              <w:left w:val="single" w:sz="8" w:space="0" w:color="auto"/>
              <w:bottom w:val="single" w:sz="8" w:space="0" w:color="auto"/>
              <w:right w:val="nil"/>
            </w:tcBorders>
            <w:vAlign w:val="center"/>
            <w:hideMark/>
          </w:tcPr>
          <w:p w14:paraId="12215C29" w14:textId="77777777" w:rsidR="00A46C2E" w:rsidRDefault="00A46C2E">
            <w:pPr>
              <w:jc w:val="center"/>
              <w:rPr>
                <w:rFonts w:ascii="Arial" w:hAnsi="Arial" w:cs="Arial"/>
                <w:b/>
                <w:bCs/>
                <w:color w:val="FF0000"/>
                <w:sz w:val="20"/>
                <w:szCs w:val="20"/>
              </w:rPr>
            </w:pPr>
            <w:r>
              <w:rPr>
                <w:rFonts w:ascii="Arial" w:hAnsi="Arial" w:cs="Arial"/>
                <w:b/>
                <w:bCs/>
                <w:color w:val="FF0000"/>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24D93A2F" w14:textId="77777777" w:rsidR="00A46C2E" w:rsidRDefault="00A46C2E">
            <w:pPr>
              <w:jc w:val="center"/>
              <w:rPr>
                <w:rFonts w:ascii="Arial" w:hAnsi="Arial" w:cs="Arial"/>
                <w:b/>
                <w:bCs/>
                <w:color w:val="FF0000"/>
                <w:sz w:val="20"/>
                <w:szCs w:val="20"/>
              </w:rPr>
            </w:pPr>
            <w:r>
              <w:rPr>
                <w:rFonts w:ascii="Arial" w:hAnsi="Arial" w:cs="Arial"/>
                <w:b/>
                <w:bCs/>
                <w:color w:val="FF0000"/>
                <w:sz w:val="20"/>
                <w:szCs w:val="20"/>
              </w:rPr>
              <w:t> </w:t>
            </w:r>
          </w:p>
        </w:tc>
        <w:tc>
          <w:tcPr>
            <w:tcW w:w="1276" w:type="dxa"/>
            <w:tcBorders>
              <w:top w:val="nil"/>
              <w:left w:val="nil"/>
              <w:bottom w:val="single" w:sz="8" w:space="0" w:color="auto"/>
              <w:right w:val="single" w:sz="8" w:space="0" w:color="auto"/>
            </w:tcBorders>
            <w:vAlign w:val="center"/>
            <w:hideMark/>
          </w:tcPr>
          <w:p w14:paraId="3C99D3C6" w14:textId="77777777" w:rsidR="00A46C2E" w:rsidRDefault="00A46C2E">
            <w:pPr>
              <w:rPr>
                <w:rFonts w:ascii="Arial" w:hAnsi="Arial" w:cs="Arial"/>
                <w:b/>
                <w:bCs/>
                <w:color w:val="FF0000"/>
                <w:sz w:val="20"/>
                <w:szCs w:val="20"/>
              </w:rPr>
            </w:pPr>
            <w:r>
              <w:rPr>
                <w:rFonts w:ascii="Arial" w:hAnsi="Arial" w:cs="Arial"/>
                <w:b/>
                <w:bCs/>
                <w:color w:val="FF0000"/>
                <w:sz w:val="20"/>
                <w:szCs w:val="20"/>
              </w:rPr>
              <w:t> </w:t>
            </w:r>
          </w:p>
        </w:tc>
      </w:tr>
      <w:tr w:rsidR="00F945A9" w14:paraId="48BCF4AB" w14:textId="77777777" w:rsidTr="00F945A9">
        <w:trPr>
          <w:trHeight w:val="660"/>
        </w:trPr>
        <w:tc>
          <w:tcPr>
            <w:tcW w:w="1550" w:type="dxa"/>
            <w:tcBorders>
              <w:top w:val="nil"/>
              <w:left w:val="single" w:sz="8" w:space="0" w:color="auto"/>
              <w:bottom w:val="single" w:sz="8" w:space="0" w:color="auto"/>
              <w:right w:val="nil"/>
            </w:tcBorders>
            <w:vAlign w:val="center"/>
            <w:hideMark/>
          </w:tcPr>
          <w:p w14:paraId="59982DE1" w14:textId="77777777" w:rsidR="00A46C2E" w:rsidRDefault="00A46C2E">
            <w:pPr>
              <w:rPr>
                <w:rFonts w:ascii="Arial" w:hAnsi="Arial" w:cs="Arial"/>
                <w:sz w:val="20"/>
                <w:szCs w:val="20"/>
              </w:rPr>
            </w:pPr>
            <w:r>
              <w:rPr>
                <w:rFonts w:ascii="Arial" w:hAnsi="Arial" w:cs="Arial"/>
                <w:sz w:val="20"/>
                <w:szCs w:val="20"/>
              </w:rPr>
              <w:t>F27 Transformer No.6 (400kVA)</w:t>
            </w:r>
          </w:p>
        </w:tc>
        <w:tc>
          <w:tcPr>
            <w:tcW w:w="1134" w:type="dxa"/>
            <w:tcBorders>
              <w:top w:val="nil"/>
              <w:left w:val="single" w:sz="8" w:space="0" w:color="auto"/>
              <w:bottom w:val="single" w:sz="8" w:space="0" w:color="auto"/>
              <w:right w:val="single" w:sz="8" w:space="0" w:color="auto"/>
            </w:tcBorders>
            <w:vAlign w:val="center"/>
            <w:hideMark/>
          </w:tcPr>
          <w:p w14:paraId="3E24EF13" w14:textId="77777777" w:rsidR="00A46C2E" w:rsidRDefault="00A46C2E">
            <w:pPr>
              <w:rPr>
                <w:rFonts w:ascii="Arial" w:hAnsi="Arial" w:cs="Arial"/>
                <w:b/>
                <w:bCs/>
                <w:sz w:val="20"/>
                <w:szCs w:val="20"/>
              </w:rPr>
            </w:pPr>
            <w:r>
              <w:rPr>
                <w:rFonts w:ascii="Arial" w:hAnsi="Arial" w:cs="Arial"/>
                <w:b/>
                <w:bCs/>
                <w:sz w:val="20"/>
                <w:szCs w:val="20"/>
              </w:rPr>
              <w:t> </w:t>
            </w:r>
          </w:p>
        </w:tc>
        <w:tc>
          <w:tcPr>
            <w:tcW w:w="1275" w:type="dxa"/>
            <w:tcBorders>
              <w:top w:val="nil"/>
              <w:left w:val="nil"/>
              <w:bottom w:val="single" w:sz="8" w:space="0" w:color="auto"/>
              <w:right w:val="single" w:sz="8" w:space="0" w:color="auto"/>
            </w:tcBorders>
            <w:vAlign w:val="center"/>
            <w:hideMark/>
          </w:tcPr>
          <w:p w14:paraId="29F479AE"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8" w:space="0" w:color="auto"/>
            </w:tcBorders>
            <w:vAlign w:val="center"/>
            <w:hideMark/>
          </w:tcPr>
          <w:p w14:paraId="22ECD085"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8" w:space="0" w:color="auto"/>
            </w:tcBorders>
            <w:vAlign w:val="center"/>
            <w:hideMark/>
          </w:tcPr>
          <w:p w14:paraId="72083CA7" w14:textId="77777777" w:rsidR="00A46C2E" w:rsidRDefault="00A46C2E">
            <w:pPr>
              <w:jc w:val="center"/>
              <w:rPr>
                <w:rFonts w:ascii="Arial" w:hAnsi="Arial" w:cs="Arial"/>
                <w:sz w:val="20"/>
                <w:szCs w:val="20"/>
              </w:rPr>
            </w:pPr>
            <w:r>
              <w:rPr>
                <w:rFonts w:ascii="Arial" w:hAnsi="Arial" w:cs="Arial"/>
                <w:sz w:val="20"/>
                <w:szCs w:val="20"/>
              </w:rPr>
              <w:t>X</w:t>
            </w:r>
          </w:p>
        </w:tc>
        <w:tc>
          <w:tcPr>
            <w:tcW w:w="1276" w:type="dxa"/>
            <w:tcBorders>
              <w:top w:val="nil"/>
              <w:left w:val="nil"/>
              <w:bottom w:val="single" w:sz="8" w:space="0" w:color="auto"/>
              <w:right w:val="single" w:sz="8" w:space="0" w:color="auto"/>
            </w:tcBorders>
            <w:vAlign w:val="center"/>
            <w:hideMark/>
          </w:tcPr>
          <w:p w14:paraId="410BD7AA" w14:textId="77777777" w:rsidR="00A46C2E" w:rsidRDefault="00A46C2E">
            <w:pPr>
              <w:jc w:val="center"/>
              <w:rPr>
                <w:rFonts w:ascii="Arial" w:hAnsi="Arial" w:cs="Arial"/>
                <w:sz w:val="20"/>
                <w:szCs w:val="20"/>
              </w:rPr>
            </w:pPr>
            <w:r>
              <w:rPr>
                <w:rFonts w:ascii="Arial" w:hAnsi="Arial" w:cs="Arial"/>
                <w:sz w:val="20"/>
                <w:szCs w:val="20"/>
              </w:rPr>
              <w:t>40/5</w:t>
            </w:r>
          </w:p>
        </w:tc>
        <w:tc>
          <w:tcPr>
            <w:tcW w:w="1134" w:type="dxa"/>
            <w:tcBorders>
              <w:top w:val="nil"/>
              <w:left w:val="nil"/>
              <w:bottom w:val="single" w:sz="8" w:space="0" w:color="auto"/>
              <w:right w:val="single" w:sz="8" w:space="0" w:color="auto"/>
            </w:tcBorders>
            <w:vAlign w:val="center"/>
            <w:hideMark/>
          </w:tcPr>
          <w:p w14:paraId="7E5D7E7A" w14:textId="77777777" w:rsidR="00A46C2E" w:rsidRDefault="00A46C2E">
            <w:pPr>
              <w:jc w:val="center"/>
              <w:rPr>
                <w:rFonts w:ascii="Arial" w:hAnsi="Arial" w:cs="Arial"/>
                <w:sz w:val="20"/>
                <w:szCs w:val="20"/>
              </w:rPr>
            </w:pPr>
            <w:r>
              <w:rPr>
                <w:rFonts w:ascii="Arial" w:hAnsi="Arial" w:cs="Arial"/>
                <w:sz w:val="20"/>
                <w:szCs w:val="20"/>
              </w:rPr>
              <w:t>40/5</w:t>
            </w:r>
          </w:p>
        </w:tc>
        <w:tc>
          <w:tcPr>
            <w:tcW w:w="1559" w:type="dxa"/>
            <w:tcBorders>
              <w:top w:val="nil"/>
              <w:left w:val="nil"/>
              <w:bottom w:val="single" w:sz="8" w:space="0" w:color="auto"/>
              <w:right w:val="nil"/>
            </w:tcBorders>
            <w:vAlign w:val="center"/>
            <w:hideMark/>
          </w:tcPr>
          <w:p w14:paraId="63CA19D6" w14:textId="77777777" w:rsidR="00A46C2E" w:rsidRDefault="00A46C2E">
            <w:pPr>
              <w:jc w:val="center"/>
              <w:rPr>
                <w:rFonts w:ascii="Arial" w:hAnsi="Arial" w:cs="Arial"/>
                <w:sz w:val="20"/>
                <w:szCs w:val="20"/>
              </w:rPr>
            </w:pPr>
            <w:proofErr w:type="spellStart"/>
            <w:r>
              <w:rPr>
                <w:rFonts w:ascii="Arial" w:hAnsi="Arial" w:cs="Arial"/>
                <w:sz w:val="20"/>
                <w:szCs w:val="20"/>
              </w:rPr>
              <w:t>Intertripping</w:t>
            </w:r>
            <w:proofErr w:type="spellEnd"/>
          </w:p>
        </w:tc>
        <w:tc>
          <w:tcPr>
            <w:tcW w:w="1331" w:type="dxa"/>
            <w:tcBorders>
              <w:top w:val="nil"/>
              <w:left w:val="single" w:sz="8" w:space="0" w:color="auto"/>
              <w:bottom w:val="single" w:sz="8" w:space="0" w:color="auto"/>
              <w:right w:val="nil"/>
            </w:tcBorders>
            <w:vAlign w:val="center"/>
            <w:hideMark/>
          </w:tcPr>
          <w:p w14:paraId="5B4E08F9" w14:textId="77777777" w:rsidR="00A46C2E" w:rsidRDefault="00A46C2E">
            <w:pPr>
              <w:jc w:val="center"/>
              <w:rPr>
                <w:rFonts w:ascii="Arial" w:hAnsi="Arial" w:cs="Arial"/>
                <w:sz w:val="20"/>
                <w:szCs w:val="20"/>
              </w:rPr>
            </w:pPr>
            <w:r>
              <w:rPr>
                <w:rFonts w:ascii="Arial" w:hAnsi="Arial" w:cs="Arial"/>
                <w:sz w:val="20"/>
                <w:szCs w:val="20"/>
              </w:rPr>
              <w:t>Transformer</w:t>
            </w:r>
          </w:p>
        </w:tc>
        <w:tc>
          <w:tcPr>
            <w:tcW w:w="1362" w:type="dxa"/>
            <w:tcBorders>
              <w:top w:val="nil"/>
              <w:left w:val="single" w:sz="8" w:space="0" w:color="auto"/>
              <w:bottom w:val="single" w:sz="8" w:space="0" w:color="auto"/>
              <w:right w:val="nil"/>
            </w:tcBorders>
            <w:vAlign w:val="center"/>
            <w:hideMark/>
          </w:tcPr>
          <w:p w14:paraId="5BBB1751"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337A569E"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8" w:space="0" w:color="auto"/>
              <w:right w:val="single" w:sz="8" w:space="0" w:color="auto"/>
            </w:tcBorders>
            <w:vAlign w:val="center"/>
            <w:hideMark/>
          </w:tcPr>
          <w:p w14:paraId="7759BD38"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33D226DC" w14:textId="77777777" w:rsidTr="00F945A9">
        <w:trPr>
          <w:trHeight w:val="660"/>
        </w:trPr>
        <w:tc>
          <w:tcPr>
            <w:tcW w:w="1550" w:type="dxa"/>
            <w:tcBorders>
              <w:top w:val="nil"/>
              <w:left w:val="nil"/>
              <w:bottom w:val="nil"/>
              <w:right w:val="nil"/>
            </w:tcBorders>
            <w:vAlign w:val="center"/>
            <w:hideMark/>
          </w:tcPr>
          <w:p w14:paraId="1403308C" w14:textId="77777777" w:rsidR="00A46C2E" w:rsidRDefault="00A46C2E">
            <w:pPr>
              <w:rPr>
                <w:rFonts w:ascii="Arial" w:hAnsi="Arial" w:cs="Arial"/>
                <w:sz w:val="20"/>
                <w:szCs w:val="20"/>
              </w:rPr>
            </w:pPr>
            <w:r>
              <w:rPr>
                <w:rFonts w:ascii="Arial" w:hAnsi="Arial" w:cs="Arial"/>
                <w:sz w:val="20"/>
                <w:szCs w:val="20"/>
              </w:rPr>
              <w:t> </w:t>
            </w:r>
          </w:p>
        </w:tc>
        <w:tc>
          <w:tcPr>
            <w:tcW w:w="1134" w:type="dxa"/>
            <w:tcBorders>
              <w:top w:val="nil"/>
              <w:left w:val="nil"/>
              <w:bottom w:val="nil"/>
              <w:right w:val="nil"/>
            </w:tcBorders>
            <w:vAlign w:val="center"/>
            <w:hideMark/>
          </w:tcPr>
          <w:p w14:paraId="596A17F7" w14:textId="77777777" w:rsidR="00A46C2E" w:rsidRDefault="00A46C2E">
            <w:pPr>
              <w:rPr>
                <w:rFonts w:ascii="Arial" w:hAnsi="Arial" w:cs="Arial"/>
                <w:sz w:val="20"/>
                <w:szCs w:val="20"/>
              </w:rPr>
            </w:pPr>
            <w:r>
              <w:rPr>
                <w:rFonts w:ascii="Arial" w:hAnsi="Arial" w:cs="Arial"/>
                <w:sz w:val="20"/>
                <w:szCs w:val="20"/>
              </w:rPr>
              <w:t> </w:t>
            </w:r>
          </w:p>
        </w:tc>
        <w:tc>
          <w:tcPr>
            <w:tcW w:w="1275" w:type="dxa"/>
            <w:tcBorders>
              <w:top w:val="nil"/>
              <w:left w:val="nil"/>
              <w:bottom w:val="nil"/>
              <w:right w:val="nil"/>
            </w:tcBorders>
            <w:vAlign w:val="center"/>
            <w:hideMark/>
          </w:tcPr>
          <w:p w14:paraId="562645E8"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nil"/>
              <w:right w:val="nil"/>
            </w:tcBorders>
            <w:vAlign w:val="center"/>
            <w:hideMark/>
          </w:tcPr>
          <w:p w14:paraId="1554B3B2"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nil"/>
              <w:right w:val="nil"/>
            </w:tcBorders>
            <w:vAlign w:val="center"/>
            <w:hideMark/>
          </w:tcPr>
          <w:p w14:paraId="6D7E620B"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nil"/>
              <w:right w:val="nil"/>
            </w:tcBorders>
            <w:vAlign w:val="center"/>
            <w:hideMark/>
          </w:tcPr>
          <w:p w14:paraId="24842A8C" w14:textId="77777777" w:rsidR="00A46C2E" w:rsidRDefault="00A46C2E">
            <w:pPr>
              <w:rPr>
                <w:rFonts w:ascii="Arial" w:hAnsi="Arial" w:cs="Arial"/>
                <w:sz w:val="20"/>
                <w:szCs w:val="20"/>
              </w:rPr>
            </w:pPr>
            <w:r>
              <w:rPr>
                <w:rFonts w:ascii="Arial" w:hAnsi="Arial" w:cs="Arial"/>
                <w:sz w:val="20"/>
                <w:szCs w:val="20"/>
              </w:rPr>
              <w:t> </w:t>
            </w:r>
          </w:p>
        </w:tc>
        <w:tc>
          <w:tcPr>
            <w:tcW w:w="1134" w:type="dxa"/>
            <w:tcBorders>
              <w:top w:val="nil"/>
              <w:left w:val="nil"/>
              <w:bottom w:val="nil"/>
              <w:right w:val="nil"/>
            </w:tcBorders>
            <w:vAlign w:val="center"/>
            <w:hideMark/>
          </w:tcPr>
          <w:p w14:paraId="7D60FBB9" w14:textId="77777777" w:rsidR="00A46C2E" w:rsidRDefault="00A46C2E">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vAlign w:val="center"/>
            <w:hideMark/>
          </w:tcPr>
          <w:p w14:paraId="0CA5D143" w14:textId="77777777" w:rsidR="00A46C2E" w:rsidRDefault="00A46C2E">
            <w:pPr>
              <w:jc w:val="center"/>
              <w:rPr>
                <w:rFonts w:ascii="Arial" w:hAnsi="Arial" w:cs="Arial"/>
                <w:sz w:val="20"/>
                <w:szCs w:val="20"/>
              </w:rPr>
            </w:pPr>
            <w:r>
              <w:rPr>
                <w:rFonts w:ascii="Arial" w:hAnsi="Arial" w:cs="Arial"/>
                <w:sz w:val="20"/>
                <w:szCs w:val="20"/>
              </w:rPr>
              <w:t> </w:t>
            </w:r>
          </w:p>
        </w:tc>
        <w:tc>
          <w:tcPr>
            <w:tcW w:w="1331" w:type="dxa"/>
            <w:tcBorders>
              <w:top w:val="nil"/>
              <w:left w:val="nil"/>
              <w:bottom w:val="nil"/>
              <w:right w:val="nil"/>
            </w:tcBorders>
            <w:vAlign w:val="center"/>
            <w:hideMark/>
          </w:tcPr>
          <w:p w14:paraId="50599DED" w14:textId="77777777" w:rsidR="00A46C2E" w:rsidRDefault="00A46C2E">
            <w:pPr>
              <w:jc w:val="center"/>
              <w:rPr>
                <w:rFonts w:ascii="Arial" w:hAnsi="Arial" w:cs="Arial"/>
                <w:sz w:val="20"/>
                <w:szCs w:val="20"/>
              </w:rPr>
            </w:pPr>
            <w:r>
              <w:rPr>
                <w:rFonts w:ascii="Arial" w:hAnsi="Arial" w:cs="Arial"/>
                <w:sz w:val="20"/>
                <w:szCs w:val="20"/>
              </w:rPr>
              <w:t> </w:t>
            </w:r>
          </w:p>
        </w:tc>
        <w:tc>
          <w:tcPr>
            <w:tcW w:w="1362" w:type="dxa"/>
            <w:tcBorders>
              <w:top w:val="nil"/>
              <w:left w:val="nil"/>
              <w:bottom w:val="nil"/>
              <w:right w:val="nil"/>
            </w:tcBorders>
            <w:vAlign w:val="center"/>
            <w:hideMark/>
          </w:tcPr>
          <w:p w14:paraId="190C7BD8" w14:textId="77777777" w:rsidR="00A46C2E" w:rsidRDefault="00A46C2E">
            <w:pPr>
              <w:jc w:val="center"/>
              <w:rPr>
                <w:rFonts w:ascii="Arial" w:hAnsi="Arial" w:cs="Arial"/>
                <w:sz w:val="20"/>
                <w:szCs w:val="20"/>
              </w:rPr>
            </w:pPr>
          </w:p>
        </w:tc>
        <w:tc>
          <w:tcPr>
            <w:tcW w:w="1276" w:type="dxa"/>
            <w:tcBorders>
              <w:top w:val="nil"/>
              <w:left w:val="single" w:sz="8" w:space="0" w:color="auto"/>
              <w:bottom w:val="single" w:sz="8" w:space="0" w:color="auto"/>
              <w:right w:val="nil"/>
            </w:tcBorders>
            <w:vAlign w:val="center"/>
            <w:hideMark/>
          </w:tcPr>
          <w:p w14:paraId="0EF7D2C8" w14:textId="0BCE50A2" w:rsidR="00A46C2E" w:rsidRDefault="00A46C2E">
            <w:pPr>
              <w:jc w:val="center"/>
              <w:rPr>
                <w:rFonts w:ascii="Arial" w:hAnsi="Arial" w:cs="Arial"/>
                <w:b/>
                <w:bCs/>
                <w:sz w:val="20"/>
                <w:szCs w:val="20"/>
              </w:rPr>
            </w:pPr>
            <w:r>
              <w:rPr>
                <w:rFonts w:ascii="Arial" w:hAnsi="Arial" w:cs="Arial"/>
                <w:b/>
                <w:bCs/>
                <w:sz w:val="20"/>
                <w:szCs w:val="20"/>
              </w:rPr>
              <w:t>SUB TOTAL (1)</w:t>
            </w:r>
          </w:p>
        </w:tc>
        <w:tc>
          <w:tcPr>
            <w:tcW w:w="1276" w:type="dxa"/>
            <w:tcBorders>
              <w:top w:val="nil"/>
              <w:left w:val="single" w:sz="8" w:space="0" w:color="auto"/>
              <w:bottom w:val="single" w:sz="8" w:space="0" w:color="auto"/>
              <w:right w:val="single" w:sz="8" w:space="0" w:color="auto"/>
            </w:tcBorders>
            <w:vAlign w:val="center"/>
            <w:hideMark/>
          </w:tcPr>
          <w:p w14:paraId="545DF6CE" w14:textId="77777777" w:rsidR="00A46C2E" w:rsidRDefault="00A46C2E">
            <w:pPr>
              <w:jc w:val="center"/>
              <w:rPr>
                <w:rFonts w:ascii="Arial" w:hAnsi="Arial" w:cs="Arial"/>
                <w:b/>
                <w:bCs/>
                <w:sz w:val="20"/>
                <w:szCs w:val="20"/>
              </w:rPr>
            </w:pPr>
            <w:r>
              <w:rPr>
                <w:rFonts w:ascii="Arial" w:hAnsi="Arial" w:cs="Arial"/>
                <w:b/>
                <w:bCs/>
                <w:sz w:val="20"/>
                <w:szCs w:val="20"/>
              </w:rPr>
              <w:t> </w:t>
            </w:r>
          </w:p>
        </w:tc>
      </w:tr>
      <w:tr w:rsidR="00F945A9" w14:paraId="61BD4D8B" w14:textId="77777777" w:rsidTr="00F945A9">
        <w:trPr>
          <w:trHeight w:val="288"/>
        </w:trPr>
        <w:tc>
          <w:tcPr>
            <w:tcW w:w="1550" w:type="dxa"/>
            <w:tcBorders>
              <w:top w:val="nil"/>
              <w:left w:val="nil"/>
              <w:bottom w:val="nil"/>
              <w:right w:val="nil"/>
            </w:tcBorders>
            <w:vAlign w:val="center"/>
            <w:hideMark/>
          </w:tcPr>
          <w:p w14:paraId="2029A096" w14:textId="77777777" w:rsidR="00A46C2E" w:rsidRDefault="00A46C2E">
            <w:pPr>
              <w:jc w:val="center"/>
              <w:rPr>
                <w:rFonts w:ascii="Arial" w:hAnsi="Arial" w:cs="Arial"/>
                <w:b/>
                <w:bCs/>
                <w:sz w:val="20"/>
                <w:szCs w:val="20"/>
              </w:rPr>
            </w:pPr>
          </w:p>
        </w:tc>
        <w:tc>
          <w:tcPr>
            <w:tcW w:w="1134" w:type="dxa"/>
            <w:tcBorders>
              <w:top w:val="nil"/>
              <w:left w:val="nil"/>
              <w:bottom w:val="nil"/>
              <w:right w:val="nil"/>
            </w:tcBorders>
            <w:vAlign w:val="center"/>
            <w:hideMark/>
          </w:tcPr>
          <w:p w14:paraId="78026C16" w14:textId="77777777" w:rsidR="00A46C2E" w:rsidRDefault="00A46C2E">
            <w:pPr>
              <w:rPr>
                <w:sz w:val="20"/>
                <w:szCs w:val="20"/>
              </w:rPr>
            </w:pPr>
          </w:p>
        </w:tc>
        <w:tc>
          <w:tcPr>
            <w:tcW w:w="1275" w:type="dxa"/>
            <w:tcBorders>
              <w:top w:val="nil"/>
              <w:left w:val="nil"/>
              <w:bottom w:val="nil"/>
              <w:right w:val="nil"/>
            </w:tcBorders>
            <w:vAlign w:val="center"/>
            <w:hideMark/>
          </w:tcPr>
          <w:p w14:paraId="0FF980C8" w14:textId="77777777" w:rsidR="00A46C2E" w:rsidRDefault="00A46C2E">
            <w:pPr>
              <w:rPr>
                <w:sz w:val="20"/>
                <w:szCs w:val="20"/>
              </w:rPr>
            </w:pPr>
          </w:p>
        </w:tc>
        <w:tc>
          <w:tcPr>
            <w:tcW w:w="1276" w:type="dxa"/>
            <w:tcBorders>
              <w:top w:val="nil"/>
              <w:left w:val="nil"/>
              <w:bottom w:val="nil"/>
              <w:right w:val="nil"/>
            </w:tcBorders>
            <w:vAlign w:val="center"/>
            <w:hideMark/>
          </w:tcPr>
          <w:p w14:paraId="71CE24A3" w14:textId="77777777" w:rsidR="00A46C2E" w:rsidRDefault="00A46C2E">
            <w:pPr>
              <w:rPr>
                <w:sz w:val="20"/>
                <w:szCs w:val="20"/>
              </w:rPr>
            </w:pPr>
          </w:p>
        </w:tc>
        <w:tc>
          <w:tcPr>
            <w:tcW w:w="1276" w:type="dxa"/>
            <w:tcBorders>
              <w:top w:val="nil"/>
              <w:left w:val="nil"/>
              <w:bottom w:val="nil"/>
              <w:right w:val="nil"/>
            </w:tcBorders>
            <w:vAlign w:val="center"/>
            <w:hideMark/>
          </w:tcPr>
          <w:p w14:paraId="0C6072F6" w14:textId="77777777" w:rsidR="00A46C2E" w:rsidRDefault="00A46C2E">
            <w:pPr>
              <w:rPr>
                <w:sz w:val="20"/>
                <w:szCs w:val="20"/>
              </w:rPr>
            </w:pPr>
          </w:p>
        </w:tc>
        <w:tc>
          <w:tcPr>
            <w:tcW w:w="1276" w:type="dxa"/>
            <w:tcBorders>
              <w:top w:val="nil"/>
              <w:left w:val="nil"/>
              <w:bottom w:val="nil"/>
              <w:right w:val="nil"/>
            </w:tcBorders>
            <w:vAlign w:val="center"/>
            <w:hideMark/>
          </w:tcPr>
          <w:p w14:paraId="6B26F0A6" w14:textId="77777777" w:rsidR="00A46C2E" w:rsidRDefault="00A46C2E">
            <w:pPr>
              <w:rPr>
                <w:sz w:val="20"/>
                <w:szCs w:val="20"/>
              </w:rPr>
            </w:pPr>
          </w:p>
        </w:tc>
        <w:tc>
          <w:tcPr>
            <w:tcW w:w="1134" w:type="dxa"/>
            <w:tcBorders>
              <w:top w:val="nil"/>
              <w:left w:val="nil"/>
              <w:bottom w:val="nil"/>
              <w:right w:val="nil"/>
            </w:tcBorders>
            <w:vAlign w:val="center"/>
            <w:hideMark/>
          </w:tcPr>
          <w:p w14:paraId="4FEB13BA" w14:textId="77777777" w:rsidR="00A46C2E" w:rsidRDefault="00A46C2E">
            <w:pPr>
              <w:rPr>
                <w:sz w:val="20"/>
                <w:szCs w:val="20"/>
              </w:rPr>
            </w:pPr>
          </w:p>
        </w:tc>
        <w:tc>
          <w:tcPr>
            <w:tcW w:w="1559" w:type="dxa"/>
            <w:tcBorders>
              <w:top w:val="nil"/>
              <w:left w:val="nil"/>
              <w:bottom w:val="nil"/>
              <w:right w:val="nil"/>
            </w:tcBorders>
            <w:vAlign w:val="center"/>
            <w:hideMark/>
          </w:tcPr>
          <w:p w14:paraId="0860B77E" w14:textId="77777777" w:rsidR="00A46C2E" w:rsidRDefault="00A46C2E">
            <w:pPr>
              <w:rPr>
                <w:sz w:val="20"/>
                <w:szCs w:val="20"/>
              </w:rPr>
            </w:pPr>
          </w:p>
        </w:tc>
        <w:tc>
          <w:tcPr>
            <w:tcW w:w="1331" w:type="dxa"/>
            <w:tcBorders>
              <w:top w:val="nil"/>
              <w:left w:val="nil"/>
              <w:bottom w:val="nil"/>
              <w:right w:val="nil"/>
            </w:tcBorders>
            <w:vAlign w:val="center"/>
            <w:hideMark/>
          </w:tcPr>
          <w:p w14:paraId="016C05FD" w14:textId="77777777" w:rsidR="00A46C2E" w:rsidRDefault="00A46C2E">
            <w:pPr>
              <w:jc w:val="center"/>
              <w:rPr>
                <w:sz w:val="20"/>
                <w:szCs w:val="20"/>
              </w:rPr>
            </w:pPr>
          </w:p>
        </w:tc>
        <w:tc>
          <w:tcPr>
            <w:tcW w:w="1362" w:type="dxa"/>
            <w:tcBorders>
              <w:top w:val="nil"/>
              <w:left w:val="nil"/>
              <w:bottom w:val="nil"/>
              <w:right w:val="nil"/>
            </w:tcBorders>
            <w:vAlign w:val="center"/>
            <w:hideMark/>
          </w:tcPr>
          <w:p w14:paraId="282E6AA4" w14:textId="77777777" w:rsidR="00A46C2E" w:rsidRDefault="00A46C2E">
            <w:pPr>
              <w:jc w:val="center"/>
              <w:rPr>
                <w:sz w:val="20"/>
                <w:szCs w:val="20"/>
              </w:rPr>
            </w:pPr>
          </w:p>
        </w:tc>
        <w:tc>
          <w:tcPr>
            <w:tcW w:w="1276" w:type="dxa"/>
            <w:tcBorders>
              <w:top w:val="nil"/>
              <w:left w:val="nil"/>
              <w:bottom w:val="nil"/>
              <w:right w:val="nil"/>
            </w:tcBorders>
            <w:vAlign w:val="center"/>
            <w:hideMark/>
          </w:tcPr>
          <w:p w14:paraId="17BDE41B" w14:textId="77777777" w:rsidR="00A46C2E" w:rsidRDefault="00A46C2E">
            <w:pPr>
              <w:rPr>
                <w:sz w:val="20"/>
                <w:szCs w:val="20"/>
              </w:rPr>
            </w:pPr>
          </w:p>
        </w:tc>
        <w:tc>
          <w:tcPr>
            <w:tcW w:w="1276" w:type="dxa"/>
            <w:tcBorders>
              <w:top w:val="nil"/>
              <w:left w:val="nil"/>
              <w:bottom w:val="nil"/>
              <w:right w:val="nil"/>
            </w:tcBorders>
            <w:vAlign w:val="center"/>
            <w:hideMark/>
          </w:tcPr>
          <w:p w14:paraId="6AE4AC92" w14:textId="77777777" w:rsidR="00A46C2E" w:rsidRDefault="00A46C2E">
            <w:pPr>
              <w:jc w:val="center"/>
              <w:rPr>
                <w:sz w:val="20"/>
                <w:szCs w:val="20"/>
              </w:rPr>
            </w:pPr>
          </w:p>
        </w:tc>
      </w:tr>
      <w:tr w:rsidR="00F945A9" w14:paraId="4626E8ED" w14:textId="77777777" w:rsidTr="00F945A9">
        <w:trPr>
          <w:trHeight w:val="300"/>
        </w:trPr>
        <w:tc>
          <w:tcPr>
            <w:tcW w:w="1550" w:type="dxa"/>
            <w:tcBorders>
              <w:top w:val="nil"/>
              <w:left w:val="nil"/>
              <w:bottom w:val="nil"/>
              <w:right w:val="nil"/>
            </w:tcBorders>
            <w:noWrap/>
            <w:vAlign w:val="bottom"/>
            <w:hideMark/>
          </w:tcPr>
          <w:p w14:paraId="3654B054" w14:textId="77777777" w:rsidR="00A46C2E" w:rsidRDefault="00A46C2E">
            <w:pPr>
              <w:jc w:val="center"/>
              <w:rPr>
                <w:sz w:val="20"/>
                <w:szCs w:val="20"/>
              </w:rPr>
            </w:pPr>
          </w:p>
        </w:tc>
        <w:tc>
          <w:tcPr>
            <w:tcW w:w="1134" w:type="dxa"/>
            <w:tcBorders>
              <w:top w:val="nil"/>
              <w:left w:val="nil"/>
              <w:bottom w:val="nil"/>
              <w:right w:val="nil"/>
            </w:tcBorders>
            <w:noWrap/>
            <w:vAlign w:val="bottom"/>
            <w:hideMark/>
          </w:tcPr>
          <w:p w14:paraId="69FD5065" w14:textId="77777777" w:rsidR="00A46C2E" w:rsidRDefault="00A46C2E">
            <w:pPr>
              <w:rPr>
                <w:sz w:val="20"/>
                <w:szCs w:val="20"/>
              </w:rPr>
            </w:pPr>
          </w:p>
        </w:tc>
        <w:tc>
          <w:tcPr>
            <w:tcW w:w="1275" w:type="dxa"/>
            <w:tcBorders>
              <w:top w:val="nil"/>
              <w:left w:val="nil"/>
              <w:bottom w:val="nil"/>
              <w:right w:val="nil"/>
            </w:tcBorders>
            <w:noWrap/>
            <w:vAlign w:val="bottom"/>
            <w:hideMark/>
          </w:tcPr>
          <w:p w14:paraId="36021047" w14:textId="77777777" w:rsidR="00A46C2E" w:rsidRDefault="00A46C2E">
            <w:pPr>
              <w:rPr>
                <w:sz w:val="20"/>
                <w:szCs w:val="20"/>
              </w:rPr>
            </w:pPr>
          </w:p>
        </w:tc>
        <w:tc>
          <w:tcPr>
            <w:tcW w:w="1276" w:type="dxa"/>
            <w:tcBorders>
              <w:top w:val="nil"/>
              <w:left w:val="nil"/>
              <w:bottom w:val="nil"/>
              <w:right w:val="nil"/>
            </w:tcBorders>
            <w:noWrap/>
            <w:vAlign w:val="bottom"/>
            <w:hideMark/>
          </w:tcPr>
          <w:p w14:paraId="0837489E" w14:textId="77777777" w:rsidR="00A46C2E" w:rsidRDefault="00A46C2E">
            <w:pPr>
              <w:rPr>
                <w:sz w:val="20"/>
                <w:szCs w:val="20"/>
              </w:rPr>
            </w:pPr>
          </w:p>
        </w:tc>
        <w:tc>
          <w:tcPr>
            <w:tcW w:w="1276" w:type="dxa"/>
            <w:tcBorders>
              <w:top w:val="nil"/>
              <w:left w:val="nil"/>
              <w:bottom w:val="nil"/>
              <w:right w:val="nil"/>
            </w:tcBorders>
            <w:noWrap/>
            <w:vAlign w:val="bottom"/>
            <w:hideMark/>
          </w:tcPr>
          <w:p w14:paraId="4BE97A30" w14:textId="77777777" w:rsidR="00A46C2E" w:rsidRDefault="00A46C2E">
            <w:pPr>
              <w:rPr>
                <w:sz w:val="20"/>
                <w:szCs w:val="20"/>
              </w:rPr>
            </w:pPr>
          </w:p>
        </w:tc>
        <w:tc>
          <w:tcPr>
            <w:tcW w:w="1276" w:type="dxa"/>
            <w:tcBorders>
              <w:top w:val="nil"/>
              <w:left w:val="nil"/>
              <w:bottom w:val="nil"/>
              <w:right w:val="nil"/>
            </w:tcBorders>
            <w:noWrap/>
            <w:vAlign w:val="bottom"/>
            <w:hideMark/>
          </w:tcPr>
          <w:p w14:paraId="57016465" w14:textId="77777777" w:rsidR="00A46C2E" w:rsidRDefault="00A46C2E">
            <w:pPr>
              <w:rPr>
                <w:sz w:val="20"/>
                <w:szCs w:val="20"/>
              </w:rPr>
            </w:pPr>
          </w:p>
        </w:tc>
        <w:tc>
          <w:tcPr>
            <w:tcW w:w="1134" w:type="dxa"/>
            <w:tcBorders>
              <w:top w:val="nil"/>
              <w:left w:val="nil"/>
              <w:bottom w:val="nil"/>
              <w:right w:val="nil"/>
            </w:tcBorders>
            <w:noWrap/>
            <w:vAlign w:val="bottom"/>
            <w:hideMark/>
          </w:tcPr>
          <w:p w14:paraId="6B75522D" w14:textId="77777777" w:rsidR="00A46C2E" w:rsidRDefault="00A46C2E">
            <w:pPr>
              <w:rPr>
                <w:sz w:val="20"/>
                <w:szCs w:val="20"/>
              </w:rPr>
            </w:pPr>
          </w:p>
        </w:tc>
        <w:tc>
          <w:tcPr>
            <w:tcW w:w="1559" w:type="dxa"/>
            <w:tcBorders>
              <w:top w:val="nil"/>
              <w:left w:val="nil"/>
              <w:bottom w:val="nil"/>
              <w:right w:val="nil"/>
            </w:tcBorders>
            <w:noWrap/>
            <w:vAlign w:val="bottom"/>
            <w:hideMark/>
          </w:tcPr>
          <w:p w14:paraId="0EDE803C" w14:textId="77777777" w:rsidR="00A46C2E" w:rsidRDefault="00A46C2E">
            <w:pPr>
              <w:rPr>
                <w:sz w:val="20"/>
                <w:szCs w:val="20"/>
              </w:rPr>
            </w:pPr>
          </w:p>
        </w:tc>
        <w:tc>
          <w:tcPr>
            <w:tcW w:w="1331" w:type="dxa"/>
            <w:tcBorders>
              <w:top w:val="nil"/>
              <w:left w:val="nil"/>
              <w:bottom w:val="nil"/>
              <w:right w:val="nil"/>
            </w:tcBorders>
            <w:noWrap/>
            <w:vAlign w:val="bottom"/>
            <w:hideMark/>
          </w:tcPr>
          <w:p w14:paraId="08EA4941" w14:textId="77777777" w:rsidR="00A46C2E" w:rsidRDefault="00A46C2E">
            <w:pPr>
              <w:rPr>
                <w:sz w:val="20"/>
                <w:szCs w:val="20"/>
              </w:rPr>
            </w:pPr>
          </w:p>
        </w:tc>
        <w:tc>
          <w:tcPr>
            <w:tcW w:w="1362" w:type="dxa"/>
            <w:tcBorders>
              <w:top w:val="nil"/>
              <w:left w:val="nil"/>
              <w:bottom w:val="nil"/>
              <w:right w:val="nil"/>
            </w:tcBorders>
            <w:noWrap/>
            <w:vAlign w:val="bottom"/>
            <w:hideMark/>
          </w:tcPr>
          <w:p w14:paraId="1F08F2B8" w14:textId="77777777" w:rsidR="00A46C2E" w:rsidRDefault="00A46C2E">
            <w:pPr>
              <w:rPr>
                <w:sz w:val="20"/>
                <w:szCs w:val="20"/>
              </w:rPr>
            </w:pPr>
          </w:p>
        </w:tc>
        <w:tc>
          <w:tcPr>
            <w:tcW w:w="1276" w:type="dxa"/>
            <w:tcBorders>
              <w:top w:val="nil"/>
              <w:left w:val="nil"/>
              <w:bottom w:val="nil"/>
              <w:right w:val="nil"/>
            </w:tcBorders>
            <w:noWrap/>
            <w:vAlign w:val="bottom"/>
            <w:hideMark/>
          </w:tcPr>
          <w:p w14:paraId="355447D9" w14:textId="77777777" w:rsidR="00A46C2E" w:rsidRDefault="00A46C2E">
            <w:pPr>
              <w:rPr>
                <w:sz w:val="20"/>
                <w:szCs w:val="20"/>
              </w:rPr>
            </w:pPr>
          </w:p>
        </w:tc>
        <w:tc>
          <w:tcPr>
            <w:tcW w:w="1276" w:type="dxa"/>
            <w:tcBorders>
              <w:top w:val="nil"/>
              <w:left w:val="nil"/>
              <w:bottom w:val="nil"/>
              <w:right w:val="nil"/>
            </w:tcBorders>
            <w:noWrap/>
            <w:vAlign w:val="bottom"/>
            <w:hideMark/>
          </w:tcPr>
          <w:p w14:paraId="7D5522D9" w14:textId="77777777" w:rsidR="00A46C2E" w:rsidRDefault="00A46C2E">
            <w:pPr>
              <w:rPr>
                <w:sz w:val="20"/>
                <w:szCs w:val="20"/>
              </w:rPr>
            </w:pPr>
          </w:p>
        </w:tc>
      </w:tr>
      <w:tr w:rsidR="00F945A9" w14:paraId="179C635C" w14:textId="77777777" w:rsidTr="00F945A9">
        <w:trPr>
          <w:trHeight w:val="300"/>
        </w:trPr>
        <w:tc>
          <w:tcPr>
            <w:tcW w:w="11811" w:type="dxa"/>
            <w:gridSpan w:val="9"/>
            <w:tcBorders>
              <w:top w:val="single" w:sz="8" w:space="0" w:color="auto"/>
              <w:left w:val="single" w:sz="8" w:space="0" w:color="auto"/>
              <w:bottom w:val="single" w:sz="8" w:space="0" w:color="auto"/>
              <w:right w:val="single" w:sz="8" w:space="0" w:color="000000"/>
            </w:tcBorders>
            <w:noWrap/>
            <w:vAlign w:val="center"/>
            <w:hideMark/>
          </w:tcPr>
          <w:p w14:paraId="5DC29CF2" w14:textId="77777777" w:rsidR="00A46C2E" w:rsidRDefault="00A46C2E">
            <w:pPr>
              <w:jc w:val="center"/>
              <w:rPr>
                <w:rFonts w:ascii="Arial" w:hAnsi="Arial" w:cs="Arial"/>
                <w:b/>
                <w:bCs/>
                <w:sz w:val="20"/>
                <w:szCs w:val="20"/>
              </w:rPr>
            </w:pPr>
            <w:r>
              <w:rPr>
                <w:rFonts w:ascii="Arial" w:hAnsi="Arial" w:cs="Arial"/>
                <w:b/>
                <w:bCs/>
                <w:sz w:val="20"/>
                <w:szCs w:val="20"/>
              </w:rPr>
              <w:t xml:space="preserve">SUBSTATION LOW VOLTAGE PANELS: PMB COMPRESSOR HOUSE SUB </w:t>
            </w:r>
          </w:p>
        </w:tc>
        <w:tc>
          <w:tcPr>
            <w:tcW w:w="1362" w:type="dxa"/>
            <w:tcBorders>
              <w:top w:val="nil"/>
              <w:left w:val="nil"/>
              <w:bottom w:val="nil"/>
              <w:right w:val="nil"/>
            </w:tcBorders>
            <w:noWrap/>
            <w:vAlign w:val="bottom"/>
            <w:hideMark/>
          </w:tcPr>
          <w:p w14:paraId="0E0BC962" w14:textId="77777777" w:rsidR="00A46C2E" w:rsidRDefault="00A46C2E">
            <w:pPr>
              <w:jc w:val="center"/>
              <w:rPr>
                <w:rFonts w:ascii="Arial" w:hAnsi="Arial" w:cs="Arial"/>
                <w:b/>
                <w:bCs/>
                <w:sz w:val="20"/>
                <w:szCs w:val="20"/>
              </w:rPr>
            </w:pPr>
          </w:p>
        </w:tc>
        <w:tc>
          <w:tcPr>
            <w:tcW w:w="1276" w:type="dxa"/>
            <w:tcBorders>
              <w:top w:val="nil"/>
              <w:left w:val="nil"/>
              <w:bottom w:val="nil"/>
              <w:right w:val="nil"/>
            </w:tcBorders>
            <w:noWrap/>
            <w:vAlign w:val="bottom"/>
            <w:hideMark/>
          </w:tcPr>
          <w:p w14:paraId="7539636E" w14:textId="77777777" w:rsidR="00A46C2E" w:rsidRDefault="00A46C2E">
            <w:pPr>
              <w:rPr>
                <w:sz w:val="20"/>
                <w:szCs w:val="20"/>
              </w:rPr>
            </w:pPr>
          </w:p>
        </w:tc>
        <w:tc>
          <w:tcPr>
            <w:tcW w:w="1276" w:type="dxa"/>
            <w:tcBorders>
              <w:top w:val="nil"/>
              <w:left w:val="nil"/>
              <w:bottom w:val="nil"/>
              <w:right w:val="nil"/>
            </w:tcBorders>
            <w:noWrap/>
            <w:vAlign w:val="bottom"/>
            <w:hideMark/>
          </w:tcPr>
          <w:p w14:paraId="35A860F5" w14:textId="77777777" w:rsidR="00A46C2E" w:rsidRDefault="00A46C2E">
            <w:pPr>
              <w:rPr>
                <w:sz w:val="20"/>
                <w:szCs w:val="20"/>
              </w:rPr>
            </w:pPr>
          </w:p>
        </w:tc>
      </w:tr>
      <w:tr w:rsidR="00F945A9" w14:paraId="64F73C70" w14:textId="77777777" w:rsidTr="00F945A9">
        <w:trPr>
          <w:trHeight w:val="300"/>
        </w:trPr>
        <w:tc>
          <w:tcPr>
            <w:tcW w:w="1550" w:type="dxa"/>
            <w:tcBorders>
              <w:top w:val="nil"/>
              <w:left w:val="single" w:sz="8" w:space="0" w:color="auto"/>
              <w:bottom w:val="single" w:sz="8" w:space="0" w:color="auto"/>
              <w:right w:val="nil"/>
            </w:tcBorders>
            <w:noWrap/>
            <w:vAlign w:val="center"/>
            <w:hideMark/>
          </w:tcPr>
          <w:p w14:paraId="659C776B" w14:textId="77777777" w:rsidR="00A46C2E" w:rsidRDefault="00A46C2E">
            <w:pPr>
              <w:jc w:val="center"/>
              <w:rPr>
                <w:rFonts w:ascii="Arial" w:hAnsi="Arial" w:cs="Arial"/>
                <w:b/>
                <w:bCs/>
                <w:sz w:val="20"/>
                <w:szCs w:val="20"/>
              </w:rPr>
            </w:pPr>
            <w:r>
              <w:rPr>
                <w:rFonts w:ascii="Arial" w:hAnsi="Arial" w:cs="Arial"/>
                <w:b/>
                <w:bCs/>
                <w:sz w:val="20"/>
                <w:szCs w:val="20"/>
              </w:rPr>
              <w:t>ITEM</w:t>
            </w:r>
          </w:p>
        </w:tc>
        <w:tc>
          <w:tcPr>
            <w:tcW w:w="7371" w:type="dxa"/>
            <w:gridSpan w:val="6"/>
            <w:tcBorders>
              <w:top w:val="single" w:sz="8" w:space="0" w:color="auto"/>
              <w:left w:val="single" w:sz="8" w:space="0" w:color="auto"/>
              <w:bottom w:val="single" w:sz="8" w:space="0" w:color="auto"/>
              <w:right w:val="single" w:sz="8" w:space="0" w:color="000000"/>
            </w:tcBorders>
            <w:noWrap/>
            <w:vAlign w:val="center"/>
            <w:hideMark/>
          </w:tcPr>
          <w:p w14:paraId="3E9E2A26" w14:textId="77777777" w:rsidR="00A46C2E" w:rsidRDefault="00A46C2E">
            <w:pPr>
              <w:jc w:val="center"/>
              <w:rPr>
                <w:rFonts w:ascii="Arial" w:hAnsi="Arial" w:cs="Arial"/>
                <w:b/>
                <w:bCs/>
                <w:sz w:val="20"/>
                <w:szCs w:val="20"/>
              </w:rPr>
            </w:pPr>
            <w:r>
              <w:rPr>
                <w:rFonts w:ascii="Arial" w:hAnsi="Arial" w:cs="Arial"/>
                <w:b/>
                <w:bCs/>
                <w:sz w:val="20"/>
                <w:szCs w:val="20"/>
              </w:rPr>
              <w:t>Description</w:t>
            </w:r>
          </w:p>
        </w:tc>
        <w:tc>
          <w:tcPr>
            <w:tcW w:w="1559" w:type="dxa"/>
            <w:vMerge w:val="restart"/>
            <w:tcBorders>
              <w:top w:val="nil"/>
              <w:left w:val="single" w:sz="8" w:space="0" w:color="auto"/>
              <w:bottom w:val="single" w:sz="8" w:space="0" w:color="000000"/>
              <w:right w:val="single" w:sz="8" w:space="0" w:color="auto"/>
            </w:tcBorders>
            <w:noWrap/>
            <w:vAlign w:val="center"/>
            <w:hideMark/>
          </w:tcPr>
          <w:p w14:paraId="54C3CB52" w14:textId="77777777" w:rsidR="00A46C2E" w:rsidRDefault="00A46C2E">
            <w:pPr>
              <w:jc w:val="center"/>
              <w:rPr>
                <w:rFonts w:ascii="Arial" w:hAnsi="Arial" w:cs="Arial"/>
                <w:b/>
                <w:bCs/>
                <w:sz w:val="20"/>
                <w:szCs w:val="20"/>
              </w:rPr>
            </w:pPr>
            <w:r>
              <w:rPr>
                <w:rFonts w:ascii="Arial" w:hAnsi="Arial" w:cs="Arial"/>
                <w:b/>
                <w:bCs/>
                <w:sz w:val="20"/>
                <w:szCs w:val="20"/>
              </w:rPr>
              <w:t>Quantity</w:t>
            </w:r>
          </w:p>
        </w:tc>
        <w:tc>
          <w:tcPr>
            <w:tcW w:w="1331" w:type="dxa"/>
            <w:vMerge w:val="restart"/>
            <w:tcBorders>
              <w:top w:val="nil"/>
              <w:left w:val="single" w:sz="8" w:space="0" w:color="auto"/>
              <w:bottom w:val="single" w:sz="8" w:space="0" w:color="000000"/>
              <w:right w:val="single" w:sz="8" w:space="0" w:color="auto"/>
            </w:tcBorders>
            <w:noWrap/>
            <w:vAlign w:val="center"/>
            <w:hideMark/>
          </w:tcPr>
          <w:p w14:paraId="765BE89F" w14:textId="77777777" w:rsidR="00A46C2E" w:rsidRDefault="00A46C2E">
            <w:pPr>
              <w:jc w:val="center"/>
              <w:rPr>
                <w:rFonts w:ascii="Arial" w:hAnsi="Arial" w:cs="Arial"/>
                <w:b/>
                <w:bCs/>
                <w:sz w:val="20"/>
                <w:szCs w:val="20"/>
              </w:rPr>
            </w:pPr>
            <w:r>
              <w:rPr>
                <w:rFonts w:ascii="Arial" w:hAnsi="Arial" w:cs="Arial"/>
                <w:b/>
                <w:bCs/>
                <w:sz w:val="20"/>
                <w:szCs w:val="20"/>
              </w:rPr>
              <w:t>Unit</w:t>
            </w:r>
          </w:p>
        </w:tc>
        <w:tc>
          <w:tcPr>
            <w:tcW w:w="1362" w:type="dxa"/>
            <w:vMerge w:val="restart"/>
            <w:tcBorders>
              <w:top w:val="single" w:sz="8" w:space="0" w:color="auto"/>
              <w:left w:val="single" w:sz="8" w:space="0" w:color="auto"/>
              <w:bottom w:val="single" w:sz="8" w:space="0" w:color="000000"/>
              <w:right w:val="single" w:sz="8" w:space="0" w:color="auto"/>
            </w:tcBorders>
            <w:noWrap/>
            <w:vAlign w:val="center"/>
            <w:hideMark/>
          </w:tcPr>
          <w:p w14:paraId="3EF801D1" w14:textId="77777777" w:rsidR="00A46C2E" w:rsidRDefault="00A46C2E">
            <w:pPr>
              <w:jc w:val="center"/>
              <w:rPr>
                <w:rFonts w:ascii="Arial" w:hAnsi="Arial" w:cs="Arial"/>
                <w:b/>
                <w:bCs/>
                <w:sz w:val="20"/>
                <w:szCs w:val="20"/>
              </w:rPr>
            </w:pPr>
            <w:r>
              <w:rPr>
                <w:rFonts w:ascii="Arial" w:hAnsi="Arial" w:cs="Arial"/>
                <w:b/>
                <w:bCs/>
                <w:sz w:val="20"/>
                <w:szCs w:val="20"/>
              </w:rPr>
              <w:t xml:space="preserve">Equipment rate </w:t>
            </w: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4B6A71B0" w14:textId="77777777" w:rsidR="00A46C2E" w:rsidRDefault="00A46C2E">
            <w:pPr>
              <w:jc w:val="center"/>
              <w:rPr>
                <w:rFonts w:ascii="Arial" w:hAnsi="Arial" w:cs="Arial"/>
                <w:b/>
                <w:bCs/>
                <w:sz w:val="20"/>
                <w:szCs w:val="20"/>
              </w:rPr>
            </w:pPr>
            <w:r>
              <w:rPr>
                <w:rFonts w:ascii="Arial" w:hAnsi="Arial" w:cs="Arial"/>
                <w:b/>
                <w:bCs/>
                <w:sz w:val="20"/>
                <w:szCs w:val="20"/>
              </w:rPr>
              <w:t xml:space="preserve">Labour rate    </w:t>
            </w:r>
          </w:p>
        </w:tc>
        <w:tc>
          <w:tcPr>
            <w:tcW w:w="1276" w:type="dxa"/>
            <w:vMerge w:val="restart"/>
            <w:tcBorders>
              <w:top w:val="single" w:sz="8" w:space="0" w:color="auto"/>
              <w:left w:val="single" w:sz="8" w:space="0" w:color="auto"/>
              <w:bottom w:val="single" w:sz="8" w:space="0" w:color="000000"/>
              <w:right w:val="single" w:sz="8" w:space="0" w:color="auto"/>
            </w:tcBorders>
            <w:noWrap/>
            <w:vAlign w:val="center"/>
            <w:hideMark/>
          </w:tcPr>
          <w:p w14:paraId="4D9840B5" w14:textId="77777777" w:rsidR="00A46C2E" w:rsidRDefault="00A46C2E">
            <w:pPr>
              <w:jc w:val="center"/>
              <w:rPr>
                <w:rFonts w:ascii="Arial" w:hAnsi="Arial" w:cs="Arial"/>
                <w:b/>
                <w:bCs/>
                <w:sz w:val="20"/>
                <w:szCs w:val="20"/>
              </w:rPr>
            </w:pPr>
            <w:r>
              <w:rPr>
                <w:rFonts w:ascii="Arial" w:hAnsi="Arial" w:cs="Arial"/>
                <w:b/>
                <w:bCs/>
                <w:sz w:val="20"/>
                <w:szCs w:val="20"/>
              </w:rPr>
              <w:t>Total</w:t>
            </w:r>
          </w:p>
        </w:tc>
      </w:tr>
      <w:tr w:rsidR="00F945A9" w14:paraId="60C7739C" w14:textId="77777777" w:rsidTr="00F945A9">
        <w:trPr>
          <w:trHeight w:val="315"/>
        </w:trPr>
        <w:tc>
          <w:tcPr>
            <w:tcW w:w="1550" w:type="dxa"/>
            <w:tcBorders>
              <w:top w:val="nil"/>
              <w:left w:val="single" w:sz="8" w:space="0" w:color="auto"/>
              <w:bottom w:val="single" w:sz="8" w:space="0" w:color="auto"/>
              <w:right w:val="nil"/>
            </w:tcBorders>
            <w:noWrap/>
            <w:vAlign w:val="center"/>
            <w:hideMark/>
          </w:tcPr>
          <w:p w14:paraId="7BD688F9" w14:textId="77777777" w:rsidR="00A46C2E" w:rsidRDefault="00A46C2E">
            <w:pPr>
              <w:jc w:val="center"/>
              <w:rPr>
                <w:rFonts w:ascii="Arial" w:hAnsi="Arial" w:cs="Arial"/>
                <w:b/>
                <w:bCs/>
                <w:sz w:val="20"/>
                <w:szCs w:val="20"/>
              </w:rPr>
            </w:pPr>
            <w:r>
              <w:rPr>
                <w:rFonts w:ascii="Arial" w:hAnsi="Arial" w:cs="Arial"/>
                <w:b/>
                <w:bCs/>
                <w:sz w:val="20"/>
                <w:szCs w:val="20"/>
              </w:rPr>
              <w:t>B</w:t>
            </w:r>
          </w:p>
        </w:tc>
        <w:tc>
          <w:tcPr>
            <w:tcW w:w="7371" w:type="dxa"/>
            <w:gridSpan w:val="6"/>
            <w:tcBorders>
              <w:top w:val="single" w:sz="8" w:space="0" w:color="auto"/>
              <w:left w:val="single" w:sz="8" w:space="0" w:color="auto"/>
              <w:bottom w:val="single" w:sz="8" w:space="0" w:color="auto"/>
              <w:right w:val="single" w:sz="8" w:space="0" w:color="000000"/>
            </w:tcBorders>
            <w:vAlign w:val="center"/>
            <w:hideMark/>
          </w:tcPr>
          <w:p w14:paraId="7051B50F" w14:textId="77777777" w:rsidR="00A46C2E" w:rsidRDefault="00A46C2E">
            <w:pPr>
              <w:jc w:val="center"/>
              <w:rPr>
                <w:rFonts w:ascii="Arial" w:hAnsi="Arial" w:cs="Arial"/>
                <w:b/>
                <w:bCs/>
                <w:sz w:val="20"/>
                <w:szCs w:val="20"/>
              </w:rPr>
            </w:pPr>
            <w:r>
              <w:rPr>
                <w:rFonts w:ascii="Arial" w:hAnsi="Arial" w:cs="Arial"/>
                <w:b/>
                <w:bCs/>
                <w:sz w:val="20"/>
                <w:szCs w:val="20"/>
              </w:rPr>
              <w:t>LOW VOLTAGE ELECTRICAL INSTALLATIONS</w:t>
            </w:r>
          </w:p>
        </w:tc>
        <w:tc>
          <w:tcPr>
            <w:tcW w:w="1559" w:type="dxa"/>
            <w:vMerge/>
            <w:tcBorders>
              <w:top w:val="nil"/>
              <w:left w:val="single" w:sz="8" w:space="0" w:color="auto"/>
              <w:bottom w:val="single" w:sz="8" w:space="0" w:color="000000"/>
              <w:right w:val="single" w:sz="8" w:space="0" w:color="auto"/>
            </w:tcBorders>
            <w:vAlign w:val="center"/>
            <w:hideMark/>
          </w:tcPr>
          <w:p w14:paraId="099C035A" w14:textId="77777777" w:rsidR="00A46C2E" w:rsidRDefault="00A46C2E">
            <w:pPr>
              <w:rPr>
                <w:rFonts w:ascii="Arial" w:hAnsi="Arial" w:cs="Arial"/>
                <w:b/>
                <w:bCs/>
                <w:sz w:val="20"/>
                <w:szCs w:val="20"/>
              </w:rPr>
            </w:pPr>
          </w:p>
        </w:tc>
        <w:tc>
          <w:tcPr>
            <w:tcW w:w="1331" w:type="dxa"/>
            <w:vMerge/>
            <w:tcBorders>
              <w:top w:val="nil"/>
              <w:left w:val="single" w:sz="8" w:space="0" w:color="auto"/>
              <w:bottom w:val="single" w:sz="8" w:space="0" w:color="000000"/>
              <w:right w:val="single" w:sz="8" w:space="0" w:color="auto"/>
            </w:tcBorders>
            <w:vAlign w:val="center"/>
            <w:hideMark/>
          </w:tcPr>
          <w:p w14:paraId="413953C2" w14:textId="77777777" w:rsidR="00A46C2E" w:rsidRDefault="00A46C2E">
            <w:pPr>
              <w:rPr>
                <w:rFonts w:ascii="Arial" w:hAnsi="Arial" w:cs="Arial"/>
                <w:b/>
                <w:bCs/>
                <w:sz w:val="20"/>
                <w:szCs w:val="20"/>
              </w:rPr>
            </w:pPr>
          </w:p>
        </w:tc>
        <w:tc>
          <w:tcPr>
            <w:tcW w:w="1362" w:type="dxa"/>
            <w:vMerge/>
            <w:tcBorders>
              <w:top w:val="single" w:sz="8" w:space="0" w:color="auto"/>
              <w:left w:val="single" w:sz="8" w:space="0" w:color="auto"/>
              <w:bottom w:val="single" w:sz="8" w:space="0" w:color="000000"/>
              <w:right w:val="single" w:sz="8" w:space="0" w:color="auto"/>
            </w:tcBorders>
            <w:vAlign w:val="center"/>
            <w:hideMark/>
          </w:tcPr>
          <w:p w14:paraId="4F4F1EEE" w14:textId="77777777" w:rsidR="00A46C2E" w:rsidRDefault="00A46C2E">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962680E" w14:textId="77777777" w:rsidR="00A46C2E" w:rsidRDefault="00A46C2E">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F3EA186" w14:textId="77777777" w:rsidR="00A46C2E" w:rsidRDefault="00A46C2E">
            <w:pPr>
              <w:rPr>
                <w:rFonts w:ascii="Arial" w:hAnsi="Arial" w:cs="Arial"/>
                <w:b/>
                <w:bCs/>
                <w:sz w:val="20"/>
                <w:szCs w:val="20"/>
              </w:rPr>
            </w:pPr>
          </w:p>
        </w:tc>
      </w:tr>
      <w:tr w:rsidR="00F945A9" w14:paraId="519B8D3C" w14:textId="77777777" w:rsidTr="00F945A9">
        <w:trPr>
          <w:trHeight w:val="315"/>
        </w:trPr>
        <w:tc>
          <w:tcPr>
            <w:tcW w:w="1550" w:type="dxa"/>
            <w:tcBorders>
              <w:top w:val="single" w:sz="4" w:space="0" w:color="auto"/>
              <w:left w:val="single" w:sz="8" w:space="0" w:color="auto"/>
              <w:bottom w:val="nil"/>
              <w:right w:val="single" w:sz="4" w:space="0" w:color="auto"/>
            </w:tcBorders>
            <w:noWrap/>
            <w:hideMark/>
          </w:tcPr>
          <w:p w14:paraId="5EAB1105" w14:textId="77777777" w:rsidR="00A46C2E" w:rsidRDefault="00A46C2E">
            <w:pPr>
              <w:jc w:val="center"/>
              <w:rPr>
                <w:rFonts w:ascii="Arial" w:hAnsi="Arial" w:cs="Arial"/>
                <w:b/>
                <w:bCs/>
                <w:sz w:val="20"/>
                <w:szCs w:val="20"/>
              </w:rPr>
            </w:pPr>
            <w:r>
              <w:rPr>
                <w:rFonts w:ascii="Arial" w:hAnsi="Arial" w:cs="Arial"/>
                <w:b/>
                <w:bCs/>
                <w:sz w:val="20"/>
                <w:szCs w:val="20"/>
              </w:rPr>
              <w:t>1.01</w:t>
            </w:r>
          </w:p>
        </w:tc>
        <w:tc>
          <w:tcPr>
            <w:tcW w:w="7371" w:type="dxa"/>
            <w:gridSpan w:val="6"/>
            <w:tcBorders>
              <w:top w:val="single" w:sz="8" w:space="0" w:color="auto"/>
              <w:left w:val="nil"/>
              <w:bottom w:val="nil"/>
              <w:right w:val="single" w:sz="4" w:space="0" w:color="000000"/>
            </w:tcBorders>
            <w:vAlign w:val="center"/>
            <w:hideMark/>
          </w:tcPr>
          <w:p w14:paraId="63B8D57D" w14:textId="77777777" w:rsidR="00A46C2E" w:rsidRDefault="00A46C2E">
            <w:pPr>
              <w:rPr>
                <w:rFonts w:ascii="Arial" w:hAnsi="Arial" w:cs="Arial"/>
                <w:b/>
                <w:bCs/>
                <w:sz w:val="20"/>
                <w:szCs w:val="20"/>
              </w:rPr>
            </w:pPr>
            <w:r>
              <w:rPr>
                <w:rFonts w:ascii="Arial" w:hAnsi="Arial" w:cs="Arial"/>
                <w:b/>
                <w:bCs/>
                <w:sz w:val="20"/>
                <w:szCs w:val="20"/>
              </w:rPr>
              <w:t>Low Voltage panels</w:t>
            </w:r>
          </w:p>
        </w:tc>
        <w:tc>
          <w:tcPr>
            <w:tcW w:w="1559" w:type="dxa"/>
            <w:tcBorders>
              <w:top w:val="nil"/>
              <w:left w:val="nil"/>
              <w:bottom w:val="nil"/>
              <w:right w:val="single" w:sz="4" w:space="0" w:color="auto"/>
            </w:tcBorders>
            <w:noWrap/>
            <w:hideMark/>
          </w:tcPr>
          <w:p w14:paraId="44E31319" w14:textId="77777777" w:rsidR="00A46C2E" w:rsidRDefault="00A46C2E">
            <w:pPr>
              <w:jc w:val="center"/>
              <w:rPr>
                <w:rFonts w:ascii="Arial" w:hAnsi="Arial" w:cs="Arial"/>
                <w:sz w:val="20"/>
                <w:szCs w:val="20"/>
              </w:rPr>
            </w:pPr>
            <w:r>
              <w:rPr>
                <w:rFonts w:ascii="Arial" w:hAnsi="Arial" w:cs="Arial"/>
                <w:sz w:val="20"/>
                <w:szCs w:val="20"/>
              </w:rPr>
              <w:t> </w:t>
            </w:r>
          </w:p>
        </w:tc>
        <w:tc>
          <w:tcPr>
            <w:tcW w:w="1331" w:type="dxa"/>
            <w:tcBorders>
              <w:top w:val="nil"/>
              <w:left w:val="nil"/>
              <w:bottom w:val="nil"/>
              <w:right w:val="single" w:sz="4" w:space="0" w:color="auto"/>
            </w:tcBorders>
            <w:noWrap/>
            <w:hideMark/>
          </w:tcPr>
          <w:p w14:paraId="56607521" w14:textId="77777777" w:rsidR="00A46C2E" w:rsidRDefault="00A46C2E">
            <w:pPr>
              <w:jc w:val="center"/>
              <w:rPr>
                <w:rFonts w:ascii="Arial" w:hAnsi="Arial" w:cs="Arial"/>
                <w:sz w:val="20"/>
                <w:szCs w:val="20"/>
              </w:rPr>
            </w:pPr>
            <w:r>
              <w:rPr>
                <w:rFonts w:ascii="Arial" w:hAnsi="Arial" w:cs="Arial"/>
                <w:sz w:val="20"/>
                <w:szCs w:val="20"/>
              </w:rPr>
              <w:t> </w:t>
            </w:r>
          </w:p>
        </w:tc>
        <w:tc>
          <w:tcPr>
            <w:tcW w:w="1362" w:type="dxa"/>
            <w:tcBorders>
              <w:top w:val="nil"/>
              <w:left w:val="nil"/>
              <w:bottom w:val="nil"/>
              <w:right w:val="single" w:sz="4" w:space="0" w:color="auto"/>
            </w:tcBorders>
            <w:noWrap/>
            <w:hideMark/>
          </w:tcPr>
          <w:p w14:paraId="4D7A6507"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nil"/>
              <w:right w:val="single" w:sz="4" w:space="0" w:color="auto"/>
            </w:tcBorders>
            <w:noWrap/>
            <w:hideMark/>
          </w:tcPr>
          <w:p w14:paraId="6B82A8EA"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0E96FE04"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3007A36A" w14:textId="77777777" w:rsidTr="00F945A9">
        <w:trPr>
          <w:trHeight w:val="288"/>
        </w:trPr>
        <w:tc>
          <w:tcPr>
            <w:tcW w:w="1550" w:type="dxa"/>
            <w:tcBorders>
              <w:top w:val="single" w:sz="4" w:space="0" w:color="auto"/>
              <w:left w:val="single" w:sz="8" w:space="0" w:color="auto"/>
              <w:bottom w:val="single" w:sz="4" w:space="0" w:color="auto"/>
              <w:right w:val="single" w:sz="4" w:space="0" w:color="auto"/>
            </w:tcBorders>
            <w:noWrap/>
            <w:hideMark/>
          </w:tcPr>
          <w:p w14:paraId="57860FF6"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7371" w:type="dxa"/>
            <w:gridSpan w:val="6"/>
            <w:tcBorders>
              <w:top w:val="single" w:sz="4" w:space="0" w:color="auto"/>
              <w:left w:val="nil"/>
              <w:bottom w:val="single" w:sz="4" w:space="0" w:color="auto"/>
              <w:right w:val="single" w:sz="4" w:space="0" w:color="auto"/>
            </w:tcBorders>
            <w:hideMark/>
          </w:tcPr>
          <w:p w14:paraId="4D1F300D" w14:textId="77777777" w:rsidR="00A46C2E" w:rsidRDefault="00A46C2E">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1559" w:type="dxa"/>
            <w:tcBorders>
              <w:top w:val="single" w:sz="4" w:space="0" w:color="auto"/>
              <w:left w:val="nil"/>
              <w:bottom w:val="single" w:sz="4" w:space="0" w:color="auto"/>
              <w:right w:val="single" w:sz="4" w:space="0" w:color="auto"/>
            </w:tcBorders>
            <w:noWrap/>
            <w:hideMark/>
          </w:tcPr>
          <w:p w14:paraId="40833AD7" w14:textId="77777777" w:rsidR="00A46C2E" w:rsidRDefault="00A46C2E">
            <w:pPr>
              <w:jc w:val="center"/>
              <w:rPr>
                <w:rFonts w:ascii="Arial" w:hAnsi="Arial" w:cs="Arial"/>
                <w:sz w:val="20"/>
                <w:szCs w:val="20"/>
              </w:rPr>
            </w:pPr>
            <w:r>
              <w:rPr>
                <w:rFonts w:ascii="Arial" w:hAnsi="Arial" w:cs="Arial"/>
                <w:sz w:val="20"/>
                <w:szCs w:val="20"/>
              </w:rPr>
              <w:t> </w:t>
            </w:r>
          </w:p>
        </w:tc>
        <w:tc>
          <w:tcPr>
            <w:tcW w:w="1331" w:type="dxa"/>
            <w:tcBorders>
              <w:top w:val="single" w:sz="4" w:space="0" w:color="auto"/>
              <w:left w:val="nil"/>
              <w:bottom w:val="single" w:sz="4" w:space="0" w:color="auto"/>
              <w:right w:val="single" w:sz="4" w:space="0" w:color="auto"/>
            </w:tcBorders>
            <w:noWrap/>
            <w:hideMark/>
          </w:tcPr>
          <w:p w14:paraId="057514F6" w14:textId="77777777" w:rsidR="00A46C2E" w:rsidRDefault="00A46C2E">
            <w:pPr>
              <w:jc w:val="center"/>
              <w:rPr>
                <w:rFonts w:ascii="Arial" w:hAnsi="Arial" w:cs="Arial"/>
                <w:sz w:val="20"/>
                <w:szCs w:val="20"/>
              </w:rPr>
            </w:pPr>
            <w:r>
              <w:rPr>
                <w:rFonts w:ascii="Arial" w:hAnsi="Arial" w:cs="Arial"/>
                <w:sz w:val="20"/>
                <w:szCs w:val="20"/>
              </w:rPr>
              <w:t> </w:t>
            </w:r>
          </w:p>
        </w:tc>
        <w:tc>
          <w:tcPr>
            <w:tcW w:w="1362" w:type="dxa"/>
            <w:tcBorders>
              <w:top w:val="single" w:sz="4" w:space="0" w:color="auto"/>
              <w:left w:val="nil"/>
              <w:bottom w:val="single" w:sz="4" w:space="0" w:color="auto"/>
              <w:right w:val="single" w:sz="4" w:space="0" w:color="auto"/>
            </w:tcBorders>
            <w:noWrap/>
            <w:hideMark/>
          </w:tcPr>
          <w:p w14:paraId="77B1E673"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noWrap/>
            <w:hideMark/>
          </w:tcPr>
          <w:p w14:paraId="7EE2B5BF"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5A6356D9"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0BA71BF1" w14:textId="77777777" w:rsidTr="00F945A9">
        <w:trPr>
          <w:trHeight w:val="288"/>
        </w:trPr>
        <w:tc>
          <w:tcPr>
            <w:tcW w:w="1550" w:type="dxa"/>
            <w:tcBorders>
              <w:top w:val="nil"/>
              <w:left w:val="single" w:sz="8" w:space="0" w:color="auto"/>
              <w:bottom w:val="single" w:sz="4" w:space="0" w:color="auto"/>
              <w:right w:val="single" w:sz="4" w:space="0" w:color="auto"/>
            </w:tcBorders>
            <w:noWrap/>
            <w:hideMark/>
          </w:tcPr>
          <w:p w14:paraId="3014F885"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4" w:space="0" w:color="auto"/>
              <w:right w:val="single" w:sz="4" w:space="0" w:color="auto"/>
            </w:tcBorders>
            <w:hideMark/>
          </w:tcPr>
          <w:p w14:paraId="2F8EC615" w14:textId="77777777" w:rsidR="00A46C2E" w:rsidRDefault="00A46C2E">
            <w:pPr>
              <w:rPr>
                <w:rFonts w:ascii="Arial" w:hAnsi="Arial" w:cs="Arial"/>
                <w:b/>
                <w:bCs/>
                <w:sz w:val="20"/>
                <w:szCs w:val="20"/>
              </w:rPr>
            </w:pPr>
            <w:r>
              <w:rPr>
                <w:rFonts w:ascii="Arial" w:hAnsi="Arial" w:cs="Arial"/>
                <w:b/>
                <w:bCs/>
                <w:sz w:val="20"/>
                <w:szCs w:val="20"/>
              </w:rPr>
              <w:t>Feeder type</w:t>
            </w:r>
          </w:p>
        </w:tc>
        <w:tc>
          <w:tcPr>
            <w:tcW w:w="3827" w:type="dxa"/>
            <w:gridSpan w:val="3"/>
            <w:tcBorders>
              <w:top w:val="single" w:sz="4" w:space="0" w:color="auto"/>
              <w:left w:val="nil"/>
              <w:bottom w:val="nil"/>
              <w:right w:val="single" w:sz="4" w:space="0" w:color="000000"/>
            </w:tcBorders>
            <w:hideMark/>
          </w:tcPr>
          <w:p w14:paraId="1351DD36" w14:textId="77777777" w:rsidR="00A46C2E" w:rsidRDefault="00A46C2E">
            <w:pPr>
              <w:rPr>
                <w:rFonts w:ascii="Arial" w:hAnsi="Arial" w:cs="Arial"/>
                <w:b/>
                <w:bCs/>
                <w:sz w:val="20"/>
                <w:szCs w:val="20"/>
              </w:rPr>
            </w:pPr>
            <w:r>
              <w:rPr>
                <w:rFonts w:ascii="Arial" w:hAnsi="Arial" w:cs="Arial"/>
                <w:b/>
                <w:bCs/>
                <w:sz w:val="20"/>
                <w:szCs w:val="20"/>
              </w:rPr>
              <w:t>Technical Description</w:t>
            </w:r>
          </w:p>
        </w:tc>
        <w:tc>
          <w:tcPr>
            <w:tcW w:w="2410" w:type="dxa"/>
            <w:gridSpan w:val="2"/>
            <w:tcBorders>
              <w:top w:val="single" w:sz="4" w:space="0" w:color="auto"/>
              <w:left w:val="nil"/>
              <w:bottom w:val="single" w:sz="4" w:space="0" w:color="auto"/>
              <w:right w:val="single" w:sz="4" w:space="0" w:color="000000"/>
            </w:tcBorders>
            <w:hideMark/>
          </w:tcPr>
          <w:p w14:paraId="46A02254" w14:textId="77777777" w:rsidR="00A46C2E" w:rsidRDefault="00A46C2E">
            <w:pPr>
              <w:rPr>
                <w:rFonts w:ascii="Arial" w:hAnsi="Arial" w:cs="Arial"/>
                <w:b/>
                <w:bCs/>
                <w:sz w:val="20"/>
                <w:szCs w:val="20"/>
              </w:rPr>
            </w:pPr>
            <w:r>
              <w:rPr>
                <w:rFonts w:ascii="Arial" w:hAnsi="Arial" w:cs="Arial"/>
                <w:b/>
                <w:bCs/>
                <w:sz w:val="20"/>
                <w:szCs w:val="20"/>
              </w:rPr>
              <w:t>Designation</w:t>
            </w:r>
          </w:p>
        </w:tc>
        <w:tc>
          <w:tcPr>
            <w:tcW w:w="1559" w:type="dxa"/>
            <w:tcBorders>
              <w:top w:val="nil"/>
              <w:left w:val="nil"/>
              <w:bottom w:val="single" w:sz="4" w:space="0" w:color="auto"/>
              <w:right w:val="single" w:sz="4" w:space="0" w:color="auto"/>
            </w:tcBorders>
            <w:noWrap/>
            <w:hideMark/>
          </w:tcPr>
          <w:p w14:paraId="0851D5D3" w14:textId="77777777" w:rsidR="00A46C2E" w:rsidRDefault="00A46C2E">
            <w:pPr>
              <w:jc w:val="center"/>
              <w:rPr>
                <w:rFonts w:ascii="Arial" w:hAnsi="Arial" w:cs="Arial"/>
                <w:sz w:val="20"/>
                <w:szCs w:val="20"/>
              </w:rPr>
            </w:pPr>
            <w:r>
              <w:rPr>
                <w:rFonts w:ascii="Arial" w:hAnsi="Arial" w:cs="Arial"/>
                <w:sz w:val="20"/>
                <w:szCs w:val="20"/>
              </w:rPr>
              <w:t> </w:t>
            </w:r>
          </w:p>
        </w:tc>
        <w:tc>
          <w:tcPr>
            <w:tcW w:w="1331" w:type="dxa"/>
            <w:tcBorders>
              <w:top w:val="nil"/>
              <w:left w:val="nil"/>
              <w:bottom w:val="single" w:sz="4" w:space="0" w:color="auto"/>
              <w:right w:val="single" w:sz="4" w:space="0" w:color="auto"/>
            </w:tcBorders>
            <w:noWrap/>
            <w:hideMark/>
          </w:tcPr>
          <w:p w14:paraId="4684A2F2" w14:textId="77777777" w:rsidR="00A46C2E" w:rsidRDefault="00A46C2E">
            <w:pPr>
              <w:jc w:val="center"/>
              <w:rPr>
                <w:rFonts w:ascii="Arial" w:hAnsi="Arial" w:cs="Arial"/>
                <w:sz w:val="20"/>
                <w:szCs w:val="20"/>
              </w:rPr>
            </w:pPr>
            <w:r>
              <w:rPr>
                <w:rFonts w:ascii="Arial" w:hAnsi="Arial" w:cs="Arial"/>
                <w:sz w:val="20"/>
                <w:szCs w:val="20"/>
              </w:rPr>
              <w:t> </w:t>
            </w:r>
          </w:p>
        </w:tc>
        <w:tc>
          <w:tcPr>
            <w:tcW w:w="1362" w:type="dxa"/>
            <w:tcBorders>
              <w:top w:val="nil"/>
              <w:left w:val="nil"/>
              <w:bottom w:val="single" w:sz="4" w:space="0" w:color="auto"/>
              <w:right w:val="single" w:sz="4" w:space="0" w:color="auto"/>
            </w:tcBorders>
            <w:noWrap/>
            <w:hideMark/>
          </w:tcPr>
          <w:p w14:paraId="696BE698"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6B7A3666"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4A85D772"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7111EEAE" w14:textId="77777777" w:rsidTr="00F945A9">
        <w:trPr>
          <w:trHeight w:val="600"/>
        </w:trPr>
        <w:tc>
          <w:tcPr>
            <w:tcW w:w="1550" w:type="dxa"/>
            <w:tcBorders>
              <w:top w:val="nil"/>
              <w:left w:val="single" w:sz="8" w:space="0" w:color="auto"/>
              <w:bottom w:val="single" w:sz="4" w:space="0" w:color="auto"/>
              <w:right w:val="single" w:sz="4" w:space="0" w:color="auto"/>
            </w:tcBorders>
            <w:noWrap/>
            <w:hideMark/>
          </w:tcPr>
          <w:p w14:paraId="24E792C4"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4" w:space="0" w:color="auto"/>
              <w:right w:val="single" w:sz="4" w:space="0" w:color="auto"/>
            </w:tcBorders>
            <w:noWrap/>
            <w:hideMark/>
          </w:tcPr>
          <w:p w14:paraId="62F6351B" w14:textId="77777777" w:rsidR="00A46C2E" w:rsidRDefault="00A46C2E">
            <w:pPr>
              <w:rPr>
                <w:rFonts w:ascii="Arial" w:hAnsi="Arial" w:cs="Arial"/>
                <w:sz w:val="20"/>
                <w:szCs w:val="20"/>
              </w:rPr>
            </w:pPr>
            <w:r>
              <w:rPr>
                <w:rFonts w:ascii="Arial" w:hAnsi="Arial" w:cs="Arial"/>
                <w:sz w:val="20"/>
                <w:szCs w:val="20"/>
              </w:rPr>
              <w:t xml:space="preserve">Incomer:  </w:t>
            </w:r>
          </w:p>
        </w:tc>
        <w:tc>
          <w:tcPr>
            <w:tcW w:w="3827" w:type="dxa"/>
            <w:gridSpan w:val="3"/>
            <w:tcBorders>
              <w:top w:val="single" w:sz="4" w:space="0" w:color="auto"/>
              <w:left w:val="nil"/>
              <w:bottom w:val="single" w:sz="4" w:space="0" w:color="auto"/>
              <w:right w:val="single" w:sz="4" w:space="0" w:color="000000"/>
            </w:tcBorders>
            <w:hideMark/>
          </w:tcPr>
          <w:p w14:paraId="1A6026BA" w14:textId="77777777" w:rsidR="00A46C2E" w:rsidRDefault="00A46C2E">
            <w:pPr>
              <w:rPr>
                <w:rFonts w:ascii="Arial" w:hAnsi="Arial" w:cs="Arial"/>
                <w:sz w:val="20"/>
                <w:szCs w:val="20"/>
              </w:rPr>
            </w:pPr>
            <w:r>
              <w:rPr>
                <w:rFonts w:ascii="Arial" w:hAnsi="Arial" w:cs="Arial"/>
                <w:sz w:val="20"/>
                <w:szCs w:val="20"/>
              </w:rPr>
              <w:t>3 phase, 800 Amps MCCB</w:t>
            </w:r>
          </w:p>
        </w:tc>
        <w:tc>
          <w:tcPr>
            <w:tcW w:w="2410" w:type="dxa"/>
            <w:gridSpan w:val="2"/>
            <w:tcBorders>
              <w:top w:val="single" w:sz="4" w:space="0" w:color="auto"/>
              <w:left w:val="nil"/>
              <w:bottom w:val="single" w:sz="4" w:space="0" w:color="auto"/>
              <w:right w:val="single" w:sz="4" w:space="0" w:color="000000"/>
            </w:tcBorders>
            <w:hideMark/>
          </w:tcPr>
          <w:p w14:paraId="75BA5FD8" w14:textId="77777777" w:rsidR="00A46C2E" w:rsidRDefault="00A46C2E">
            <w:pPr>
              <w:rPr>
                <w:rFonts w:ascii="Arial" w:hAnsi="Arial" w:cs="Arial"/>
                <w:sz w:val="20"/>
                <w:szCs w:val="20"/>
              </w:rPr>
            </w:pPr>
            <w:r>
              <w:rPr>
                <w:rFonts w:ascii="Arial" w:hAnsi="Arial" w:cs="Arial"/>
                <w:sz w:val="20"/>
                <w:szCs w:val="20"/>
              </w:rPr>
              <w:t xml:space="preserve"> Transformer 6</w:t>
            </w:r>
          </w:p>
        </w:tc>
        <w:tc>
          <w:tcPr>
            <w:tcW w:w="1559" w:type="dxa"/>
            <w:tcBorders>
              <w:top w:val="nil"/>
              <w:left w:val="nil"/>
              <w:bottom w:val="single" w:sz="4" w:space="0" w:color="auto"/>
              <w:right w:val="single" w:sz="4" w:space="0" w:color="auto"/>
            </w:tcBorders>
            <w:noWrap/>
            <w:hideMark/>
          </w:tcPr>
          <w:p w14:paraId="09FBDD1B"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noWrap/>
            <w:hideMark/>
          </w:tcPr>
          <w:p w14:paraId="1E5DFD33"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16C73D56"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7488BB5F"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3C890F04"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6E98FD15" w14:textId="77777777" w:rsidTr="00F945A9">
        <w:trPr>
          <w:trHeight w:val="570"/>
        </w:trPr>
        <w:tc>
          <w:tcPr>
            <w:tcW w:w="1550" w:type="dxa"/>
            <w:tcBorders>
              <w:top w:val="nil"/>
              <w:left w:val="single" w:sz="8" w:space="0" w:color="auto"/>
              <w:bottom w:val="single" w:sz="4" w:space="0" w:color="auto"/>
              <w:right w:val="single" w:sz="4" w:space="0" w:color="auto"/>
            </w:tcBorders>
            <w:noWrap/>
            <w:hideMark/>
          </w:tcPr>
          <w:p w14:paraId="57FE8E6F"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4" w:space="0" w:color="auto"/>
              <w:right w:val="single" w:sz="4" w:space="0" w:color="auto"/>
            </w:tcBorders>
            <w:noWrap/>
            <w:hideMark/>
          </w:tcPr>
          <w:p w14:paraId="5BAB10AA" w14:textId="77777777" w:rsidR="00A46C2E" w:rsidRDefault="00A46C2E">
            <w:pPr>
              <w:rPr>
                <w:rFonts w:ascii="Arial" w:hAnsi="Arial" w:cs="Arial"/>
                <w:sz w:val="20"/>
                <w:szCs w:val="20"/>
              </w:rPr>
            </w:pPr>
            <w:r>
              <w:rPr>
                <w:rFonts w:ascii="Arial" w:hAnsi="Arial" w:cs="Arial"/>
                <w:sz w:val="20"/>
                <w:szCs w:val="20"/>
              </w:rPr>
              <w:t>Outgoing Feeders:</w:t>
            </w:r>
          </w:p>
        </w:tc>
        <w:tc>
          <w:tcPr>
            <w:tcW w:w="3827" w:type="dxa"/>
            <w:gridSpan w:val="3"/>
            <w:tcBorders>
              <w:top w:val="single" w:sz="4" w:space="0" w:color="auto"/>
              <w:left w:val="nil"/>
              <w:bottom w:val="single" w:sz="4" w:space="0" w:color="auto"/>
              <w:right w:val="single" w:sz="4" w:space="0" w:color="000000"/>
            </w:tcBorders>
            <w:hideMark/>
          </w:tcPr>
          <w:p w14:paraId="4CAB2984" w14:textId="77777777" w:rsidR="00A46C2E" w:rsidRDefault="00A46C2E">
            <w:pPr>
              <w:rPr>
                <w:rFonts w:ascii="Arial" w:hAnsi="Arial" w:cs="Arial"/>
                <w:sz w:val="20"/>
                <w:szCs w:val="20"/>
              </w:rPr>
            </w:pPr>
            <w:r>
              <w:rPr>
                <w:rFonts w:ascii="Arial" w:hAnsi="Arial" w:cs="Arial"/>
                <w:sz w:val="20"/>
                <w:szCs w:val="20"/>
              </w:rPr>
              <w:t>3 phase, 400 Amps MCCB</w:t>
            </w:r>
          </w:p>
        </w:tc>
        <w:tc>
          <w:tcPr>
            <w:tcW w:w="2410" w:type="dxa"/>
            <w:gridSpan w:val="2"/>
            <w:tcBorders>
              <w:top w:val="single" w:sz="4" w:space="0" w:color="auto"/>
              <w:left w:val="nil"/>
              <w:bottom w:val="single" w:sz="4" w:space="0" w:color="auto"/>
              <w:right w:val="single" w:sz="4" w:space="0" w:color="000000"/>
            </w:tcBorders>
            <w:hideMark/>
          </w:tcPr>
          <w:p w14:paraId="5D648C09" w14:textId="77777777" w:rsidR="00A46C2E" w:rsidRDefault="00A46C2E">
            <w:pPr>
              <w:rPr>
                <w:rFonts w:ascii="Arial" w:hAnsi="Arial" w:cs="Arial"/>
                <w:sz w:val="20"/>
                <w:szCs w:val="20"/>
              </w:rPr>
            </w:pPr>
            <w:r>
              <w:rPr>
                <w:rFonts w:ascii="Arial" w:hAnsi="Arial" w:cs="Arial"/>
                <w:sz w:val="20"/>
                <w:szCs w:val="20"/>
              </w:rPr>
              <w:t>Non designated, Main DB and Marksman</w:t>
            </w:r>
          </w:p>
        </w:tc>
        <w:tc>
          <w:tcPr>
            <w:tcW w:w="1559" w:type="dxa"/>
            <w:tcBorders>
              <w:top w:val="nil"/>
              <w:left w:val="nil"/>
              <w:bottom w:val="single" w:sz="4" w:space="0" w:color="auto"/>
              <w:right w:val="single" w:sz="4" w:space="0" w:color="auto"/>
            </w:tcBorders>
            <w:noWrap/>
            <w:hideMark/>
          </w:tcPr>
          <w:p w14:paraId="755D225D" w14:textId="77777777" w:rsidR="00A46C2E" w:rsidRDefault="00A46C2E">
            <w:pPr>
              <w:jc w:val="center"/>
              <w:rPr>
                <w:rFonts w:ascii="Arial" w:hAnsi="Arial" w:cs="Arial"/>
                <w:sz w:val="20"/>
                <w:szCs w:val="20"/>
              </w:rPr>
            </w:pPr>
            <w:r>
              <w:rPr>
                <w:rFonts w:ascii="Arial" w:hAnsi="Arial" w:cs="Arial"/>
                <w:sz w:val="20"/>
                <w:szCs w:val="20"/>
              </w:rPr>
              <w:t>3</w:t>
            </w:r>
          </w:p>
        </w:tc>
        <w:tc>
          <w:tcPr>
            <w:tcW w:w="1331" w:type="dxa"/>
            <w:tcBorders>
              <w:top w:val="nil"/>
              <w:left w:val="nil"/>
              <w:bottom w:val="single" w:sz="4" w:space="0" w:color="auto"/>
              <w:right w:val="single" w:sz="4" w:space="0" w:color="auto"/>
            </w:tcBorders>
            <w:noWrap/>
            <w:hideMark/>
          </w:tcPr>
          <w:p w14:paraId="10FC359C"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36A163D6"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687FCB20"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09A08849"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52BC65BE" w14:textId="77777777" w:rsidTr="00F945A9">
        <w:trPr>
          <w:trHeight w:val="600"/>
        </w:trPr>
        <w:tc>
          <w:tcPr>
            <w:tcW w:w="1550" w:type="dxa"/>
            <w:tcBorders>
              <w:top w:val="nil"/>
              <w:left w:val="single" w:sz="8" w:space="0" w:color="auto"/>
              <w:bottom w:val="single" w:sz="4" w:space="0" w:color="auto"/>
              <w:right w:val="single" w:sz="4" w:space="0" w:color="auto"/>
            </w:tcBorders>
            <w:noWrap/>
            <w:hideMark/>
          </w:tcPr>
          <w:p w14:paraId="7E32010A"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4" w:space="0" w:color="auto"/>
              <w:right w:val="single" w:sz="4" w:space="0" w:color="auto"/>
            </w:tcBorders>
            <w:noWrap/>
            <w:hideMark/>
          </w:tcPr>
          <w:p w14:paraId="5F5EEAEC" w14:textId="77777777" w:rsidR="00A46C2E" w:rsidRDefault="00A46C2E">
            <w:pPr>
              <w:rPr>
                <w:rFonts w:ascii="Arial" w:hAnsi="Arial" w:cs="Arial"/>
                <w:b/>
                <w:bCs/>
                <w:sz w:val="20"/>
                <w:szCs w:val="20"/>
              </w:rPr>
            </w:pPr>
            <w:r>
              <w:rPr>
                <w:rFonts w:ascii="Arial" w:hAnsi="Arial" w:cs="Arial"/>
                <w:b/>
                <w:bCs/>
                <w:sz w:val="20"/>
                <w:szCs w:val="20"/>
              </w:rPr>
              <w:t> </w:t>
            </w:r>
          </w:p>
        </w:tc>
        <w:tc>
          <w:tcPr>
            <w:tcW w:w="3827" w:type="dxa"/>
            <w:gridSpan w:val="3"/>
            <w:tcBorders>
              <w:top w:val="single" w:sz="4" w:space="0" w:color="auto"/>
              <w:left w:val="nil"/>
              <w:bottom w:val="single" w:sz="4" w:space="0" w:color="auto"/>
              <w:right w:val="single" w:sz="4" w:space="0" w:color="000000"/>
            </w:tcBorders>
            <w:hideMark/>
          </w:tcPr>
          <w:p w14:paraId="5767372D" w14:textId="77777777" w:rsidR="00A46C2E" w:rsidRDefault="00A46C2E">
            <w:pPr>
              <w:rPr>
                <w:rFonts w:ascii="Arial" w:hAnsi="Arial" w:cs="Arial"/>
                <w:sz w:val="20"/>
                <w:szCs w:val="20"/>
              </w:rPr>
            </w:pPr>
            <w:r>
              <w:rPr>
                <w:rFonts w:ascii="Arial" w:hAnsi="Arial" w:cs="Arial"/>
                <w:sz w:val="20"/>
                <w:szCs w:val="20"/>
              </w:rPr>
              <w:t>3 phase, 200 Amps MCCB</w:t>
            </w:r>
          </w:p>
        </w:tc>
        <w:tc>
          <w:tcPr>
            <w:tcW w:w="2410" w:type="dxa"/>
            <w:gridSpan w:val="2"/>
            <w:tcBorders>
              <w:top w:val="single" w:sz="4" w:space="0" w:color="auto"/>
              <w:left w:val="nil"/>
              <w:bottom w:val="single" w:sz="4" w:space="0" w:color="auto"/>
              <w:right w:val="single" w:sz="4" w:space="0" w:color="000000"/>
            </w:tcBorders>
            <w:hideMark/>
          </w:tcPr>
          <w:p w14:paraId="2DBC9237" w14:textId="77777777" w:rsidR="00A46C2E" w:rsidRDefault="00A46C2E">
            <w:pPr>
              <w:rPr>
                <w:rFonts w:ascii="Arial" w:hAnsi="Arial" w:cs="Arial"/>
                <w:sz w:val="20"/>
                <w:szCs w:val="20"/>
              </w:rPr>
            </w:pPr>
            <w:r>
              <w:rPr>
                <w:rFonts w:ascii="Arial" w:hAnsi="Arial" w:cs="Arial"/>
                <w:sz w:val="20"/>
                <w:szCs w:val="20"/>
              </w:rPr>
              <w:t>Marksman 1</w:t>
            </w:r>
          </w:p>
        </w:tc>
        <w:tc>
          <w:tcPr>
            <w:tcW w:w="1559" w:type="dxa"/>
            <w:tcBorders>
              <w:top w:val="nil"/>
              <w:left w:val="nil"/>
              <w:bottom w:val="single" w:sz="4" w:space="0" w:color="auto"/>
              <w:right w:val="single" w:sz="4" w:space="0" w:color="auto"/>
            </w:tcBorders>
            <w:noWrap/>
            <w:hideMark/>
          </w:tcPr>
          <w:p w14:paraId="36420BCB"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noWrap/>
            <w:hideMark/>
          </w:tcPr>
          <w:p w14:paraId="1ECB2CFC"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738988E6"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7E55D916"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3E7612CF"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43FEA550" w14:textId="77777777" w:rsidTr="00F945A9">
        <w:trPr>
          <w:trHeight w:val="600"/>
        </w:trPr>
        <w:tc>
          <w:tcPr>
            <w:tcW w:w="1550" w:type="dxa"/>
            <w:tcBorders>
              <w:top w:val="nil"/>
              <w:left w:val="single" w:sz="8" w:space="0" w:color="auto"/>
              <w:bottom w:val="single" w:sz="4" w:space="0" w:color="auto"/>
              <w:right w:val="single" w:sz="4" w:space="0" w:color="auto"/>
            </w:tcBorders>
            <w:noWrap/>
            <w:hideMark/>
          </w:tcPr>
          <w:p w14:paraId="2097FBFF"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4" w:space="0" w:color="auto"/>
              <w:right w:val="single" w:sz="4" w:space="0" w:color="auto"/>
            </w:tcBorders>
            <w:noWrap/>
            <w:hideMark/>
          </w:tcPr>
          <w:p w14:paraId="01AB348A" w14:textId="77777777" w:rsidR="00A46C2E" w:rsidRDefault="00A46C2E">
            <w:pPr>
              <w:rPr>
                <w:rFonts w:ascii="Arial" w:hAnsi="Arial" w:cs="Arial"/>
                <w:b/>
                <w:bCs/>
                <w:sz w:val="20"/>
                <w:szCs w:val="20"/>
              </w:rPr>
            </w:pPr>
            <w:r>
              <w:rPr>
                <w:rFonts w:ascii="Arial" w:hAnsi="Arial" w:cs="Arial"/>
                <w:b/>
                <w:bCs/>
                <w:sz w:val="20"/>
                <w:szCs w:val="20"/>
              </w:rPr>
              <w:t> </w:t>
            </w:r>
          </w:p>
        </w:tc>
        <w:tc>
          <w:tcPr>
            <w:tcW w:w="3827" w:type="dxa"/>
            <w:gridSpan w:val="3"/>
            <w:tcBorders>
              <w:top w:val="single" w:sz="4" w:space="0" w:color="auto"/>
              <w:left w:val="nil"/>
              <w:bottom w:val="single" w:sz="4" w:space="0" w:color="auto"/>
              <w:right w:val="single" w:sz="4" w:space="0" w:color="000000"/>
            </w:tcBorders>
            <w:hideMark/>
          </w:tcPr>
          <w:p w14:paraId="200B4FE0" w14:textId="77777777" w:rsidR="00A46C2E" w:rsidRDefault="00A46C2E">
            <w:pPr>
              <w:rPr>
                <w:rFonts w:ascii="Arial" w:hAnsi="Arial" w:cs="Arial"/>
                <w:sz w:val="20"/>
                <w:szCs w:val="20"/>
              </w:rPr>
            </w:pPr>
            <w:r>
              <w:rPr>
                <w:rFonts w:ascii="Arial" w:hAnsi="Arial" w:cs="Arial"/>
                <w:sz w:val="20"/>
                <w:szCs w:val="20"/>
              </w:rPr>
              <w:t>3 phase, 100 Amps MCCB</w:t>
            </w:r>
          </w:p>
        </w:tc>
        <w:tc>
          <w:tcPr>
            <w:tcW w:w="2410" w:type="dxa"/>
            <w:gridSpan w:val="2"/>
            <w:tcBorders>
              <w:top w:val="single" w:sz="4" w:space="0" w:color="auto"/>
              <w:left w:val="nil"/>
              <w:bottom w:val="single" w:sz="4" w:space="0" w:color="auto"/>
              <w:right w:val="single" w:sz="4" w:space="0" w:color="auto"/>
            </w:tcBorders>
            <w:hideMark/>
          </w:tcPr>
          <w:p w14:paraId="6D0411A0" w14:textId="77777777" w:rsidR="00A46C2E" w:rsidRDefault="00A46C2E">
            <w:pPr>
              <w:rPr>
                <w:rFonts w:ascii="Arial" w:hAnsi="Arial" w:cs="Arial"/>
                <w:sz w:val="20"/>
                <w:szCs w:val="20"/>
              </w:rPr>
            </w:pPr>
            <w:r>
              <w:rPr>
                <w:rFonts w:ascii="Arial" w:hAnsi="Arial" w:cs="Arial"/>
                <w:sz w:val="20"/>
                <w:szCs w:val="20"/>
              </w:rPr>
              <w:t>Marksman #2, #3 and #4</w:t>
            </w:r>
          </w:p>
        </w:tc>
        <w:tc>
          <w:tcPr>
            <w:tcW w:w="1559" w:type="dxa"/>
            <w:tcBorders>
              <w:top w:val="nil"/>
              <w:left w:val="nil"/>
              <w:bottom w:val="single" w:sz="4" w:space="0" w:color="auto"/>
              <w:right w:val="single" w:sz="4" w:space="0" w:color="auto"/>
            </w:tcBorders>
            <w:noWrap/>
            <w:hideMark/>
          </w:tcPr>
          <w:p w14:paraId="50252262" w14:textId="77777777" w:rsidR="00A46C2E" w:rsidRDefault="00A46C2E">
            <w:pPr>
              <w:jc w:val="center"/>
              <w:rPr>
                <w:rFonts w:ascii="Arial" w:hAnsi="Arial" w:cs="Arial"/>
                <w:sz w:val="20"/>
                <w:szCs w:val="20"/>
              </w:rPr>
            </w:pPr>
            <w:r>
              <w:rPr>
                <w:rFonts w:ascii="Arial" w:hAnsi="Arial" w:cs="Arial"/>
                <w:sz w:val="20"/>
                <w:szCs w:val="20"/>
              </w:rPr>
              <w:t>3</w:t>
            </w:r>
          </w:p>
        </w:tc>
        <w:tc>
          <w:tcPr>
            <w:tcW w:w="1331" w:type="dxa"/>
            <w:tcBorders>
              <w:top w:val="nil"/>
              <w:left w:val="nil"/>
              <w:bottom w:val="single" w:sz="4" w:space="0" w:color="auto"/>
              <w:right w:val="single" w:sz="4" w:space="0" w:color="auto"/>
            </w:tcBorders>
            <w:noWrap/>
            <w:hideMark/>
          </w:tcPr>
          <w:p w14:paraId="3BA4DBCC"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3E9104EA"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hideMark/>
          </w:tcPr>
          <w:p w14:paraId="5C765CBF"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43D10020"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4B75508A" w14:textId="77777777" w:rsidTr="00F945A9">
        <w:trPr>
          <w:trHeight w:val="288"/>
        </w:trPr>
        <w:tc>
          <w:tcPr>
            <w:tcW w:w="1550" w:type="dxa"/>
            <w:tcBorders>
              <w:top w:val="nil"/>
              <w:left w:val="single" w:sz="8" w:space="0" w:color="auto"/>
              <w:bottom w:val="single" w:sz="4" w:space="0" w:color="auto"/>
              <w:right w:val="single" w:sz="4" w:space="0" w:color="auto"/>
            </w:tcBorders>
            <w:noWrap/>
            <w:hideMark/>
          </w:tcPr>
          <w:p w14:paraId="1B18D82A"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7371" w:type="dxa"/>
            <w:gridSpan w:val="6"/>
            <w:tcBorders>
              <w:top w:val="single" w:sz="4" w:space="0" w:color="auto"/>
              <w:left w:val="nil"/>
              <w:bottom w:val="single" w:sz="4" w:space="0" w:color="auto"/>
              <w:right w:val="single" w:sz="4" w:space="0" w:color="auto"/>
            </w:tcBorders>
            <w:vAlign w:val="center"/>
            <w:hideMark/>
          </w:tcPr>
          <w:p w14:paraId="23297E87" w14:textId="77777777" w:rsidR="00A46C2E" w:rsidRDefault="00A46C2E">
            <w:pPr>
              <w:rPr>
                <w:rFonts w:ascii="Arial" w:hAnsi="Arial" w:cs="Arial"/>
                <w:b/>
                <w:bCs/>
                <w:sz w:val="20"/>
                <w:szCs w:val="20"/>
              </w:rPr>
            </w:pPr>
            <w:r>
              <w:rPr>
                <w:rFonts w:ascii="Arial" w:hAnsi="Arial" w:cs="Arial"/>
                <w:b/>
                <w:bCs/>
                <w:sz w:val="20"/>
                <w:szCs w:val="20"/>
              </w:rPr>
              <w:t>Low Voltage Distribution box</w:t>
            </w:r>
          </w:p>
        </w:tc>
        <w:tc>
          <w:tcPr>
            <w:tcW w:w="1559" w:type="dxa"/>
            <w:tcBorders>
              <w:top w:val="nil"/>
              <w:left w:val="nil"/>
              <w:bottom w:val="single" w:sz="4" w:space="0" w:color="auto"/>
              <w:right w:val="single" w:sz="4" w:space="0" w:color="auto"/>
            </w:tcBorders>
            <w:noWrap/>
            <w:hideMark/>
          </w:tcPr>
          <w:p w14:paraId="09E7CE86" w14:textId="77777777" w:rsidR="00A46C2E" w:rsidRDefault="00A46C2E">
            <w:pPr>
              <w:jc w:val="center"/>
              <w:rPr>
                <w:rFonts w:ascii="Arial" w:hAnsi="Arial" w:cs="Arial"/>
                <w:sz w:val="20"/>
                <w:szCs w:val="20"/>
              </w:rPr>
            </w:pPr>
            <w:r>
              <w:rPr>
                <w:rFonts w:ascii="Arial" w:hAnsi="Arial" w:cs="Arial"/>
                <w:sz w:val="20"/>
                <w:szCs w:val="20"/>
              </w:rPr>
              <w:t> </w:t>
            </w:r>
          </w:p>
        </w:tc>
        <w:tc>
          <w:tcPr>
            <w:tcW w:w="1331" w:type="dxa"/>
            <w:tcBorders>
              <w:top w:val="nil"/>
              <w:left w:val="nil"/>
              <w:bottom w:val="single" w:sz="4" w:space="0" w:color="auto"/>
              <w:right w:val="single" w:sz="4" w:space="0" w:color="auto"/>
            </w:tcBorders>
            <w:noWrap/>
            <w:hideMark/>
          </w:tcPr>
          <w:p w14:paraId="1CEA971D" w14:textId="77777777" w:rsidR="00A46C2E" w:rsidRDefault="00A46C2E">
            <w:pPr>
              <w:jc w:val="center"/>
              <w:rPr>
                <w:rFonts w:ascii="Arial" w:hAnsi="Arial" w:cs="Arial"/>
                <w:sz w:val="20"/>
                <w:szCs w:val="20"/>
              </w:rPr>
            </w:pPr>
            <w:r>
              <w:rPr>
                <w:rFonts w:ascii="Arial" w:hAnsi="Arial" w:cs="Arial"/>
                <w:sz w:val="20"/>
                <w:szCs w:val="20"/>
              </w:rPr>
              <w:t> </w:t>
            </w:r>
          </w:p>
        </w:tc>
        <w:tc>
          <w:tcPr>
            <w:tcW w:w="1362" w:type="dxa"/>
            <w:tcBorders>
              <w:top w:val="nil"/>
              <w:left w:val="nil"/>
              <w:bottom w:val="single" w:sz="4" w:space="0" w:color="auto"/>
              <w:right w:val="single" w:sz="4" w:space="0" w:color="auto"/>
            </w:tcBorders>
            <w:noWrap/>
            <w:hideMark/>
          </w:tcPr>
          <w:p w14:paraId="6EB4025B"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0ACB6090"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37441F66" w14:textId="77777777" w:rsidR="00A46C2E" w:rsidRDefault="00A46C2E">
            <w:pPr>
              <w:rPr>
                <w:rFonts w:ascii="Arial" w:hAnsi="Arial" w:cs="Arial"/>
                <w:sz w:val="20"/>
                <w:szCs w:val="20"/>
              </w:rPr>
            </w:pPr>
            <w:r>
              <w:rPr>
                <w:rFonts w:ascii="Arial" w:hAnsi="Arial" w:cs="Arial"/>
                <w:sz w:val="20"/>
                <w:szCs w:val="20"/>
              </w:rPr>
              <w:t> </w:t>
            </w:r>
          </w:p>
        </w:tc>
      </w:tr>
      <w:tr w:rsidR="00F945A9" w14:paraId="7FAB146E" w14:textId="77777777" w:rsidTr="00F945A9">
        <w:trPr>
          <w:trHeight w:val="315"/>
        </w:trPr>
        <w:tc>
          <w:tcPr>
            <w:tcW w:w="1550" w:type="dxa"/>
            <w:tcBorders>
              <w:top w:val="nil"/>
              <w:left w:val="single" w:sz="8" w:space="0" w:color="auto"/>
              <w:bottom w:val="single" w:sz="4" w:space="0" w:color="auto"/>
              <w:right w:val="single" w:sz="4" w:space="0" w:color="auto"/>
            </w:tcBorders>
            <w:noWrap/>
            <w:hideMark/>
          </w:tcPr>
          <w:p w14:paraId="6E9F98B8"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7371" w:type="dxa"/>
            <w:gridSpan w:val="6"/>
            <w:tcBorders>
              <w:top w:val="single" w:sz="4" w:space="0" w:color="auto"/>
              <w:left w:val="nil"/>
              <w:bottom w:val="single" w:sz="4" w:space="0" w:color="auto"/>
              <w:right w:val="single" w:sz="4" w:space="0" w:color="auto"/>
            </w:tcBorders>
            <w:hideMark/>
          </w:tcPr>
          <w:p w14:paraId="7BB2BBD5" w14:textId="77777777" w:rsidR="00A46C2E" w:rsidRDefault="00A46C2E">
            <w:pPr>
              <w:rPr>
                <w:rFonts w:ascii="Arial" w:hAnsi="Arial" w:cs="Arial"/>
                <w:sz w:val="20"/>
                <w:szCs w:val="20"/>
              </w:rPr>
            </w:pPr>
            <w:r>
              <w:rPr>
                <w:rFonts w:ascii="Arial" w:hAnsi="Arial" w:cs="Arial"/>
                <w:sz w:val="20"/>
                <w:szCs w:val="20"/>
              </w:rPr>
              <w:t>Design, supply, install and commission 230V low Voltage DB comprising of the following:</w:t>
            </w:r>
          </w:p>
        </w:tc>
        <w:tc>
          <w:tcPr>
            <w:tcW w:w="1559" w:type="dxa"/>
            <w:tcBorders>
              <w:top w:val="nil"/>
              <w:left w:val="nil"/>
              <w:bottom w:val="single" w:sz="4" w:space="0" w:color="auto"/>
              <w:right w:val="single" w:sz="4" w:space="0" w:color="auto"/>
            </w:tcBorders>
            <w:noWrap/>
            <w:hideMark/>
          </w:tcPr>
          <w:p w14:paraId="12DCD74A" w14:textId="77777777" w:rsidR="00A46C2E" w:rsidRDefault="00A46C2E">
            <w:pPr>
              <w:jc w:val="center"/>
              <w:rPr>
                <w:rFonts w:ascii="Arial" w:hAnsi="Arial" w:cs="Arial"/>
                <w:sz w:val="20"/>
                <w:szCs w:val="20"/>
              </w:rPr>
            </w:pPr>
            <w:r>
              <w:rPr>
                <w:rFonts w:ascii="Arial" w:hAnsi="Arial" w:cs="Arial"/>
                <w:sz w:val="20"/>
                <w:szCs w:val="20"/>
              </w:rPr>
              <w:t> </w:t>
            </w:r>
          </w:p>
        </w:tc>
        <w:tc>
          <w:tcPr>
            <w:tcW w:w="1331" w:type="dxa"/>
            <w:tcBorders>
              <w:top w:val="nil"/>
              <w:left w:val="nil"/>
              <w:bottom w:val="single" w:sz="4" w:space="0" w:color="auto"/>
              <w:right w:val="single" w:sz="4" w:space="0" w:color="auto"/>
            </w:tcBorders>
            <w:noWrap/>
            <w:hideMark/>
          </w:tcPr>
          <w:p w14:paraId="3D3BDD91" w14:textId="77777777" w:rsidR="00A46C2E" w:rsidRDefault="00A46C2E">
            <w:pPr>
              <w:jc w:val="center"/>
              <w:rPr>
                <w:rFonts w:ascii="Arial" w:hAnsi="Arial" w:cs="Arial"/>
                <w:sz w:val="20"/>
                <w:szCs w:val="20"/>
              </w:rPr>
            </w:pPr>
            <w:r>
              <w:rPr>
                <w:rFonts w:ascii="Arial" w:hAnsi="Arial" w:cs="Arial"/>
                <w:sz w:val="20"/>
                <w:szCs w:val="20"/>
              </w:rPr>
              <w:t> </w:t>
            </w:r>
          </w:p>
        </w:tc>
        <w:tc>
          <w:tcPr>
            <w:tcW w:w="1362" w:type="dxa"/>
            <w:tcBorders>
              <w:top w:val="nil"/>
              <w:left w:val="nil"/>
              <w:bottom w:val="single" w:sz="4" w:space="0" w:color="auto"/>
              <w:right w:val="single" w:sz="4" w:space="0" w:color="auto"/>
            </w:tcBorders>
            <w:noWrap/>
            <w:hideMark/>
          </w:tcPr>
          <w:p w14:paraId="3CAFD98B"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139897B"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575C014F" w14:textId="77777777" w:rsidR="00A46C2E" w:rsidRDefault="00A46C2E">
            <w:pPr>
              <w:rPr>
                <w:rFonts w:ascii="Arial" w:hAnsi="Arial" w:cs="Arial"/>
                <w:sz w:val="20"/>
                <w:szCs w:val="20"/>
              </w:rPr>
            </w:pPr>
            <w:r>
              <w:rPr>
                <w:rFonts w:ascii="Arial" w:hAnsi="Arial" w:cs="Arial"/>
                <w:sz w:val="20"/>
                <w:szCs w:val="20"/>
              </w:rPr>
              <w:t> </w:t>
            </w:r>
          </w:p>
        </w:tc>
      </w:tr>
      <w:tr w:rsidR="00F945A9" w14:paraId="727F2088" w14:textId="77777777" w:rsidTr="00F945A9">
        <w:trPr>
          <w:trHeight w:val="600"/>
        </w:trPr>
        <w:tc>
          <w:tcPr>
            <w:tcW w:w="1550" w:type="dxa"/>
            <w:tcBorders>
              <w:top w:val="nil"/>
              <w:left w:val="single" w:sz="8" w:space="0" w:color="auto"/>
              <w:bottom w:val="single" w:sz="4" w:space="0" w:color="auto"/>
              <w:right w:val="single" w:sz="4" w:space="0" w:color="auto"/>
            </w:tcBorders>
            <w:noWrap/>
            <w:hideMark/>
          </w:tcPr>
          <w:p w14:paraId="613BACE8"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961" w:type="dxa"/>
            <w:gridSpan w:val="4"/>
            <w:tcBorders>
              <w:top w:val="single" w:sz="4" w:space="0" w:color="auto"/>
              <w:left w:val="nil"/>
              <w:bottom w:val="single" w:sz="4" w:space="0" w:color="auto"/>
              <w:right w:val="single" w:sz="4" w:space="0" w:color="000000"/>
            </w:tcBorders>
            <w:hideMark/>
          </w:tcPr>
          <w:p w14:paraId="49651E51" w14:textId="77777777" w:rsidR="00A46C2E" w:rsidRDefault="00A46C2E">
            <w:pPr>
              <w:rPr>
                <w:rFonts w:ascii="Arial" w:hAnsi="Arial" w:cs="Arial"/>
                <w:sz w:val="20"/>
                <w:szCs w:val="20"/>
              </w:rPr>
            </w:pPr>
            <w:r>
              <w:rPr>
                <w:rFonts w:ascii="Arial" w:hAnsi="Arial" w:cs="Arial"/>
                <w:sz w:val="20"/>
                <w:szCs w:val="20"/>
              </w:rPr>
              <w:t>1 phase, 30 Amps MCB</w:t>
            </w:r>
          </w:p>
        </w:tc>
        <w:tc>
          <w:tcPr>
            <w:tcW w:w="2410" w:type="dxa"/>
            <w:gridSpan w:val="2"/>
            <w:tcBorders>
              <w:top w:val="single" w:sz="4" w:space="0" w:color="auto"/>
              <w:left w:val="nil"/>
              <w:bottom w:val="single" w:sz="4" w:space="0" w:color="auto"/>
              <w:right w:val="single" w:sz="4" w:space="0" w:color="auto"/>
            </w:tcBorders>
            <w:hideMark/>
          </w:tcPr>
          <w:p w14:paraId="4748E1B1" w14:textId="77777777" w:rsidR="00A46C2E" w:rsidRDefault="00A46C2E">
            <w:pPr>
              <w:rPr>
                <w:rFonts w:ascii="Arial" w:hAnsi="Arial" w:cs="Arial"/>
                <w:sz w:val="20"/>
                <w:szCs w:val="20"/>
              </w:rPr>
            </w:pPr>
            <w:r>
              <w:rPr>
                <w:rFonts w:ascii="Arial" w:hAnsi="Arial" w:cs="Arial"/>
                <w:sz w:val="20"/>
                <w:szCs w:val="20"/>
              </w:rPr>
              <w:t xml:space="preserve">Sub Lighting </w:t>
            </w:r>
          </w:p>
        </w:tc>
        <w:tc>
          <w:tcPr>
            <w:tcW w:w="1559" w:type="dxa"/>
            <w:tcBorders>
              <w:top w:val="nil"/>
              <w:left w:val="nil"/>
              <w:bottom w:val="single" w:sz="4" w:space="0" w:color="auto"/>
              <w:right w:val="single" w:sz="4" w:space="0" w:color="auto"/>
            </w:tcBorders>
            <w:noWrap/>
            <w:hideMark/>
          </w:tcPr>
          <w:p w14:paraId="52071C17"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noWrap/>
            <w:hideMark/>
          </w:tcPr>
          <w:p w14:paraId="75CD818F"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67F037AB"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05948A8B"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2E93ADCB" w14:textId="77777777" w:rsidR="00A46C2E" w:rsidRDefault="00A46C2E">
            <w:pPr>
              <w:rPr>
                <w:rFonts w:ascii="Arial" w:hAnsi="Arial" w:cs="Arial"/>
                <w:sz w:val="20"/>
                <w:szCs w:val="20"/>
              </w:rPr>
            </w:pPr>
            <w:r>
              <w:rPr>
                <w:rFonts w:ascii="Arial" w:hAnsi="Arial" w:cs="Arial"/>
                <w:sz w:val="20"/>
                <w:szCs w:val="20"/>
              </w:rPr>
              <w:t> </w:t>
            </w:r>
          </w:p>
        </w:tc>
      </w:tr>
      <w:tr w:rsidR="00F945A9" w14:paraId="623EEFA5" w14:textId="77777777" w:rsidTr="00F945A9">
        <w:trPr>
          <w:trHeight w:val="600"/>
        </w:trPr>
        <w:tc>
          <w:tcPr>
            <w:tcW w:w="1550" w:type="dxa"/>
            <w:tcBorders>
              <w:top w:val="nil"/>
              <w:left w:val="single" w:sz="8" w:space="0" w:color="auto"/>
              <w:bottom w:val="single" w:sz="4" w:space="0" w:color="auto"/>
              <w:right w:val="single" w:sz="4" w:space="0" w:color="auto"/>
            </w:tcBorders>
            <w:noWrap/>
            <w:hideMark/>
          </w:tcPr>
          <w:p w14:paraId="120FEECE"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961" w:type="dxa"/>
            <w:gridSpan w:val="4"/>
            <w:tcBorders>
              <w:top w:val="single" w:sz="4" w:space="0" w:color="auto"/>
              <w:left w:val="nil"/>
              <w:bottom w:val="single" w:sz="4" w:space="0" w:color="auto"/>
              <w:right w:val="single" w:sz="4" w:space="0" w:color="000000"/>
            </w:tcBorders>
            <w:hideMark/>
          </w:tcPr>
          <w:p w14:paraId="08490FCF" w14:textId="77777777" w:rsidR="00A46C2E" w:rsidRDefault="00A46C2E">
            <w:pPr>
              <w:rPr>
                <w:rFonts w:ascii="Arial" w:hAnsi="Arial" w:cs="Arial"/>
                <w:sz w:val="20"/>
                <w:szCs w:val="20"/>
              </w:rPr>
            </w:pPr>
            <w:r>
              <w:rPr>
                <w:rFonts w:ascii="Arial" w:hAnsi="Arial" w:cs="Arial"/>
                <w:sz w:val="20"/>
                <w:szCs w:val="20"/>
              </w:rPr>
              <w:t>2 phase, 30 Amps ELCB</w:t>
            </w:r>
          </w:p>
        </w:tc>
        <w:tc>
          <w:tcPr>
            <w:tcW w:w="2410" w:type="dxa"/>
            <w:gridSpan w:val="2"/>
            <w:tcBorders>
              <w:top w:val="single" w:sz="4" w:space="0" w:color="auto"/>
              <w:left w:val="nil"/>
              <w:bottom w:val="single" w:sz="4" w:space="0" w:color="auto"/>
              <w:right w:val="single" w:sz="4" w:space="0" w:color="auto"/>
            </w:tcBorders>
            <w:hideMark/>
          </w:tcPr>
          <w:p w14:paraId="75F029CC" w14:textId="77777777" w:rsidR="00A46C2E" w:rsidRDefault="00A46C2E">
            <w:pPr>
              <w:rPr>
                <w:rFonts w:ascii="Arial" w:hAnsi="Arial" w:cs="Arial"/>
                <w:sz w:val="20"/>
                <w:szCs w:val="20"/>
              </w:rPr>
            </w:pPr>
            <w:r>
              <w:rPr>
                <w:rFonts w:ascii="Arial" w:hAnsi="Arial" w:cs="Arial"/>
                <w:sz w:val="20"/>
                <w:szCs w:val="20"/>
              </w:rPr>
              <w:t>Earth Leakage</w:t>
            </w:r>
          </w:p>
        </w:tc>
        <w:tc>
          <w:tcPr>
            <w:tcW w:w="1559" w:type="dxa"/>
            <w:tcBorders>
              <w:top w:val="nil"/>
              <w:left w:val="nil"/>
              <w:bottom w:val="single" w:sz="4" w:space="0" w:color="auto"/>
              <w:right w:val="single" w:sz="4" w:space="0" w:color="auto"/>
            </w:tcBorders>
            <w:noWrap/>
            <w:hideMark/>
          </w:tcPr>
          <w:p w14:paraId="198080C1"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noWrap/>
            <w:hideMark/>
          </w:tcPr>
          <w:p w14:paraId="71D83983"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0F2348C9"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7ABF39A"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7AAD37B4" w14:textId="77777777" w:rsidR="00A46C2E" w:rsidRDefault="00A46C2E">
            <w:pPr>
              <w:rPr>
                <w:rFonts w:ascii="Arial" w:hAnsi="Arial" w:cs="Arial"/>
                <w:sz w:val="20"/>
                <w:szCs w:val="20"/>
              </w:rPr>
            </w:pPr>
            <w:r>
              <w:rPr>
                <w:rFonts w:ascii="Arial" w:hAnsi="Arial" w:cs="Arial"/>
                <w:sz w:val="20"/>
                <w:szCs w:val="20"/>
              </w:rPr>
              <w:t> </w:t>
            </w:r>
          </w:p>
        </w:tc>
      </w:tr>
      <w:tr w:rsidR="00F945A9" w14:paraId="76B67438" w14:textId="77777777" w:rsidTr="00F945A9">
        <w:trPr>
          <w:trHeight w:val="600"/>
        </w:trPr>
        <w:tc>
          <w:tcPr>
            <w:tcW w:w="1550" w:type="dxa"/>
            <w:tcBorders>
              <w:top w:val="nil"/>
              <w:left w:val="single" w:sz="8" w:space="0" w:color="auto"/>
              <w:bottom w:val="single" w:sz="4" w:space="0" w:color="auto"/>
              <w:right w:val="single" w:sz="4" w:space="0" w:color="auto"/>
            </w:tcBorders>
            <w:noWrap/>
            <w:hideMark/>
          </w:tcPr>
          <w:p w14:paraId="237C8581"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961" w:type="dxa"/>
            <w:gridSpan w:val="4"/>
            <w:tcBorders>
              <w:top w:val="single" w:sz="4" w:space="0" w:color="auto"/>
              <w:left w:val="nil"/>
              <w:bottom w:val="single" w:sz="4" w:space="0" w:color="auto"/>
              <w:right w:val="single" w:sz="4" w:space="0" w:color="000000"/>
            </w:tcBorders>
            <w:hideMark/>
          </w:tcPr>
          <w:p w14:paraId="7B1A634D" w14:textId="77777777" w:rsidR="00A46C2E" w:rsidRDefault="00A46C2E">
            <w:pPr>
              <w:rPr>
                <w:rFonts w:ascii="Arial" w:hAnsi="Arial" w:cs="Arial"/>
                <w:sz w:val="20"/>
                <w:szCs w:val="20"/>
              </w:rPr>
            </w:pPr>
            <w:r>
              <w:rPr>
                <w:rFonts w:ascii="Arial" w:hAnsi="Arial" w:cs="Arial"/>
                <w:sz w:val="20"/>
                <w:szCs w:val="20"/>
              </w:rPr>
              <w:t>1 phase, 10 Amps MCB</w:t>
            </w:r>
          </w:p>
        </w:tc>
        <w:tc>
          <w:tcPr>
            <w:tcW w:w="2410" w:type="dxa"/>
            <w:gridSpan w:val="2"/>
            <w:tcBorders>
              <w:top w:val="single" w:sz="4" w:space="0" w:color="auto"/>
              <w:left w:val="nil"/>
              <w:bottom w:val="single" w:sz="4" w:space="0" w:color="auto"/>
              <w:right w:val="single" w:sz="4" w:space="0" w:color="auto"/>
            </w:tcBorders>
            <w:hideMark/>
          </w:tcPr>
          <w:p w14:paraId="3E607F14" w14:textId="77777777" w:rsidR="00A46C2E" w:rsidRDefault="00A46C2E">
            <w:pPr>
              <w:rPr>
                <w:rFonts w:ascii="Arial" w:hAnsi="Arial" w:cs="Arial"/>
                <w:sz w:val="20"/>
                <w:szCs w:val="20"/>
              </w:rPr>
            </w:pPr>
            <w:r>
              <w:rPr>
                <w:rFonts w:ascii="Arial" w:hAnsi="Arial" w:cs="Arial"/>
                <w:sz w:val="20"/>
                <w:szCs w:val="20"/>
              </w:rPr>
              <w:t>Lights</w:t>
            </w:r>
          </w:p>
        </w:tc>
        <w:tc>
          <w:tcPr>
            <w:tcW w:w="1559" w:type="dxa"/>
            <w:tcBorders>
              <w:top w:val="nil"/>
              <w:left w:val="nil"/>
              <w:bottom w:val="single" w:sz="4" w:space="0" w:color="auto"/>
              <w:right w:val="single" w:sz="4" w:space="0" w:color="auto"/>
            </w:tcBorders>
            <w:noWrap/>
            <w:hideMark/>
          </w:tcPr>
          <w:p w14:paraId="16F7F0B8" w14:textId="77777777" w:rsidR="00A46C2E" w:rsidRDefault="00A46C2E">
            <w:pPr>
              <w:jc w:val="center"/>
              <w:rPr>
                <w:rFonts w:ascii="Arial" w:hAnsi="Arial" w:cs="Arial"/>
                <w:sz w:val="20"/>
                <w:szCs w:val="20"/>
              </w:rPr>
            </w:pPr>
            <w:r>
              <w:rPr>
                <w:rFonts w:ascii="Arial" w:hAnsi="Arial" w:cs="Arial"/>
                <w:sz w:val="20"/>
                <w:szCs w:val="20"/>
              </w:rPr>
              <w:t>2</w:t>
            </w:r>
          </w:p>
        </w:tc>
        <w:tc>
          <w:tcPr>
            <w:tcW w:w="1331" w:type="dxa"/>
            <w:tcBorders>
              <w:top w:val="nil"/>
              <w:left w:val="nil"/>
              <w:bottom w:val="single" w:sz="4" w:space="0" w:color="auto"/>
              <w:right w:val="single" w:sz="4" w:space="0" w:color="auto"/>
            </w:tcBorders>
            <w:noWrap/>
            <w:hideMark/>
          </w:tcPr>
          <w:p w14:paraId="40DA7D23"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18FF8DB2"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1EEBA14F"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50981DA7" w14:textId="77777777" w:rsidR="00A46C2E" w:rsidRDefault="00A46C2E">
            <w:pPr>
              <w:rPr>
                <w:rFonts w:ascii="Arial" w:hAnsi="Arial" w:cs="Arial"/>
                <w:sz w:val="20"/>
                <w:szCs w:val="20"/>
              </w:rPr>
            </w:pPr>
            <w:r>
              <w:rPr>
                <w:rFonts w:ascii="Arial" w:hAnsi="Arial" w:cs="Arial"/>
                <w:sz w:val="20"/>
                <w:szCs w:val="20"/>
              </w:rPr>
              <w:t> </w:t>
            </w:r>
          </w:p>
        </w:tc>
      </w:tr>
      <w:tr w:rsidR="00F945A9" w14:paraId="62C1EE0F" w14:textId="77777777" w:rsidTr="00F945A9">
        <w:trPr>
          <w:trHeight w:val="600"/>
        </w:trPr>
        <w:tc>
          <w:tcPr>
            <w:tcW w:w="1550" w:type="dxa"/>
            <w:tcBorders>
              <w:top w:val="nil"/>
              <w:left w:val="single" w:sz="8" w:space="0" w:color="auto"/>
              <w:bottom w:val="single" w:sz="4" w:space="0" w:color="auto"/>
              <w:right w:val="single" w:sz="4" w:space="0" w:color="auto"/>
            </w:tcBorders>
            <w:noWrap/>
            <w:hideMark/>
          </w:tcPr>
          <w:p w14:paraId="50957F67"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961" w:type="dxa"/>
            <w:gridSpan w:val="4"/>
            <w:tcBorders>
              <w:top w:val="single" w:sz="4" w:space="0" w:color="auto"/>
              <w:left w:val="nil"/>
              <w:bottom w:val="single" w:sz="4" w:space="0" w:color="auto"/>
              <w:right w:val="single" w:sz="4" w:space="0" w:color="000000"/>
            </w:tcBorders>
            <w:hideMark/>
          </w:tcPr>
          <w:p w14:paraId="12458463" w14:textId="77777777" w:rsidR="00A46C2E" w:rsidRDefault="00A46C2E">
            <w:pPr>
              <w:rPr>
                <w:rFonts w:ascii="Arial" w:hAnsi="Arial" w:cs="Arial"/>
                <w:sz w:val="20"/>
                <w:szCs w:val="20"/>
              </w:rPr>
            </w:pPr>
            <w:r>
              <w:rPr>
                <w:rFonts w:ascii="Arial" w:hAnsi="Arial" w:cs="Arial"/>
                <w:sz w:val="20"/>
                <w:szCs w:val="20"/>
              </w:rPr>
              <w:t>1 phase, 16 Amps socket outlet</w:t>
            </w:r>
          </w:p>
        </w:tc>
        <w:tc>
          <w:tcPr>
            <w:tcW w:w="2410" w:type="dxa"/>
            <w:gridSpan w:val="2"/>
            <w:tcBorders>
              <w:top w:val="single" w:sz="4" w:space="0" w:color="auto"/>
              <w:left w:val="nil"/>
              <w:bottom w:val="single" w:sz="4" w:space="0" w:color="auto"/>
              <w:right w:val="single" w:sz="4" w:space="0" w:color="auto"/>
            </w:tcBorders>
            <w:hideMark/>
          </w:tcPr>
          <w:p w14:paraId="0FF48802" w14:textId="77777777" w:rsidR="00A46C2E" w:rsidRDefault="00A46C2E">
            <w:pPr>
              <w:rPr>
                <w:rFonts w:ascii="Arial" w:hAnsi="Arial" w:cs="Arial"/>
                <w:sz w:val="20"/>
                <w:szCs w:val="20"/>
              </w:rPr>
            </w:pPr>
            <w:r>
              <w:rPr>
                <w:rFonts w:ascii="Arial" w:hAnsi="Arial" w:cs="Arial"/>
                <w:sz w:val="20"/>
                <w:szCs w:val="20"/>
              </w:rPr>
              <w:t>Socket outlet</w:t>
            </w:r>
          </w:p>
        </w:tc>
        <w:tc>
          <w:tcPr>
            <w:tcW w:w="1559" w:type="dxa"/>
            <w:tcBorders>
              <w:top w:val="nil"/>
              <w:left w:val="nil"/>
              <w:bottom w:val="single" w:sz="4" w:space="0" w:color="auto"/>
              <w:right w:val="single" w:sz="4" w:space="0" w:color="auto"/>
            </w:tcBorders>
            <w:noWrap/>
            <w:hideMark/>
          </w:tcPr>
          <w:p w14:paraId="3312777D"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noWrap/>
            <w:hideMark/>
          </w:tcPr>
          <w:p w14:paraId="667ECA2E"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291F2366"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2A9DCDFB"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02F3EC6E" w14:textId="77777777" w:rsidR="00A46C2E" w:rsidRDefault="00A46C2E">
            <w:pPr>
              <w:rPr>
                <w:rFonts w:ascii="Arial" w:hAnsi="Arial" w:cs="Arial"/>
                <w:sz w:val="20"/>
                <w:szCs w:val="20"/>
              </w:rPr>
            </w:pPr>
            <w:r>
              <w:rPr>
                <w:rFonts w:ascii="Arial" w:hAnsi="Arial" w:cs="Arial"/>
                <w:sz w:val="20"/>
                <w:szCs w:val="20"/>
              </w:rPr>
              <w:t> </w:t>
            </w:r>
          </w:p>
        </w:tc>
      </w:tr>
      <w:tr w:rsidR="00F945A9" w14:paraId="280EA436" w14:textId="77777777" w:rsidTr="00F945A9">
        <w:trPr>
          <w:trHeight w:val="600"/>
        </w:trPr>
        <w:tc>
          <w:tcPr>
            <w:tcW w:w="1550" w:type="dxa"/>
            <w:tcBorders>
              <w:top w:val="nil"/>
              <w:left w:val="single" w:sz="8" w:space="0" w:color="auto"/>
              <w:bottom w:val="single" w:sz="4" w:space="0" w:color="auto"/>
              <w:right w:val="single" w:sz="4" w:space="0" w:color="auto"/>
            </w:tcBorders>
            <w:noWrap/>
            <w:hideMark/>
          </w:tcPr>
          <w:p w14:paraId="44D694D6" w14:textId="77777777" w:rsidR="00A46C2E" w:rsidRDefault="00A46C2E">
            <w:pPr>
              <w:jc w:val="center"/>
              <w:rPr>
                <w:rFonts w:ascii="Arial" w:hAnsi="Arial" w:cs="Arial"/>
                <w:b/>
                <w:bCs/>
                <w:sz w:val="20"/>
                <w:szCs w:val="20"/>
              </w:rPr>
            </w:pPr>
            <w:r>
              <w:rPr>
                <w:rFonts w:ascii="Arial" w:hAnsi="Arial" w:cs="Arial"/>
                <w:b/>
                <w:bCs/>
                <w:sz w:val="20"/>
                <w:szCs w:val="20"/>
              </w:rPr>
              <w:lastRenderedPageBreak/>
              <w:t> </w:t>
            </w:r>
          </w:p>
        </w:tc>
        <w:tc>
          <w:tcPr>
            <w:tcW w:w="4961" w:type="dxa"/>
            <w:gridSpan w:val="4"/>
            <w:tcBorders>
              <w:top w:val="single" w:sz="4" w:space="0" w:color="auto"/>
              <w:left w:val="nil"/>
              <w:bottom w:val="single" w:sz="4" w:space="0" w:color="auto"/>
              <w:right w:val="single" w:sz="4" w:space="0" w:color="000000"/>
            </w:tcBorders>
            <w:hideMark/>
          </w:tcPr>
          <w:p w14:paraId="7718A8FC" w14:textId="77777777" w:rsidR="00A46C2E" w:rsidRDefault="00A46C2E">
            <w:pPr>
              <w:rPr>
                <w:rFonts w:ascii="Arial" w:hAnsi="Arial" w:cs="Arial"/>
                <w:sz w:val="20"/>
                <w:szCs w:val="20"/>
              </w:rPr>
            </w:pPr>
            <w:r>
              <w:rPr>
                <w:rFonts w:ascii="Arial" w:hAnsi="Arial" w:cs="Arial"/>
                <w:sz w:val="20"/>
                <w:szCs w:val="20"/>
              </w:rPr>
              <w:t>1 phase, 5 Amps MCB</w:t>
            </w:r>
          </w:p>
        </w:tc>
        <w:tc>
          <w:tcPr>
            <w:tcW w:w="2410" w:type="dxa"/>
            <w:gridSpan w:val="2"/>
            <w:tcBorders>
              <w:top w:val="single" w:sz="4" w:space="0" w:color="auto"/>
              <w:left w:val="nil"/>
              <w:bottom w:val="single" w:sz="4" w:space="0" w:color="auto"/>
              <w:right w:val="single" w:sz="4" w:space="0" w:color="auto"/>
            </w:tcBorders>
            <w:hideMark/>
          </w:tcPr>
          <w:p w14:paraId="0817C42F" w14:textId="77777777" w:rsidR="00A46C2E" w:rsidRDefault="00A46C2E">
            <w:pPr>
              <w:rPr>
                <w:rFonts w:ascii="Arial" w:hAnsi="Arial" w:cs="Arial"/>
                <w:sz w:val="20"/>
                <w:szCs w:val="20"/>
              </w:rPr>
            </w:pPr>
            <w:r>
              <w:rPr>
                <w:rFonts w:ascii="Arial" w:hAnsi="Arial" w:cs="Arial"/>
                <w:sz w:val="20"/>
                <w:szCs w:val="20"/>
              </w:rPr>
              <w:t>Fan</w:t>
            </w:r>
          </w:p>
        </w:tc>
        <w:tc>
          <w:tcPr>
            <w:tcW w:w="1559" w:type="dxa"/>
            <w:tcBorders>
              <w:top w:val="nil"/>
              <w:left w:val="nil"/>
              <w:bottom w:val="single" w:sz="4" w:space="0" w:color="auto"/>
              <w:right w:val="single" w:sz="4" w:space="0" w:color="auto"/>
            </w:tcBorders>
            <w:noWrap/>
            <w:hideMark/>
          </w:tcPr>
          <w:p w14:paraId="12CE03A3"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noWrap/>
            <w:hideMark/>
          </w:tcPr>
          <w:p w14:paraId="046E3F6A"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148365A8"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0FDF8E97"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0E6DDEF2" w14:textId="77777777" w:rsidR="00A46C2E" w:rsidRDefault="00A46C2E">
            <w:pPr>
              <w:rPr>
                <w:rFonts w:ascii="Arial" w:hAnsi="Arial" w:cs="Arial"/>
                <w:sz w:val="20"/>
                <w:szCs w:val="20"/>
              </w:rPr>
            </w:pPr>
            <w:r>
              <w:rPr>
                <w:rFonts w:ascii="Arial" w:hAnsi="Arial" w:cs="Arial"/>
                <w:sz w:val="20"/>
                <w:szCs w:val="20"/>
              </w:rPr>
              <w:t> </w:t>
            </w:r>
          </w:p>
        </w:tc>
      </w:tr>
      <w:tr w:rsidR="00F945A9" w14:paraId="3C223DC4" w14:textId="77777777" w:rsidTr="00F945A9">
        <w:trPr>
          <w:trHeight w:val="600"/>
        </w:trPr>
        <w:tc>
          <w:tcPr>
            <w:tcW w:w="1550" w:type="dxa"/>
            <w:tcBorders>
              <w:top w:val="nil"/>
              <w:left w:val="single" w:sz="8" w:space="0" w:color="auto"/>
              <w:bottom w:val="nil"/>
              <w:right w:val="single" w:sz="4" w:space="0" w:color="auto"/>
            </w:tcBorders>
            <w:noWrap/>
            <w:hideMark/>
          </w:tcPr>
          <w:p w14:paraId="54BE6B3B"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4961" w:type="dxa"/>
            <w:gridSpan w:val="4"/>
            <w:tcBorders>
              <w:top w:val="single" w:sz="4" w:space="0" w:color="auto"/>
              <w:left w:val="nil"/>
              <w:bottom w:val="single" w:sz="4" w:space="0" w:color="auto"/>
              <w:right w:val="single" w:sz="4" w:space="0" w:color="000000"/>
            </w:tcBorders>
            <w:hideMark/>
          </w:tcPr>
          <w:p w14:paraId="28249871" w14:textId="77777777" w:rsidR="00A46C2E" w:rsidRDefault="00A46C2E">
            <w:pPr>
              <w:rPr>
                <w:rFonts w:ascii="Arial" w:hAnsi="Arial" w:cs="Arial"/>
                <w:sz w:val="20"/>
                <w:szCs w:val="20"/>
              </w:rPr>
            </w:pPr>
            <w:r>
              <w:rPr>
                <w:rFonts w:ascii="Arial" w:hAnsi="Arial" w:cs="Arial"/>
                <w:sz w:val="20"/>
                <w:szCs w:val="20"/>
              </w:rPr>
              <w:t>1 phase, 5 Amps MCB</w:t>
            </w:r>
          </w:p>
        </w:tc>
        <w:tc>
          <w:tcPr>
            <w:tcW w:w="2410" w:type="dxa"/>
            <w:gridSpan w:val="2"/>
            <w:tcBorders>
              <w:top w:val="single" w:sz="4" w:space="0" w:color="auto"/>
              <w:left w:val="nil"/>
              <w:bottom w:val="single" w:sz="4" w:space="0" w:color="auto"/>
              <w:right w:val="single" w:sz="4" w:space="0" w:color="auto"/>
            </w:tcBorders>
            <w:hideMark/>
          </w:tcPr>
          <w:p w14:paraId="1EF8F102" w14:textId="77777777" w:rsidR="00A46C2E" w:rsidRDefault="00A46C2E">
            <w:pPr>
              <w:rPr>
                <w:rFonts w:ascii="Arial" w:hAnsi="Arial" w:cs="Arial"/>
                <w:sz w:val="20"/>
                <w:szCs w:val="20"/>
              </w:rPr>
            </w:pPr>
            <w:r>
              <w:rPr>
                <w:rFonts w:ascii="Arial" w:hAnsi="Arial" w:cs="Arial"/>
                <w:sz w:val="20"/>
                <w:szCs w:val="20"/>
              </w:rPr>
              <w:t>KWH meter CTs</w:t>
            </w:r>
          </w:p>
        </w:tc>
        <w:tc>
          <w:tcPr>
            <w:tcW w:w="1559" w:type="dxa"/>
            <w:tcBorders>
              <w:top w:val="nil"/>
              <w:left w:val="nil"/>
              <w:bottom w:val="single" w:sz="4" w:space="0" w:color="auto"/>
              <w:right w:val="single" w:sz="4" w:space="0" w:color="auto"/>
            </w:tcBorders>
            <w:noWrap/>
            <w:hideMark/>
          </w:tcPr>
          <w:p w14:paraId="4F4297EB" w14:textId="77777777" w:rsidR="00A46C2E" w:rsidRDefault="00A46C2E">
            <w:pPr>
              <w:jc w:val="center"/>
              <w:rPr>
                <w:rFonts w:ascii="Arial" w:hAnsi="Arial" w:cs="Arial"/>
                <w:sz w:val="20"/>
                <w:szCs w:val="20"/>
              </w:rPr>
            </w:pPr>
            <w:r>
              <w:rPr>
                <w:rFonts w:ascii="Arial" w:hAnsi="Arial" w:cs="Arial"/>
                <w:sz w:val="20"/>
                <w:szCs w:val="20"/>
              </w:rPr>
              <w:t>18</w:t>
            </w:r>
          </w:p>
        </w:tc>
        <w:tc>
          <w:tcPr>
            <w:tcW w:w="1331" w:type="dxa"/>
            <w:tcBorders>
              <w:top w:val="nil"/>
              <w:left w:val="nil"/>
              <w:bottom w:val="single" w:sz="4" w:space="0" w:color="auto"/>
              <w:right w:val="single" w:sz="4" w:space="0" w:color="auto"/>
            </w:tcBorders>
            <w:noWrap/>
            <w:hideMark/>
          </w:tcPr>
          <w:p w14:paraId="48CAE312"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2A75F512"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0A476A9D"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70D1CFEA" w14:textId="77777777" w:rsidR="00A46C2E" w:rsidRDefault="00A46C2E">
            <w:pPr>
              <w:rPr>
                <w:rFonts w:ascii="Arial" w:hAnsi="Arial" w:cs="Arial"/>
                <w:sz w:val="20"/>
                <w:szCs w:val="20"/>
              </w:rPr>
            </w:pPr>
            <w:r>
              <w:rPr>
                <w:rFonts w:ascii="Arial" w:hAnsi="Arial" w:cs="Arial"/>
                <w:sz w:val="20"/>
                <w:szCs w:val="20"/>
              </w:rPr>
              <w:t> </w:t>
            </w:r>
          </w:p>
        </w:tc>
      </w:tr>
      <w:tr w:rsidR="00F945A9" w14:paraId="740EFE74" w14:textId="77777777" w:rsidTr="00F945A9">
        <w:trPr>
          <w:trHeight w:val="300"/>
        </w:trPr>
        <w:tc>
          <w:tcPr>
            <w:tcW w:w="1550" w:type="dxa"/>
            <w:tcBorders>
              <w:top w:val="single" w:sz="4" w:space="0" w:color="auto"/>
              <w:left w:val="single" w:sz="8" w:space="0" w:color="auto"/>
              <w:bottom w:val="nil"/>
              <w:right w:val="single" w:sz="4" w:space="0" w:color="auto"/>
            </w:tcBorders>
            <w:noWrap/>
            <w:hideMark/>
          </w:tcPr>
          <w:p w14:paraId="08A8687D" w14:textId="77777777" w:rsidR="00A46C2E" w:rsidRDefault="00A46C2E">
            <w:pPr>
              <w:jc w:val="center"/>
              <w:rPr>
                <w:rFonts w:ascii="Arial" w:hAnsi="Arial" w:cs="Arial"/>
                <w:b/>
                <w:bCs/>
                <w:sz w:val="20"/>
                <w:szCs w:val="20"/>
              </w:rPr>
            </w:pPr>
            <w:r>
              <w:rPr>
                <w:rFonts w:ascii="Arial" w:hAnsi="Arial" w:cs="Arial"/>
                <w:b/>
                <w:bCs/>
                <w:sz w:val="20"/>
                <w:szCs w:val="20"/>
              </w:rPr>
              <w:t>1.02</w:t>
            </w:r>
          </w:p>
        </w:tc>
        <w:tc>
          <w:tcPr>
            <w:tcW w:w="7371" w:type="dxa"/>
            <w:gridSpan w:val="6"/>
            <w:tcBorders>
              <w:top w:val="single" w:sz="4" w:space="0" w:color="auto"/>
              <w:left w:val="nil"/>
              <w:bottom w:val="single" w:sz="4" w:space="0" w:color="auto"/>
              <w:right w:val="single" w:sz="4" w:space="0" w:color="000000"/>
            </w:tcBorders>
            <w:noWrap/>
            <w:hideMark/>
          </w:tcPr>
          <w:p w14:paraId="3FBD468C" w14:textId="77777777" w:rsidR="00A46C2E" w:rsidRDefault="00A46C2E">
            <w:pPr>
              <w:rPr>
                <w:rFonts w:ascii="Arial" w:hAnsi="Arial" w:cs="Arial"/>
                <w:b/>
                <w:bCs/>
                <w:sz w:val="20"/>
                <w:szCs w:val="20"/>
              </w:rPr>
            </w:pPr>
            <w:r>
              <w:rPr>
                <w:rFonts w:ascii="Arial" w:hAnsi="Arial" w:cs="Arial"/>
                <w:b/>
                <w:bCs/>
                <w:sz w:val="20"/>
                <w:szCs w:val="20"/>
              </w:rPr>
              <w:t>Indicating instruments</w:t>
            </w:r>
          </w:p>
        </w:tc>
        <w:tc>
          <w:tcPr>
            <w:tcW w:w="1559" w:type="dxa"/>
            <w:tcBorders>
              <w:top w:val="nil"/>
              <w:left w:val="nil"/>
              <w:bottom w:val="single" w:sz="4" w:space="0" w:color="auto"/>
              <w:right w:val="single" w:sz="4" w:space="0" w:color="auto"/>
            </w:tcBorders>
            <w:noWrap/>
            <w:hideMark/>
          </w:tcPr>
          <w:p w14:paraId="5B48391B" w14:textId="77777777" w:rsidR="00A46C2E" w:rsidRDefault="00A46C2E">
            <w:pPr>
              <w:jc w:val="center"/>
              <w:rPr>
                <w:rFonts w:ascii="Arial" w:hAnsi="Arial" w:cs="Arial"/>
                <w:sz w:val="20"/>
                <w:szCs w:val="20"/>
              </w:rPr>
            </w:pPr>
            <w:r>
              <w:rPr>
                <w:rFonts w:ascii="Arial" w:hAnsi="Arial" w:cs="Arial"/>
                <w:sz w:val="20"/>
                <w:szCs w:val="20"/>
              </w:rPr>
              <w:t> </w:t>
            </w:r>
          </w:p>
        </w:tc>
        <w:tc>
          <w:tcPr>
            <w:tcW w:w="1331" w:type="dxa"/>
            <w:tcBorders>
              <w:top w:val="nil"/>
              <w:left w:val="nil"/>
              <w:bottom w:val="single" w:sz="4" w:space="0" w:color="auto"/>
              <w:right w:val="single" w:sz="4" w:space="0" w:color="auto"/>
            </w:tcBorders>
            <w:noWrap/>
            <w:hideMark/>
          </w:tcPr>
          <w:p w14:paraId="7CC3AF40" w14:textId="77777777" w:rsidR="00A46C2E" w:rsidRDefault="00A46C2E">
            <w:pPr>
              <w:jc w:val="center"/>
              <w:rPr>
                <w:rFonts w:ascii="Arial" w:hAnsi="Arial" w:cs="Arial"/>
                <w:sz w:val="20"/>
                <w:szCs w:val="20"/>
              </w:rPr>
            </w:pPr>
            <w:r>
              <w:rPr>
                <w:rFonts w:ascii="Arial" w:hAnsi="Arial" w:cs="Arial"/>
                <w:sz w:val="20"/>
                <w:szCs w:val="20"/>
              </w:rPr>
              <w:t> </w:t>
            </w:r>
          </w:p>
        </w:tc>
        <w:tc>
          <w:tcPr>
            <w:tcW w:w="1362" w:type="dxa"/>
            <w:tcBorders>
              <w:top w:val="nil"/>
              <w:left w:val="nil"/>
              <w:bottom w:val="single" w:sz="4" w:space="0" w:color="auto"/>
              <w:right w:val="single" w:sz="4" w:space="0" w:color="auto"/>
            </w:tcBorders>
            <w:noWrap/>
            <w:hideMark/>
          </w:tcPr>
          <w:p w14:paraId="7A272069"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A134737"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609FF88C" w14:textId="77777777" w:rsidR="00A46C2E" w:rsidRDefault="00A46C2E">
            <w:pPr>
              <w:rPr>
                <w:rFonts w:ascii="Arial" w:hAnsi="Arial" w:cs="Arial"/>
                <w:sz w:val="20"/>
                <w:szCs w:val="20"/>
              </w:rPr>
            </w:pPr>
            <w:r>
              <w:rPr>
                <w:rFonts w:ascii="Arial" w:hAnsi="Arial" w:cs="Arial"/>
                <w:sz w:val="20"/>
                <w:szCs w:val="20"/>
              </w:rPr>
              <w:t> </w:t>
            </w:r>
          </w:p>
        </w:tc>
      </w:tr>
      <w:tr w:rsidR="00F945A9" w14:paraId="4EAE426E" w14:textId="77777777" w:rsidTr="00F945A9">
        <w:trPr>
          <w:trHeight w:val="288"/>
        </w:trPr>
        <w:tc>
          <w:tcPr>
            <w:tcW w:w="1550" w:type="dxa"/>
            <w:tcBorders>
              <w:top w:val="single" w:sz="4" w:space="0" w:color="auto"/>
              <w:left w:val="single" w:sz="8" w:space="0" w:color="auto"/>
              <w:bottom w:val="single" w:sz="4" w:space="0" w:color="auto"/>
              <w:right w:val="single" w:sz="4" w:space="0" w:color="auto"/>
            </w:tcBorders>
            <w:noWrap/>
            <w:hideMark/>
          </w:tcPr>
          <w:p w14:paraId="7E44A20C"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4" w:space="0" w:color="auto"/>
              <w:right w:val="single" w:sz="4" w:space="0" w:color="auto"/>
            </w:tcBorders>
            <w:noWrap/>
            <w:hideMark/>
          </w:tcPr>
          <w:p w14:paraId="2A099495" w14:textId="77777777" w:rsidR="00A46C2E" w:rsidRDefault="00A46C2E">
            <w:pPr>
              <w:rPr>
                <w:rFonts w:ascii="Arial" w:hAnsi="Arial" w:cs="Arial"/>
                <w:b/>
                <w:bCs/>
                <w:sz w:val="20"/>
                <w:szCs w:val="20"/>
              </w:rPr>
            </w:pPr>
            <w:r>
              <w:rPr>
                <w:rFonts w:ascii="Arial" w:hAnsi="Arial" w:cs="Arial"/>
                <w:b/>
                <w:bCs/>
                <w:sz w:val="20"/>
                <w:szCs w:val="20"/>
              </w:rPr>
              <w:t>Meter type</w:t>
            </w:r>
          </w:p>
        </w:tc>
        <w:tc>
          <w:tcPr>
            <w:tcW w:w="3827" w:type="dxa"/>
            <w:gridSpan w:val="3"/>
            <w:tcBorders>
              <w:top w:val="single" w:sz="4" w:space="0" w:color="auto"/>
              <w:left w:val="nil"/>
              <w:bottom w:val="nil"/>
              <w:right w:val="single" w:sz="4" w:space="0" w:color="000000"/>
            </w:tcBorders>
            <w:hideMark/>
          </w:tcPr>
          <w:p w14:paraId="4C95D319" w14:textId="77777777" w:rsidR="00A46C2E" w:rsidRDefault="00A46C2E">
            <w:pPr>
              <w:rPr>
                <w:rFonts w:ascii="Arial" w:hAnsi="Arial" w:cs="Arial"/>
                <w:b/>
                <w:bCs/>
                <w:sz w:val="20"/>
                <w:szCs w:val="20"/>
              </w:rPr>
            </w:pPr>
            <w:r>
              <w:rPr>
                <w:rFonts w:ascii="Arial" w:hAnsi="Arial" w:cs="Arial"/>
                <w:b/>
                <w:bCs/>
                <w:sz w:val="20"/>
                <w:szCs w:val="20"/>
              </w:rPr>
              <w:t>Technical Description</w:t>
            </w:r>
          </w:p>
        </w:tc>
        <w:tc>
          <w:tcPr>
            <w:tcW w:w="2410" w:type="dxa"/>
            <w:gridSpan w:val="2"/>
            <w:tcBorders>
              <w:top w:val="single" w:sz="4" w:space="0" w:color="auto"/>
              <w:left w:val="nil"/>
              <w:bottom w:val="single" w:sz="4" w:space="0" w:color="auto"/>
              <w:right w:val="single" w:sz="4" w:space="0" w:color="000000"/>
            </w:tcBorders>
            <w:hideMark/>
          </w:tcPr>
          <w:p w14:paraId="2AD03E0D" w14:textId="77777777" w:rsidR="00A46C2E" w:rsidRDefault="00A46C2E">
            <w:pPr>
              <w:rPr>
                <w:rFonts w:ascii="Arial" w:hAnsi="Arial" w:cs="Arial"/>
                <w:b/>
                <w:bCs/>
                <w:sz w:val="20"/>
                <w:szCs w:val="20"/>
              </w:rPr>
            </w:pPr>
            <w:r>
              <w:rPr>
                <w:rFonts w:ascii="Arial" w:hAnsi="Arial" w:cs="Arial"/>
                <w:b/>
                <w:bCs/>
                <w:sz w:val="20"/>
                <w:szCs w:val="20"/>
              </w:rPr>
              <w:t>Designation</w:t>
            </w:r>
          </w:p>
        </w:tc>
        <w:tc>
          <w:tcPr>
            <w:tcW w:w="1559" w:type="dxa"/>
            <w:tcBorders>
              <w:top w:val="nil"/>
              <w:left w:val="nil"/>
              <w:bottom w:val="single" w:sz="4" w:space="0" w:color="auto"/>
              <w:right w:val="single" w:sz="4" w:space="0" w:color="auto"/>
            </w:tcBorders>
            <w:noWrap/>
            <w:hideMark/>
          </w:tcPr>
          <w:p w14:paraId="11E935A4" w14:textId="77777777" w:rsidR="00A46C2E" w:rsidRDefault="00A46C2E">
            <w:pPr>
              <w:jc w:val="center"/>
              <w:rPr>
                <w:rFonts w:ascii="Arial" w:hAnsi="Arial" w:cs="Arial"/>
                <w:sz w:val="20"/>
                <w:szCs w:val="20"/>
              </w:rPr>
            </w:pPr>
            <w:r>
              <w:rPr>
                <w:rFonts w:ascii="Arial" w:hAnsi="Arial" w:cs="Arial"/>
                <w:sz w:val="20"/>
                <w:szCs w:val="20"/>
              </w:rPr>
              <w:t> </w:t>
            </w:r>
          </w:p>
        </w:tc>
        <w:tc>
          <w:tcPr>
            <w:tcW w:w="1331" w:type="dxa"/>
            <w:tcBorders>
              <w:top w:val="nil"/>
              <w:left w:val="nil"/>
              <w:bottom w:val="single" w:sz="4" w:space="0" w:color="auto"/>
              <w:right w:val="single" w:sz="4" w:space="0" w:color="auto"/>
            </w:tcBorders>
            <w:noWrap/>
            <w:hideMark/>
          </w:tcPr>
          <w:p w14:paraId="3ABBA1E8" w14:textId="77777777" w:rsidR="00A46C2E" w:rsidRDefault="00A46C2E">
            <w:pPr>
              <w:jc w:val="center"/>
              <w:rPr>
                <w:rFonts w:ascii="Arial" w:hAnsi="Arial" w:cs="Arial"/>
                <w:sz w:val="20"/>
                <w:szCs w:val="20"/>
              </w:rPr>
            </w:pPr>
            <w:r>
              <w:rPr>
                <w:rFonts w:ascii="Arial" w:hAnsi="Arial" w:cs="Arial"/>
                <w:sz w:val="20"/>
                <w:szCs w:val="20"/>
              </w:rPr>
              <w:t> </w:t>
            </w:r>
          </w:p>
        </w:tc>
        <w:tc>
          <w:tcPr>
            <w:tcW w:w="1362" w:type="dxa"/>
            <w:tcBorders>
              <w:top w:val="nil"/>
              <w:left w:val="nil"/>
              <w:bottom w:val="single" w:sz="4" w:space="0" w:color="auto"/>
              <w:right w:val="single" w:sz="4" w:space="0" w:color="auto"/>
            </w:tcBorders>
            <w:noWrap/>
            <w:hideMark/>
          </w:tcPr>
          <w:p w14:paraId="4B3F0624"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BDB6A25"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3B83E9D4" w14:textId="77777777" w:rsidR="00A46C2E" w:rsidRDefault="00A46C2E">
            <w:pPr>
              <w:rPr>
                <w:rFonts w:ascii="Arial" w:hAnsi="Arial" w:cs="Arial"/>
                <w:sz w:val="20"/>
                <w:szCs w:val="20"/>
              </w:rPr>
            </w:pPr>
            <w:r>
              <w:rPr>
                <w:rFonts w:ascii="Arial" w:hAnsi="Arial" w:cs="Arial"/>
                <w:sz w:val="20"/>
                <w:szCs w:val="20"/>
              </w:rPr>
              <w:t> </w:t>
            </w:r>
          </w:p>
        </w:tc>
      </w:tr>
      <w:tr w:rsidR="00F945A9" w14:paraId="484CB845" w14:textId="77777777" w:rsidTr="00F945A9">
        <w:trPr>
          <w:trHeight w:val="870"/>
        </w:trPr>
        <w:tc>
          <w:tcPr>
            <w:tcW w:w="1550" w:type="dxa"/>
            <w:tcBorders>
              <w:top w:val="nil"/>
              <w:left w:val="single" w:sz="8" w:space="0" w:color="auto"/>
              <w:bottom w:val="single" w:sz="4" w:space="0" w:color="auto"/>
              <w:right w:val="single" w:sz="4" w:space="0" w:color="auto"/>
            </w:tcBorders>
            <w:noWrap/>
            <w:hideMark/>
          </w:tcPr>
          <w:p w14:paraId="0E375CB1"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4" w:space="0" w:color="auto"/>
              <w:right w:val="single" w:sz="4" w:space="0" w:color="auto"/>
            </w:tcBorders>
            <w:noWrap/>
            <w:hideMark/>
          </w:tcPr>
          <w:p w14:paraId="7CEBA6E6" w14:textId="77777777" w:rsidR="00A46C2E" w:rsidRDefault="00A46C2E">
            <w:pPr>
              <w:rPr>
                <w:rFonts w:ascii="Arial" w:hAnsi="Arial" w:cs="Arial"/>
                <w:sz w:val="20"/>
                <w:szCs w:val="20"/>
              </w:rPr>
            </w:pPr>
            <w:r>
              <w:rPr>
                <w:rFonts w:ascii="Arial" w:hAnsi="Arial" w:cs="Arial"/>
                <w:sz w:val="20"/>
                <w:szCs w:val="20"/>
              </w:rPr>
              <w:t>Ammeter:</w:t>
            </w:r>
          </w:p>
        </w:tc>
        <w:tc>
          <w:tcPr>
            <w:tcW w:w="3827" w:type="dxa"/>
            <w:gridSpan w:val="3"/>
            <w:tcBorders>
              <w:top w:val="single" w:sz="4" w:space="0" w:color="auto"/>
              <w:left w:val="nil"/>
              <w:bottom w:val="single" w:sz="4" w:space="0" w:color="auto"/>
              <w:right w:val="single" w:sz="4" w:space="0" w:color="000000"/>
            </w:tcBorders>
            <w:hideMark/>
          </w:tcPr>
          <w:p w14:paraId="776EB306" w14:textId="77777777" w:rsidR="00A46C2E" w:rsidRDefault="00A46C2E">
            <w:pPr>
              <w:rPr>
                <w:rFonts w:ascii="Arial" w:hAnsi="Arial" w:cs="Arial"/>
                <w:sz w:val="20"/>
                <w:szCs w:val="20"/>
              </w:rPr>
            </w:pPr>
            <w:r>
              <w:rPr>
                <w:rFonts w:ascii="Arial" w:hAnsi="Arial" w:cs="Arial"/>
                <w:sz w:val="20"/>
                <w:szCs w:val="20"/>
              </w:rPr>
              <w:t>Supply and install 800/5A Maximum Demand Ammeters per Incomer on all phases with their respective Current Transformers</w:t>
            </w:r>
          </w:p>
        </w:tc>
        <w:tc>
          <w:tcPr>
            <w:tcW w:w="2410" w:type="dxa"/>
            <w:gridSpan w:val="2"/>
            <w:tcBorders>
              <w:top w:val="single" w:sz="4" w:space="0" w:color="auto"/>
              <w:left w:val="nil"/>
              <w:bottom w:val="single" w:sz="4" w:space="0" w:color="auto"/>
              <w:right w:val="single" w:sz="4" w:space="0" w:color="000000"/>
            </w:tcBorders>
            <w:hideMark/>
          </w:tcPr>
          <w:p w14:paraId="6CD6D58D" w14:textId="77777777" w:rsidR="00A46C2E" w:rsidRDefault="00A46C2E">
            <w:pPr>
              <w:rPr>
                <w:rFonts w:ascii="Arial" w:hAnsi="Arial" w:cs="Arial"/>
                <w:sz w:val="20"/>
                <w:szCs w:val="20"/>
              </w:rPr>
            </w:pPr>
            <w:r>
              <w:rPr>
                <w:rFonts w:ascii="Arial" w:hAnsi="Arial" w:cs="Arial"/>
                <w:sz w:val="20"/>
                <w:szCs w:val="20"/>
              </w:rPr>
              <w:t xml:space="preserve">Transformer 3, Transformer 4, Transformer 5, Transformer 6, </w:t>
            </w:r>
            <w:proofErr w:type="spellStart"/>
            <w:r>
              <w:rPr>
                <w:rFonts w:ascii="Arial" w:hAnsi="Arial" w:cs="Arial"/>
                <w:sz w:val="20"/>
                <w:szCs w:val="20"/>
              </w:rPr>
              <w:t>Trotech</w:t>
            </w:r>
            <w:proofErr w:type="spellEnd"/>
            <w:r>
              <w:rPr>
                <w:rFonts w:ascii="Arial" w:hAnsi="Arial" w:cs="Arial"/>
                <w:sz w:val="20"/>
                <w:szCs w:val="20"/>
              </w:rPr>
              <w:t xml:space="preserve"> 1 and </w:t>
            </w:r>
            <w:proofErr w:type="spellStart"/>
            <w:r>
              <w:rPr>
                <w:rFonts w:ascii="Arial" w:hAnsi="Arial" w:cs="Arial"/>
                <w:sz w:val="20"/>
                <w:szCs w:val="20"/>
              </w:rPr>
              <w:t>Trotech</w:t>
            </w:r>
            <w:proofErr w:type="spellEnd"/>
            <w:r>
              <w:rPr>
                <w:rFonts w:ascii="Arial" w:hAnsi="Arial" w:cs="Arial"/>
                <w:sz w:val="20"/>
                <w:szCs w:val="20"/>
              </w:rPr>
              <w:t xml:space="preserve"> 2</w:t>
            </w:r>
          </w:p>
        </w:tc>
        <w:tc>
          <w:tcPr>
            <w:tcW w:w="1559" w:type="dxa"/>
            <w:tcBorders>
              <w:top w:val="nil"/>
              <w:left w:val="nil"/>
              <w:bottom w:val="single" w:sz="4" w:space="0" w:color="auto"/>
              <w:right w:val="single" w:sz="4" w:space="0" w:color="auto"/>
            </w:tcBorders>
            <w:noWrap/>
            <w:hideMark/>
          </w:tcPr>
          <w:p w14:paraId="08CB837A" w14:textId="77777777" w:rsidR="00A46C2E" w:rsidRDefault="00A46C2E">
            <w:pPr>
              <w:jc w:val="center"/>
              <w:rPr>
                <w:rFonts w:ascii="Arial" w:hAnsi="Arial" w:cs="Arial"/>
                <w:sz w:val="20"/>
                <w:szCs w:val="20"/>
              </w:rPr>
            </w:pPr>
            <w:r>
              <w:rPr>
                <w:rFonts w:ascii="Arial" w:hAnsi="Arial" w:cs="Arial"/>
                <w:sz w:val="20"/>
                <w:szCs w:val="20"/>
              </w:rPr>
              <w:t>18</w:t>
            </w:r>
          </w:p>
        </w:tc>
        <w:tc>
          <w:tcPr>
            <w:tcW w:w="1331" w:type="dxa"/>
            <w:tcBorders>
              <w:top w:val="nil"/>
              <w:left w:val="nil"/>
              <w:bottom w:val="single" w:sz="4" w:space="0" w:color="auto"/>
              <w:right w:val="single" w:sz="4" w:space="0" w:color="auto"/>
            </w:tcBorders>
            <w:noWrap/>
            <w:hideMark/>
          </w:tcPr>
          <w:p w14:paraId="027F9F8A"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751817CB"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3855BC76"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4C2BD30F" w14:textId="77777777" w:rsidR="00A46C2E" w:rsidRDefault="00A46C2E">
            <w:pPr>
              <w:rPr>
                <w:rFonts w:ascii="Arial" w:hAnsi="Arial" w:cs="Arial"/>
                <w:sz w:val="20"/>
                <w:szCs w:val="20"/>
              </w:rPr>
            </w:pPr>
            <w:r>
              <w:rPr>
                <w:rFonts w:ascii="Arial" w:hAnsi="Arial" w:cs="Arial"/>
                <w:sz w:val="20"/>
                <w:szCs w:val="20"/>
              </w:rPr>
              <w:t> </w:t>
            </w:r>
          </w:p>
        </w:tc>
      </w:tr>
      <w:tr w:rsidR="00F945A9" w14:paraId="0E1E3389" w14:textId="77777777" w:rsidTr="00F945A9">
        <w:trPr>
          <w:trHeight w:val="810"/>
        </w:trPr>
        <w:tc>
          <w:tcPr>
            <w:tcW w:w="1550" w:type="dxa"/>
            <w:tcBorders>
              <w:top w:val="nil"/>
              <w:left w:val="single" w:sz="8" w:space="0" w:color="auto"/>
              <w:bottom w:val="single" w:sz="4" w:space="0" w:color="auto"/>
              <w:right w:val="single" w:sz="4" w:space="0" w:color="auto"/>
            </w:tcBorders>
            <w:noWrap/>
            <w:hideMark/>
          </w:tcPr>
          <w:p w14:paraId="42461665"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4" w:space="0" w:color="auto"/>
              <w:right w:val="single" w:sz="4" w:space="0" w:color="auto"/>
            </w:tcBorders>
            <w:noWrap/>
            <w:hideMark/>
          </w:tcPr>
          <w:p w14:paraId="15D5E6AD" w14:textId="77777777" w:rsidR="00A46C2E" w:rsidRDefault="00A46C2E">
            <w:pPr>
              <w:rPr>
                <w:rFonts w:ascii="Arial" w:hAnsi="Arial" w:cs="Arial"/>
                <w:sz w:val="20"/>
                <w:szCs w:val="20"/>
              </w:rPr>
            </w:pPr>
            <w:r>
              <w:rPr>
                <w:rFonts w:ascii="Arial" w:hAnsi="Arial" w:cs="Arial"/>
                <w:sz w:val="20"/>
                <w:szCs w:val="20"/>
              </w:rPr>
              <w:t>Voltmeter:</w:t>
            </w:r>
          </w:p>
        </w:tc>
        <w:tc>
          <w:tcPr>
            <w:tcW w:w="3827" w:type="dxa"/>
            <w:gridSpan w:val="3"/>
            <w:tcBorders>
              <w:top w:val="single" w:sz="4" w:space="0" w:color="auto"/>
              <w:left w:val="nil"/>
              <w:bottom w:val="single" w:sz="4" w:space="0" w:color="auto"/>
              <w:right w:val="single" w:sz="4" w:space="0" w:color="000000"/>
            </w:tcBorders>
            <w:hideMark/>
          </w:tcPr>
          <w:p w14:paraId="49FF4759" w14:textId="77777777" w:rsidR="00A46C2E" w:rsidRDefault="00A46C2E">
            <w:pPr>
              <w:rPr>
                <w:rFonts w:ascii="Arial" w:hAnsi="Arial" w:cs="Arial"/>
                <w:sz w:val="20"/>
                <w:szCs w:val="20"/>
              </w:rPr>
            </w:pPr>
            <w:r>
              <w:rPr>
                <w:rFonts w:ascii="Arial" w:hAnsi="Arial" w:cs="Arial"/>
                <w:sz w:val="20"/>
                <w:szCs w:val="20"/>
              </w:rPr>
              <w:t>Supply and install 400V Voltmeters in accordance with clause 15 of CEE0082</w:t>
            </w:r>
          </w:p>
        </w:tc>
        <w:tc>
          <w:tcPr>
            <w:tcW w:w="2410" w:type="dxa"/>
            <w:gridSpan w:val="2"/>
            <w:tcBorders>
              <w:top w:val="single" w:sz="4" w:space="0" w:color="auto"/>
              <w:left w:val="nil"/>
              <w:bottom w:val="single" w:sz="4" w:space="0" w:color="auto"/>
              <w:right w:val="single" w:sz="4" w:space="0" w:color="000000"/>
            </w:tcBorders>
            <w:hideMark/>
          </w:tcPr>
          <w:p w14:paraId="61610CA1" w14:textId="77777777" w:rsidR="00A46C2E" w:rsidRDefault="00A46C2E">
            <w:pPr>
              <w:rPr>
                <w:rFonts w:ascii="Arial" w:hAnsi="Arial" w:cs="Arial"/>
                <w:sz w:val="20"/>
                <w:szCs w:val="20"/>
              </w:rPr>
            </w:pPr>
            <w:r>
              <w:rPr>
                <w:rFonts w:ascii="Arial" w:hAnsi="Arial" w:cs="Arial"/>
                <w:sz w:val="20"/>
                <w:szCs w:val="20"/>
              </w:rPr>
              <w:t xml:space="preserve">Transformer 3, Transformer 4, Transformer 5, Transformer 6, </w:t>
            </w:r>
            <w:proofErr w:type="spellStart"/>
            <w:r>
              <w:rPr>
                <w:rFonts w:ascii="Arial" w:hAnsi="Arial" w:cs="Arial"/>
                <w:sz w:val="20"/>
                <w:szCs w:val="20"/>
              </w:rPr>
              <w:t>Trotech</w:t>
            </w:r>
            <w:proofErr w:type="spellEnd"/>
            <w:r>
              <w:rPr>
                <w:rFonts w:ascii="Arial" w:hAnsi="Arial" w:cs="Arial"/>
                <w:sz w:val="20"/>
                <w:szCs w:val="20"/>
              </w:rPr>
              <w:t xml:space="preserve"> 1 and </w:t>
            </w:r>
            <w:proofErr w:type="spellStart"/>
            <w:r>
              <w:rPr>
                <w:rFonts w:ascii="Arial" w:hAnsi="Arial" w:cs="Arial"/>
                <w:sz w:val="20"/>
                <w:szCs w:val="20"/>
              </w:rPr>
              <w:t>Trotech</w:t>
            </w:r>
            <w:proofErr w:type="spellEnd"/>
            <w:r>
              <w:rPr>
                <w:rFonts w:ascii="Arial" w:hAnsi="Arial" w:cs="Arial"/>
                <w:sz w:val="20"/>
                <w:szCs w:val="20"/>
              </w:rPr>
              <w:t xml:space="preserve"> 2</w:t>
            </w:r>
          </w:p>
        </w:tc>
        <w:tc>
          <w:tcPr>
            <w:tcW w:w="1559" w:type="dxa"/>
            <w:tcBorders>
              <w:top w:val="nil"/>
              <w:left w:val="nil"/>
              <w:bottom w:val="single" w:sz="4" w:space="0" w:color="auto"/>
              <w:right w:val="single" w:sz="4" w:space="0" w:color="auto"/>
            </w:tcBorders>
            <w:noWrap/>
            <w:hideMark/>
          </w:tcPr>
          <w:p w14:paraId="632E5A85" w14:textId="77777777" w:rsidR="00A46C2E" w:rsidRDefault="00A46C2E">
            <w:pPr>
              <w:jc w:val="center"/>
              <w:rPr>
                <w:rFonts w:ascii="Arial" w:hAnsi="Arial" w:cs="Arial"/>
                <w:sz w:val="20"/>
                <w:szCs w:val="20"/>
              </w:rPr>
            </w:pPr>
            <w:r>
              <w:rPr>
                <w:rFonts w:ascii="Arial" w:hAnsi="Arial" w:cs="Arial"/>
                <w:sz w:val="20"/>
                <w:szCs w:val="20"/>
              </w:rPr>
              <w:t>6</w:t>
            </w:r>
          </w:p>
        </w:tc>
        <w:tc>
          <w:tcPr>
            <w:tcW w:w="1331" w:type="dxa"/>
            <w:tcBorders>
              <w:top w:val="nil"/>
              <w:left w:val="nil"/>
              <w:bottom w:val="single" w:sz="4" w:space="0" w:color="auto"/>
              <w:right w:val="single" w:sz="4" w:space="0" w:color="auto"/>
            </w:tcBorders>
            <w:noWrap/>
            <w:hideMark/>
          </w:tcPr>
          <w:p w14:paraId="04539EF3"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170582B5"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9741698"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0593B1F2" w14:textId="77777777" w:rsidR="00A46C2E" w:rsidRDefault="00A46C2E">
            <w:pPr>
              <w:rPr>
                <w:rFonts w:ascii="Arial" w:hAnsi="Arial" w:cs="Arial"/>
                <w:sz w:val="20"/>
                <w:szCs w:val="20"/>
              </w:rPr>
            </w:pPr>
            <w:r>
              <w:rPr>
                <w:rFonts w:ascii="Arial" w:hAnsi="Arial" w:cs="Arial"/>
                <w:sz w:val="20"/>
                <w:szCs w:val="20"/>
              </w:rPr>
              <w:t> </w:t>
            </w:r>
          </w:p>
        </w:tc>
      </w:tr>
      <w:tr w:rsidR="00F945A9" w14:paraId="05370979" w14:textId="77777777" w:rsidTr="00F945A9">
        <w:trPr>
          <w:trHeight w:val="600"/>
        </w:trPr>
        <w:tc>
          <w:tcPr>
            <w:tcW w:w="1550" w:type="dxa"/>
            <w:tcBorders>
              <w:top w:val="nil"/>
              <w:left w:val="single" w:sz="8" w:space="0" w:color="auto"/>
              <w:bottom w:val="single" w:sz="4" w:space="0" w:color="auto"/>
              <w:right w:val="single" w:sz="4" w:space="0" w:color="auto"/>
            </w:tcBorders>
            <w:noWrap/>
            <w:hideMark/>
          </w:tcPr>
          <w:p w14:paraId="37ABBF19"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4" w:space="0" w:color="auto"/>
              <w:right w:val="single" w:sz="4" w:space="0" w:color="auto"/>
            </w:tcBorders>
            <w:noWrap/>
            <w:hideMark/>
          </w:tcPr>
          <w:p w14:paraId="52CF01FD" w14:textId="77777777" w:rsidR="00A46C2E" w:rsidRDefault="00A46C2E">
            <w:pPr>
              <w:rPr>
                <w:rFonts w:ascii="Arial" w:hAnsi="Arial" w:cs="Arial"/>
                <w:sz w:val="20"/>
                <w:szCs w:val="20"/>
              </w:rPr>
            </w:pPr>
            <w:proofErr w:type="spellStart"/>
            <w:r>
              <w:rPr>
                <w:rFonts w:ascii="Arial" w:hAnsi="Arial" w:cs="Arial"/>
                <w:sz w:val="20"/>
                <w:szCs w:val="20"/>
              </w:rPr>
              <w:t>Killowatt</w:t>
            </w:r>
            <w:proofErr w:type="spellEnd"/>
            <w:r>
              <w:rPr>
                <w:rFonts w:ascii="Arial" w:hAnsi="Arial" w:cs="Arial"/>
                <w:sz w:val="20"/>
                <w:szCs w:val="20"/>
              </w:rPr>
              <w:t xml:space="preserve"> Hour Meters:</w:t>
            </w:r>
          </w:p>
        </w:tc>
        <w:tc>
          <w:tcPr>
            <w:tcW w:w="3827" w:type="dxa"/>
            <w:gridSpan w:val="3"/>
            <w:tcBorders>
              <w:top w:val="single" w:sz="4" w:space="0" w:color="auto"/>
              <w:left w:val="nil"/>
              <w:bottom w:val="single" w:sz="4" w:space="0" w:color="auto"/>
              <w:right w:val="single" w:sz="4" w:space="0" w:color="000000"/>
            </w:tcBorders>
            <w:hideMark/>
          </w:tcPr>
          <w:p w14:paraId="6A8C33EE" w14:textId="77777777" w:rsidR="00A46C2E" w:rsidRDefault="00A46C2E">
            <w:pPr>
              <w:rPr>
                <w:rFonts w:ascii="Arial" w:hAnsi="Arial" w:cs="Arial"/>
                <w:sz w:val="20"/>
                <w:szCs w:val="20"/>
              </w:rPr>
            </w:pPr>
            <w:r>
              <w:rPr>
                <w:rFonts w:ascii="Arial" w:hAnsi="Arial" w:cs="Arial"/>
                <w:sz w:val="20"/>
                <w:szCs w:val="20"/>
              </w:rPr>
              <w:t xml:space="preserve">Supply and install </w:t>
            </w:r>
            <w:proofErr w:type="spellStart"/>
            <w:r>
              <w:rPr>
                <w:rFonts w:ascii="Arial" w:hAnsi="Arial" w:cs="Arial"/>
                <w:sz w:val="20"/>
                <w:szCs w:val="20"/>
              </w:rPr>
              <w:t>Killowatthour</w:t>
            </w:r>
            <w:proofErr w:type="spellEnd"/>
            <w:r>
              <w:rPr>
                <w:rFonts w:ascii="Arial" w:hAnsi="Arial" w:cs="Arial"/>
                <w:sz w:val="20"/>
                <w:szCs w:val="20"/>
              </w:rPr>
              <w:t xml:space="preserve"> meters (with their respective CTs)</w:t>
            </w:r>
          </w:p>
        </w:tc>
        <w:tc>
          <w:tcPr>
            <w:tcW w:w="2410" w:type="dxa"/>
            <w:gridSpan w:val="2"/>
            <w:tcBorders>
              <w:top w:val="single" w:sz="4" w:space="0" w:color="auto"/>
              <w:left w:val="nil"/>
              <w:bottom w:val="single" w:sz="4" w:space="0" w:color="auto"/>
              <w:right w:val="single" w:sz="4" w:space="0" w:color="000000"/>
            </w:tcBorders>
            <w:hideMark/>
          </w:tcPr>
          <w:p w14:paraId="1FB11651" w14:textId="77777777" w:rsidR="00A46C2E" w:rsidRDefault="00A46C2E">
            <w:pPr>
              <w:rPr>
                <w:rFonts w:ascii="Arial" w:hAnsi="Arial" w:cs="Arial"/>
                <w:sz w:val="20"/>
                <w:szCs w:val="20"/>
              </w:rPr>
            </w:pPr>
            <w:r>
              <w:rPr>
                <w:rFonts w:ascii="Arial" w:hAnsi="Arial" w:cs="Arial"/>
                <w:sz w:val="20"/>
                <w:szCs w:val="20"/>
              </w:rPr>
              <w:t> </w:t>
            </w:r>
          </w:p>
        </w:tc>
        <w:tc>
          <w:tcPr>
            <w:tcW w:w="1559" w:type="dxa"/>
            <w:tcBorders>
              <w:top w:val="nil"/>
              <w:left w:val="nil"/>
              <w:bottom w:val="single" w:sz="4" w:space="0" w:color="auto"/>
              <w:right w:val="single" w:sz="4" w:space="0" w:color="auto"/>
            </w:tcBorders>
            <w:noWrap/>
            <w:hideMark/>
          </w:tcPr>
          <w:p w14:paraId="67B1E7A2" w14:textId="77777777" w:rsidR="00A46C2E" w:rsidRDefault="00A46C2E">
            <w:pPr>
              <w:jc w:val="center"/>
              <w:rPr>
                <w:rFonts w:ascii="Arial" w:hAnsi="Arial" w:cs="Arial"/>
                <w:sz w:val="20"/>
                <w:szCs w:val="20"/>
              </w:rPr>
            </w:pPr>
            <w:r>
              <w:rPr>
                <w:rFonts w:ascii="Arial" w:hAnsi="Arial" w:cs="Arial"/>
                <w:sz w:val="20"/>
                <w:szCs w:val="20"/>
              </w:rPr>
              <w:t>7</w:t>
            </w:r>
          </w:p>
        </w:tc>
        <w:tc>
          <w:tcPr>
            <w:tcW w:w="1331" w:type="dxa"/>
            <w:tcBorders>
              <w:top w:val="nil"/>
              <w:left w:val="nil"/>
              <w:bottom w:val="single" w:sz="4" w:space="0" w:color="auto"/>
              <w:right w:val="single" w:sz="4" w:space="0" w:color="auto"/>
            </w:tcBorders>
            <w:noWrap/>
            <w:hideMark/>
          </w:tcPr>
          <w:p w14:paraId="2F101342" w14:textId="77777777" w:rsidR="00A46C2E" w:rsidRDefault="00A46C2E">
            <w:pPr>
              <w:jc w:val="center"/>
              <w:rPr>
                <w:rFonts w:ascii="Arial" w:hAnsi="Arial" w:cs="Arial"/>
                <w:sz w:val="20"/>
                <w:szCs w:val="20"/>
              </w:rPr>
            </w:pPr>
            <w:r>
              <w:rPr>
                <w:rFonts w:ascii="Arial" w:hAnsi="Arial" w:cs="Arial"/>
                <w:sz w:val="20"/>
                <w:szCs w:val="20"/>
              </w:rPr>
              <w:t>each</w:t>
            </w:r>
          </w:p>
        </w:tc>
        <w:tc>
          <w:tcPr>
            <w:tcW w:w="1362" w:type="dxa"/>
            <w:tcBorders>
              <w:top w:val="nil"/>
              <w:left w:val="nil"/>
              <w:bottom w:val="single" w:sz="4" w:space="0" w:color="auto"/>
              <w:right w:val="single" w:sz="4" w:space="0" w:color="auto"/>
            </w:tcBorders>
            <w:noWrap/>
            <w:hideMark/>
          </w:tcPr>
          <w:p w14:paraId="16BFA9EA"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51E62ECD"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069E628A" w14:textId="77777777" w:rsidR="00A46C2E" w:rsidRDefault="00A46C2E">
            <w:pPr>
              <w:rPr>
                <w:rFonts w:ascii="Arial" w:hAnsi="Arial" w:cs="Arial"/>
                <w:sz w:val="20"/>
                <w:szCs w:val="20"/>
              </w:rPr>
            </w:pPr>
            <w:r>
              <w:rPr>
                <w:rFonts w:ascii="Arial" w:hAnsi="Arial" w:cs="Arial"/>
                <w:sz w:val="20"/>
                <w:szCs w:val="20"/>
              </w:rPr>
              <w:t> </w:t>
            </w:r>
          </w:p>
        </w:tc>
      </w:tr>
      <w:tr w:rsidR="00F945A9" w14:paraId="1C35D9B5" w14:textId="77777777" w:rsidTr="00F945A9">
        <w:trPr>
          <w:trHeight w:val="288"/>
        </w:trPr>
        <w:tc>
          <w:tcPr>
            <w:tcW w:w="1550" w:type="dxa"/>
            <w:tcBorders>
              <w:top w:val="nil"/>
              <w:left w:val="single" w:sz="8" w:space="0" w:color="auto"/>
              <w:bottom w:val="single" w:sz="4" w:space="0" w:color="auto"/>
              <w:right w:val="single" w:sz="4" w:space="0" w:color="auto"/>
            </w:tcBorders>
            <w:noWrap/>
            <w:hideMark/>
          </w:tcPr>
          <w:p w14:paraId="2B73296C" w14:textId="77777777" w:rsidR="00A46C2E" w:rsidRDefault="00A46C2E">
            <w:pPr>
              <w:jc w:val="center"/>
              <w:rPr>
                <w:rFonts w:ascii="Arial" w:hAnsi="Arial" w:cs="Arial"/>
                <w:b/>
                <w:bCs/>
                <w:sz w:val="20"/>
                <w:szCs w:val="20"/>
              </w:rPr>
            </w:pPr>
            <w:r>
              <w:rPr>
                <w:rFonts w:ascii="Arial" w:hAnsi="Arial" w:cs="Arial"/>
                <w:b/>
                <w:bCs/>
                <w:sz w:val="20"/>
                <w:szCs w:val="20"/>
              </w:rPr>
              <w:t>1.03</w:t>
            </w:r>
          </w:p>
        </w:tc>
        <w:tc>
          <w:tcPr>
            <w:tcW w:w="7371" w:type="dxa"/>
            <w:gridSpan w:val="6"/>
            <w:tcBorders>
              <w:top w:val="single" w:sz="4" w:space="0" w:color="auto"/>
              <w:left w:val="nil"/>
              <w:bottom w:val="single" w:sz="4" w:space="0" w:color="auto"/>
              <w:right w:val="single" w:sz="4" w:space="0" w:color="000000"/>
            </w:tcBorders>
            <w:noWrap/>
            <w:hideMark/>
          </w:tcPr>
          <w:p w14:paraId="7C08CC21" w14:textId="77777777" w:rsidR="00A46C2E" w:rsidRDefault="00A46C2E">
            <w:pPr>
              <w:rPr>
                <w:rFonts w:ascii="Arial" w:hAnsi="Arial" w:cs="Arial"/>
                <w:b/>
                <w:bCs/>
                <w:sz w:val="20"/>
                <w:szCs w:val="20"/>
              </w:rPr>
            </w:pPr>
            <w:r>
              <w:rPr>
                <w:rFonts w:ascii="Arial" w:hAnsi="Arial" w:cs="Arial"/>
                <w:b/>
                <w:bCs/>
                <w:sz w:val="20"/>
                <w:szCs w:val="20"/>
              </w:rPr>
              <w:t>Steelwork, Busbar and cabling</w:t>
            </w:r>
          </w:p>
        </w:tc>
        <w:tc>
          <w:tcPr>
            <w:tcW w:w="1559" w:type="dxa"/>
            <w:tcBorders>
              <w:top w:val="nil"/>
              <w:left w:val="nil"/>
              <w:bottom w:val="single" w:sz="4" w:space="0" w:color="auto"/>
              <w:right w:val="single" w:sz="4" w:space="0" w:color="auto"/>
            </w:tcBorders>
            <w:noWrap/>
            <w:hideMark/>
          </w:tcPr>
          <w:p w14:paraId="788BFB28" w14:textId="77777777" w:rsidR="00A46C2E" w:rsidRDefault="00A46C2E">
            <w:pPr>
              <w:jc w:val="center"/>
              <w:rPr>
                <w:rFonts w:ascii="Arial" w:hAnsi="Arial" w:cs="Arial"/>
                <w:sz w:val="20"/>
                <w:szCs w:val="20"/>
              </w:rPr>
            </w:pPr>
            <w:r>
              <w:rPr>
                <w:rFonts w:ascii="Arial" w:hAnsi="Arial" w:cs="Arial"/>
                <w:sz w:val="20"/>
                <w:szCs w:val="20"/>
              </w:rPr>
              <w:t> </w:t>
            </w:r>
          </w:p>
        </w:tc>
        <w:tc>
          <w:tcPr>
            <w:tcW w:w="1331" w:type="dxa"/>
            <w:tcBorders>
              <w:top w:val="nil"/>
              <w:left w:val="nil"/>
              <w:bottom w:val="single" w:sz="4" w:space="0" w:color="auto"/>
              <w:right w:val="single" w:sz="4" w:space="0" w:color="auto"/>
            </w:tcBorders>
            <w:noWrap/>
            <w:hideMark/>
          </w:tcPr>
          <w:p w14:paraId="2D2F2066" w14:textId="77777777" w:rsidR="00A46C2E" w:rsidRDefault="00A46C2E">
            <w:pPr>
              <w:jc w:val="center"/>
              <w:rPr>
                <w:rFonts w:ascii="Arial" w:hAnsi="Arial" w:cs="Arial"/>
                <w:sz w:val="20"/>
                <w:szCs w:val="20"/>
              </w:rPr>
            </w:pPr>
            <w:r>
              <w:rPr>
                <w:rFonts w:ascii="Arial" w:hAnsi="Arial" w:cs="Arial"/>
                <w:sz w:val="20"/>
                <w:szCs w:val="20"/>
              </w:rPr>
              <w:t> </w:t>
            </w:r>
          </w:p>
        </w:tc>
        <w:tc>
          <w:tcPr>
            <w:tcW w:w="1362" w:type="dxa"/>
            <w:tcBorders>
              <w:top w:val="nil"/>
              <w:left w:val="nil"/>
              <w:bottom w:val="single" w:sz="4" w:space="0" w:color="auto"/>
              <w:right w:val="single" w:sz="4" w:space="0" w:color="auto"/>
            </w:tcBorders>
            <w:noWrap/>
            <w:hideMark/>
          </w:tcPr>
          <w:p w14:paraId="03FAAE11"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noWrap/>
            <w:vAlign w:val="bottom"/>
            <w:hideMark/>
          </w:tcPr>
          <w:p w14:paraId="42F480D1"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vAlign w:val="bottom"/>
            <w:hideMark/>
          </w:tcPr>
          <w:p w14:paraId="38FEA612" w14:textId="77777777" w:rsidR="00A46C2E" w:rsidRDefault="00A46C2E">
            <w:pPr>
              <w:rPr>
                <w:rFonts w:ascii="Arial" w:hAnsi="Arial" w:cs="Arial"/>
                <w:sz w:val="20"/>
                <w:szCs w:val="20"/>
              </w:rPr>
            </w:pPr>
            <w:r>
              <w:rPr>
                <w:rFonts w:ascii="Arial" w:hAnsi="Arial" w:cs="Arial"/>
                <w:sz w:val="20"/>
                <w:szCs w:val="20"/>
              </w:rPr>
              <w:t> </w:t>
            </w:r>
          </w:p>
        </w:tc>
      </w:tr>
      <w:tr w:rsidR="00F945A9" w14:paraId="6F445DC2" w14:textId="77777777" w:rsidTr="00F945A9">
        <w:trPr>
          <w:trHeight w:val="840"/>
        </w:trPr>
        <w:tc>
          <w:tcPr>
            <w:tcW w:w="1550" w:type="dxa"/>
            <w:tcBorders>
              <w:top w:val="nil"/>
              <w:left w:val="single" w:sz="8" w:space="0" w:color="auto"/>
              <w:bottom w:val="single" w:sz="8" w:space="0" w:color="auto"/>
              <w:right w:val="single" w:sz="4" w:space="0" w:color="auto"/>
            </w:tcBorders>
            <w:noWrap/>
            <w:hideMark/>
          </w:tcPr>
          <w:p w14:paraId="58EDAE13"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134" w:type="dxa"/>
            <w:tcBorders>
              <w:top w:val="nil"/>
              <w:left w:val="nil"/>
              <w:bottom w:val="single" w:sz="8" w:space="0" w:color="auto"/>
              <w:right w:val="single" w:sz="4" w:space="0" w:color="auto"/>
            </w:tcBorders>
            <w:hideMark/>
          </w:tcPr>
          <w:p w14:paraId="313BE705" w14:textId="77777777" w:rsidR="00A46C2E" w:rsidRDefault="00A46C2E">
            <w:pPr>
              <w:rPr>
                <w:rFonts w:ascii="Arial" w:hAnsi="Arial" w:cs="Arial"/>
                <w:sz w:val="20"/>
                <w:szCs w:val="20"/>
              </w:rPr>
            </w:pPr>
            <w:r>
              <w:rPr>
                <w:rFonts w:ascii="Arial" w:hAnsi="Arial" w:cs="Arial"/>
                <w:sz w:val="20"/>
                <w:szCs w:val="20"/>
              </w:rPr>
              <w:t>Panel, Cabling and busbars</w:t>
            </w:r>
          </w:p>
        </w:tc>
        <w:tc>
          <w:tcPr>
            <w:tcW w:w="6237" w:type="dxa"/>
            <w:gridSpan w:val="5"/>
            <w:tcBorders>
              <w:top w:val="single" w:sz="4" w:space="0" w:color="auto"/>
              <w:left w:val="nil"/>
              <w:bottom w:val="single" w:sz="8" w:space="0" w:color="auto"/>
              <w:right w:val="single" w:sz="4" w:space="0" w:color="000000"/>
            </w:tcBorders>
            <w:hideMark/>
          </w:tcPr>
          <w:p w14:paraId="621A75AB" w14:textId="77777777" w:rsidR="00A46C2E" w:rsidRDefault="00A46C2E">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1559" w:type="dxa"/>
            <w:tcBorders>
              <w:top w:val="nil"/>
              <w:left w:val="nil"/>
              <w:bottom w:val="single" w:sz="8" w:space="0" w:color="auto"/>
              <w:right w:val="single" w:sz="4" w:space="0" w:color="auto"/>
            </w:tcBorders>
            <w:noWrap/>
            <w:hideMark/>
          </w:tcPr>
          <w:p w14:paraId="2C210C92"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8" w:space="0" w:color="auto"/>
              <w:right w:val="single" w:sz="4" w:space="0" w:color="auto"/>
            </w:tcBorders>
            <w:noWrap/>
            <w:hideMark/>
          </w:tcPr>
          <w:p w14:paraId="0AEC02A7"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8" w:space="0" w:color="auto"/>
              <w:right w:val="single" w:sz="4" w:space="0" w:color="auto"/>
            </w:tcBorders>
            <w:noWrap/>
            <w:hideMark/>
          </w:tcPr>
          <w:p w14:paraId="1B2E6A55"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4" w:space="0" w:color="auto"/>
            </w:tcBorders>
            <w:noWrap/>
            <w:vAlign w:val="bottom"/>
            <w:hideMark/>
          </w:tcPr>
          <w:p w14:paraId="5EB1F20E" w14:textId="77777777" w:rsidR="00A46C2E" w:rsidRDefault="00A46C2E">
            <w:pP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single" w:sz="8" w:space="0" w:color="auto"/>
            </w:tcBorders>
            <w:noWrap/>
            <w:vAlign w:val="bottom"/>
            <w:hideMark/>
          </w:tcPr>
          <w:p w14:paraId="6B9FDF3F" w14:textId="77777777" w:rsidR="00A46C2E" w:rsidRDefault="00A46C2E">
            <w:pPr>
              <w:rPr>
                <w:rFonts w:ascii="Arial" w:hAnsi="Arial" w:cs="Arial"/>
                <w:sz w:val="20"/>
                <w:szCs w:val="20"/>
              </w:rPr>
            </w:pPr>
            <w:r>
              <w:rPr>
                <w:rFonts w:ascii="Arial" w:hAnsi="Arial" w:cs="Arial"/>
                <w:sz w:val="20"/>
                <w:szCs w:val="20"/>
              </w:rPr>
              <w:t> </w:t>
            </w:r>
          </w:p>
        </w:tc>
      </w:tr>
      <w:tr w:rsidR="00F945A9" w14:paraId="22F9B083" w14:textId="77777777" w:rsidTr="00F945A9">
        <w:trPr>
          <w:trHeight w:val="780"/>
        </w:trPr>
        <w:tc>
          <w:tcPr>
            <w:tcW w:w="1550" w:type="dxa"/>
            <w:tcBorders>
              <w:top w:val="nil"/>
              <w:left w:val="nil"/>
              <w:bottom w:val="nil"/>
              <w:right w:val="nil"/>
            </w:tcBorders>
            <w:vAlign w:val="center"/>
            <w:hideMark/>
          </w:tcPr>
          <w:p w14:paraId="2CCDCEA5" w14:textId="77777777" w:rsidR="00A46C2E" w:rsidRDefault="00A46C2E">
            <w:pPr>
              <w:rPr>
                <w:rFonts w:ascii="Arial" w:hAnsi="Arial" w:cs="Arial"/>
                <w:sz w:val="20"/>
                <w:szCs w:val="20"/>
              </w:rPr>
            </w:pPr>
          </w:p>
        </w:tc>
        <w:tc>
          <w:tcPr>
            <w:tcW w:w="1134" w:type="dxa"/>
            <w:tcBorders>
              <w:top w:val="nil"/>
              <w:left w:val="nil"/>
              <w:bottom w:val="nil"/>
              <w:right w:val="nil"/>
            </w:tcBorders>
            <w:vAlign w:val="center"/>
            <w:hideMark/>
          </w:tcPr>
          <w:p w14:paraId="6E7D4A75" w14:textId="77777777" w:rsidR="00A46C2E" w:rsidRDefault="00A46C2E">
            <w:pPr>
              <w:rPr>
                <w:sz w:val="20"/>
                <w:szCs w:val="20"/>
              </w:rPr>
            </w:pPr>
          </w:p>
        </w:tc>
        <w:tc>
          <w:tcPr>
            <w:tcW w:w="1275" w:type="dxa"/>
            <w:tcBorders>
              <w:top w:val="nil"/>
              <w:left w:val="nil"/>
              <w:bottom w:val="nil"/>
              <w:right w:val="nil"/>
            </w:tcBorders>
            <w:vAlign w:val="center"/>
            <w:hideMark/>
          </w:tcPr>
          <w:p w14:paraId="579E6563" w14:textId="77777777" w:rsidR="00A46C2E" w:rsidRDefault="00A46C2E">
            <w:pPr>
              <w:rPr>
                <w:sz w:val="20"/>
                <w:szCs w:val="20"/>
              </w:rPr>
            </w:pPr>
          </w:p>
        </w:tc>
        <w:tc>
          <w:tcPr>
            <w:tcW w:w="1276" w:type="dxa"/>
            <w:tcBorders>
              <w:top w:val="nil"/>
              <w:left w:val="nil"/>
              <w:bottom w:val="nil"/>
              <w:right w:val="nil"/>
            </w:tcBorders>
            <w:vAlign w:val="center"/>
            <w:hideMark/>
          </w:tcPr>
          <w:p w14:paraId="72A45C9B" w14:textId="77777777" w:rsidR="00A46C2E" w:rsidRDefault="00A46C2E">
            <w:pPr>
              <w:rPr>
                <w:sz w:val="20"/>
                <w:szCs w:val="20"/>
              </w:rPr>
            </w:pPr>
          </w:p>
        </w:tc>
        <w:tc>
          <w:tcPr>
            <w:tcW w:w="1276" w:type="dxa"/>
            <w:tcBorders>
              <w:top w:val="nil"/>
              <w:left w:val="nil"/>
              <w:bottom w:val="nil"/>
              <w:right w:val="nil"/>
            </w:tcBorders>
            <w:vAlign w:val="center"/>
            <w:hideMark/>
          </w:tcPr>
          <w:p w14:paraId="268197C0" w14:textId="77777777" w:rsidR="00A46C2E" w:rsidRDefault="00A46C2E">
            <w:pPr>
              <w:rPr>
                <w:sz w:val="20"/>
                <w:szCs w:val="20"/>
              </w:rPr>
            </w:pPr>
          </w:p>
        </w:tc>
        <w:tc>
          <w:tcPr>
            <w:tcW w:w="1276" w:type="dxa"/>
            <w:tcBorders>
              <w:top w:val="nil"/>
              <w:left w:val="nil"/>
              <w:bottom w:val="nil"/>
              <w:right w:val="nil"/>
            </w:tcBorders>
            <w:vAlign w:val="center"/>
            <w:hideMark/>
          </w:tcPr>
          <w:p w14:paraId="54A77AE3" w14:textId="77777777" w:rsidR="00A46C2E" w:rsidRDefault="00A46C2E">
            <w:pPr>
              <w:rPr>
                <w:sz w:val="20"/>
                <w:szCs w:val="20"/>
              </w:rPr>
            </w:pPr>
          </w:p>
        </w:tc>
        <w:tc>
          <w:tcPr>
            <w:tcW w:w="1134" w:type="dxa"/>
            <w:tcBorders>
              <w:top w:val="nil"/>
              <w:left w:val="nil"/>
              <w:bottom w:val="nil"/>
              <w:right w:val="nil"/>
            </w:tcBorders>
            <w:vAlign w:val="center"/>
            <w:hideMark/>
          </w:tcPr>
          <w:p w14:paraId="38224403" w14:textId="77777777" w:rsidR="00A46C2E" w:rsidRDefault="00A46C2E">
            <w:pPr>
              <w:rPr>
                <w:sz w:val="20"/>
                <w:szCs w:val="20"/>
              </w:rPr>
            </w:pPr>
          </w:p>
        </w:tc>
        <w:tc>
          <w:tcPr>
            <w:tcW w:w="1559" w:type="dxa"/>
            <w:tcBorders>
              <w:top w:val="nil"/>
              <w:left w:val="nil"/>
              <w:bottom w:val="nil"/>
              <w:right w:val="nil"/>
            </w:tcBorders>
            <w:vAlign w:val="center"/>
            <w:hideMark/>
          </w:tcPr>
          <w:p w14:paraId="1597EFFF" w14:textId="77777777" w:rsidR="00A46C2E" w:rsidRDefault="00A46C2E">
            <w:pPr>
              <w:rPr>
                <w:sz w:val="20"/>
                <w:szCs w:val="20"/>
              </w:rPr>
            </w:pPr>
          </w:p>
        </w:tc>
        <w:tc>
          <w:tcPr>
            <w:tcW w:w="1331" w:type="dxa"/>
            <w:tcBorders>
              <w:top w:val="nil"/>
              <w:left w:val="nil"/>
              <w:bottom w:val="nil"/>
              <w:right w:val="nil"/>
            </w:tcBorders>
            <w:vAlign w:val="center"/>
            <w:hideMark/>
          </w:tcPr>
          <w:p w14:paraId="00DED95D" w14:textId="77777777" w:rsidR="00A46C2E" w:rsidRDefault="00A46C2E">
            <w:pPr>
              <w:rPr>
                <w:sz w:val="20"/>
                <w:szCs w:val="20"/>
              </w:rPr>
            </w:pPr>
          </w:p>
        </w:tc>
        <w:tc>
          <w:tcPr>
            <w:tcW w:w="1362" w:type="dxa"/>
            <w:tcBorders>
              <w:top w:val="nil"/>
              <w:left w:val="nil"/>
              <w:bottom w:val="nil"/>
              <w:right w:val="nil"/>
            </w:tcBorders>
            <w:vAlign w:val="center"/>
            <w:hideMark/>
          </w:tcPr>
          <w:p w14:paraId="00458275" w14:textId="77777777" w:rsidR="00A46C2E" w:rsidRDefault="00A46C2E">
            <w:pPr>
              <w:rPr>
                <w:sz w:val="20"/>
                <w:szCs w:val="20"/>
              </w:rPr>
            </w:pPr>
          </w:p>
        </w:tc>
        <w:tc>
          <w:tcPr>
            <w:tcW w:w="1276" w:type="dxa"/>
            <w:tcBorders>
              <w:top w:val="nil"/>
              <w:left w:val="single" w:sz="8" w:space="0" w:color="auto"/>
              <w:bottom w:val="single" w:sz="8" w:space="0" w:color="auto"/>
              <w:right w:val="single" w:sz="8" w:space="0" w:color="auto"/>
            </w:tcBorders>
            <w:vAlign w:val="center"/>
            <w:hideMark/>
          </w:tcPr>
          <w:p w14:paraId="05AA626E" w14:textId="7EC7E6DE" w:rsidR="00A46C2E" w:rsidRDefault="00A46C2E">
            <w:pPr>
              <w:rPr>
                <w:rFonts w:ascii="Arial" w:hAnsi="Arial" w:cs="Arial"/>
                <w:b/>
                <w:bCs/>
                <w:sz w:val="20"/>
                <w:szCs w:val="20"/>
              </w:rPr>
            </w:pPr>
            <w:r>
              <w:rPr>
                <w:rFonts w:ascii="Arial" w:hAnsi="Arial" w:cs="Arial"/>
                <w:b/>
                <w:bCs/>
                <w:sz w:val="20"/>
                <w:szCs w:val="20"/>
              </w:rPr>
              <w:t>SUB TOTAL (2)</w:t>
            </w:r>
          </w:p>
        </w:tc>
        <w:tc>
          <w:tcPr>
            <w:tcW w:w="1276" w:type="dxa"/>
            <w:tcBorders>
              <w:top w:val="nil"/>
              <w:left w:val="nil"/>
              <w:bottom w:val="single" w:sz="8" w:space="0" w:color="auto"/>
              <w:right w:val="single" w:sz="8" w:space="0" w:color="auto"/>
            </w:tcBorders>
            <w:vAlign w:val="center"/>
            <w:hideMark/>
          </w:tcPr>
          <w:p w14:paraId="748EBD1B"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23038830" w14:textId="77777777" w:rsidTr="00F945A9">
        <w:trPr>
          <w:trHeight w:val="288"/>
        </w:trPr>
        <w:tc>
          <w:tcPr>
            <w:tcW w:w="1550" w:type="dxa"/>
            <w:tcBorders>
              <w:top w:val="nil"/>
              <w:left w:val="nil"/>
              <w:bottom w:val="nil"/>
              <w:right w:val="nil"/>
            </w:tcBorders>
            <w:noWrap/>
            <w:vAlign w:val="bottom"/>
            <w:hideMark/>
          </w:tcPr>
          <w:p w14:paraId="5FF55F97" w14:textId="77777777" w:rsidR="00A46C2E" w:rsidRDefault="00A46C2E">
            <w:pPr>
              <w:rPr>
                <w:rFonts w:ascii="Arial" w:hAnsi="Arial" w:cs="Arial"/>
                <w:b/>
                <w:bCs/>
                <w:sz w:val="20"/>
                <w:szCs w:val="20"/>
              </w:rPr>
            </w:pPr>
          </w:p>
        </w:tc>
        <w:tc>
          <w:tcPr>
            <w:tcW w:w="1134" w:type="dxa"/>
            <w:tcBorders>
              <w:top w:val="nil"/>
              <w:left w:val="nil"/>
              <w:bottom w:val="nil"/>
              <w:right w:val="nil"/>
            </w:tcBorders>
            <w:noWrap/>
            <w:vAlign w:val="bottom"/>
            <w:hideMark/>
          </w:tcPr>
          <w:p w14:paraId="63610110" w14:textId="77777777" w:rsidR="00A46C2E" w:rsidRDefault="00A46C2E">
            <w:pPr>
              <w:rPr>
                <w:sz w:val="20"/>
                <w:szCs w:val="20"/>
              </w:rPr>
            </w:pPr>
          </w:p>
        </w:tc>
        <w:tc>
          <w:tcPr>
            <w:tcW w:w="1275" w:type="dxa"/>
            <w:tcBorders>
              <w:top w:val="nil"/>
              <w:left w:val="nil"/>
              <w:bottom w:val="nil"/>
              <w:right w:val="nil"/>
            </w:tcBorders>
            <w:noWrap/>
            <w:vAlign w:val="bottom"/>
            <w:hideMark/>
          </w:tcPr>
          <w:p w14:paraId="1B72C185" w14:textId="77777777" w:rsidR="00A46C2E" w:rsidRDefault="00A46C2E">
            <w:pPr>
              <w:rPr>
                <w:sz w:val="20"/>
                <w:szCs w:val="20"/>
              </w:rPr>
            </w:pPr>
          </w:p>
        </w:tc>
        <w:tc>
          <w:tcPr>
            <w:tcW w:w="1276" w:type="dxa"/>
            <w:tcBorders>
              <w:top w:val="nil"/>
              <w:left w:val="nil"/>
              <w:bottom w:val="nil"/>
              <w:right w:val="nil"/>
            </w:tcBorders>
            <w:noWrap/>
            <w:vAlign w:val="bottom"/>
            <w:hideMark/>
          </w:tcPr>
          <w:p w14:paraId="1C76C4B7" w14:textId="77777777" w:rsidR="00A46C2E" w:rsidRDefault="00A46C2E">
            <w:pPr>
              <w:rPr>
                <w:sz w:val="20"/>
                <w:szCs w:val="20"/>
              </w:rPr>
            </w:pPr>
          </w:p>
        </w:tc>
        <w:tc>
          <w:tcPr>
            <w:tcW w:w="1276" w:type="dxa"/>
            <w:tcBorders>
              <w:top w:val="nil"/>
              <w:left w:val="nil"/>
              <w:bottom w:val="nil"/>
              <w:right w:val="nil"/>
            </w:tcBorders>
            <w:noWrap/>
            <w:vAlign w:val="bottom"/>
            <w:hideMark/>
          </w:tcPr>
          <w:p w14:paraId="13655934" w14:textId="77777777" w:rsidR="00A46C2E" w:rsidRDefault="00A46C2E">
            <w:pPr>
              <w:rPr>
                <w:sz w:val="20"/>
                <w:szCs w:val="20"/>
              </w:rPr>
            </w:pPr>
          </w:p>
        </w:tc>
        <w:tc>
          <w:tcPr>
            <w:tcW w:w="1276" w:type="dxa"/>
            <w:tcBorders>
              <w:top w:val="nil"/>
              <w:left w:val="nil"/>
              <w:bottom w:val="nil"/>
              <w:right w:val="nil"/>
            </w:tcBorders>
            <w:noWrap/>
            <w:vAlign w:val="bottom"/>
            <w:hideMark/>
          </w:tcPr>
          <w:p w14:paraId="321BE6A0" w14:textId="77777777" w:rsidR="00A46C2E" w:rsidRDefault="00A46C2E">
            <w:pPr>
              <w:rPr>
                <w:sz w:val="20"/>
                <w:szCs w:val="20"/>
              </w:rPr>
            </w:pPr>
          </w:p>
        </w:tc>
        <w:tc>
          <w:tcPr>
            <w:tcW w:w="1134" w:type="dxa"/>
            <w:tcBorders>
              <w:top w:val="nil"/>
              <w:left w:val="nil"/>
              <w:bottom w:val="nil"/>
              <w:right w:val="nil"/>
            </w:tcBorders>
            <w:noWrap/>
            <w:vAlign w:val="bottom"/>
            <w:hideMark/>
          </w:tcPr>
          <w:p w14:paraId="736B4D95" w14:textId="77777777" w:rsidR="00A46C2E" w:rsidRDefault="00A46C2E">
            <w:pPr>
              <w:rPr>
                <w:sz w:val="20"/>
                <w:szCs w:val="20"/>
              </w:rPr>
            </w:pPr>
          </w:p>
        </w:tc>
        <w:tc>
          <w:tcPr>
            <w:tcW w:w="1559" w:type="dxa"/>
            <w:tcBorders>
              <w:top w:val="nil"/>
              <w:left w:val="nil"/>
              <w:bottom w:val="nil"/>
              <w:right w:val="nil"/>
            </w:tcBorders>
            <w:noWrap/>
            <w:vAlign w:val="bottom"/>
            <w:hideMark/>
          </w:tcPr>
          <w:p w14:paraId="63CC7A98" w14:textId="77777777" w:rsidR="00A46C2E" w:rsidRDefault="00A46C2E">
            <w:pPr>
              <w:rPr>
                <w:sz w:val="20"/>
                <w:szCs w:val="20"/>
              </w:rPr>
            </w:pPr>
          </w:p>
          <w:p w14:paraId="193F2FB8" w14:textId="77777777" w:rsidR="004B7A72" w:rsidRDefault="004B7A72">
            <w:pPr>
              <w:rPr>
                <w:sz w:val="20"/>
                <w:szCs w:val="20"/>
              </w:rPr>
            </w:pPr>
          </w:p>
          <w:p w14:paraId="7C761012" w14:textId="77777777" w:rsidR="004B7A72" w:rsidRDefault="004B7A72">
            <w:pPr>
              <w:rPr>
                <w:sz w:val="20"/>
                <w:szCs w:val="20"/>
              </w:rPr>
            </w:pPr>
          </w:p>
          <w:p w14:paraId="14DFFAD0" w14:textId="77777777" w:rsidR="004B7A72" w:rsidRDefault="004B7A72">
            <w:pPr>
              <w:rPr>
                <w:sz w:val="20"/>
                <w:szCs w:val="20"/>
              </w:rPr>
            </w:pPr>
          </w:p>
          <w:p w14:paraId="4493A6A3" w14:textId="77777777" w:rsidR="004B7A72" w:rsidRDefault="004B7A72">
            <w:pPr>
              <w:rPr>
                <w:sz w:val="20"/>
                <w:szCs w:val="20"/>
              </w:rPr>
            </w:pPr>
          </w:p>
          <w:p w14:paraId="3587B5C6" w14:textId="77777777" w:rsidR="004B7A72" w:rsidRDefault="004B7A72">
            <w:pPr>
              <w:rPr>
                <w:sz w:val="20"/>
                <w:szCs w:val="20"/>
              </w:rPr>
            </w:pPr>
          </w:p>
          <w:p w14:paraId="0AF65759" w14:textId="77777777" w:rsidR="004B7A72" w:rsidRDefault="004B7A72">
            <w:pPr>
              <w:rPr>
                <w:sz w:val="20"/>
                <w:szCs w:val="20"/>
              </w:rPr>
            </w:pPr>
          </w:p>
          <w:p w14:paraId="33C4A910" w14:textId="77777777" w:rsidR="004B7A72" w:rsidRDefault="004B7A72">
            <w:pPr>
              <w:rPr>
                <w:sz w:val="20"/>
                <w:szCs w:val="20"/>
              </w:rPr>
            </w:pPr>
          </w:p>
          <w:p w14:paraId="768C3593" w14:textId="77777777" w:rsidR="004B7A72" w:rsidRDefault="004B7A72">
            <w:pPr>
              <w:rPr>
                <w:sz w:val="20"/>
                <w:szCs w:val="20"/>
              </w:rPr>
            </w:pPr>
          </w:p>
        </w:tc>
        <w:tc>
          <w:tcPr>
            <w:tcW w:w="1331" w:type="dxa"/>
            <w:tcBorders>
              <w:top w:val="nil"/>
              <w:left w:val="nil"/>
              <w:bottom w:val="nil"/>
              <w:right w:val="nil"/>
            </w:tcBorders>
            <w:noWrap/>
            <w:vAlign w:val="bottom"/>
            <w:hideMark/>
          </w:tcPr>
          <w:p w14:paraId="7BF050B2" w14:textId="77777777" w:rsidR="00A46C2E" w:rsidRDefault="00A46C2E">
            <w:pPr>
              <w:rPr>
                <w:sz w:val="20"/>
                <w:szCs w:val="20"/>
              </w:rPr>
            </w:pPr>
          </w:p>
        </w:tc>
        <w:tc>
          <w:tcPr>
            <w:tcW w:w="1362" w:type="dxa"/>
            <w:tcBorders>
              <w:top w:val="nil"/>
              <w:left w:val="nil"/>
              <w:bottom w:val="nil"/>
              <w:right w:val="nil"/>
            </w:tcBorders>
            <w:noWrap/>
            <w:vAlign w:val="bottom"/>
            <w:hideMark/>
          </w:tcPr>
          <w:p w14:paraId="4D54A616" w14:textId="77777777" w:rsidR="00A46C2E" w:rsidRDefault="00A46C2E">
            <w:pPr>
              <w:rPr>
                <w:sz w:val="20"/>
                <w:szCs w:val="20"/>
              </w:rPr>
            </w:pPr>
          </w:p>
        </w:tc>
        <w:tc>
          <w:tcPr>
            <w:tcW w:w="1276" w:type="dxa"/>
            <w:tcBorders>
              <w:top w:val="nil"/>
              <w:left w:val="nil"/>
              <w:bottom w:val="nil"/>
              <w:right w:val="nil"/>
            </w:tcBorders>
            <w:noWrap/>
            <w:vAlign w:val="bottom"/>
            <w:hideMark/>
          </w:tcPr>
          <w:p w14:paraId="437489B6" w14:textId="77777777" w:rsidR="00A46C2E" w:rsidRDefault="00A46C2E">
            <w:pPr>
              <w:rPr>
                <w:sz w:val="20"/>
                <w:szCs w:val="20"/>
              </w:rPr>
            </w:pPr>
          </w:p>
        </w:tc>
        <w:tc>
          <w:tcPr>
            <w:tcW w:w="1276" w:type="dxa"/>
            <w:tcBorders>
              <w:top w:val="nil"/>
              <w:left w:val="nil"/>
              <w:bottom w:val="nil"/>
              <w:right w:val="nil"/>
            </w:tcBorders>
            <w:noWrap/>
            <w:vAlign w:val="bottom"/>
            <w:hideMark/>
          </w:tcPr>
          <w:p w14:paraId="68D3DE49" w14:textId="77777777" w:rsidR="00A46C2E" w:rsidRDefault="00A46C2E">
            <w:pPr>
              <w:rPr>
                <w:sz w:val="20"/>
                <w:szCs w:val="20"/>
              </w:rPr>
            </w:pPr>
          </w:p>
        </w:tc>
      </w:tr>
      <w:tr w:rsidR="00F945A9" w14:paraId="6B773BDC" w14:textId="77777777" w:rsidTr="00F945A9">
        <w:trPr>
          <w:trHeight w:val="300"/>
        </w:trPr>
        <w:tc>
          <w:tcPr>
            <w:tcW w:w="1550" w:type="dxa"/>
            <w:tcBorders>
              <w:top w:val="nil"/>
              <w:left w:val="nil"/>
              <w:bottom w:val="nil"/>
              <w:right w:val="nil"/>
            </w:tcBorders>
            <w:noWrap/>
            <w:vAlign w:val="bottom"/>
            <w:hideMark/>
          </w:tcPr>
          <w:p w14:paraId="598C61F8" w14:textId="77777777" w:rsidR="00A46C2E" w:rsidRDefault="00A46C2E">
            <w:pPr>
              <w:rPr>
                <w:sz w:val="20"/>
                <w:szCs w:val="20"/>
              </w:rPr>
            </w:pPr>
          </w:p>
        </w:tc>
        <w:tc>
          <w:tcPr>
            <w:tcW w:w="1134" w:type="dxa"/>
            <w:tcBorders>
              <w:top w:val="nil"/>
              <w:left w:val="nil"/>
              <w:bottom w:val="nil"/>
              <w:right w:val="nil"/>
            </w:tcBorders>
            <w:noWrap/>
            <w:vAlign w:val="bottom"/>
            <w:hideMark/>
          </w:tcPr>
          <w:p w14:paraId="79973A56" w14:textId="77777777" w:rsidR="00A46C2E" w:rsidRDefault="00A46C2E">
            <w:pPr>
              <w:rPr>
                <w:sz w:val="20"/>
                <w:szCs w:val="20"/>
              </w:rPr>
            </w:pPr>
          </w:p>
        </w:tc>
        <w:tc>
          <w:tcPr>
            <w:tcW w:w="1275" w:type="dxa"/>
            <w:tcBorders>
              <w:top w:val="nil"/>
              <w:left w:val="nil"/>
              <w:bottom w:val="nil"/>
              <w:right w:val="nil"/>
            </w:tcBorders>
            <w:noWrap/>
            <w:vAlign w:val="bottom"/>
            <w:hideMark/>
          </w:tcPr>
          <w:p w14:paraId="39A5EDE1" w14:textId="77777777" w:rsidR="00A46C2E" w:rsidRDefault="00A46C2E">
            <w:pPr>
              <w:rPr>
                <w:sz w:val="20"/>
                <w:szCs w:val="20"/>
              </w:rPr>
            </w:pPr>
          </w:p>
        </w:tc>
        <w:tc>
          <w:tcPr>
            <w:tcW w:w="1276" w:type="dxa"/>
            <w:tcBorders>
              <w:top w:val="nil"/>
              <w:left w:val="nil"/>
              <w:bottom w:val="nil"/>
              <w:right w:val="nil"/>
            </w:tcBorders>
            <w:noWrap/>
            <w:vAlign w:val="bottom"/>
            <w:hideMark/>
          </w:tcPr>
          <w:p w14:paraId="2DA3954D" w14:textId="77777777" w:rsidR="00A46C2E" w:rsidRDefault="00A46C2E">
            <w:pPr>
              <w:rPr>
                <w:sz w:val="20"/>
                <w:szCs w:val="20"/>
              </w:rPr>
            </w:pPr>
          </w:p>
        </w:tc>
        <w:tc>
          <w:tcPr>
            <w:tcW w:w="1276" w:type="dxa"/>
            <w:tcBorders>
              <w:top w:val="nil"/>
              <w:left w:val="nil"/>
              <w:bottom w:val="nil"/>
              <w:right w:val="nil"/>
            </w:tcBorders>
            <w:noWrap/>
            <w:vAlign w:val="bottom"/>
            <w:hideMark/>
          </w:tcPr>
          <w:p w14:paraId="77A3662A" w14:textId="77777777" w:rsidR="00A46C2E" w:rsidRDefault="00A46C2E">
            <w:pPr>
              <w:rPr>
                <w:sz w:val="20"/>
                <w:szCs w:val="20"/>
              </w:rPr>
            </w:pPr>
          </w:p>
        </w:tc>
        <w:tc>
          <w:tcPr>
            <w:tcW w:w="1276" w:type="dxa"/>
            <w:tcBorders>
              <w:top w:val="nil"/>
              <w:left w:val="nil"/>
              <w:bottom w:val="nil"/>
              <w:right w:val="nil"/>
            </w:tcBorders>
            <w:noWrap/>
            <w:vAlign w:val="bottom"/>
            <w:hideMark/>
          </w:tcPr>
          <w:p w14:paraId="52934621" w14:textId="77777777" w:rsidR="00A46C2E" w:rsidRDefault="00A46C2E">
            <w:pPr>
              <w:rPr>
                <w:sz w:val="20"/>
                <w:szCs w:val="20"/>
              </w:rPr>
            </w:pPr>
          </w:p>
        </w:tc>
        <w:tc>
          <w:tcPr>
            <w:tcW w:w="1134" w:type="dxa"/>
            <w:tcBorders>
              <w:top w:val="nil"/>
              <w:left w:val="nil"/>
              <w:bottom w:val="nil"/>
              <w:right w:val="nil"/>
            </w:tcBorders>
            <w:noWrap/>
            <w:vAlign w:val="bottom"/>
            <w:hideMark/>
          </w:tcPr>
          <w:p w14:paraId="76F636FA" w14:textId="77777777" w:rsidR="00A46C2E" w:rsidRDefault="00A46C2E">
            <w:pPr>
              <w:rPr>
                <w:sz w:val="20"/>
                <w:szCs w:val="20"/>
              </w:rPr>
            </w:pPr>
          </w:p>
        </w:tc>
        <w:tc>
          <w:tcPr>
            <w:tcW w:w="1559" w:type="dxa"/>
            <w:tcBorders>
              <w:top w:val="nil"/>
              <w:left w:val="nil"/>
              <w:bottom w:val="nil"/>
              <w:right w:val="nil"/>
            </w:tcBorders>
            <w:noWrap/>
            <w:vAlign w:val="bottom"/>
            <w:hideMark/>
          </w:tcPr>
          <w:p w14:paraId="5EA8109A" w14:textId="77777777" w:rsidR="00A46C2E" w:rsidRDefault="00A46C2E">
            <w:pPr>
              <w:rPr>
                <w:sz w:val="20"/>
                <w:szCs w:val="20"/>
              </w:rPr>
            </w:pPr>
          </w:p>
        </w:tc>
        <w:tc>
          <w:tcPr>
            <w:tcW w:w="1331" w:type="dxa"/>
            <w:tcBorders>
              <w:top w:val="nil"/>
              <w:left w:val="nil"/>
              <w:bottom w:val="nil"/>
              <w:right w:val="nil"/>
            </w:tcBorders>
            <w:noWrap/>
            <w:vAlign w:val="bottom"/>
            <w:hideMark/>
          </w:tcPr>
          <w:p w14:paraId="7091C07B" w14:textId="77777777" w:rsidR="00A46C2E" w:rsidRDefault="00A46C2E">
            <w:pPr>
              <w:rPr>
                <w:sz w:val="20"/>
                <w:szCs w:val="20"/>
              </w:rPr>
            </w:pPr>
          </w:p>
        </w:tc>
        <w:tc>
          <w:tcPr>
            <w:tcW w:w="1362" w:type="dxa"/>
            <w:tcBorders>
              <w:top w:val="nil"/>
              <w:left w:val="nil"/>
              <w:bottom w:val="nil"/>
              <w:right w:val="nil"/>
            </w:tcBorders>
            <w:noWrap/>
            <w:vAlign w:val="bottom"/>
            <w:hideMark/>
          </w:tcPr>
          <w:p w14:paraId="2292150A" w14:textId="77777777" w:rsidR="00A46C2E" w:rsidRDefault="00A46C2E">
            <w:pPr>
              <w:rPr>
                <w:sz w:val="20"/>
                <w:szCs w:val="20"/>
              </w:rPr>
            </w:pPr>
          </w:p>
        </w:tc>
        <w:tc>
          <w:tcPr>
            <w:tcW w:w="1276" w:type="dxa"/>
            <w:tcBorders>
              <w:top w:val="nil"/>
              <w:left w:val="nil"/>
              <w:bottom w:val="nil"/>
              <w:right w:val="nil"/>
            </w:tcBorders>
            <w:noWrap/>
            <w:vAlign w:val="bottom"/>
            <w:hideMark/>
          </w:tcPr>
          <w:p w14:paraId="593DD8E7" w14:textId="77777777" w:rsidR="00A46C2E" w:rsidRDefault="00A46C2E">
            <w:pPr>
              <w:rPr>
                <w:sz w:val="20"/>
                <w:szCs w:val="20"/>
              </w:rPr>
            </w:pPr>
          </w:p>
        </w:tc>
        <w:tc>
          <w:tcPr>
            <w:tcW w:w="1276" w:type="dxa"/>
            <w:tcBorders>
              <w:top w:val="nil"/>
              <w:left w:val="nil"/>
              <w:bottom w:val="nil"/>
              <w:right w:val="nil"/>
            </w:tcBorders>
            <w:noWrap/>
            <w:vAlign w:val="bottom"/>
            <w:hideMark/>
          </w:tcPr>
          <w:p w14:paraId="34B6FF91" w14:textId="77777777" w:rsidR="00A46C2E" w:rsidRDefault="00A46C2E">
            <w:pPr>
              <w:rPr>
                <w:sz w:val="20"/>
                <w:szCs w:val="20"/>
              </w:rPr>
            </w:pPr>
          </w:p>
        </w:tc>
      </w:tr>
      <w:tr w:rsidR="00F945A9" w14:paraId="68CC1EDD" w14:textId="77777777" w:rsidTr="00F945A9">
        <w:trPr>
          <w:trHeight w:val="300"/>
        </w:trPr>
        <w:tc>
          <w:tcPr>
            <w:tcW w:w="1550" w:type="dxa"/>
            <w:tcBorders>
              <w:top w:val="single" w:sz="8" w:space="0" w:color="auto"/>
              <w:left w:val="single" w:sz="8" w:space="0" w:color="auto"/>
              <w:bottom w:val="single" w:sz="8" w:space="0" w:color="auto"/>
              <w:right w:val="nil"/>
            </w:tcBorders>
            <w:noWrap/>
            <w:vAlign w:val="center"/>
            <w:hideMark/>
          </w:tcPr>
          <w:p w14:paraId="58404D1F" w14:textId="77777777" w:rsidR="00A46C2E" w:rsidRDefault="00A46C2E">
            <w:pPr>
              <w:jc w:val="center"/>
              <w:rPr>
                <w:rFonts w:ascii="Arial" w:hAnsi="Arial" w:cs="Arial"/>
                <w:b/>
                <w:bCs/>
                <w:sz w:val="20"/>
                <w:szCs w:val="20"/>
              </w:rPr>
            </w:pPr>
            <w:r>
              <w:rPr>
                <w:rFonts w:ascii="Arial" w:hAnsi="Arial" w:cs="Arial"/>
                <w:b/>
                <w:bCs/>
                <w:sz w:val="20"/>
                <w:szCs w:val="20"/>
              </w:rPr>
              <w:t>ITEM</w:t>
            </w:r>
          </w:p>
        </w:tc>
        <w:tc>
          <w:tcPr>
            <w:tcW w:w="7371" w:type="dxa"/>
            <w:gridSpan w:val="6"/>
            <w:tcBorders>
              <w:top w:val="single" w:sz="8" w:space="0" w:color="auto"/>
              <w:left w:val="single" w:sz="8" w:space="0" w:color="auto"/>
              <w:bottom w:val="single" w:sz="8" w:space="0" w:color="auto"/>
              <w:right w:val="single" w:sz="8" w:space="0" w:color="000000"/>
            </w:tcBorders>
            <w:noWrap/>
            <w:vAlign w:val="center"/>
            <w:hideMark/>
          </w:tcPr>
          <w:p w14:paraId="35DB952D" w14:textId="77777777" w:rsidR="00A46C2E" w:rsidRDefault="00A46C2E">
            <w:pPr>
              <w:jc w:val="center"/>
              <w:rPr>
                <w:rFonts w:ascii="Arial" w:hAnsi="Arial" w:cs="Arial"/>
                <w:b/>
                <w:bCs/>
                <w:sz w:val="20"/>
                <w:szCs w:val="20"/>
              </w:rPr>
            </w:pPr>
            <w:r>
              <w:rPr>
                <w:rFonts w:ascii="Arial" w:hAnsi="Arial" w:cs="Arial"/>
                <w:b/>
                <w:bCs/>
                <w:sz w:val="20"/>
                <w:szCs w:val="20"/>
              </w:rPr>
              <w:t>Description</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43F69CF0" w14:textId="77777777" w:rsidR="00A46C2E" w:rsidRDefault="00A46C2E">
            <w:pPr>
              <w:jc w:val="center"/>
              <w:rPr>
                <w:rFonts w:ascii="Arial" w:hAnsi="Arial" w:cs="Arial"/>
                <w:b/>
                <w:bCs/>
                <w:sz w:val="20"/>
                <w:szCs w:val="20"/>
              </w:rPr>
            </w:pPr>
            <w:r>
              <w:rPr>
                <w:rFonts w:ascii="Arial" w:hAnsi="Arial" w:cs="Arial"/>
                <w:b/>
                <w:bCs/>
                <w:sz w:val="20"/>
                <w:szCs w:val="20"/>
              </w:rPr>
              <w:t>Quantity</w:t>
            </w:r>
          </w:p>
        </w:tc>
        <w:tc>
          <w:tcPr>
            <w:tcW w:w="1331" w:type="dxa"/>
            <w:vMerge w:val="restart"/>
            <w:tcBorders>
              <w:top w:val="single" w:sz="8" w:space="0" w:color="auto"/>
              <w:left w:val="single" w:sz="8" w:space="0" w:color="auto"/>
              <w:bottom w:val="single" w:sz="8" w:space="0" w:color="000000"/>
              <w:right w:val="single" w:sz="8" w:space="0" w:color="auto"/>
            </w:tcBorders>
            <w:vAlign w:val="center"/>
            <w:hideMark/>
          </w:tcPr>
          <w:p w14:paraId="66EF88DD" w14:textId="77777777" w:rsidR="00A46C2E" w:rsidRDefault="00A46C2E">
            <w:pPr>
              <w:jc w:val="center"/>
              <w:rPr>
                <w:rFonts w:ascii="Arial" w:hAnsi="Arial" w:cs="Arial"/>
                <w:b/>
                <w:bCs/>
                <w:sz w:val="20"/>
                <w:szCs w:val="20"/>
              </w:rPr>
            </w:pPr>
            <w:r>
              <w:rPr>
                <w:rFonts w:ascii="Arial" w:hAnsi="Arial" w:cs="Arial"/>
                <w:b/>
                <w:bCs/>
                <w:sz w:val="20"/>
                <w:szCs w:val="20"/>
              </w:rPr>
              <w:t>Unit</w:t>
            </w:r>
          </w:p>
        </w:tc>
        <w:tc>
          <w:tcPr>
            <w:tcW w:w="1362" w:type="dxa"/>
            <w:vMerge w:val="restart"/>
            <w:tcBorders>
              <w:top w:val="single" w:sz="8" w:space="0" w:color="auto"/>
              <w:left w:val="single" w:sz="8" w:space="0" w:color="auto"/>
              <w:bottom w:val="single" w:sz="8" w:space="0" w:color="000000"/>
              <w:right w:val="single" w:sz="8" w:space="0" w:color="auto"/>
            </w:tcBorders>
            <w:vAlign w:val="center"/>
            <w:hideMark/>
          </w:tcPr>
          <w:p w14:paraId="0E6272C9" w14:textId="77777777" w:rsidR="00A46C2E" w:rsidRDefault="00A46C2E">
            <w:pPr>
              <w:jc w:val="center"/>
              <w:rPr>
                <w:rFonts w:ascii="Arial" w:hAnsi="Arial" w:cs="Arial"/>
                <w:b/>
                <w:bCs/>
                <w:sz w:val="20"/>
                <w:szCs w:val="20"/>
              </w:rPr>
            </w:pPr>
            <w:r>
              <w:rPr>
                <w:rFonts w:ascii="Arial" w:hAnsi="Arial" w:cs="Arial"/>
                <w:b/>
                <w:bCs/>
                <w:sz w:val="20"/>
                <w:szCs w:val="20"/>
              </w:rPr>
              <w:t>Equipment rate</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71DA3D18" w14:textId="77777777" w:rsidR="00A46C2E" w:rsidRDefault="00A46C2E">
            <w:pPr>
              <w:jc w:val="center"/>
              <w:rPr>
                <w:rFonts w:ascii="Arial" w:hAnsi="Arial" w:cs="Arial"/>
                <w:b/>
                <w:bCs/>
                <w:sz w:val="20"/>
                <w:szCs w:val="20"/>
              </w:rPr>
            </w:pPr>
            <w:r>
              <w:rPr>
                <w:rFonts w:ascii="Arial" w:hAnsi="Arial" w:cs="Arial"/>
                <w:b/>
                <w:bCs/>
                <w:sz w:val="20"/>
                <w:szCs w:val="20"/>
              </w:rPr>
              <w:t>Labour rate</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C66A4C6" w14:textId="77777777" w:rsidR="00A46C2E" w:rsidRDefault="00A46C2E">
            <w:pPr>
              <w:jc w:val="center"/>
              <w:rPr>
                <w:rFonts w:ascii="Arial" w:hAnsi="Arial" w:cs="Arial"/>
                <w:b/>
                <w:bCs/>
                <w:sz w:val="20"/>
                <w:szCs w:val="20"/>
              </w:rPr>
            </w:pPr>
            <w:r>
              <w:rPr>
                <w:rFonts w:ascii="Arial" w:hAnsi="Arial" w:cs="Arial"/>
                <w:b/>
                <w:bCs/>
                <w:sz w:val="20"/>
                <w:szCs w:val="20"/>
              </w:rPr>
              <w:t>Total</w:t>
            </w:r>
          </w:p>
        </w:tc>
      </w:tr>
      <w:tr w:rsidR="00F945A9" w14:paraId="1DBB3E39" w14:textId="77777777" w:rsidTr="00F945A9">
        <w:trPr>
          <w:trHeight w:val="300"/>
        </w:trPr>
        <w:tc>
          <w:tcPr>
            <w:tcW w:w="1550" w:type="dxa"/>
            <w:tcBorders>
              <w:top w:val="nil"/>
              <w:left w:val="single" w:sz="8" w:space="0" w:color="auto"/>
              <w:bottom w:val="single" w:sz="8" w:space="0" w:color="auto"/>
              <w:right w:val="nil"/>
            </w:tcBorders>
            <w:noWrap/>
            <w:vAlign w:val="center"/>
            <w:hideMark/>
          </w:tcPr>
          <w:p w14:paraId="79C8E371" w14:textId="77777777" w:rsidR="00A46C2E" w:rsidRDefault="00A46C2E">
            <w:pPr>
              <w:jc w:val="center"/>
              <w:rPr>
                <w:rFonts w:ascii="Arial" w:hAnsi="Arial" w:cs="Arial"/>
                <w:b/>
                <w:bCs/>
                <w:sz w:val="20"/>
                <w:szCs w:val="20"/>
              </w:rPr>
            </w:pPr>
            <w:r>
              <w:rPr>
                <w:rFonts w:ascii="Arial" w:hAnsi="Arial" w:cs="Arial"/>
                <w:b/>
                <w:bCs/>
                <w:sz w:val="20"/>
                <w:szCs w:val="20"/>
              </w:rPr>
              <w:t>C</w:t>
            </w:r>
          </w:p>
        </w:tc>
        <w:tc>
          <w:tcPr>
            <w:tcW w:w="7371" w:type="dxa"/>
            <w:gridSpan w:val="6"/>
            <w:tcBorders>
              <w:top w:val="single" w:sz="8" w:space="0" w:color="auto"/>
              <w:left w:val="single" w:sz="8" w:space="0" w:color="auto"/>
              <w:bottom w:val="single" w:sz="8" w:space="0" w:color="auto"/>
              <w:right w:val="single" w:sz="8" w:space="0" w:color="000000"/>
            </w:tcBorders>
            <w:vAlign w:val="center"/>
            <w:hideMark/>
          </w:tcPr>
          <w:p w14:paraId="2ACA5A1E" w14:textId="77777777" w:rsidR="00A46C2E" w:rsidRDefault="00A46C2E">
            <w:pPr>
              <w:jc w:val="center"/>
              <w:rPr>
                <w:rFonts w:ascii="Arial" w:hAnsi="Arial" w:cs="Arial"/>
                <w:b/>
                <w:bCs/>
                <w:sz w:val="20"/>
                <w:szCs w:val="20"/>
              </w:rPr>
            </w:pPr>
            <w:r>
              <w:rPr>
                <w:rFonts w:ascii="Arial" w:hAnsi="Arial" w:cs="Arial"/>
                <w:b/>
                <w:bCs/>
                <w:sz w:val="20"/>
                <w:szCs w:val="20"/>
              </w:rPr>
              <w:t>OTHER SERVICES</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FEFF250" w14:textId="77777777" w:rsidR="00A46C2E" w:rsidRDefault="00A46C2E">
            <w:pPr>
              <w:rPr>
                <w:rFonts w:ascii="Arial" w:hAnsi="Arial" w:cs="Arial"/>
                <w:b/>
                <w:bCs/>
                <w:sz w:val="20"/>
                <w:szCs w:val="20"/>
              </w:rPr>
            </w:pPr>
          </w:p>
        </w:tc>
        <w:tc>
          <w:tcPr>
            <w:tcW w:w="1331" w:type="dxa"/>
            <w:vMerge/>
            <w:tcBorders>
              <w:top w:val="single" w:sz="8" w:space="0" w:color="auto"/>
              <w:left w:val="single" w:sz="8" w:space="0" w:color="auto"/>
              <w:bottom w:val="single" w:sz="8" w:space="0" w:color="000000"/>
              <w:right w:val="single" w:sz="8" w:space="0" w:color="auto"/>
            </w:tcBorders>
            <w:vAlign w:val="center"/>
            <w:hideMark/>
          </w:tcPr>
          <w:p w14:paraId="232FB07F" w14:textId="77777777" w:rsidR="00A46C2E" w:rsidRDefault="00A46C2E">
            <w:pPr>
              <w:rPr>
                <w:rFonts w:ascii="Arial" w:hAnsi="Arial" w:cs="Arial"/>
                <w:b/>
                <w:bCs/>
                <w:sz w:val="20"/>
                <w:szCs w:val="20"/>
              </w:rPr>
            </w:pPr>
          </w:p>
        </w:tc>
        <w:tc>
          <w:tcPr>
            <w:tcW w:w="1362" w:type="dxa"/>
            <w:vMerge/>
            <w:tcBorders>
              <w:top w:val="single" w:sz="8" w:space="0" w:color="auto"/>
              <w:left w:val="single" w:sz="8" w:space="0" w:color="auto"/>
              <w:bottom w:val="single" w:sz="8" w:space="0" w:color="000000"/>
              <w:right w:val="single" w:sz="8" w:space="0" w:color="auto"/>
            </w:tcBorders>
            <w:vAlign w:val="center"/>
            <w:hideMark/>
          </w:tcPr>
          <w:p w14:paraId="7792ABE9" w14:textId="77777777" w:rsidR="00A46C2E" w:rsidRDefault="00A46C2E">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0D9F730" w14:textId="77777777" w:rsidR="00A46C2E" w:rsidRDefault="00A46C2E">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4ECDBDB" w14:textId="77777777" w:rsidR="00A46C2E" w:rsidRDefault="00A46C2E">
            <w:pPr>
              <w:rPr>
                <w:rFonts w:ascii="Arial" w:hAnsi="Arial" w:cs="Arial"/>
                <w:b/>
                <w:bCs/>
                <w:sz w:val="20"/>
                <w:szCs w:val="20"/>
              </w:rPr>
            </w:pPr>
          </w:p>
        </w:tc>
      </w:tr>
      <w:tr w:rsidR="00F945A9" w14:paraId="22A92DA2" w14:textId="77777777" w:rsidTr="00F945A9">
        <w:trPr>
          <w:trHeight w:val="600"/>
        </w:trPr>
        <w:tc>
          <w:tcPr>
            <w:tcW w:w="1550" w:type="dxa"/>
            <w:tcBorders>
              <w:top w:val="single" w:sz="4" w:space="0" w:color="auto"/>
              <w:left w:val="single" w:sz="8" w:space="0" w:color="auto"/>
              <w:bottom w:val="single" w:sz="4" w:space="0" w:color="auto"/>
              <w:right w:val="nil"/>
            </w:tcBorders>
            <w:noWrap/>
            <w:hideMark/>
          </w:tcPr>
          <w:p w14:paraId="334EC622" w14:textId="77777777" w:rsidR="00A46C2E" w:rsidRDefault="00A46C2E">
            <w:pPr>
              <w:jc w:val="center"/>
              <w:rPr>
                <w:rFonts w:ascii="Arial" w:hAnsi="Arial" w:cs="Arial"/>
                <w:b/>
                <w:bCs/>
                <w:sz w:val="20"/>
                <w:szCs w:val="20"/>
              </w:rPr>
            </w:pPr>
            <w:r>
              <w:rPr>
                <w:rFonts w:ascii="Arial" w:hAnsi="Arial" w:cs="Arial"/>
                <w:b/>
                <w:bCs/>
                <w:sz w:val="20"/>
                <w:szCs w:val="20"/>
              </w:rPr>
              <w:t>1.01</w:t>
            </w:r>
          </w:p>
        </w:tc>
        <w:tc>
          <w:tcPr>
            <w:tcW w:w="7371" w:type="dxa"/>
            <w:gridSpan w:val="6"/>
            <w:tcBorders>
              <w:top w:val="single" w:sz="8" w:space="0" w:color="auto"/>
              <w:left w:val="single" w:sz="4" w:space="0" w:color="auto"/>
              <w:bottom w:val="single" w:sz="4" w:space="0" w:color="auto"/>
              <w:right w:val="single" w:sz="4" w:space="0" w:color="000000"/>
            </w:tcBorders>
            <w:vAlign w:val="center"/>
            <w:hideMark/>
          </w:tcPr>
          <w:p w14:paraId="7013CD62" w14:textId="77777777" w:rsidR="00A46C2E" w:rsidRDefault="00A46C2E">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1559" w:type="dxa"/>
            <w:tcBorders>
              <w:top w:val="nil"/>
              <w:left w:val="nil"/>
              <w:bottom w:val="single" w:sz="4" w:space="0" w:color="auto"/>
              <w:right w:val="single" w:sz="4" w:space="0" w:color="auto"/>
            </w:tcBorders>
            <w:vAlign w:val="center"/>
            <w:hideMark/>
          </w:tcPr>
          <w:p w14:paraId="42BB09EF"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vAlign w:val="center"/>
            <w:hideMark/>
          </w:tcPr>
          <w:p w14:paraId="1C78EDDE"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vAlign w:val="center"/>
            <w:hideMark/>
          </w:tcPr>
          <w:p w14:paraId="664A2188"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44F54DF9"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8" w:space="0" w:color="auto"/>
            </w:tcBorders>
            <w:vAlign w:val="center"/>
            <w:hideMark/>
          </w:tcPr>
          <w:p w14:paraId="11BD350F"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1CBDB130" w14:textId="77777777" w:rsidTr="00F945A9">
        <w:trPr>
          <w:trHeight w:val="600"/>
        </w:trPr>
        <w:tc>
          <w:tcPr>
            <w:tcW w:w="1550" w:type="dxa"/>
            <w:tcBorders>
              <w:top w:val="nil"/>
              <w:left w:val="single" w:sz="8" w:space="0" w:color="auto"/>
              <w:bottom w:val="single" w:sz="4" w:space="0" w:color="auto"/>
              <w:right w:val="nil"/>
            </w:tcBorders>
            <w:noWrap/>
            <w:hideMark/>
          </w:tcPr>
          <w:p w14:paraId="4F4867A2" w14:textId="77777777" w:rsidR="00A46C2E" w:rsidRDefault="00A46C2E">
            <w:pPr>
              <w:jc w:val="center"/>
              <w:rPr>
                <w:rFonts w:ascii="Arial" w:hAnsi="Arial" w:cs="Arial"/>
                <w:b/>
                <w:bCs/>
                <w:sz w:val="20"/>
                <w:szCs w:val="20"/>
              </w:rPr>
            </w:pPr>
            <w:r>
              <w:rPr>
                <w:rFonts w:ascii="Arial" w:hAnsi="Arial" w:cs="Arial"/>
                <w:b/>
                <w:bCs/>
                <w:sz w:val="20"/>
                <w:szCs w:val="20"/>
              </w:rPr>
              <w:t>1.02</w:t>
            </w:r>
          </w:p>
        </w:tc>
        <w:tc>
          <w:tcPr>
            <w:tcW w:w="7371" w:type="dxa"/>
            <w:gridSpan w:val="6"/>
            <w:tcBorders>
              <w:top w:val="single" w:sz="4" w:space="0" w:color="auto"/>
              <w:left w:val="single" w:sz="4" w:space="0" w:color="auto"/>
              <w:bottom w:val="single" w:sz="4" w:space="0" w:color="auto"/>
              <w:right w:val="single" w:sz="4" w:space="0" w:color="000000"/>
            </w:tcBorders>
            <w:vAlign w:val="center"/>
            <w:hideMark/>
          </w:tcPr>
          <w:p w14:paraId="27BC8C24" w14:textId="77777777" w:rsidR="00A46C2E" w:rsidRDefault="00A46C2E">
            <w:pPr>
              <w:rPr>
                <w:rFonts w:ascii="Arial" w:hAnsi="Arial" w:cs="Arial"/>
                <w:sz w:val="20"/>
                <w:szCs w:val="20"/>
              </w:rPr>
            </w:pPr>
            <w:r>
              <w:rPr>
                <w:rFonts w:ascii="Arial" w:hAnsi="Arial" w:cs="Arial"/>
                <w:sz w:val="20"/>
                <w:szCs w:val="20"/>
              </w:rPr>
              <w:t>Dismantling and Transporting old equipment (MV switchgear panels)</w:t>
            </w:r>
          </w:p>
        </w:tc>
        <w:tc>
          <w:tcPr>
            <w:tcW w:w="1559" w:type="dxa"/>
            <w:tcBorders>
              <w:top w:val="nil"/>
              <w:left w:val="nil"/>
              <w:bottom w:val="single" w:sz="4" w:space="0" w:color="auto"/>
              <w:right w:val="single" w:sz="4" w:space="0" w:color="auto"/>
            </w:tcBorders>
            <w:vAlign w:val="center"/>
            <w:hideMark/>
          </w:tcPr>
          <w:p w14:paraId="07591633"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vAlign w:val="center"/>
            <w:hideMark/>
          </w:tcPr>
          <w:p w14:paraId="7FB56330"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vAlign w:val="center"/>
            <w:hideMark/>
          </w:tcPr>
          <w:p w14:paraId="6CAB1F45"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7BDB9D90"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8" w:space="0" w:color="auto"/>
            </w:tcBorders>
            <w:vAlign w:val="center"/>
            <w:hideMark/>
          </w:tcPr>
          <w:p w14:paraId="33389520"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02290EAF" w14:textId="77777777" w:rsidTr="00F945A9">
        <w:trPr>
          <w:trHeight w:val="600"/>
        </w:trPr>
        <w:tc>
          <w:tcPr>
            <w:tcW w:w="1550" w:type="dxa"/>
            <w:tcBorders>
              <w:top w:val="nil"/>
              <w:left w:val="single" w:sz="8" w:space="0" w:color="auto"/>
              <w:bottom w:val="single" w:sz="4" w:space="0" w:color="auto"/>
              <w:right w:val="nil"/>
            </w:tcBorders>
            <w:noWrap/>
            <w:hideMark/>
          </w:tcPr>
          <w:p w14:paraId="344339A2" w14:textId="77777777" w:rsidR="00A46C2E" w:rsidRDefault="00A46C2E">
            <w:pPr>
              <w:jc w:val="center"/>
              <w:rPr>
                <w:rFonts w:ascii="Arial" w:hAnsi="Arial" w:cs="Arial"/>
                <w:b/>
                <w:bCs/>
                <w:sz w:val="20"/>
                <w:szCs w:val="20"/>
              </w:rPr>
            </w:pPr>
            <w:r>
              <w:rPr>
                <w:rFonts w:ascii="Arial" w:hAnsi="Arial" w:cs="Arial"/>
                <w:b/>
                <w:bCs/>
                <w:sz w:val="20"/>
                <w:szCs w:val="20"/>
              </w:rPr>
              <w:t>1.03</w:t>
            </w:r>
          </w:p>
        </w:tc>
        <w:tc>
          <w:tcPr>
            <w:tcW w:w="7371" w:type="dxa"/>
            <w:gridSpan w:val="6"/>
            <w:tcBorders>
              <w:top w:val="single" w:sz="4" w:space="0" w:color="auto"/>
              <w:left w:val="single" w:sz="4" w:space="0" w:color="auto"/>
              <w:bottom w:val="single" w:sz="4" w:space="0" w:color="auto"/>
              <w:right w:val="single" w:sz="4" w:space="0" w:color="000000"/>
            </w:tcBorders>
            <w:vAlign w:val="center"/>
            <w:hideMark/>
          </w:tcPr>
          <w:p w14:paraId="1206C25D" w14:textId="77777777" w:rsidR="00A46C2E" w:rsidRDefault="00A46C2E">
            <w:pPr>
              <w:rPr>
                <w:rFonts w:ascii="Arial" w:hAnsi="Arial" w:cs="Arial"/>
                <w:sz w:val="20"/>
                <w:szCs w:val="20"/>
              </w:rPr>
            </w:pPr>
            <w:r>
              <w:rPr>
                <w:rFonts w:ascii="Arial" w:hAnsi="Arial" w:cs="Arial"/>
                <w:sz w:val="20"/>
                <w:szCs w:val="20"/>
              </w:rPr>
              <w:t>Dismantling and Transporting old equipment (LV switchgear panels)</w:t>
            </w:r>
          </w:p>
        </w:tc>
        <w:tc>
          <w:tcPr>
            <w:tcW w:w="1559" w:type="dxa"/>
            <w:tcBorders>
              <w:top w:val="nil"/>
              <w:left w:val="nil"/>
              <w:bottom w:val="single" w:sz="4" w:space="0" w:color="auto"/>
              <w:right w:val="single" w:sz="4" w:space="0" w:color="auto"/>
            </w:tcBorders>
            <w:vAlign w:val="center"/>
            <w:hideMark/>
          </w:tcPr>
          <w:p w14:paraId="285B1A57"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vAlign w:val="center"/>
            <w:hideMark/>
          </w:tcPr>
          <w:p w14:paraId="4A0E4A0E"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vAlign w:val="center"/>
            <w:hideMark/>
          </w:tcPr>
          <w:p w14:paraId="213BDBBF"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1069EE01"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8" w:space="0" w:color="auto"/>
            </w:tcBorders>
            <w:vAlign w:val="center"/>
            <w:hideMark/>
          </w:tcPr>
          <w:p w14:paraId="4ADC5802"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50CE44C1" w14:textId="77777777" w:rsidTr="00F945A9">
        <w:trPr>
          <w:trHeight w:val="600"/>
        </w:trPr>
        <w:tc>
          <w:tcPr>
            <w:tcW w:w="1550" w:type="dxa"/>
            <w:tcBorders>
              <w:top w:val="nil"/>
              <w:left w:val="single" w:sz="8" w:space="0" w:color="auto"/>
              <w:bottom w:val="single" w:sz="4" w:space="0" w:color="auto"/>
              <w:right w:val="nil"/>
            </w:tcBorders>
            <w:noWrap/>
            <w:hideMark/>
          </w:tcPr>
          <w:p w14:paraId="7C250DC3" w14:textId="77777777" w:rsidR="00A46C2E" w:rsidRDefault="00A46C2E">
            <w:pPr>
              <w:jc w:val="center"/>
              <w:rPr>
                <w:rFonts w:ascii="Arial" w:hAnsi="Arial" w:cs="Arial"/>
                <w:b/>
                <w:bCs/>
                <w:sz w:val="20"/>
                <w:szCs w:val="20"/>
              </w:rPr>
            </w:pPr>
            <w:r>
              <w:rPr>
                <w:rFonts w:ascii="Arial" w:hAnsi="Arial" w:cs="Arial"/>
                <w:b/>
                <w:bCs/>
                <w:sz w:val="20"/>
                <w:szCs w:val="20"/>
              </w:rPr>
              <w:t>1.04</w:t>
            </w:r>
          </w:p>
        </w:tc>
        <w:tc>
          <w:tcPr>
            <w:tcW w:w="7371" w:type="dxa"/>
            <w:gridSpan w:val="6"/>
            <w:tcBorders>
              <w:top w:val="single" w:sz="4" w:space="0" w:color="auto"/>
              <w:left w:val="single" w:sz="4" w:space="0" w:color="auto"/>
              <w:bottom w:val="single" w:sz="4" w:space="0" w:color="auto"/>
              <w:right w:val="single" w:sz="4" w:space="0" w:color="000000"/>
            </w:tcBorders>
            <w:vAlign w:val="center"/>
            <w:hideMark/>
          </w:tcPr>
          <w:p w14:paraId="348DE8E7" w14:textId="77777777" w:rsidR="00A46C2E" w:rsidRDefault="00A46C2E">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1559" w:type="dxa"/>
            <w:tcBorders>
              <w:top w:val="nil"/>
              <w:left w:val="nil"/>
              <w:bottom w:val="single" w:sz="4" w:space="0" w:color="auto"/>
              <w:right w:val="single" w:sz="4" w:space="0" w:color="auto"/>
            </w:tcBorders>
            <w:vAlign w:val="center"/>
            <w:hideMark/>
          </w:tcPr>
          <w:p w14:paraId="432CC873"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vAlign w:val="center"/>
            <w:hideMark/>
          </w:tcPr>
          <w:p w14:paraId="2812B826"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vAlign w:val="center"/>
            <w:hideMark/>
          </w:tcPr>
          <w:p w14:paraId="712F5182"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3F56E1E9"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8" w:space="0" w:color="auto"/>
            </w:tcBorders>
            <w:vAlign w:val="center"/>
            <w:hideMark/>
          </w:tcPr>
          <w:p w14:paraId="032580E3"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40A839D7" w14:textId="77777777" w:rsidTr="00F945A9">
        <w:trPr>
          <w:trHeight w:val="600"/>
        </w:trPr>
        <w:tc>
          <w:tcPr>
            <w:tcW w:w="1550" w:type="dxa"/>
            <w:tcBorders>
              <w:top w:val="nil"/>
              <w:left w:val="single" w:sz="8" w:space="0" w:color="auto"/>
              <w:bottom w:val="single" w:sz="4" w:space="0" w:color="auto"/>
              <w:right w:val="nil"/>
            </w:tcBorders>
            <w:noWrap/>
            <w:hideMark/>
          </w:tcPr>
          <w:p w14:paraId="1430741D" w14:textId="77777777" w:rsidR="00A46C2E" w:rsidRDefault="00A46C2E">
            <w:pPr>
              <w:jc w:val="center"/>
              <w:rPr>
                <w:rFonts w:ascii="Arial" w:hAnsi="Arial" w:cs="Arial"/>
                <w:b/>
                <w:bCs/>
                <w:sz w:val="20"/>
                <w:szCs w:val="20"/>
              </w:rPr>
            </w:pPr>
            <w:r>
              <w:rPr>
                <w:rFonts w:ascii="Arial" w:hAnsi="Arial" w:cs="Arial"/>
                <w:b/>
                <w:bCs/>
                <w:sz w:val="20"/>
                <w:szCs w:val="20"/>
              </w:rPr>
              <w:t>1.05</w:t>
            </w:r>
          </w:p>
        </w:tc>
        <w:tc>
          <w:tcPr>
            <w:tcW w:w="7371" w:type="dxa"/>
            <w:gridSpan w:val="6"/>
            <w:tcBorders>
              <w:top w:val="single" w:sz="4" w:space="0" w:color="auto"/>
              <w:left w:val="single" w:sz="4" w:space="0" w:color="auto"/>
              <w:bottom w:val="single" w:sz="4" w:space="0" w:color="auto"/>
              <w:right w:val="single" w:sz="4" w:space="0" w:color="000000"/>
            </w:tcBorders>
            <w:vAlign w:val="center"/>
            <w:hideMark/>
          </w:tcPr>
          <w:p w14:paraId="21E33868" w14:textId="77777777" w:rsidR="00A46C2E" w:rsidRDefault="00A46C2E">
            <w:pPr>
              <w:rPr>
                <w:rFonts w:ascii="Arial" w:hAnsi="Arial" w:cs="Arial"/>
                <w:sz w:val="20"/>
                <w:szCs w:val="20"/>
              </w:rPr>
            </w:pPr>
            <w:r>
              <w:rPr>
                <w:rFonts w:ascii="Arial" w:hAnsi="Arial" w:cs="Arial"/>
                <w:sz w:val="20"/>
                <w:szCs w:val="20"/>
              </w:rPr>
              <w:t>Supply and install checker plates (0.5m</w:t>
            </w:r>
            <w:r>
              <w:rPr>
                <w:rFonts w:ascii="Arial" w:hAnsi="Arial" w:cs="Arial"/>
                <w:sz w:val="20"/>
                <w:szCs w:val="20"/>
                <w:vertAlign w:val="superscript"/>
              </w:rPr>
              <w:t xml:space="preserve">2 </w:t>
            </w:r>
            <w:r>
              <w:rPr>
                <w:rFonts w:ascii="Arial" w:hAnsi="Arial" w:cs="Arial"/>
                <w:sz w:val="20"/>
                <w:szCs w:val="20"/>
              </w:rPr>
              <w:t>/ panel)</w:t>
            </w:r>
          </w:p>
        </w:tc>
        <w:tc>
          <w:tcPr>
            <w:tcW w:w="1559" w:type="dxa"/>
            <w:tcBorders>
              <w:top w:val="nil"/>
              <w:left w:val="nil"/>
              <w:bottom w:val="single" w:sz="4" w:space="0" w:color="auto"/>
              <w:right w:val="single" w:sz="4" w:space="0" w:color="auto"/>
            </w:tcBorders>
            <w:vAlign w:val="center"/>
            <w:hideMark/>
          </w:tcPr>
          <w:p w14:paraId="24F7A647" w14:textId="77777777" w:rsidR="00A46C2E" w:rsidRDefault="00A46C2E">
            <w:pPr>
              <w:jc w:val="center"/>
              <w:rPr>
                <w:rFonts w:ascii="Arial" w:hAnsi="Arial" w:cs="Arial"/>
                <w:sz w:val="20"/>
                <w:szCs w:val="20"/>
              </w:rPr>
            </w:pPr>
            <w:r>
              <w:rPr>
                <w:rFonts w:ascii="Arial" w:hAnsi="Arial" w:cs="Arial"/>
                <w:sz w:val="20"/>
                <w:szCs w:val="20"/>
              </w:rPr>
              <w:t>10</w:t>
            </w:r>
          </w:p>
        </w:tc>
        <w:tc>
          <w:tcPr>
            <w:tcW w:w="1331" w:type="dxa"/>
            <w:tcBorders>
              <w:top w:val="nil"/>
              <w:left w:val="nil"/>
              <w:bottom w:val="single" w:sz="4" w:space="0" w:color="auto"/>
              <w:right w:val="single" w:sz="4" w:space="0" w:color="auto"/>
            </w:tcBorders>
            <w:vAlign w:val="center"/>
            <w:hideMark/>
          </w:tcPr>
          <w:p w14:paraId="4BB2C9FC"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vAlign w:val="center"/>
            <w:hideMark/>
          </w:tcPr>
          <w:p w14:paraId="24FB9A5F"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635DEF79"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8" w:space="0" w:color="auto"/>
            </w:tcBorders>
            <w:vAlign w:val="center"/>
            <w:hideMark/>
          </w:tcPr>
          <w:p w14:paraId="25B8E14E"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54FAB7DC" w14:textId="77777777" w:rsidTr="00F945A9">
        <w:trPr>
          <w:trHeight w:val="600"/>
        </w:trPr>
        <w:tc>
          <w:tcPr>
            <w:tcW w:w="1550" w:type="dxa"/>
            <w:tcBorders>
              <w:top w:val="nil"/>
              <w:left w:val="single" w:sz="8" w:space="0" w:color="auto"/>
              <w:bottom w:val="single" w:sz="4" w:space="0" w:color="auto"/>
              <w:right w:val="nil"/>
            </w:tcBorders>
            <w:noWrap/>
            <w:hideMark/>
          </w:tcPr>
          <w:p w14:paraId="10BFB20B" w14:textId="77777777" w:rsidR="00A46C2E" w:rsidRDefault="00A46C2E">
            <w:pPr>
              <w:jc w:val="center"/>
              <w:rPr>
                <w:rFonts w:ascii="Arial" w:hAnsi="Arial" w:cs="Arial"/>
                <w:b/>
                <w:bCs/>
                <w:sz w:val="20"/>
                <w:szCs w:val="20"/>
              </w:rPr>
            </w:pPr>
            <w:r>
              <w:rPr>
                <w:rFonts w:ascii="Arial" w:hAnsi="Arial" w:cs="Arial"/>
                <w:b/>
                <w:bCs/>
                <w:sz w:val="20"/>
                <w:szCs w:val="20"/>
              </w:rPr>
              <w:t>1.06</w:t>
            </w:r>
          </w:p>
        </w:tc>
        <w:tc>
          <w:tcPr>
            <w:tcW w:w="7371" w:type="dxa"/>
            <w:gridSpan w:val="6"/>
            <w:tcBorders>
              <w:top w:val="single" w:sz="4" w:space="0" w:color="auto"/>
              <w:left w:val="single" w:sz="4" w:space="0" w:color="auto"/>
              <w:bottom w:val="single" w:sz="4" w:space="0" w:color="auto"/>
              <w:right w:val="single" w:sz="4" w:space="0" w:color="000000"/>
            </w:tcBorders>
            <w:vAlign w:val="center"/>
            <w:hideMark/>
          </w:tcPr>
          <w:p w14:paraId="251E07AB" w14:textId="77777777" w:rsidR="00A46C2E" w:rsidRDefault="00A46C2E">
            <w:pPr>
              <w:rPr>
                <w:rFonts w:ascii="Arial" w:hAnsi="Arial" w:cs="Arial"/>
                <w:sz w:val="20"/>
                <w:szCs w:val="20"/>
              </w:rPr>
            </w:pPr>
            <w:r>
              <w:rPr>
                <w:rFonts w:ascii="Arial" w:hAnsi="Arial" w:cs="Arial"/>
                <w:sz w:val="20"/>
                <w:szCs w:val="20"/>
              </w:rPr>
              <w:t>Design and supply remote control pendant</w:t>
            </w:r>
          </w:p>
        </w:tc>
        <w:tc>
          <w:tcPr>
            <w:tcW w:w="1559" w:type="dxa"/>
            <w:tcBorders>
              <w:top w:val="nil"/>
              <w:left w:val="nil"/>
              <w:bottom w:val="single" w:sz="4" w:space="0" w:color="auto"/>
              <w:right w:val="single" w:sz="4" w:space="0" w:color="auto"/>
            </w:tcBorders>
            <w:vAlign w:val="center"/>
            <w:hideMark/>
          </w:tcPr>
          <w:p w14:paraId="0C190364"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vAlign w:val="center"/>
            <w:hideMark/>
          </w:tcPr>
          <w:p w14:paraId="36A3C5C1"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vAlign w:val="center"/>
            <w:hideMark/>
          </w:tcPr>
          <w:p w14:paraId="43E66052" w14:textId="77777777" w:rsidR="00A46C2E" w:rsidRDefault="00A46C2E">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7809F025"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8" w:space="0" w:color="auto"/>
            </w:tcBorders>
            <w:vAlign w:val="center"/>
            <w:hideMark/>
          </w:tcPr>
          <w:p w14:paraId="304EAAC9"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395C00DF" w14:textId="77777777" w:rsidTr="00F945A9">
        <w:trPr>
          <w:trHeight w:val="600"/>
        </w:trPr>
        <w:tc>
          <w:tcPr>
            <w:tcW w:w="1550" w:type="dxa"/>
            <w:tcBorders>
              <w:top w:val="nil"/>
              <w:left w:val="single" w:sz="8" w:space="0" w:color="auto"/>
              <w:bottom w:val="single" w:sz="4" w:space="0" w:color="auto"/>
              <w:right w:val="nil"/>
            </w:tcBorders>
            <w:noWrap/>
            <w:hideMark/>
          </w:tcPr>
          <w:p w14:paraId="316C60C5" w14:textId="77777777" w:rsidR="00A46C2E" w:rsidRDefault="00A46C2E">
            <w:pPr>
              <w:jc w:val="center"/>
              <w:rPr>
                <w:rFonts w:ascii="Arial" w:hAnsi="Arial" w:cs="Arial"/>
                <w:b/>
                <w:bCs/>
                <w:sz w:val="20"/>
                <w:szCs w:val="20"/>
              </w:rPr>
            </w:pPr>
            <w:r>
              <w:rPr>
                <w:rFonts w:ascii="Arial" w:hAnsi="Arial" w:cs="Arial"/>
                <w:b/>
                <w:bCs/>
                <w:sz w:val="20"/>
                <w:szCs w:val="20"/>
              </w:rPr>
              <w:t>1.07</w:t>
            </w:r>
          </w:p>
        </w:tc>
        <w:tc>
          <w:tcPr>
            <w:tcW w:w="7371" w:type="dxa"/>
            <w:gridSpan w:val="6"/>
            <w:tcBorders>
              <w:top w:val="single" w:sz="4" w:space="0" w:color="auto"/>
              <w:left w:val="single" w:sz="4" w:space="0" w:color="auto"/>
              <w:bottom w:val="single" w:sz="4" w:space="0" w:color="auto"/>
              <w:right w:val="single" w:sz="4" w:space="0" w:color="000000"/>
            </w:tcBorders>
            <w:vAlign w:val="center"/>
            <w:hideMark/>
          </w:tcPr>
          <w:p w14:paraId="25C923FC" w14:textId="77777777" w:rsidR="00A46C2E" w:rsidRDefault="00A46C2E">
            <w:pPr>
              <w:rPr>
                <w:rFonts w:ascii="Arial" w:hAnsi="Arial" w:cs="Arial"/>
                <w:sz w:val="20"/>
                <w:szCs w:val="20"/>
              </w:rPr>
            </w:pPr>
            <w:r>
              <w:rPr>
                <w:rFonts w:ascii="Arial" w:hAnsi="Arial" w:cs="Arial"/>
                <w:sz w:val="20"/>
                <w:szCs w:val="20"/>
              </w:rPr>
              <w:t>Supply and install substation earthing (Complete/sub)</w:t>
            </w:r>
          </w:p>
        </w:tc>
        <w:tc>
          <w:tcPr>
            <w:tcW w:w="1559" w:type="dxa"/>
            <w:tcBorders>
              <w:top w:val="nil"/>
              <w:left w:val="nil"/>
              <w:bottom w:val="single" w:sz="4" w:space="0" w:color="auto"/>
              <w:right w:val="single" w:sz="4" w:space="0" w:color="auto"/>
            </w:tcBorders>
            <w:vAlign w:val="center"/>
            <w:hideMark/>
          </w:tcPr>
          <w:p w14:paraId="307639CA"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vAlign w:val="center"/>
            <w:hideMark/>
          </w:tcPr>
          <w:p w14:paraId="4293B98C"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vAlign w:val="center"/>
            <w:hideMark/>
          </w:tcPr>
          <w:p w14:paraId="38420E6B" w14:textId="77777777" w:rsidR="00A46C2E" w:rsidRDefault="00A46C2E">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5930018D"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8" w:space="0" w:color="auto"/>
            </w:tcBorders>
            <w:vAlign w:val="center"/>
            <w:hideMark/>
          </w:tcPr>
          <w:p w14:paraId="21B86088"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52201635" w14:textId="77777777" w:rsidTr="00F945A9">
        <w:trPr>
          <w:trHeight w:val="600"/>
        </w:trPr>
        <w:tc>
          <w:tcPr>
            <w:tcW w:w="1550" w:type="dxa"/>
            <w:tcBorders>
              <w:top w:val="nil"/>
              <w:left w:val="single" w:sz="8" w:space="0" w:color="auto"/>
              <w:bottom w:val="single" w:sz="4" w:space="0" w:color="auto"/>
              <w:right w:val="nil"/>
            </w:tcBorders>
            <w:noWrap/>
            <w:hideMark/>
          </w:tcPr>
          <w:p w14:paraId="199A3F15" w14:textId="77777777" w:rsidR="00A46C2E" w:rsidRDefault="00A46C2E">
            <w:pPr>
              <w:jc w:val="center"/>
              <w:rPr>
                <w:rFonts w:ascii="Arial" w:hAnsi="Arial" w:cs="Arial"/>
                <w:b/>
                <w:bCs/>
                <w:sz w:val="20"/>
                <w:szCs w:val="20"/>
              </w:rPr>
            </w:pPr>
            <w:r>
              <w:rPr>
                <w:rFonts w:ascii="Arial" w:hAnsi="Arial" w:cs="Arial"/>
                <w:b/>
                <w:bCs/>
                <w:sz w:val="20"/>
                <w:szCs w:val="20"/>
              </w:rPr>
              <w:t>1.08</w:t>
            </w:r>
          </w:p>
        </w:tc>
        <w:tc>
          <w:tcPr>
            <w:tcW w:w="7371" w:type="dxa"/>
            <w:gridSpan w:val="6"/>
            <w:tcBorders>
              <w:top w:val="single" w:sz="4" w:space="0" w:color="auto"/>
              <w:left w:val="single" w:sz="4" w:space="0" w:color="auto"/>
              <w:bottom w:val="single" w:sz="4" w:space="0" w:color="auto"/>
              <w:right w:val="single" w:sz="4" w:space="0" w:color="000000"/>
            </w:tcBorders>
            <w:vAlign w:val="center"/>
            <w:hideMark/>
          </w:tcPr>
          <w:p w14:paraId="4D72DAD3" w14:textId="77777777" w:rsidR="00A46C2E" w:rsidRDefault="00A46C2E">
            <w:pPr>
              <w:rPr>
                <w:rFonts w:ascii="Arial" w:hAnsi="Arial" w:cs="Arial"/>
                <w:sz w:val="20"/>
                <w:szCs w:val="20"/>
              </w:rPr>
            </w:pPr>
            <w:r>
              <w:rPr>
                <w:rFonts w:ascii="Arial" w:hAnsi="Arial" w:cs="Arial"/>
                <w:sz w:val="20"/>
                <w:szCs w:val="20"/>
              </w:rPr>
              <w:t xml:space="preserve">Supply and install 11kV XLPE cable for the four 400kVA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1559" w:type="dxa"/>
            <w:tcBorders>
              <w:top w:val="nil"/>
              <w:left w:val="nil"/>
              <w:bottom w:val="single" w:sz="4" w:space="0" w:color="auto"/>
              <w:right w:val="single" w:sz="4" w:space="0" w:color="auto"/>
            </w:tcBorders>
            <w:vAlign w:val="center"/>
            <w:hideMark/>
          </w:tcPr>
          <w:p w14:paraId="4A41B475" w14:textId="77777777" w:rsidR="00A46C2E" w:rsidRDefault="00A46C2E">
            <w:pPr>
              <w:jc w:val="center"/>
              <w:rPr>
                <w:rFonts w:ascii="Arial" w:hAnsi="Arial" w:cs="Arial"/>
                <w:sz w:val="20"/>
                <w:szCs w:val="20"/>
              </w:rPr>
            </w:pPr>
            <w:r>
              <w:rPr>
                <w:rFonts w:ascii="Arial" w:hAnsi="Arial" w:cs="Arial"/>
                <w:sz w:val="20"/>
                <w:szCs w:val="20"/>
              </w:rPr>
              <w:t>100</w:t>
            </w:r>
          </w:p>
        </w:tc>
        <w:tc>
          <w:tcPr>
            <w:tcW w:w="1331" w:type="dxa"/>
            <w:tcBorders>
              <w:top w:val="nil"/>
              <w:left w:val="nil"/>
              <w:bottom w:val="single" w:sz="4" w:space="0" w:color="auto"/>
              <w:right w:val="single" w:sz="4" w:space="0" w:color="auto"/>
            </w:tcBorders>
            <w:vAlign w:val="center"/>
            <w:hideMark/>
          </w:tcPr>
          <w:p w14:paraId="55B4C43E" w14:textId="77777777" w:rsidR="00A46C2E" w:rsidRDefault="00A46C2E">
            <w:pPr>
              <w:jc w:val="center"/>
              <w:rPr>
                <w:rFonts w:ascii="Arial" w:hAnsi="Arial" w:cs="Arial"/>
                <w:sz w:val="20"/>
                <w:szCs w:val="20"/>
              </w:rPr>
            </w:pPr>
            <w:r>
              <w:rPr>
                <w:rFonts w:ascii="Arial" w:hAnsi="Arial" w:cs="Arial"/>
                <w:sz w:val="20"/>
                <w:szCs w:val="20"/>
              </w:rPr>
              <w:t>metres</w:t>
            </w:r>
          </w:p>
        </w:tc>
        <w:tc>
          <w:tcPr>
            <w:tcW w:w="1362" w:type="dxa"/>
            <w:tcBorders>
              <w:top w:val="nil"/>
              <w:left w:val="nil"/>
              <w:bottom w:val="single" w:sz="4" w:space="0" w:color="auto"/>
              <w:right w:val="single" w:sz="4" w:space="0" w:color="auto"/>
            </w:tcBorders>
            <w:vAlign w:val="center"/>
            <w:hideMark/>
          </w:tcPr>
          <w:p w14:paraId="12D97344" w14:textId="77777777" w:rsidR="00A46C2E" w:rsidRDefault="00A46C2E">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3B27AB08"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8" w:space="0" w:color="auto"/>
            </w:tcBorders>
            <w:vAlign w:val="center"/>
            <w:hideMark/>
          </w:tcPr>
          <w:p w14:paraId="7BD915A3"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495E259D" w14:textId="77777777" w:rsidTr="00F945A9">
        <w:trPr>
          <w:trHeight w:val="600"/>
        </w:trPr>
        <w:tc>
          <w:tcPr>
            <w:tcW w:w="1550" w:type="dxa"/>
            <w:tcBorders>
              <w:top w:val="nil"/>
              <w:left w:val="single" w:sz="8" w:space="0" w:color="auto"/>
              <w:bottom w:val="single" w:sz="4" w:space="0" w:color="auto"/>
              <w:right w:val="nil"/>
            </w:tcBorders>
            <w:noWrap/>
            <w:hideMark/>
          </w:tcPr>
          <w:p w14:paraId="3400E32B" w14:textId="77777777" w:rsidR="00A46C2E" w:rsidRDefault="00A46C2E">
            <w:pPr>
              <w:jc w:val="center"/>
              <w:rPr>
                <w:rFonts w:ascii="Arial" w:hAnsi="Arial" w:cs="Arial"/>
                <w:b/>
                <w:bCs/>
                <w:sz w:val="20"/>
                <w:szCs w:val="20"/>
              </w:rPr>
            </w:pPr>
            <w:r>
              <w:rPr>
                <w:rFonts w:ascii="Arial" w:hAnsi="Arial" w:cs="Arial"/>
                <w:b/>
                <w:bCs/>
                <w:sz w:val="20"/>
                <w:szCs w:val="20"/>
              </w:rPr>
              <w:t>1.09</w:t>
            </w:r>
          </w:p>
        </w:tc>
        <w:tc>
          <w:tcPr>
            <w:tcW w:w="7371" w:type="dxa"/>
            <w:gridSpan w:val="6"/>
            <w:tcBorders>
              <w:top w:val="single" w:sz="4" w:space="0" w:color="auto"/>
              <w:left w:val="single" w:sz="4" w:space="0" w:color="auto"/>
              <w:bottom w:val="single" w:sz="4" w:space="0" w:color="auto"/>
              <w:right w:val="single" w:sz="4" w:space="0" w:color="000000"/>
            </w:tcBorders>
            <w:vAlign w:val="center"/>
            <w:hideMark/>
          </w:tcPr>
          <w:p w14:paraId="2117C263" w14:textId="77777777" w:rsidR="00A46C2E" w:rsidRDefault="00A46C2E">
            <w:pPr>
              <w:rPr>
                <w:rFonts w:ascii="Arial" w:hAnsi="Arial" w:cs="Arial"/>
                <w:sz w:val="20"/>
                <w:szCs w:val="20"/>
              </w:rPr>
            </w:pPr>
            <w:r>
              <w:rPr>
                <w:rFonts w:ascii="Arial" w:hAnsi="Arial" w:cs="Arial"/>
                <w:sz w:val="20"/>
                <w:szCs w:val="20"/>
              </w:rPr>
              <w:t>Supply and Install Battery and charger</w:t>
            </w:r>
          </w:p>
        </w:tc>
        <w:tc>
          <w:tcPr>
            <w:tcW w:w="1559" w:type="dxa"/>
            <w:tcBorders>
              <w:top w:val="nil"/>
              <w:left w:val="nil"/>
              <w:bottom w:val="single" w:sz="4" w:space="0" w:color="auto"/>
              <w:right w:val="single" w:sz="4" w:space="0" w:color="auto"/>
            </w:tcBorders>
            <w:vAlign w:val="center"/>
            <w:hideMark/>
          </w:tcPr>
          <w:p w14:paraId="27891AAC"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vAlign w:val="center"/>
            <w:hideMark/>
          </w:tcPr>
          <w:p w14:paraId="51D0EFA1"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vAlign w:val="center"/>
            <w:hideMark/>
          </w:tcPr>
          <w:p w14:paraId="5785E7B3" w14:textId="77777777" w:rsidR="00A46C2E" w:rsidRDefault="00A46C2E">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4716B3AA"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8" w:space="0" w:color="auto"/>
            </w:tcBorders>
            <w:vAlign w:val="center"/>
            <w:hideMark/>
          </w:tcPr>
          <w:p w14:paraId="4CF76157" w14:textId="77777777" w:rsidR="00A46C2E" w:rsidRDefault="00A46C2E">
            <w:pPr>
              <w:rPr>
                <w:rFonts w:ascii="Arial" w:hAnsi="Arial" w:cs="Arial"/>
                <w:b/>
                <w:bCs/>
                <w:sz w:val="20"/>
                <w:szCs w:val="20"/>
              </w:rPr>
            </w:pPr>
            <w:r>
              <w:rPr>
                <w:rFonts w:ascii="Arial" w:hAnsi="Arial" w:cs="Arial"/>
                <w:b/>
                <w:bCs/>
                <w:sz w:val="20"/>
                <w:szCs w:val="20"/>
              </w:rPr>
              <w:t> </w:t>
            </w:r>
          </w:p>
        </w:tc>
      </w:tr>
      <w:tr w:rsidR="00F945A9" w14:paraId="244F0BEA" w14:textId="77777777" w:rsidTr="00F945A9">
        <w:trPr>
          <w:trHeight w:val="540"/>
        </w:trPr>
        <w:tc>
          <w:tcPr>
            <w:tcW w:w="1550" w:type="dxa"/>
            <w:tcBorders>
              <w:top w:val="nil"/>
              <w:left w:val="single" w:sz="8" w:space="0" w:color="auto"/>
              <w:bottom w:val="single" w:sz="4" w:space="0" w:color="auto"/>
              <w:right w:val="nil"/>
            </w:tcBorders>
            <w:noWrap/>
            <w:hideMark/>
          </w:tcPr>
          <w:p w14:paraId="3BD5DE2A" w14:textId="77777777" w:rsidR="00A46C2E" w:rsidRDefault="00A46C2E">
            <w:pPr>
              <w:jc w:val="center"/>
              <w:rPr>
                <w:rFonts w:ascii="Arial" w:hAnsi="Arial" w:cs="Arial"/>
                <w:b/>
                <w:bCs/>
                <w:sz w:val="20"/>
                <w:szCs w:val="20"/>
              </w:rPr>
            </w:pPr>
            <w:r>
              <w:rPr>
                <w:rFonts w:ascii="Arial" w:hAnsi="Arial" w:cs="Arial"/>
                <w:b/>
                <w:bCs/>
                <w:sz w:val="20"/>
                <w:szCs w:val="20"/>
              </w:rPr>
              <w:t>1.10</w:t>
            </w:r>
          </w:p>
        </w:tc>
        <w:tc>
          <w:tcPr>
            <w:tcW w:w="7371" w:type="dxa"/>
            <w:gridSpan w:val="6"/>
            <w:tcBorders>
              <w:top w:val="single" w:sz="4" w:space="0" w:color="auto"/>
              <w:left w:val="single" w:sz="4" w:space="0" w:color="auto"/>
              <w:bottom w:val="single" w:sz="4" w:space="0" w:color="auto"/>
              <w:right w:val="single" w:sz="4" w:space="0" w:color="000000"/>
            </w:tcBorders>
            <w:hideMark/>
          </w:tcPr>
          <w:p w14:paraId="16B8BAD7" w14:textId="77777777" w:rsidR="00A46C2E" w:rsidRDefault="00A46C2E">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1559" w:type="dxa"/>
            <w:tcBorders>
              <w:top w:val="nil"/>
              <w:left w:val="nil"/>
              <w:bottom w:val="single" w:sz="4" w:space="0" w:color="auto"/>
              <w:right w:val="single" w:sz="4" w:space="0" w:color="auto"/>
            </w:tcBorders>
            <w:shd w:val="clear" w:color="000000" w:fill="FFFFFF"/>
            <w:noWrap/>
            <w:hideMark/>
          </w:tcPr>
          <w:p w14:paraId="47E48BD1"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noWrap/>
            <w:hideMark/>
          </w:tcPr>
          <w:p w14:paraId="25D4B63B"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noWrap/>
            <w:hideMark/>
          </w:tcPr>
          <w:p w14:paraId="6C5FBF16"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30329E0A"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20E5A09B"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383296E4" w14:textId="77777777" w:rsidTr="00F945A9">
        <w:trPr>
          <w:trHeight w:val="570"/>
        </w:trPr>
        <w:tc>
          <w:tcPr>
            <w:tcW w:w="1550" w:type="dxa"/>
            <w:tcBorders>
              <w:top w:val="nil"/>
              <w:left w:val="single" w:sz="8" w:space="0" w:color="auto"/>
              <w:bottom w:val="single" w:sz="4" w:space="0" w:color="auto"/>
              <w:right w:val="nil"/>
            </w:tcBorders>
            <w:noWrap/>
            <w:hideMark/>
          </w:tcPr>
          <w:p w14:paraId="0788CCEE" w14:textId="77777777" w:rsidR="00A46C2E" w:rsidRDefault="00A46C2E">
            <w:pPr>
              <w:jc w:val="center"/>
              <w:rPr>
                <w:rFonts w:ascii="Arial" w:hAnsi="Arial" w:cs="Arial"/>
                <w:b/>
                <w:bCs/>
                <w:sz w:val="20"/>
                <w:szCs w:val="20"/>
              </w:rPr>
            </w:pPr>
            <w:r>
              <w:rPr>
                <w:rFonts w:ascii="Arial" w:hAnsi="Arial" w:cs="Arial"/>
                <w:b/>
                <w:bCs/>
                <w:sz w:val="20"/>
                <w:szCs w:val="20"/>
              </w:rPr>
              <w:t>1.11</w:t>
            </w:r>
          </w:p>
        </w:tc>
        <w:tc>
          <w:tcPr>
            <w:tcW w:w="7371" w:type="dxa"/>
            <w:gridSpan w:val="6"/>
            <w:tcBorders>
              <w:top w:val="single" w:sz="4" w:space="0" w:color="auto"/>
              <w:left w:val="single" w:sz="4" w:space="0" w:color="auto"/>
              <w:bottom w:val="single" w:sz="4" w:space="0" w:color="auto"/>
              <w:right w:val="single" w:sz="4" w:space="0" w:color="000000"/>
            </w:tcBorders>
            <w:hideMark/>
          </w:tcPr>
          <w:p w14:paraId="262A6D6D" w14:textId="77777777" w:rsidR="00A46C2E" w:rsidRDefault="00A46C2E">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1559" w:type="dxa"/>
            <w:tcBorders>
              <w:top w:val="nil"/>
              <w:left w:val="nil"/>
              <w:bottom w:val="single" w:sz="4" w:space="0" w:color="auto"/>
              <w:right w:val="single" w:sz="4" w:space="0" w:color="auto"/>
            </w:tcBorders>
            <w:shd w:val="clear" w:color="000000" w:fill="FFFFFF"/>
            <w:noWrap/>
            <w:hideMark/>
          </w:tcPr>
          <w:p w14:paraId="44B4B375"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noWrap/>
            <w:hideMark/>
          </w:tcPr>
          <w:p w14:paraId="63556692"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noWrap/>
            <w:hideMark/>
          </w:tcPr>
          <w:p w14:paraId="5E4CCB6D"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4324ED03"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7AA572D0"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44ED2581" w14:textId="77777777" w:rsidTr="00F945A9">
        <w:trPr>
          <w:trHeight w:val="615"/>
        </w:trPr>
        <w:tc>
          <w:tcPr>
            <w:tcW w:w="1550" w:type="dxa"/>
            <w:tcBorders>
              <w:top w:val="nil"/>
              <w:left w:val="single" w:sz="8" w:space="0" w:color="auto"/>
              <w:bottom w:val="single" w:sz="4" w:space="0" w:color="auto"/>
              <w:right w:val="nil"/>
            </w:tcBorders>
            <w:noWrap/>
            <w:hideMark/>
          </w:tcPr>
          <w:p w14:paraId="07D37017" w14:textId="77777777" w:rsidR="00A46C2E" w:rsidRDefault="00A46C2E">
            <w:pPr>
              <w:jc w:val="center"/>
              <w:rPr>
                <w:rFonts w:ascii="Arial" w:hAnsi="Arial" w:cs="Arial"/>
                <w:b/>
                <w:bCs/>
                <w:sz w:val="20"/>
                <w:szCs w:val="20"/>
              </w:rPr>
            </w:pPr>
            <w:r>
              <w:rPr>
                <w:rFonts w:ascii="Arial" w:hAnsi="Arial" w:cs="Arial"/>
                <w:b/>
                <w:bCs/>
                <w:sz w:val="20"/>
                <w:szCs w:val="20"/>
              </w:rPr>
              <w:t>1.12</w:t>
            </w:r>
          </w:p>
        </w:tc>
        <w:tc>
          <w:tcPr>
            <w:tcW w:w="7371" w:type="dxa"/>
            <w:gridSpan w:val="6"/>
            <w:tcBorders>
              <w:top w:val="single" w:sz="4" w:space="0" w:color="auto"/>
              <w:left w:val="single" w:sz="4" w:space="0" w:color="auto"/>
              <w:bottom w:val="single" w:sz="4" w:space="0" w:color="auto"/>
              <w:right w:val="single" w:sz="4" w:space="0" w:color="000000"/>
            </w:tcBorders>
            <w:hideMark/>
          </w:tcPr>
          <w:p w14:paraId="557FCBDD" w14:textId="77777777" w:rsidR="00A46C2E" w:rsidRDefault="00A46C2E">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1559" w:type="dxa"/>
            <w:tcBorders>
              <w:top w:val="nil"/>
              <w:left w:val="nil"/>
              <w:bottom w:val="single" w:sz="4" w:space="0" w:color="auto"/>
              <w:right w:val="single" w:sz="4" w:space="0" w:color="auto"/>
            </w:tcBorders>
            <w:shd w:val="clear" w:color="000000" w:fill="FFFFFF"/>
            <w:noWrap/>
            <w:hideMark/>
          </w:tcPr>
          <w:p w14:paraId="22BCCF41"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4" w:space="0" w:color="auto"/>
              <w:right w:val="single" w:sz="4" w:space="0" w:color="auto"/>
            </w:tcBorders>
            <w:noWrap/>
            <w:hideMark/>
          </w:tcPr>
          <w:p w14:paraId="4067AEA7"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4" w:space="0" w:color="auto"/>
              <w:right w:val="single" w:sz="4" w:space="0" w:color="auto"/>
            </w:tcBorders>
            <w:noWrap/>
            <w:hideMark/>
          </w:tcPr>
          <w:p w14:paraId="64A425CA" w14:textId="77777777" w:rsidR="00A46C2E" w:rsidRDefault="00A46C2E">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084AB085"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8" w:space="0" w:color="auto"/>
            </w:tcBorders>
            <w:noWrap/>
            <w:hideMark/>
          </w:tcPr>
          <w:p w14:paraId="346294A4" w14:textId="77777777" w:rsidR="00A46C2E" w:rsidRDefault="00A46C2E">
            <w:pPr>
              <w:ind w:firstLineChars="100" w:firstLine="200"/>
              <w:jc w:val="right"/>
              <w:rPr>
                <w:rFonts w:ascii="Arial" w:hAnsi="Arial" w:cs="Arial"/>
                <w:sz w:val="20"/>
                <w:szCs w:val="20"/>
              </w:rPr>
            </w:pPr>
            <w:r>
              <w:rPr>
                <w:rFonts w:ascii="Arial" w:hAnsi="Arial" w:cs="Arial"/>
                <w:sz w:val="20"/>
                <w:szCs w:val="20"/>
              </w:rPr>
              <w:t> </w:t>
            </w:r>
          </w:p>
        </w:tc>
      </w:tr>
      <w:tr w:rsidR="00F945A9" w14:paraId="6A6966DC" w14:textId="77777777" w:rsidTr="00F945A9">
        <w:trPr>
          <w:trHeight w:val="570"/>
        </w:trPr>
        <w:tc>
          <w:tcPr>
            <w:tcW w:w="1550" w:type="dxa"/>
            <w:tcBorders>
              <w:top w:val="nil"/>
              <w:left w:val="single" w:sz="8" w:space="0" w:color="auto"/>
              <w:bottom w:val="single" w:sz="8" w:space="0" w:color="auto"/>
              <w:right w:val="single" w:sz="4" w:space="0" w:color="auto"/>
            </w:tcBorders>
            <w:noWrap/>
            <w:hideMark/>
          </w:tcPr>
          <w:p w14:paraId="58C49C1B" w14:textId="77777777" w:rsidR="00A46C2E" w:rsidRDefault="00A46C2E">
            <w:pPr>
              <w:jc w:val="center"/>
              <w:rPr>
                <w:rFonts w:ascii="Arial" w:hAnsi="Arial" w:cs="Arial"/>
                <w:b/>
                <w:bCs/>
                <w:sz w:val="20"/>
                <w:szCs w:val="20"/>
              </w:rPr>
            </w:pPr>
            <w:r>
              <w:rPr>
                <w:rFonts w:ascii="Arial" w:hAnsi="Arial" w:cs="Arial"/>
                <w:b/>
                <w:bCs/>
                <w:sz w:val="20"/>
                <w:szCs w:val="20"/>
              </w:rPr>
              <w:lastRenderedPageBreak/>
              <w:t>1.13</w:t>
            </w:r>
          </w:p>
        </w:tc>
        <w:tc>
          <w:tcPr>
            <w:tcW w:w="7371" w:type="dxa"/>
            <w:gridSpan w:val="6"/>
            <w:tcBorders>
              <w:top w:val="single" w:sz="4" w:space="0" w:color="auto"/>
              <w:left w:val="nil"/>
              <w:bottom w:val="single" w:sz="8" w:space="0" w:color="auto"/>
              <w:right w:val="single" w:sz="4" w:space="0" w:color="000000"/>
            </w:tcBorders>
            <w:hideMark/>
          </w:tcPr>
          <w:p w14:paraId="09A59446" w14:textId="77777777" w:rsidR="00A46C2E" w:rsidRDefault="00A46C2E">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1559" w:type="dxa"/>
            <w:tcBorders>
              <w:top w:val="nil"/>
              <w:left w:val="nil"/>
              <w:bottom w:val="single" w:sz="8" w:space="0" w:color="auto"/>
              <w:right w:val="single" w:sz="4" w:space="0" w:color="auto"/>
            </w:tcBorders>
            <w:shd w:val="clear" w:color="000000" w:fill="FFFFFF"/>
            <w:noWrap/>
            <w:hideMark/>
          </w:tcPr>
          <w:p w14:paraId="3035FA74" w14:textId="77777777" w:rsidR="00A46C2E" w:rsidRDefault="00A46C2E">
            <w:pPr>
              <w:jc w:val="center"/>
              <w:rPr>
                <w:rFonts w:ascii="Arial" w:hAnsi="Arial" w:cs="Arial"/>
                <w:sz w:val="20"/>
                <w:szCs w:val="20"/>
              </w:rPr>
            </w:pPr>
            <w:r>
              <w:rPr>
                <w:rFonts w:ascii="Arial" w:hAnsi="Arial" w:cs="Arial"/>
                <w:sz w:val="20"/>
                <w:szCs w:val="20"/>
              </w:rPr>
              <w:t>1</w:t>
            </w:r>
          </w:p>
        </w:tc>
        <w:tc>
          <w:tcPr>
            <w:tcW w:w="1331" w:type="dxa"/>
            <w:tcBorders>
              <w:top w:val="nil"/>
              <w:left w:val="nil"/>
              <w:bottom w:val="single" w:sz="8" w:space="0" w:color="auto"/>
              <w:right w:val="single" w:sz="4" w:space="0" w:color="auto"/>
            </w:tcBorders>
            <w:noWrap/>
            <w:hideMark/>
          </w:tcPr>
          <w:p w14:paraId="21D5F063" w14:textId="77777777" w:rsidR="00A46C2E" w:rsidRDefault="00A46C2E">
            <w:pPr>
              <w:jc w:val="center"/>
              <w:rPr>
                <w:rFonts w:ascii="Arial" w:hAnsi="Arial" w:cs="Arial"/>
                <w:sz w:val="20"/>
                <w:szCs w:val="20"/>
              </w:rPr>
            </w:pPr>
            <w:r>
              <w:rPr>
                <w:rFonts w:ascii="Arial" w:hAnsi="Arial" w:cs="Arial"/>
                <w:sz w:val="20"/>
                <w:szCs w:val="20"/>
              </w:rPr>
              <w:t>complete</w:t>
            </w:r>
          </w:p>
        </w:tc>
        <w:tc>
          <w:tcPr>
            <w:tcW w:w="1362" w:type="dxa"/>
            <w:tcBorders>
              <w:top w:val="nil"/>
              <w:left w:val="nil"/>
              <w:bottom w:val="single" w:sz="8" w:space="0" w:color="auto"/>
              <w:right w:val="single" w:sz="4" w:space="0" w:color="auto"/>
            </w:tcBorders>
            <w:vAlign w:val="center"/>
            <w:hideMark/>
          </w:tcPr>
          <w:p w14:paraId="2773BAF1"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8" w:space="0" w:color="auto"/>
              <w:right w:val="single" w:sz="4" w:space="0" w:color="auto"/>
            </w:tcBorders>
            <w:vAlign w:val="center"/>
            <w:hideMark/>
          </w:tcPr>
          <w:p w14:paraId="1DD77323" w14:textId="77777777" w:rsidR="00A46C2E" w:rsidRDefault="00A46C2E">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8" w:space="0" w:color="auto"/>
              <w:right w:val="single" w:sz="8" w:space="0" w:color="auto"/>
            </w:tcBorders>
            <w:noWrap/>
            <w:vAlign w:val="center"/>
            <w:hideMark/>
          </w:tcPr>
          <w:p w14:paraId="6D68D968" w14:textId="77777777" w:rsidR="00A46C2E" w:rsidRDefault="00A46C2E">
            <w:pPr>
              <w:ind w:firstLineChars="100" w:firstLine="201"/>
              <w:jc w:val="right"/>
              <w:rPr>
                <w:rFonts w:ascii="Arial" w:hAnsi="Arial" w:cs="Arial"/>
                <w:b/>
                <w:bCs/>
                <w:sz w:val="20"/>
                <w:szCs w:val="20"/>
              </w:rPr>
            </w:pPr>
            <w:r>
              <w:rPr>
                <w:rFonts w:ascii="Arial" w:hAnsi="Arial" w:cs="Arial"/>
                <w:b/>
                <w:bCs/>
                <w:sz w:val="20"/>
                <w:szCs w:val="20"/>
              </w:rPr>
              <w:t> </w:t>
            </w:r>
          </w:p>
        </w:tc>
      </w:tr>
      <w:tr w:rsidR="00F945A9" w14:paraId="7EBE3934" w14:textId="77777777" w:rsidTr="00F945A9">
        <w:trPr>
          <w:trHeight w:val="660"/>
        </w:trPr>
        <w:tc>
          <w:tcPr>
            <w:tcW w:w="1550" w:type="dxa"/>
            <w:tcBorders>
              <w:top w:val="nil"/>
              <w:left w:val="nil"/>
              <w:bottom w:val="nil"/>
              <w:right w:val="nil"/>
            </w:tcBorders>
            <w:vAlign w:val="center"/>
            <w:hideMark/>
          </w:tcPr>
          <w:p w14:paraId="689BFE54" w14:textId="77777777" w:rsidR="00A46C2E" w:rsidRDefault="00A46C2E">
            <w:pPr>
              <w:rPr>
                <w:rFonts w:ascii="Arial" w:hAnsi="Arial" w:cs="Arial"/>
                <w:sz w:val="20"/>
                <w:szCs w:val="20"/>
              </w:rPr>
            </w:pPr>
            <w:r>
              <w:rPr>
                <w:rFonts w:ascii="Arial" w:hAnsi="Arial" w:cs="Arial"/>
                <w:sz w:val="20"/>
                <w:szCs w:val="20"/>
              </w:rPr>
              <w:t> </w:t>
            </w:r>
          </w:p>
        </w:tc>
        <w:tc>
          <w:tcPr>
            <w:tcW w:w="1134" w:type="dxa"/>
            <w:tcBorders>
              <w:top w:val="nil"/>
              <w:left w:val="nil"/>
              <w:bottom w:val="nil"/>
              <w:right w:val="nil"/>
            </w:tcBorders>
            <w:vAlign w:val="center"/>
            <w:hideMark/>
          </w:tcPr>
          <w:p w14:paraId="4378D8BF" w14:textId="77777777" w:rsidR="00A46C2E" w:rsidRDefault="00A46C2E">
            <w:pPr>
              <w:rPr>
                <w:rFonts w:ascii="Arial" w:hAnsi="Arial" w:cs="Arial"/>
                <w:sz w:val="20"/>
                <w:szCs w:val="20"/>
              </w:rPr>
            </w:pPr>
            <w:r>
              <w:rPr>
                <w:rFonts w:ascii="Arial" w:hAnsi="Arial" w:cs="Arial"/>
                <w:sz w:val="20"/>
                <w:szCs w:val="20"/>
              </w:rPr>
              <w:t> </w:t>
            </w:r>
          </w:p>
        </w:tc>
        <w:tc>
          <w:tcPr>
            <w:tcW w:w="1275" w:type="dxa"/>
            <w:tcBorders>
              <w:top w:val="nil"/>
              <w:left w:val="nil"/>
              <w:bottom w:val="nil"/>
              <w:right w:val="nil"/>
            </w:tcBorders>
            <w:noWrap/>
            <w:vAlign w:val="bottom"/>
            <w:hideMark/>
          </w:tcPr>
          <w:p w14:paraId="0E1FF760" w14:textId="77777777" w:rsidR="00A46C2E" w:rsidRDefault="00A46C2E">
            <w:pPr>
              <w:rPr>
                <w:rFonts w:ascii="Arial" w:hAnsi="Arial" w:cs="Arial"/>
                <w:sz w:val="20"/>
                <w:szCs w:val="20"/>
              </w:rPr>
            </w:pPr>
          </w:p>
        </w:tc>
        <w:tc>
          <w:tcPr>
            <w:tcW w:w="1276" w:type="dxa"/>
            <w:tcBorders>
              <w:top w:val="nil"/>
              <w:left w:val="nil"/>
              <w:bottom w:val="nil"/>
              <w:right w:val="nil"/>
            </w:tcBorders>
            <w:noWrap/>
            <w:vAlign w:val="bottom"/>
            <w:hideMark/>
          </w:tcPr>
          <w:p w14:paraId="7B61C522" w14:textId="77777777" w:rsidR="00A46C2E" w:rsidRDefault="00A46C2E">
            <w:pPr>
              <w:rPr>
                <w:sz w:val="20"/>
                <w:szCs w:val="20"/>
              </w:rPr>
            </w:pPr>
          </w:p>
        </w:tc>
        <w:tc>
          <w:tcPr>
            <w:tcW w:w="1276" w:type="dxa"/>
            <w:tcBorders>
              <w:top w:val="nil"/>
              <w:left w:val="nil"/>
              <w:bottom w:val="nil"/>
              <w:right w:val="nil"/>
            </w:tcBorders>
            <w:noWrap/>
            <w:vAlign w:val="bottom"/>
            <w:hideMark/>
          </w:tcPr>
          <w:p w14:paraId="70D4B072" w14:textId="77777777" w:rsidR="00A46C2E" w:rsidRDefault="00A46C2E">
            <w:pPr>
              <w:rPr>
                <w:sz w:val="20"/>
                <w:szCs w:val="20"/>
              </w:rPr>
            </w:pPr>
          </w:p>
        </w:tc>
        <w:tc>
          <w:tcPr>
            <w:tcW w:w="1276" w:type="dxa"/>
            <w:tcBorders>
              <w:top w:val="nil"/>
              <w:left w:val="nil"/>
              <w:bottom w:val="nil"/>
              <w:right w:val="nil"/>
            </w:tcBorders>
            <w:noWrap/>
            <w:vAlign w:val="bottom"/>
            <w:hideMark/>
          </w:tcPr>
          <w:p w14:paraId="2A81F270" w14:textId="77777777" w:rsidR="00A46C2E" w:rsidRDefault="00A46C2E">
            <w:pPr>
              <w:rPr>
                <w:sz w:val="20"/>
                <w:szCs w:val="20"/>
              </w:rPr>
            </w:pPr>
          </w:p>
        </w:tc>
        <w:tc>
          <w:tcPr>
            <w:tcW w:w="1134" w:type="dxa"/>
            <w:tcBorders>
              <w:top w:val="nil"/>
              <w:left w:val="nil"/>
              <w:bottom w:val="nil"/>
              <w:right w:val="nil"/>
            </w:tcBorders>
            <w:noWrap/>
            <w:vAlign w:val="bottom"/>
            <w:hideMark/>
          </w:tcPr>
          <w:p w14:paraId="563E7140" w14:textId="77777777" w:rsidR="00A46C2E" w:rsidRDefault="00A46C2E">
            <w:pPr>
              <w:rPr>
                <w:sz w:val="20"/>
                <w:szCs w:val="20"/>
              </w:rPr>
            </w:pPr>
          </w:p>
        </w:tc>
        <w:tc>
          <w:tcPr>
            <w:tcW w:w="1559" w:type="dxa"/>
            <w:tcBorders>
              <w:top w:val="nil"/>
              <w:left w:val="nil"/>
              <w:bottom w:val="nil"/>
              <w:right w:val="nil"/>
            </w:tcBorders>
            <w:vAlign w:val="center"/>
            <w:hideMark/>
          </w:tcPr>
          <w:p w14:paraId="348B97CA" w14:textId="77777777" w:rsidR="00A46C2E" w:rsidRDefault="00A46C2E">
            <w:pPr>
              <w:rPr>
                <w:rFonts w:ascii="Arial" w:hAnsi="Arial" w:cs="Arial"/>
                <w:sz w:val="20"/>
                <w:szCs w:val="20"/>
              </w:rPr>
            </w:pPr>
            <w:r>
              <w:rPr>
                <w:rFonts w:ascii="Arial" w:hAnsi="Arial" w:cs="Arial"/>
                <w:sz w:val="20"/>
                <w:szCs w:val="20"/>
              </w:rPr>
              <w:t> </w:t>
            </w:r>
          </w:p>
        </w:tc>
        <w:tc>
          <w:tcPr>
            <w:tcW w:w="1331" w:type="dxa"/>
            <w:tcBorders>
              <w:top w:val="nil"/>
              <w:left w:val="nil"/>
              <w:bottom w:val="nil"/>
              <w:right w:val="nil"/>
            </w:tcBorders>
            <w:vAlign w:val="center"/>
            <w:hideMark/>
          </w:tcPr>
          <w:p w14:paraId="6A4AFDAB" w14:textId="77777777" w:rsidR="00A46C2E" w:rsidRDefault="00A46C2E">
            <w:pPr>
              <w:rPr>
                <w:rFonts w:ascii="Arial" w:hAnsi="Arial" w:cs="Arial"/>
                <w:b/>
                <w:bCs/>
                <w:sz w:val="20"/>
                <w:szCs w:val="20"/>
              </w:rPr>
            </w:pPr>
            <w:r>
              <w:rPr>
                <w:rFonts w:ascii="Arial" w:hAnsi="Arial" w:cs="Arial"/>
                <w:b/>
                <w:bCs/>
                <w:sz w:val="20"/>
                <w:szCs w:val="20"/>
              </w:rPr>
              <w:t> </w:t>
            </w:r>
          </w:p>
        </w:tc>
        <w:tc>
          <w:tcPr>
            <w:tcW w:w="1362" w:type="dxa"/>
            <w:tcBorders>
              <w:top w:val="nil"/>
              <w:left w:val="nil"/>
              <w:bottom w:val="nil"/>
              <w:right w:val="nil"/>
            </w:tcBorders>
            <w:vAlign w:val="center"/>
            <w:hideMark/>
          </w:tcPr>
          <w:p w14:paraId="59F2686E" w14:textId="77777777" w:rsidR="00A46C2E" w:rsidRDefault="00A46C2E">
            <w:pP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439D1F99" w14:textId="1A31F142" w:rsidR="00A46C2E" w:rsidRDefault="00A46C2E">
            <w:pPr>
              <w:rPr>
                <w:rFonts w:ascii="Arial" w:hAnsi="Arial" w:cs="Arial"/>
                <w:b/>
                <w:bCs/>
                <w:sz w:val="20"/>
                <w:szCs w:val="20"/>
              </w:rPr>
            </w:pPr>
            <w:r>
              <w:rPr>
                <w:rFonts w:ascii="Arial" w:hAnsi="Arial" w:cs="Arial"/>
                <w:b/>
                <w:bCs/>
                <w:sz w:val="20"/>
                <w:szCs w:val="20"/>
              </w:rPr>
              <w:t>SUB TOTAL (3)</w:t>
            </w:r>
          </w:p>
        </w:tc>
        <w:tc>
          <w:tcPr>
            <w:tcW w:w="1276" w:type="dxa"/>
            <w:tcBorders>
              <w:top w:val="nil"/>
              <w:left w:val="nil"/>
              <w:bottom w:val="single" w:sz="8" w:space="0" w:color="auto"/>
              <w:right w:val="single" w:sz="8" w:space="0" w:color="auto"/>
            </w:tcBorders>
            <w:vAlign w:val="center"/>
            <w:hideMark/>
          </w:tcPr>
          <w:p w14:paraId="7DD2100A" w14:textId="77777777" w:rsidR="00A46C2E" w:rsidRDefault="00A46C2E">
            <w:pPr>
              <w:rPr>
                <w:rFonts w:ascii="Arial" w:hAnsi="Arial" w:cs="Arial"/>
                <w:sz w:val="20"/>
                <w:szCs w:val="20"/>
              </w:rPr>
            </w:pPr>
            <w:r>
              <w:rPr>
                <w:rFonts w:ascii="Arial" w:hAnsi="Arial" w:cs="Arial"/>
                <w:sz w:val="20"/>
                <w:szCs w:val="20"/>
              </w:rPr>
              <w:t> </w:t>
            </w:r>
          </w:p>
        </w:tc>
      </w:tr>
      <w:tr w:rsidR="00F945A9" w14:paraId="49820656" w14:textId="77777777" w:rsidTr="00F945A9">
        <w:trPr>
          <w:trHeight w:val="288"/>
        </w:trPr>
        <w:tc>
          <w:tcPr>
            <w:tcW w:w="1550" w:type="dxa"/>
            <w:tcBorders>
              <w:top w:val="nil"/>
              <w:left w:val="nil"/>
              <w:bottom w:val="nil"/>
              <w:right w:val="nil"/>
            </w:tcBorders>
            <w:noWrap/>
            <w:vAlign w:val="bottom"/>
            <w:hideMark/>
          </w:tcPr>
          <w:p w14:paraId="62A57D8B" w14:textId="77777777" w:rsidR="00A46C2E" w:rsidRDefault="00A46C2E">
            <w:pPr>
              <w:rPr>
                <w:rFonts w:ascii="Arial" w:hAnsi="Arial" w:cs="Arial"/>
                <w:sz w:val="20"/>
                <w:szCs w:val="20"/>
              </w:rPr>
            </w:pPr>
          </w:p>
        </w:tc>
        <w:tc>
          <w:tcPr>
            <w:tcW w:w="1134" w:type="dxa"/>
            <w:tcBorders>
              <w:top w:val="nil"/>
              <w:left w:val="nil"/>
              <w:bottom w:val="nil"/>
              <w:right w:val="nil"/>
            </w:tcBorders>
            <w:noWrap/>
            <w:vAlign w:val="bottom"/>
            <w:hideMark/>
          </w:tcPr>
          <w:p w14:paraId="01CE2EDE" w14:textId="77777777" w:rsidR="00A46C2E" w:rsidRDefault="00A46C2E">
            <w:pPr>
              <w:rPr>
                <w:sz w:val="20"/>
                <w:szCs w:val="20"/>
              </w:rPr>
            </w:pPr>
          </w:p>
        </w:tc>
        <w:tc>
          <w:tcPr>
            <w:tcW w:w="1275" w:type="dxa"/>
            <w:tcBorders>
              <w:top w:val="nil"/>
              <w:left w:val="nil"/>
              <w:bottom w:val="nil"/>
              <w:right w:val="nil"/>
            </w:tcBorders>
            <w:noWrap/>
            <w:vAlign w:val="bottom"/>
            <w:hideMark/>
          </w:tcPr>
          <w:p w14:paraId="5DE8A74E" w14:textId="77777777" w:rsidR="00A46C2E" w:rsidRDefault="00A46C2E">
            <w:pPr>
              <w:rPr>
                <w:sz w:val="20"/>
                <w:szCs w:val="20"/>
              </w:rPr>
            </w:pPr>
          </w:p>
        </w:tc>
        <w:tc>
          <w:tcPr>
            <w:tcW w:w="1276" w:type="dxa"/>
            <w:tcBorders>
              <w:top w:val="nil"/>
              <w:left w:val="nil"/>
              <w:bottom w:val="nil"/>
              <w:right w:val="nil"/>
            </w:tcBorders>
            <w:noWrap/>
            <w:vAlign w:val="bottom"/>
            <w:hideMark/>
          </w:tcPr>
          <w:p w14:paraId="41673F11" w14:textId="77777777" w:rsidR="00A46C2E" w:rsidRDefault="00A46C2E">
            <w:pPr>
              <w:rPr>
                <w:sz w:val="20"/>
                <w:szCs w:val="20"/>
              </w:rPr>
            </w:pPr>
          </w:p>
        </w:tc>
        <w:tc>
          <w:tcPr>
            <w:tcW w:w="1276" w:type="dxa"/>
            <w:tcBorders>
              <w:top w:val="nil"/>
              <w:left w:val="nil"/>
              <w:bottom w:val="nil"/>
              <w:right w:val="nil"/>
            </w:tcBorders>
            <w:noWrap/>
            <w:vAlign w:val="bottom"/>
            <w:hideMark/>
          </w:tcPr>
          <w:p w14:paraId="30EB56F4" w14:textId="77777777" w:rsidR="00A46C2E" w:rsidRDefault="00A46C2E">
            <w:pPr>
              <w:rPr>
                <w:sz w:val="20"/>
                <w:szCs w:val="20"/>
              </w:rPr>
            </w:pPr>
          </w:p>
        </w:tc>
        <w:tc>
          <w:tcPr>
            <w:tcW w:w="1276" w:type="dxa"/>
            <w:tcBorders>
              <w:top w:val="nil"/>
              <w:left w:val="nil"/>
              <w:bottom w:val="nil"/>
              <w:right w:val="nil"/>
            </w:tcBorders>
            <w:noWrap/>
            <w:vAlign w:val="bottom"/>
            <w:hideMark/>
          </w:tcPr>
          <w:p w14:paraId="4F739812" w14:textId="77777777" w:rsidR="00A46C2E" w:rsidRDefault="00A46C2E">
            <w:pPr>
              <w:rPr>
                <w:sz w:val="20"/>
                <w:szCs w:val="20"/>
              </w:rPr>
            </w:pPr>
          </w:p>
        </w:tc>
        <w:tc>
          <w:tcPr>
            <w:tcW w:w="1134" w:type="dxa"/>
            <w:tcBorders>
              <w:top w:val="nil"/>
              <w:left w:val="nil"/>
              <w:bottom w:val="nil"/>
              <w:right w:val="nil"/>
            </w:tcBorders>
            <w:noWrap/>
            <w:vAlign w:val="bottom"/>
            <w:hideMark/>
          </w:tcPr>
          <w:p w14:paraId="209DC4AE" w14:textId="77777777" w:rsidR="00A46C2E" w:rsidRDefault="00A46C2E">
            <w:pPr>
              <w:rPr>
                <w:sz w:val="20"/>
                <w:szCs w:val="20"/>
              </w:rPr>
            </w:pPr>
          </w:p>
        </w:tc>
        <w:tc>
          <w:tcPr>
            <w:tcW w:w="1559" w:type="dxa"/>
            <w:tcBorders>
              <w:top w:val="nil"/>
              <w:left w:val="nil"/>
              <w:bottom w:val="nil"/>
              <w:right w:val="nil"/>
            </w:tcBorders>
            <w:noWrap/>
            <w:vAlign w:val="bottom"/>
            <w:hideMark/>
          </w:tcPr>
          <w:p w14:paraId="5F8F0E64" w14:textId="77777777" w:rsidR="00A46C2E" w:rsidRDefault="00A46C2E">
            <w:pPr>
              <w:rPr>
                <w:sz w:val="20"/>
                <w:szCs w:val="20"/>
              </w:rPr>
            </w:pPr>
          </w:p>
        </w:tc>
        <w:tc>
          <w:tcPr>
            <w:tcW w:w="1331" w:type="dxa"/>
            <w:tcBorders>
              <w:top w:val="nil"/>
              <w:left w:val="nil"/>
              <w:bottom w:val="nil"/>
              <w:right w:val="nil"/>
            </w:tcBorders>
            <w:noWrap/>
            <w:vAlign w:val="bottom"/>
            <w:hideMark/>
          </w:tcPr>
          <w:p w14:paraId="0E28019A" w14:textId="77777777" w:rsidR="00A46C2E" w:rsidRDefault="00A46C2E">
            <w:pPr>
              <w:rPr>
                <w:sz w:val="20"/>
                <w:szCs w:val="20"/>
              </w:rPr>
            </w:pPr>
          </w:p>
        </w:tc>
        <w:tc>
          <w:tcPr>
            <w:tcW w:w="1362" w:type="dxa"/>
            <w:tcBorders>
              <w:top w:val="nil"/>
              <w:left w:val="nil"/>
              <w:bottom w:val="nil"/>
              <w:right w:val="nil"/>
            </w:tcBorders>
            <w:noWrap/>
            <w:vAlign w:val="bottom"/>
            <w:hideMark/>
          </w:tcPr>
          <w:p w14:paraId="2FD21A4F" w14:textId="77777777" w:rsidR="00A46C2E" w:rsidRDefault="00A46C2E">
            <w:pPr>
              <w:rPr>
                <w:sz w:val="20"/>
                <w:szCs w:val="20"/>
              </w:rPr>
            </w:pPr>
          </w:p>
        </w:tc>
        <w:tc>
          <w:tcPr>
            <w:tcW w:w="1276" w:type="dxa"/>
            <w:tcBorders>
              <w:top w:val="nil"/>
              <w:left w:val="nil"/>
              <w:bottom w:val="nil"/>
              <w:right w:val="nil"/>
            </w:tcBorders>
            <w:noWrap/>
            <w:vAlign w:val="bottom"/>
            <w:hideMark/>
          </w:tcPr>
          <w:p w14:paraId="2A48065E" w14:textId="77777777" w:rsidR="00A46C2E" w:rsidRDefault="00A46C2E">
            <w:pPr>
              <w:rPr>
                <w:sz w:val="20"/>
                <w:szCs w:val="20"/>
              </w:rPr>
            </w:pPr>
          </w:p>
        </w:tc>
        <w:tc>
          <w:tcPr>
            <w:tcW w:w="1276" w:type="dxa"/>
            <w:tcBorders>
              <w:top w:val="nil"/>
              <w:left w:val="nil"/>
              <w:bottom w:val="nil"/>
              <w:right w:val="nil"/>
            </w:tcBorders>
            <w:noWrap/>
            <w:vAlign w:val="bottom"/>
            <w:hideMark/>
          </w:tcPr>
          <w:p w14:paraId="28290A6F" w14:textId="77777777" w:rsidR="00A46C2E" w:rsidRDefault="00A46C2E">
            <w:pPr>
              <w:rPr>
                <w:sz w:val="20"/>
                <w:szCs w:val="20"/>
              </w:rPr>
            </w:pPr>
          </w:p>
        </w:tc>
      </w:tr>
      <w:tr w:rsidR="00F945A9" w14:paraId="3AAE9FAB" w14:textId="77777777" w:rsidTr="00F945A9">
        <w:trPr>
          <w:trHeight w:val="300"/>
        </w:trPr>
        <w:tc>
          <w:tcPr>
            <w:tcW w:w="1550" w:type="dxa"/>
            <w:tcBorders>
              <w:top w:val="nil"/>
              <w:left w:val="nil"/>
              <w:bottom w:val="nil"/>
              <w:right w:val="nil"/>
            </w:tcBorders>
            <w:noWrap/>
            <w:vAlign w:val="bottom"/>
            <w:hideMark/>
          </w:tcPr>
          <w:p w14:paraId="1C39EC0F" w14:textId="77777777" w:rsidR="00A46C2E" w:rsidRDefault="00A46C2E">
            <w:pPr>
              <w:rPr>
                <w:sz w:val="20"/>
                <w:szCs w:val="20"/>
              </w:rPr>
            </w:pPr>
          </w:p>
        </w:tc>
        <w:tc>
          <w:tcPr>
            <w:tcW w:w="1134" w:type="dxa"/>
            <w:tcBorders>
              <w:top w:val="nil"/>
              <w:left w:val="nil"/>
              <w:bottom w:val="nil"/>
              <w:right w:val="nil"/>
            </w:tcBorders>
            <w:noWrap/>
            <w:vAlign w:val="bottom"/>
            <w:hideMark/>
          </w:tcPr>
          <w:p w14:paraId="7521B49E" w14:textId="77777777" w:rsidR="00A46C2E" w:rsidRDefault="00A46C2E">
            <w:pPr>
              <w:rPr>
                <w:sz w:val="20"/>
                <w:szCs w:val="20"/>
              </w:rPr>
            </w:pPr>
          </w:p>
        </w:tc>
        <w:tc>
          <w:tcPr>
            <w:tcW w:w="1275" w:type="dxa"/>
            <w:tcBorders>
              <w:top w:val="nil"/>
              <w:left w:val="nil"/>
              <w:bottom w:val="nil"/>
              <w:right w:val="nil"/>
            </w:tcBorders>
            <w:noWrap/>
            <w:vAlign w:val="bottom"/>
            <w:hideMark/>
          </w:tcPr>
          <w:p w14:paraId="291B01F1" w14:textId="77777777" w:rsidR="00A46C2E" w:rsidRDefault="00A46C2E">
            <w:pPr>
              <w:rPr>
                <w:sz w:val="20"/>
                <w:szCs w:val="20"/>
              </w:rPr>
            </w:pPr>
          </w:p>
        </w:tc>
        <w:tc>
          <w:tcPr>
            <w:tcW w:w="1276" w:type="dxa"/>
            <w:tcBorders>
              <w:top w:val="nil"/>
              <w:left w:val="nil"/>
              <w:bottom w:val="nil"/>
              <w:right w:val="nil"/>
            </w:tcBorders>
            <w:noWrap/>
            <w:vAlign w:val="bottom"/>
            <w:hideMark/>
          </w:tcPr>
          <w:p w14:paraId="0C264DCD" w14:textId="77777777" w:rsidR="00A46C2E" w:rsidRDefault="00A46C2E">
            <w:pPr>
              <w:rPr>
                <w:sz w:val="20"/>
                <w:szCs w:val="20"/>
              </w:rPr>
            </w:pPr>
          </w:p>
        </w:tc>
        <w:tc>
          <w:tcPr>
            <w:tcW w:w="1276" w:type="dxa"/>
            <w:tcBorders>
              <w:top w:val="nil"/>
              <w:left w:val="nil"/>
              <w:bottom w:val="nil"/>
              <w:right w:val="nil"/>
            </w:tcBorders>
            <w:noWrap/>
            <w:vAlign w:val="bottom"/>
            <w:hideMark/>
          </w:tcPr>
          <w:p w14:paraId="34835D62" w14:textId="77777777" w:rsidR="00A46C2E" w:rsidRDefault="00A46C2E">
            <w:pPr>
              <w:rPr>
                <w:sz w:val="20"/>
                <w:szCs w:val="20"/>
              </w:rPr>
            </w:pPr>
          </w:p>
        </w:tc>
        <w:tc>
          <w:tcPr>
            <w:tcW w:w="1276" w:type="dxa"/>
            <w:tcBorders>
              <w:top w:val="nil"/>
              <w:left w:val="nil"/>
              <w:bottom w:val="nil"/>
              <w:right w:val="nil"/>
            </w:tcBorders>
            <w:noWrap/>
            <w:vAlign w:val="bottom"/>
            <w:hideMark/>
          </w:tcPr>
          <w:p w14:paraId="2EA23D03" w14:textId="77777777" w:rsidR="00A46C2E" w:rsidRDefault="00A46C2E">
            <w:pPr>
              <w:rPr>
                <w:sz w:val="20"/>
                <w:szCs w:val="20"/>
              </w:rPr>
            </w:pPr>
          </w:p>
        </w:tc>
        <w:tc>
          <w:tcPr>
            <w:tcW w:w="1134" w:type="dxa"/>
            <w:tcBorders>
              <w:top w:val="nil"/>
              <w:left w:val="nil"/>
              <w:bottom w:val="nil"/>
              <w:right w:val="nil"/>
            </w:tcBorders>
            <w:noWrap/>
            <w:vAlign w:val="bottom"/>
            <w:hideMark/>
          </w:tcPr>
          <w:p w14:paraId="210B6FB6" w14:textId="77777777" w:rsidR="00A46C2E" w:rsidRDefault="00A46C2E">
            <w:pPr>
              <w:rPr>
                <w:sz w:val="20"/>
                <w:szCs w:val="20"/>
              </w:rPr>
            </w:pPr>
          </w:p>
        </w:tc>
        <w:tc>
          <w:tcPr>
            <w:tcW w:w="1559" w:type="dxa"/>
            <w:tcBorders>
              <w:top w:val="nil"/>
              <w:left w:val="nil"/>
              <w:bottom w:val="nil"/>
              <w:right w:val="nil"/>
            </w:tcBorders>
            <w:noWrap/>
            <w:vAlign w:val="bottom"/>
            <w:hideMark/>
          </w:tcPr>
          <w:p w14:paraId="4EC967DE" w14:textId="77777777" w:rsidR="00A46C2E" w:rsidRDefault="00A46C2E">
            <w:pPr>
              <w:rPr>
                <w:sz w:val="20"/>
                <w:szCs w:val="20"/>
              </w:rPr>
            </w:pPr>
          </w:p>
        </w:tc>
        <w:tc>
          <w:tcPr>
            <w:tcW w:w="1331" w:type="dxa"/>
            <w:tcBorders>
              <w:top w:val="nil"/>
              <w:left w:val="nil"/>
              <w:bottom w:val="nil"/>
              <w:right w:val="nil"/>
            </w:tcBorders>
            <w:noWrap/>
            <w:vAlign w:val="bottom"/>
            <w:hideMark/>
          </w:tcPr>
          <w:p w14:paraId="1FA285D1" w14:textId="77777777" w:rsidR="00A46C2E" w:rsidRDefault="00A46C2E">
            <w:pPr>
              <w:rPr>
                <w:sz w:val="20"/>
                <w:szCs w:val="20"/>
              </w:rPr>
            </w:pPr>
          </w:p>
        </w:tc>
        <w:tc>
          <w:tcPr>
            <w:tcW w:w="1362" w:type="dxa"/>
            <w:tcBorders>
              <w:top w:val="nil"/>
              <w:left w:val="nil"/>
              <w:bottom w:val="nil"/>
              <w:right w:val="nil"/>
            </w:tcBorders>
            <w:noWrap/>
            <w:vAlign w:val="bottom"/>
            <w:hideMark/>
          </w:tcPr>
          <w:p w14:paraId="38F4786B" w14:textId="77777777" w:rsidR="00A46C2E" w:rsidRDefault="00A46C2E">
            <w:pPr>
              <w:rPr>
                <w:sz w:val="20"/>
                <w:szCs w:val="20"/>
              </w:rPr>
            </w:pPr>
          </w:p>
        </w:tc>
        <w:tc>
          <w:tcPr>
            <w:tcW w:w="1276" w:type="dxa"/>
            <w:tcBorders>
              <w:top w:val="nil"/>
              <w:left w:val="nil"/>
              <w:bottom w:val="nil"/>
              <w:right w:val="nil"/>
            </w:tcBorders>
            <w:noWrap/>
            <w:vAlign w:val="bottom"/>
            <w:hideMark/>
          </w:tcPr>
          <w:p w14:paraId="15BC8461" w14:textId="77777777" w:rsidR="00A46C2E" w:rsidRDefault="00A46C2E">
            <w:pPr>
              <w:rPr>
                <w:sz w:val="20"/>
                <w:szCs w:val="20"/>
              </w:rPr>
            </w:pPr>
          </w:p>
        </w:tc>
        <w:tc>
          <w:tcPr>
            <w:tcW w:w="1276" w:type="dxa"/>
            <w:tcBorders>
              <w:top w:val="nil"/>
              <w:left w:val="nil"/>
              <w:bottom w:val="nil"/>
              <w:right w:val="nil"/>
            </w:tcBorders>
            <w:noWrap/>
            <w:vAlign w:val="bottom"/>
            <w:hideMark/>
          </w:tcPr>
          <w:p w14:paraId="7C2F391A" w14:textId="77777777" w:rsidR="00A46C2E" w:rsidRDefault="00A46C2E">
            <w:pPr>
              <w:rPr>
                <w:sz w:val="20"/>
                <w:szCs w:val="20"/>
              </w:rPr>
            </w:pPr>
          </w:p>
        </w:tc>
      </w:tr>
      <w:tr w:rsidR="00F945A9" w14:paraId="7C7B951F" w14:textId="77777777" w:rsidTr="00F945A9">
        <w:trPr>
          <w:trHeight w:val="750"/>
        </w:trPr>
        <w:tc>
          <w:tcPr>
            <w:tcW w:w="1550" w:type="dxa"/>
            <w:tcBorders>
              <w:top w:val="nil"/>
              <w:left w:val="nil"/>
              <w:bottom w:val="nil"/>
              <w:right w:val="nil"/>
            </w:tcBorders>
            <w:noWrap/>
            <w:vAlign w:val="bottom"/>
            <w:hideMark/>
          </w:tcPr>
          <w:p w14:paraId="58303B76" w14:textId="77777777" w:rsidR="00A46C2E" w:rsidRDefault="00A46C2E">
            <w:pPr>
              <w:rPr>
                <w:sz w:val="20"/>
                <w:szCs w:val="20"/>
              </w:rPr>
            </w:pPr>
          </w:p>
        </w:tc>
        <w:tc>
          <w:tcPr>
            <w:tcW w:w="1134" w:type="dxa"/>
            <w:tcBorders>
              <w:top w:val="nil"/>
              <w:left w:val="nil"/>
              <w:bottom w:val="nil"/>
              <w:right w:val="nil"/>
            </w:tcBorders>
            <w:noWrap/>
            <w:vAlign w:val="bottom"/>
            <w:hideMark/>
          </w:tcPr>
          <w:p w14:paraId="4D65FDA0" w14:textId="77777777" w:rsidR="00A46C2E" w:rsidRDefault="00A46C2E">
            <w:pPr>
              <w:rPr>
                <w:sz w:val="20"/>
                <w:szCs w:val="20"/>
              </w:rPr>
            </w:pPr>
          </w:p>
        </w:tc>
        <w:tc>
          <w:tcPr>
            <w:tcW w:w="1275" w:type="dxa"/>
            <w:tcBorders>
              <w:top w:val="nil"/>
              <w:left w:val="nil"/>
              <w:bottom w:val="nil"/>
              <w:right w:val="nil"/>
            </w:tcBorders>
            <w:noWrap/>
            <w:vAlign w:val="bottom"/>
            <w:hideMark/>
          </w:tcPr>
          <w:p w14:paraId="5CBFC235" w14:textId="77777777" w:rsidR="00A46C2E" w:rsidRDefault="00A46C2E">
            <w:pPr>
              <w:rPr>
                <w:sz w:val="20"/>
                <w:szCs w:val="20"/>
              </w:rPr>
            </w:pPr>
          </w:p>
        </w:tc>
        <w:tc>
          <w:tcPr>
            <w:tcW w:w="1276" w:type="dxa"/>
            <w:tcBorders>
              <w:top w:val="nil"/>
              <w:left w:val="nil"/>
              <w:bottom w:val="nil"/>
              <w:right w:val="nil"/>
            </w:tcBorders>
            <w:noWrap/>
            <w:vAlign w:val="bottom"/>
            <w:hideMark/>
          </w:tcPr>
          <w:p w14:paraId="438A5859" w14:textId="77777777" w:rsidR="00A46C2E" w:rsidRDefault="00A46C2E">
            <w:pPr>
              <w:rPr>
                <w:sz w:val="20"/>
                <w:szCs w:val="20"/>
              </w:rPr>
            </w:pPr>
          </w:p>
        </w:tc>
        <w:tc>
          <w:tcPr>
            <w:tcW w:w="1276" w:type="dxa"/>
            <w:tcBorders>
              <w:top w:val="nil"/>
              <w:left w:val="nil"/>
              <w:bottom w:val="nil"/>
              <w:right w:val="nil"/>
            </w:tcBorders>
            <w:noWrap/>
            <w:vAlign w:val="bottom"/>
            <w:hideMark/>
          </w:tcPr>
          <w:p w14:paraId="2D6C3A28" w14:textId="77777777" w:rsidR="00A46C2E" w:rsidRDefault="00A46C2E">
            <w:pPr>
              <w:rPr>
                <w:sz w:val="20"/>
                <w:szCs w:val="20"/>
              </w:rPr>
            </w:pPr>
          </w:p>
        </w:tc>
        <w:tc>
          <w:tcPr>
            <w:tcW w:w="5300" w:type="dxa"/>
            <w:gridSpan w:val="4"/>
            <w:tcBorders>
              <w:top w:val="single" w:sz="8" w:space="0" w:color="auto"/>
              <w:left w:val="single" w:sz="8" w:space="0" w:color="auto"/>
              <w:bottom w:val="single" w:sz="8" w:space="0" w:color="auto"/>
              <w:right w:val="single" w:sz="8" w:space="0" w:color="000000"/>
            </w:tcBorders>
            <w:noWrap/>
            <w:vAlign w:val="center"/>
            <w:hideMark/>
          </w:tcPr>
          <w:p w14:paraId="2BFFD29F" w14:textId="77777777" w:rsidR="00A46C2E" w:rsidRDefault="00A46C2E">
            <w:pPr>
              <w:jc w:val="center"/>
              <w:rPr>
                <w:rFonts w:ascii="Arial" w:hAnsi="Arial" w:cs="Arial"/>
                <w:b/>
                <w:bCs/>
                <w:sz w:val="20"/>
                <w:szCs w:val="20"/>
              </w:rPr>
            </w:pPr>
            <w:r>
              <w:rPr>
                <w:rFonts w:ascii="Arial" w:hAnsi="Arial" w:cs="Arial"/>
                <w:b/>
                <w:bCs/>
                <w:sz w:val="20"/>
                <w:szCs w:val="20"/>
              </w:rPr>
              <w:t xml:space="preserve">TOTAL FOR PMB Compressor House Sub (1+2+3) </w:t>
            </w:r>
          </w:p>
        </w:tc>
        <w:tc>
          <w:tcPr>
            <w:tcW w:w="3914" w:type="dxa"/>
            <w:gridSpan w:val="3"/>
            <w:tcBorders>
              <w:top w:val="single" w:sz="8" w:space="0" w:color="auto"/>
              <w:left w:val="nil"/>
              <w:bottom w:val="single" w:sz="8" w:space="0" w:color="auto"/>
              <w:right w:val="single" w:sz="8" w:space="0" w:color="000000"/>
            </w:tcBorders>
            <w:noWrap/>
            <w:vAlign w:val="bottom"/>
            <w:hideMark/>
          </w:tcPr>
          <w:p w14:paraId="103FD92F" w14:textId="77777777" w:rsidR="00A46C2E" w:rsidRDefault="00A46C2E">
            <w:pPr>
              <w:jc w:val="center"/>
              <w:rPr>
                <w:rFonts w:ascii="Calibri" w:hAnsi="Calibri" w:cs="Calibri"/>
                <w:sz w:val="22"/>
                <w:szCs w:val="22"/>
              </w:rPr>
            </w:pPr>
            <w:r>
              <w:rPr>
                <w:rFonts w:ascii="Calibri" w:hAnsi="Calibri" w:cs="Calibri"/>
                <w:sz w:val="22"/>
                <w:szCs w:val="22"/>
              </w:rPr>
              <w:t> </w:t>
            </w:r>
          </w:p>
        </w:tc>
      </w:tr>
    </w:tbl>
    <w:p w14:paraId="4B6E7721" w14:textId="77777777" w:rsidR="00801A7F" w:rsidRDefault="00801A7F" w:rsidP="009E431D">
      <w:pPr>
        <w:rPr>
          <w:rFonts w:ascii="Arial" w:hAnsi="Arial" w:cs="Arial"/>
        </w:rPr>
      </w:pPr>
    </w:p>
    <w:p w14:paraId="23A1189B" w14:textId="77777777" w:rsidR="00801A7F" w:rsidRDefault="00801A7F" w:rsidP="009E431D">
      <w:pPr>
        <w:rPr>
          <w:rFonts w:ascii="Arial" w:hAnsi="Arial" w:cs="Arial"/>
        </w:rPr>
      </w:pPr>
    </w:p>
    <w:p w14:paraId="1FA7BE84" w14:textId="77777777" w:rsidR="00801A7F" w:rsidRDefault="00801A7F" w:rsidP="009E431D">
      <w:pPr>
        <w:rPr>
          <w:rFonts w:ascii="Arial" w:hAnsi="Arial" w:cs="Arial"/>
        </w:rPr>
      </w:pPr>
    </w:p>
    <w:tbl>
      <w:tblPr>
        <w:tblW w:w="5000" w:type="pct"/>
        <w:tblLook w:val="04A0" w:firstRow="1" w:lastRow="0" w:firstColumn="1" w:lastColumn="0" w:noHBand="0" w:noVBand="1"/>
      </w:tblPr>
      <w:tblGrid>
        <w:gridCol w:w="1964"/>
        <w:gridCol w:w="5864"/>
        <w:gridCol w:w="2932"/>
        <w:gridCol w:w="3203"/>
        <w:gridCol w:w="1452"/>
      </w:tblGrid>
      <w:tr w:rsidR="00801A7F" w14:paraId="1D99D9ED" w14:textId="77777777" w:rsidTr="00801A7F">
        <w:trPr>
          <w:trHeight w:val="288"/>
        </w:trPr>
        <w:tc>
          <w:tcPr>
            <w:tcW w:w="3490" w:type="pct"/>
            <w:gridSpan w:val="3"/>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11E06020" w14:textId="77777777" w:rsidR="00801A7F" w:rsidRDefault="00801A7F">
            <w:pPr>
              <w:jc w:val="center"/>
              <w:rPr>
                <w:rFonts w:ascii="Calibri" w:hAnsi="Calibri" w:cs="Calibri"/>
                <w:b/>
                <w:bCs/>
                <w:color w:val="000000"/>
                <w:sz w:val="22"/>
                <w:szCs w:val="22"/>
                <w:lang w:val="en-ZA" w:eastAsia="en-ZA"/>
              </w:rPr>
            </w:pPr>
            <w:r>
              <w:rPr>
                <w:rFonts w:ascii="Calibri" w:hAnsi="Calibri" w:cs="Calibri"/>
                <w:b/>
                <w:bCs/>
                <w:color w:val="000000"/>
                <w:sz w:val="22"/>
                <w:szCs w:val="22"/>
              </w:rPr>
              <w:t>MAIN SUMMARY ( Durban Depot)</w:t>
            </w:r>
          </w:p>
        </w:tc>
        <w:tc>
          <w:tcPr>
            <w:tcW w:w="1039" w:type="pct"/>
            <w:tcBorders>
              <w:top w:val="nil"/>
              <w:left w:val="nil"/>
              <w:bottom w:val="nil"/>
              <w:right w:val="nil"/>
            </w:tcBorders>
            <w:noWrap/>
            <w:vAlign w:val="bottom"/>
            <w:hideMark/>
          </w:tcPr>
          <w:p w14:paraId="67D47547" w14:textId="77777777" w:rsidR="00801A7F" w:rsidRDefault="00801A7F">
            <w:pPr>
              <w:jc w:val="center"/>
              <w:rPr>
                <w:rFonts w:ascii="Calibri" w:hAnsi="Calibri" w:cs="Calibri"/>
                <w:b/>
                <w:bCs/>
                <w:color w:val="000000"/>
                <w:sz w:val="22"/>
                <w:szCs w:val="22"/>
              </w:rPr>
            </w:pPr>
          </w:p>
        </w:tc>
        <w:tc>
          <w:tcPr>
            <w:tcW w:w="471" w:type="pct"/>
            <w:tcBorders>
              <w:top w:val="nil"/>
              <w:left w:val="nil"/>
              <w:bottom w:val="nil"/>
              <w:right w:val="nil"/>
            </w:tcBorders>
            <w:noWrap/>
            <w:vAlign w:val="bottom"/>
            <w:hideMark/>
          </w:tcPr>
          <w:p w14:paraId="5CA413D6" w14:textId="77777777" w:rsidR="00801A7F" w:rsidRDefault="00801A7F">
            <w:pPr>
              <w:rPr>
                <w:sz w:val="20"/>
                <w:szCs w:val="20"/>
              </w:rPr>
            </w:pPr>
          </w:p>
        </w:tc>
      </w:tr>
      <w:tr w:rsidR="00801A7F" w14:paraId="4C4C37EF" w14:textId="77777777" w:rsidTr="00801A7F">
        <w:trPr>
          <w:trHeight w:val="288"/>
        </w:trPr>
        <w:tc>
          <w:tcPr>
            <w:tcW w:w="637" w:type="pct"/>
            <w:tcBorders>
              <w:top w:val="nil"/>
              <w:left w:val="single" w:sz="4" w:space="0" w:color="auto"/>
              <w:bottom w:val="single" w:sz="4" w:space="0" w:color="auto"/>
              <w:right w:val="single" w:sz="4" w:space="0" w:color="auto"/>
            </w:tcBorders>
            <w:shd w:val="clear" w:color="000000" w:fill="FFFFFF"/>
            <w:noWrap/>
            <w:vAlign w:val="bottom"/>
            <w:hideMark/>
          </w:tcPr>
          <w:p w14:paraId="324A2321" w14:textId="77777777" w:rsidR="00801A7F" w:rsidRDefault="00801A7F">
            <w:pPr>
              <w:jc w:val="center"/>
              <w:rPr>
                <w:rFonts w:ascii="Calibri" w:hAnsi="Calibri" w:cs="Calibri"/>
                <w:b/>
                <w:bCs/>
                <w:color w:val="000000"/>
                <w:sz w:val="22"/>
                <w:szCs w:val="22"/>
              </w:rPr>
            </w:pPr>
            <w:r>
              <w:rPr>
                <w:rFonts w:ascii="Calibri" w:hAnsi="Calibri" w:cs="Calibri"/>
                <w:b/>
                <w:bCs/>
                <w:color w:val="000000"/>
                <w:sz w:val="22"/>
                <w:szCs w:val="22"/>
              </w:rPr>
              <w:t>ITEM</w:t>
            </w:r>
          </w:p>
        </w:tc>
        <w:tc>
          <w:tcPr>
            <w:tcW w:w="1902" w:type="pct"/>
            <w:tcBorders>
              <w:top w:val="nil"/>
              <w:left w:val="nil"/>
              <w:bottom w:val="single" w:sz="4" w:space="0" w:color="auto"/>
              <w:right w:val="single" w:sz="4" w:space="0" w:color="auto"/>
            </w:tcBorders>
            <w:shd w:val="clear" w:color="000000" w:fill="FFFFFF"/>
            <w:noWrap/>
            <w:vAlign w:val="bottom"/>
            <w:hideMark/>
          </w:tcPr>
          <w:p w14:paraId="61326E25" w14:textId="77777777" w:rsidR="00801A7F" w:rsidRDefault="00801A7F">
            <w:pPr>
              <w:jc w:val="center"/>
              <w:rPr>
                <w:rFonts w:ascii="Calibri" w:hAnsi="Calibri" w:cs="Calibri"/>
                <w:b/>
                <w:bCs/>
                <w:color w:val="000000"/>
                <w:sz w:val="22"/>
                <w:szCs w:val="22"/>
              </w:rPr>
            </w:pPr>
            <w:r>
              <w:rPr>
                <w:rFonts w:ascii="Calibri" w:hAnsi="Calibri" w:cs="Calibri"/>
                <w:b/>
                <w:bCs/>
                <w:color w:val="000000"/>
                <w:sz w:val="22"/>
                <w:szCs w:val="22"/>
              </w:rPr>
              <w:t>TRACTION SUBSTATION</w:t>
            </w:r>
          </w:p>
        </w:tc>
        <w:tc>
          <w:tcPr>
            <w:tcW w:w="951" w:type="pct"/>
            <w:tcBorders>
              <w:top w:val="nil"/>
              <w:left w:val="nil"/>
              <w:bottom w:val="single" w:sz="4" w:space="0" w:color="auto"/>
              <w:right w:val="single" w:sz="4" w:space="0" w:color="auto"/>
            </w:tcBorders>
            <w:shd w:val="clear" w:color="000000" w:fill="FFFFFF"/>
            <w:noWrap/>
            <w:vAlign w:val="bottom"/>
            <w:hideMark/>
          </w:tcPr>
          <w:p w14:paraId="66B87461" w14:textId="77777777" w:rsidR="00801A7F" w:rsidRDefault="00801A7F">
            <w:pPr>
              <w:jc w:val="center"/>
              <w:rPr>
                <w:rFonts w:ascii="Calibri" w:hAnsi="Calibri" w:cs="Calibri"/>
                <w:b/>
                <w:bCs/>
                <w:color w:val="000000"/>
                <w:sz w:val="22"/>
                <w:szCs w:val="22"/>
              </w:rPr>
            </w:pPr>
            <w:r>
              <w:rPr>
                <w:rFonts w:ascii="Calibri" w:hAnsi="Calibri" w:cs="Calibri"/>
                <w:b/>
                <w:bCs/>
                <w:color w:val="000000"/>
                <w:sz w:val="22"/>
                <w:szCs w:val="22"/>
              </w:rPr>
              <w:t>AMOUNT</w:t>
            </w:r>
          </w:p>
        </w:tc>
        <w:tc>
          <w:tcPr>
            <w:tcW w:w="1039" w:type="pct"/>
            <w:tcBorders>
              <w:top w:val="nil"/>
              <w:left w:val="nil"/>
              <w:bottom w:val="nil"/>
              <w:right w:val="nil"/>
            </w:tcBorders>
            <w:noWrap/>
            <w:vAlign w:val="bottom"/>
            <w:hideMark/>
          </w:tcPr>
          <w:p w14:paraId="4D559F81" w14:textId="77777777" w:rsidR="00801A7F" w:rsidRDefault="00801A7F">
            <w:pPr>
              <w:jc w:val="center"/>
              <w:rPr>
                <w:rFonts w:ascii="Calibri" w:hAnsi="Calibri" w:cs="Calibri"/>
                <w:b/>
                <w:bCs/>
                <w:color w:val="000000"/>
                <w:sz w:val="22"/>
                <w:szCs w:val="22"/>
              </w:rPr>
            </w:pPr>
          </w:p>
        </w:tc>
        <w:tc>
          <w:tcPr>
            <w:tcW w:w="471" w:type="pct"/>
            <w:tcBorders>
              <w:top w:val="nil"/>
              <w:left w:val="nil"/>
              <w:bottom w:val="nil"/>
              <w:right w:val="nil"/>
            </w:tcBorders>
            <w:noWrap/>
            <w:vAlign w:val="bottom"/>
            <w:hideMark/>
          </w:tcPr>
          <w:p w14:paraId="68D4F1C6" w14:textId="77777777" w:rsidR="00801A7F" w:rsidRDefault="00801A7F">
            <w:pPr>
              <w:rPr>
                <w:sz w:val="20"/>
                <w:szCs w:val="20"/>
              </w:rPr>
            </w:pPr>
          </w:p>
        </w:tc>
      </w:tr>
      <w:tr w:rsidR="00801A7F" w14:paraId="230E3A19" w14:textId="77777777" w:rsidTr="00801A7F">
        <w:trPr>
          <w:trHeight w:val="288"/>
        </w:trPr>
        <w:tc>
          <w:tcPr>
            <w:tcW w:w="637" w:type="pct"/>
            <w:tcBorders>
              <w:top w:val="nil"/>
              <w:left w:val="single" w:sz="4" w:space="0" w:color="auto"/>
              <w:bottom w:val="single" w:sz="4" w:space="0" w:color="auto"/>
              <w:right w:val="single" w:sz="4" w:space="0" w:color="auto"/>
            </w:tcBorders>
            <w:noWrap/>
            <w:vAlign w:val="bottom"/>
            <w:hideMark/>
          </w:tcPr>
          <w:p w14:paraId="230AA118" w14:textId="77777777" w:rsidR="00801A7F" w:rsidRDefault="00801A7F">
            <w:pPr>
              <w:jc w:val="center"/>
              <w:rPr>
                <w:rFonts w:ascii="Calibri" w:hAnsi="Calibri" w:cs="Calibri"/>
                <w:color w:val="000000"/>
                <w:sz w:val="22"/>
                <w:szCs w:val="22"/>
              </w:rPr>
            </w:pPr>
            <w:r>
              <w:rPr>
                <w:rFonts w:ascii="Calibri" w:hAnsi="Calibri" w:cs="Calibri"/>
                <w:color w:val="000000"/>
                <w:sz w:val="22"/>
                <w:szCs w:val="22"/>
              </w:rPr>
              <w:t>1</w:t>
            </w:r>
          </w:p>
        </w:tc>
        <w:tc>
          <w:tcPr>
            <w:tcW w:w="1902" w:type="pct"/>
            <w:tcBorders>
              <w:top w:val="nil"/>
              <w:left w:val="nil"/>
              <w:bottom w:val="single" w:sz="4" w:space="0" w:color="auto"/>
              <w:right w:val="single" w:sz="4" w:space="0" w:color="auto"/>
            </w:tcBorders>
            <w:noWrap/>
            <w:vAlign w:val="bottom"/>
            <w:hideMark/>
          </w:tcPr>
          <w:p w14:paraId="69D2E451" w14:textId="370A57E6" w:rsidR="00801A7F" w:rsidRDefault="00BD169B">
            <w:pPr>
              <w:rPr>
                <w:rFonts w:ascii="Calibri" w:hAnsi="Calibri" w:cs="Calibri"/>
                <w:color w:val="000000"/>
                <w:sz w:val="22"/>
                <w:szCs w:val="22"/>
              </w:rPr>
            </w:pPr>
            <w:r w:rsidRPr="00BD169B">
              <w:rPr>
                <w:rFonts w:ascii="Calibri" w:hAnsi="Calibri" w:cs="Calibri"/>
                <w:color w:val="000000"/>
                <w:sz w:val="22"/>
                <w:szCs w:val="22"/>
              </w:rPr>
              <w:t>DBN Container Sub</w:t>
            </w:r>
          </w:p>
        </w:tc>
        <w:tc>
          <w:tcPr>
            <w:tcW w:w="951" w:type="pct"/>
            <w:tcBorders>
              <w:top w:val="nil"/>
              <w:left w:val="nil"/>
              <w:bottom w:val="single" w:sz="4" w:space="0" w:color="auto"/>
              <w:right w:val="single" w:sz="4" w:space="0" w:color="auto"/>
            </w:tcBorders>
            <w:noWrap/>
            <w:vAlign w:val="bottom"/>
            <w:hideMark/>
          </w:tcPr>
          <w:p w14:paraId="5A8DE605" w14:textId="77777777" w:rsidR="00801A7F" w:rsidRDefault="00801A7F">
            <w:pPr>
              <w:rPr>
                <w:rFonts w:ascii="Calibri" w:hAnsi="Calibri" w:cs="Calibri"/>
                <w:color w:val="000000"/>
                <w:sz w:val="22"/>
                <w:szCs w:val="22"/>
              </w:rPr>
            </w:pPr>
            <w:r>
              <w:rPr>
                <w:rFonts w:ascii="Calibri" w:hAnsi="Calibri" w:cs="Calibri"/>
                <w:color w:val="000000"/>
                <w:sz w:val="22"/>
                <w:szCs w:val="22"/>
              </w:rPr>
              <w:t> </w:t>
            </w:r>
          </w:p>
        </w:tc>
        <w:tc>
          <w:tcPr>
            <w:tcW w:w="1039" w:type="pct"/>
            <w:tcBorders>
              <w:top w:val="nil"/>
              <w:left w:val="nil"/>
              <w:bottom w:val="nil"/>
              <w:right w:val="nil"/>
            </w:tcBorders>
            <w:noWrap/>
            <w:vAlign w:val="bottom"/>
            <w:hideMark/>
          </w:tcPr>
          <w:p w14:paraId="10BE2B8E" w14:textId="77777777" w:rsidR="00801A7F" w:rsidRDefault="00801A7F">
            <w:pPr>
              <w:rPr>
                <w:rFonts w:ascii="Calibri" w:hAnsi="Calibri" w:cs="Calibri"/>
                <w:color w:val="000000"/>
                <w:sz w:val="22"/>
                <w:szCs w:val="22"/>
              </w:rPr>
            </w:pPr>
          </w:p>
        </w:tc>
        <w:tc>
          <w:tcPr>
            <w:tcW w:w="471" w:type="pct"/>
            <w:tcBorders>
              <w:top w:val="nil"/>
              <w:left w:val="nil"/>
              <w:bottom w:val="nil"/>
              <w:right w:val="nil"/>
            </w:tcBorders>
            <w:noWrap/>
            <w:vAlign w:val="bottom"/>
            <w:hideMark/>
          </w:tcPr>
          <w:p w14:paraId="6A99A2FA" w14:textId="77777777" w:rsidR="00801A7F" w:rsidRDefault="00801A7F">
            <w:pPr>
              <w:rPr>
                <w:sz w:val="20"/>
                <w:szCs w:val="20"/>
              </w:rPr>
            </w:pPr>
          </w:p>
        </w:tc>
      </w:tr>
      <w:tr w:rsidR="00801A7F" w14:paraId="7EAA72C4" w14:textId="77777777" w:rsidTr="00801A7F">
        <w:trPr>
          <w:trHeight w:val="288"/>
        </w:trPr>
        <w:tc>
          <w:tcPr>
            <w:tcW w:w="637" w:type="pct"/>
            <w:tcBorders>
              <w:top w:val="nil"/>
              <w:left w:val="single" w:sz="4" w:space="0" w:color="auto"/>
              <w:bottom w:val="single" w:sz="4" w:space="0" w:color="auto"/>
              <w:right w:val="single" w:sz="4" w:space="0" w:color="auto"/>
            </w:tcBorders>
            <w:noWrap/>
            <w:vAlign w:val="bottom"/>
            <w:hideMark/>
          </w:tcPr>
          <w:p w14:paraId="73D78C6C" w14:textId="77777777" w:rsidR="00801A7F" w:rsidRDefault="00801A7F">
            <w:pPr>
              <w:jc w:val="center"/>
              <w:rPr>
                <w:rFonts w:ascii="Calibri" w:hAnsi="Calibri" w:cs="Calibri"/>
                <w:color w:val="000000"/>
                <w:sz w:val="22"/>
                <w:szCs w:val="22"/>
              </w:rPr>
            </w:pPr>
            <w:r>
              <w:rPr>
                <w:rFonts w:ascii="Calibri" w:hAnsi="Calibri" w:cs="Calibri"/>
                <w:color w:val="000000"/>
                <w:sz w:val="22"/>
                <w:szCs w:val="22"/>
              </w:rPr>
              <w:t>2</w:t>
            </w:r>
          </w:p>
        </w:tc>
        <w:tc>
          <w:tcPr>
            <w:tcW w:w="1902" w:type="pct"/>
            <w:tcBorders>
              <w:top w:val="nil"/>
              <w:left w:val="nil"/>
              <w:bottom w:val="single" w:sz="4" w:space="0" w:color="auto"/>
              <w:right w:val="single" w:sz="4" w:space="0" w:color="auto"/>
            </w:tcBorders>
            <w:noWrap/>
            <w:vAlign w:val="bottom"/>
            <w:hideMark/>
          </w:tcPr>
          <w:p w14:paraId="2F33060B" w14:textId="77777777" w:rsidR="00801A7F" w:rsidRDefault="00801A7F">
            <w:pPr>
              <w:rPr>
                <w:rFonts w:ascii="Calibri" w:hAnsi="Calibri" w:cs="Calibri"/>
                <w:color w:val="000000"/>
                <w:sz w:val="22"/>
                <w:szCs w:val="22"/>
              </w:rPr>
            </w:pPr>
            <w:r>
              <w:rPr>
                <w:rFonts w:ascii="Calibri" w:hAnsi="Calibri" w:cs="Calibri"/>
                <w:color w:val="000000"/>
                <w:sz w:val="22"/>
                <w:szCs w:val="22"/>
              </w:rPr>
              <w:t>Pietermaritzburg 11kV/6.6kV</w:t>
            </w:r>
          </w:p>
        </w:tc>
        <w:tc>
          <w:tcPr>
            <w:tcW w:w="951" w:type="pct"/>
            <w:tcBorders>
              <w:top w:val="nil"/>
              <w:left w:val="nil"/>
              <w:bottom w:val="single" w:sz="4" w:space="0" w:color="auto"/>
              <w:right w:val="single" w:sz="4" w:space="0" w:color="auto"/>
            </w:tcBorders>
            <w:noWrap/>
            <w:vAlign w:val="bottom"/>
            <w:hideMark/>
          </w:tcPr>
          <w:p w14:paraId="537BA2BF" w14:textId="77777777" w:rsidR="00801A7F" w:rsidRDefault="00801A7F">
            <w:pPr>
              <w:rPr>
                <w:rFonts w:ascii="Calibri" w:hAnsi="Calibri" w:cs="Calibri"/>
                <w:color w:val="000000"/>
                <w:sz w:val="22"/>
                <w:szCs w:val="22"/>
              </w:rPr>
            </w:pPr>
            <w:r>
              <w:rPr>
                <w:rFonts w:ascii="Calibri" w:hAnsi="Calibri" w:cs="Calibri"/>
                <w:color w:val="000000"/>
                <w:sz w:val="22"/>
                <w:szCs w:val="22"/>
              </w:rPr>
              <w:t> </w:t>
            </w:r>
          </w:p>
        </w:tc>
        <w:tc>
          <w:tcPr>
            <w:tcW w:w="1039" w:type="pct"/>
            <w:tcBorders>
              <w:top w:val="nil"/>
              <w:left w:val="nil"/>
              <w:bottom w:val="nil"/>
              <w:right w:val="nil"/>
            </w:tcBorders>
            <w:noWrap/>
            <w:vAlign w:val="bottom"/>
            <w:hideMark/>
          </w:tcPr>
          <w:p w14:paraId="491F4F8E" w14:textId="77777777" w:rsidR="00801A7F" w:rsidRDefault="00801A7F">
            <w:pPr>
              <w:rPr>
                <w:rFonts w:ascii="Calibri" w:hAnsi="Calibri" w:cs="Calibri"/>
                <w:color w:val="000000"/>
                <w:sz w:val="22"/>
                <w:szCs w:val="22"/>
              </w:rPr>
            </w:pPr>
          </w:p>
        </w:tc>
        <w:tc>
          <w:tcPr>
            <w:tcW w:w="471" w:type="pct"/>
            <w:tcBorders>
              <w:top w:val="nil"/>
              <w:left w:val="nil"/>
              <w:bottom w:val="nil"/>
              <w:right w:val="nil"/>
            </w:tcBorders>
            <w:noWrap/>
            <w:vAlign w:val="bottom"/>
            <w:hideMark/>
          </w:tcPr>
          <w:p w14:paraId="513BD014" w14:textId="77777777" w:rsidR="00801A7F" w:rsidRDefault="00801A7F">
            <w:pPr>
              <w:rPr>
                <w:sz w:val="20"/>
                <w:szCs w:val="20"/>
              </w:rPr>
            </w:pPr>
          </w:p>
        </w:tc>
      </w:tr>
      <w:tr w:rsidR="00801A7F" w14:paraId="2E4645BF" w14:textId="77777777" w:rsidTr="00801A7F">
        <w:trPr>
          <w:trHeight w:val="288"/>
        </w:trPr>
        <w:tc>
          <w:tcPr>
            <w:tcW w:w="637" w:type="pct"/>
            <w:tcBorders>
              <w:top w:val="nil"/>
              <w:left w:val="single" w:sz="4" w:space="0" w:color="auto"/>
              <w:bottom w:val="single" w:sz="4" w:space="0" w:color="auto"/>
              <w:right w:val="single" w:sz="4" w:space="0" w:color="auto"/>
            </w:tcBorders>
            <w:noWrap/>
            <w:vAlign w:val="bottom"/>
            <w:hideMark/>
          </w:tcPr>
          <w:p w14:paraId="6C01D1CC" w14:textId="77777777" w:rsidR="00801A7F" w:rsidRDefault="00801A7F">
            <w:pPr>
              <w:jc w:val="center"/>
              <w:rPr>
                <w:rFonts w:ascii="Calibri" w:hAnsi="Calibri" w:cs="Calibri"/>
                <w:color w:val="000000"/>
                <w:sz w:val="22"/>
                <w:szCs w:val="22"/>
              </w:rPr>
            </w:pPr>
            <w:r>
              <w:rPr>
                <w:rFonts w:ascii="Calibri" w:hAnsi="Calibri" w:cs="Calibri"/>
                <w:color w:val="000000"/>
                <w:sz w:val="22"/>
                <w:szCs w:val="22"/>
              </w:rPr>
              <w:t>3</w:t>
            </w:r>
          </w:p>
        </w:tc>
        <w:tc>
          <w:tcPr>
            <w:tcW w:w="1902" w:type="pct"/>
            <w:tcBorders>
              <w:top w:val="nil"/>
              <w:left w:val="nil"/>
              <w:bottom w:val="single" w:sz="4" w:space="0" w:color="auto"/>
              <w:right w:val="single" w:sz="4" w:space="0" w:color="auto"/>
            </w:tcBorders>
            <w:noWrap/>
            <w:vAlign w:val="bottom"/>
            <w:hideMark/>
          </w:tcPr>
          <w:p w14:paraId="1CDA5E0C" w14:textId="77777777" w:rsidR="00801A7F" w:rsidRDefault="00801A7F">
            <w:pPr>
              <w:rPr>
                <w:rFonts w:ascii="Calibri" w:hAnsi="Calibri" w:cs="Calibri"/>
                <w:color w:val="000000"/>
                <w:sz w:val="22"/>
                <w:szCs w:val="22"/>
              </w:rPr>
            </w:pPr>
            <w:r>
              <w:rPr>
                <w:rFonts w:ascii="Calibri" w:hAnsi="Calibri" w:cs="Calibri"/>
                <w:color w:val="000000"/>
                <w:sz w:val="22"/>
                <w:szCs w:val="22"/>
              </w:rPr>
              <w:t>Cato Ridge</w:t>
            </w:r>
          </w:p>
        </w:tc>
        <w:tc>
          <w:tcPr>
            <w:tcW w:w="951" w:type="pct"/>
            <w:tcBorders>
              <w:top w:val="nil"/>
              <w:left w:val="nil"/>
              <w:bottom w:val="single" w:sz="4" w:space="0" w:color="auto"/>
              <w:right w:val="single" w:sz="4" w:space="0" w:color="auto"/>
            </w:tcBorders>
            <w:noWrap/>
            <w:vAlign w:val="bottom"/>
            <w:hideMark/>
          </w:tcPr>
          <w:p w14:paraId="0056AB3C" w14:textId="77777777" w:rsidR="00801A7F" w:rsidRDefault="00801A7F">
            <w:pPr>
              <w:rPr>
                <w:rFonts w:ascii="Calibri" w:hAnsi="Calibri" w:cs="Calibri"/>
                <w:color w:val="000000"/>
                <w:sz w:val="22"/>
                <w:szCs w:val="22"/>
              </w:rPr>
            </w:pPr>
            <w:r>
              <w:rPr>
                <w:rFonts w:ascii="Calibri" w:hAnsi="Calibri" w:cs="Calibri"/>
                <w:color w:val="000000"/>
                <w:sz w:val="22"/>
                <w:szCs w:val="22"/>
              </w:rPr>
              <w:t> </w:t>
            </w:r>
          </w:p>
        </w:tc>
        <w:tc>
          <w:tcPr>
            <w:tcW w:w="1039" w:type="pct"/>
            <w:tcBorders>
              <w:top w:val="nil"/>
              <w:left w:val="nil"/>
              <w:bottom w:val="nil"/>
              <w:right w:val="nil"/>
            </w:tcBorders>
            <w:noWrap/>
            <w:vAlign w:val="bottom"/>
            <w:hideMark/>
          </w:tcPr>
          <w:p w14:paraId="17F3CB1B" w14:textId="77777777" w:rsidR="00801A7F" w:rsidRDefault="00801A7F">
            <w:pPr>
              <w:rPr>
                <w:rFonts w:ascii="Calibri" w:hAnsi="Calibri" w:cs="Calibri"/>
                <w:color w:val="000000"/>
                <w:sz w:val="22"/>
                <w:szCs w:val="22"/>
              </w:rPr>
            </w:pPr>
          </w:p>
        </w:tc>
        <w:tc>
          <w:tcPr>
            <w:tcW w:w="471" w:type="pct"/>
            <w:tcBorders>
              <w:top w:val="nil"/>
              <w:left w:val="nil"/>
              <w:bottom w:val="nil"/>
              <w:right w:val="nil"/>
            </w:tcBorders>
            <w:noWrap/>
            <w:vAlign w:val="bottom"/>
            <w:hideMark/>
          </w:tcPr>
          <w:p w14:paraId="7EC38806" w14:textId="77777777" w:rsidR="00801A7F" w:rsidRDefault="00801A7F">
            <w:pPr>
              <w:rPr>
                <w:sz w:val="20"/>
                <w:szCs w:val="20"/>
              </w:rPr>
            </w:pPr>
          </w:p>
        </w:tc>
      </w:tr>
      <w:tr w:rsidR="00801A7F" w14:paraId="52B2A1A6" w14:textId="77777777" w:rsidTr="00801A7F">
        <w:trPr>
          <w:trHeight w:val="288"/>
        </w:trPr>
        <w:tc>
          <w:tcPr>
            <w:tcW w:w="637" w:type="pct"/>
            <w:tcBorders>
              <w:top w:val="nil"/>
              <w:left w:val="single" w:sz="4" w:space="0" w:color="auto"/>
              <w:bottom w:val="single" w:sz="4" w:space="0" w:color="auto"/>
              <w:right w:val="single" w:sz="4" w:space="0" w:color="auto"/>
            </w:tcBorders>
            <w:noWrap/>
            <w:vAlign w:val="bottom"/>
            <w:hideMark/>
          </w:tcPr>
          <w:p w14:paraId="58EE8E45" w14:textId="77777777" w:rsidR="00801A7F" w:rsidRDefault="00801A7F">
            <w:pPr>
              <w:jc w:val="center"/>
              <w:rPr>
                <w:rFonts w:ascii="Calibri" w:hAnsi="Calibri" w:cs="Calibri"/>
                <w:color w:val="000000"/>
                <w:sz w:val="22"/>
                <w:szCs w:val="22"/>
              </w:rPr>
            </w:pPr>
            <w:r>
              <w:rPr>
                <w:rFonts w:ascii="Calibri" w:hAnsi="Calibri" w:cs="Calibri"/>
                <w:color w:val="000000"/>
                <w:sz w:val="22"/>
                <w:szCs w:val="22"/>
              </w:rPr>
              <w:t>4</w:t>
            </w:r>
          </w:p>
        </w:tc>
        <w:tc>
          <w:tcPr>
            <w:tcW w:w="1902" w:type="pct"/>
            <w:tcBorders>
              <w:top w:val="nil"/>
              <w:left w:val="nil"/>
              <w:bottom w:val="single" w:sz="4" w:space="0" w:color="auto"/>
              <w:right w:val="single" w:sz="4" w:space="0" w:color="auto"/>
            </w:tcBorders>
            <w:noWrap/>
            <w:vAlign w:val="bottom"/>
            <w:hideMark/>
          </w:tcPr>
          <w:p w14:paraId="52D4DDC2" w14:textId="77777777" w:rsidR="00801A7F" w:rsidRDefault="00801A7F">
            <w:pPr>
              <w:rPr>
                <w:rFonts w:ascii="Calibri" w:hAnsi="Calibri" w:cs="Calibri"/>
                <w:color w:val="000000"/>
                <w:sz w:val="22"/>
                <w:szCs w:val="22"/>
              </w:rPr>
            </w:pPr>
            <w:r>
              <w:rPr>
                <w:rFonts w:ascii="Calibri" w:hAnsi="Calibri" w:cs="Calibri"/>
                <w:color w:val="000000"/>
                <w:sz w:val="22"/>
                <w:szCs w:val="22"/>
              </w:rPr>
              <w:t>Canal Sub 6.6kV</w:t>
            </w:r>
          </w:p>
        </w:tc>
        <w:tc>
          <w:tcPr>
            <w:tcW w:w="951" w:type="pct"/>
            <w:tcBorders>
              <w:top w:val="nil"/>
              <w:left w:val="nil"/>
              <w:bottom w:val="single" w:sz="4" w:space="0" w:color="auto"/>
              <w:right w:val="single" w:sz="4" w:space="0" w:color="auto"/>
            </w:tcBorders>
            <w:noWrap/>
            <w:vAlign w:val="bottom"/>
            <w:hideMark/>
          </w:tcPr>
          <w:p w14:paraId="4B4C3C82" w14:textId="77777777" w:rsidR="00801A7F" w:rsidRDefault="00801A7F">
            <w:pPr>
              <w:rPr>
                <w:rFonts w:ascii="Calibri" w:hAnsi="Calibri" w:cs="Calibri"/>
                <w:color w:val="000000"/>
                <w:sz w:val="22"/>
                <w:szCs w:val="22"/>
              </w:rPr>
            </w:pPr>
            <w:r>
              <w:rPr>
                <w:rFonts w:ascii="Calibri" w:hAnsi="Calibri" w:cs="Calibri"/>
                <w:color w:val="000000"/>
                <w:sz w:val="22"/>
                <w:szCs w:val="22"/>
              </w:rPr>
              <w:t> </w:t>
            </w:r>
          </w:p>
        </w:tc>
        <w:tc>
          <w:tcPr>
            <w:tcW w:w="1039" w:type="pct"/>
            <w:tcBorders>
              <w:top w:val="nil"/>
              <w:left w:val="nil"/>
              <w:bottom w:val="nil"/>
              <w:right w:val="nil"/>
            </w:tcBorders>
            <w:noWrap/>
            <w:vAlign w:val="bottom"/>
            <w:hideMark/>
          </w:tcPr>
          <w:p w14:paraId="46BA29AF" w14:textId="77777777" w:rsidR="00801A7F" w:rsidRDefault="00801A7F">
            <w:pPr>
              <w:rPr>
                <w:rFonts w:ascii="Calibri" w:hAnsi="Calibri" w:cs="Calibri"/>
                <w:color w:val="000000"/>
                <w:sz w:val="22"/>
                <w:szCs w:val="22"/>
              </w:rPr>
            </w:pPr>
          </w:p>
        </w:tc>
        <w:tc>
          <w:tcPr>
            <w:tcW w:w="471" w:type="pct"/>
            <w:tcBorders>
              <w:top w:val="nil"/>
              <w:left w:val="nil"/>
              <w:bottom w:val="nil"/>
              <w:right w:val="nil"/>
            </w:tcBorders>
            <w:noWrap/>
            <w:vAlign w:val="bottom"/>
            <w:hideMark/>
          </w:tcPr>
          <w:p w14:paraId="6EDDEBF9" w14:textId="77777777" w:rsidR="00801A7F" w:rsidRDefault="00801A7F">
            <w:pPr>
              <w:rPr>
                <w:sz w:val="20"/>
                <w:szCs w:val="20"/>
              </w:rPr>
            </w:pPr>
          </w:p>
        </w:tc>
      </w:tr>
      <w:tr w:rsidR="00801A7F" w14:paraId="62EA8CC1" w14:textId="77777777" w:rsidTr="00801A7F">
        <w:trPr>
          <w:trHeight w:val="288"/>
        </w:trPr>
        <w:tc>
          <w:tcPr>
            <w:tcW w:w="637" w:type="pct"/>
            <w:tcBorders>
              <w:top w:val="nil"/>
              <w:left w:val="single" w:sz="4" w:space="0" w:color="auto"/>
              <w:bottom w:val="single" w:sz="4" w:space="0" w:color="auto"/>
              <w:right w:val="single" w:sz="4" w:space="0" w:color="auto"/>
            </w:tcBorders>
            <w:noWrap/>
            <w:vAlign w:val="bottom"/>
            <w:hideMark/>
          </w:tcPr>
          <w:p w14:paraId="29F03041" w14:textId="77777777" w:rsidR="00801A7F" w:rsidRDefault="00801A7F">
            <w:pPr>
              <w:jc w:val="center"/>
              <w:rPr>
                <w:rFonts w:ascii="Calibri" w:hAnsi="Calibri" w:cs="Calibri"/>
                <w:color w:val="000000"/>
                <w:sz w:val="22"/>
                <w:szCs w:val="22"/>
              </w:rPr>
            </w:pPr>
            <w:r>
              <w:rPr>
                <w:rFonts w:ascii="Calibri" w:hAnsi="Calibri" w:cs="Calibri"/>
                <w:color w:val="000000"/>
                <w:sz w:val="22"/>
                <w:szCs w:val="22"/>
              </w:rPr>
              <w:t>5</w:t>
            </w:r>
          </w:p>
        </w:tc>
        <w:tc>
          <w:tcPr>
            <w:tcW w:w="1902" w:type="pct"/>
            <w:tcBorders>
              <w:top w:val="nil"/>
              <w:left w:val="nil"/>
              <w:bottom w:val="single" w:sz="4" w:space="0" w:color="auto"/>
              <w:right w:val="single" w:sz="4" w:space="0" w:color="auto"/>
            </w:tcBorders>
            <w:noWrap/>
            <w:vAlign w:val="bottom"/>
            <w:hideMark/>
          </w:tcPr>
          <w:p w14:paraId="7E77E402" w14:textId="77777777" w:rsidR="00801A7F" w:rsidRDefault="00801A7F">
            <w:pPr>
              <w:rPr>
                <w:rFonts w:ascii="Calibri" w:hAnsi="Calibri" w:cs="Calibri"/>
                <w:color w:val="000000"/>
                <w:sz w:val="22"/>
                <w:szCs w:val="22"/>
              </w:rPr>
            </w:pPr>
            <w:r>
              <w:rPr>
                <w:rFonts w:ascii="Calibri" w:hAnsi="Calibri" w:cs="Calibri"/>
                <w:color w:val="000000"/>
                <w:sz w:val="22"/>
                <w:szCs w:val="22"/>
              </w:rPr>
              <w:t>Millwright Shop (PMB) 6.6kV</w:t>
            </w:r>
          </w:p>
        </w:tc>
        <w:tc>
          <w:tcPr>
            <w:tcW w:w="951" w:type="pct"/>
            <w:tcBorders>
              <w:top w:val="nil"/>
              <w:left w:val="nil"/>
              <w:bottom w:val="single" w:sz="4" w:space="0" w:color="auto"/>
              <w:right w:val="single" w:sz="4" w:space="0" w:color="auto"/>
            </w:tcBorders>
            <w:noWrap/>
            <w:vAlign w:val="bottom"/>
            <w:hideMark/>
          </w:tcPr>
          <w:p w14:paraId="58731BFC" w14:textId="77777777" w:rsidR="00801A7F" w:rsidRDefault="00801A7F">
            <w:pPr>
              <w:rPr>
                <w:rFonts w:ascii="Calibri" w:hAnsi="Calibri" w:cs="Calibri"/>
                <w:color w:val="000000"/>
                <w:sz w:val="22"/>
                <w:szCs w:val="22"/>
              </w:rPr>
            </w:pPr>
            <w:r>
              <w:rPr>
                <w:rFonts w:ascii="Calibri" w:hAnsi="Calibri" w:cs="Calibri"/>
                <w:color w:val="000000"/>
                <w:sz w:val="22"/>
                <w:szCs w:val="22"/>
              </w:rPr>
              <w:t> </w:t>
            </w:r>
          </w:p>
        </w:tc>
        <w:tc>
          <w:tcPr>
            <w:tcW w:w="1039" w:type="pct"/>
            <w:tcBorders>
              <w:top w:val="nil"/>
              <w:left w:val="nil"/>
              <w:bottom w:val="nil"/>
              <w:right w:val="nil"/>
            </w:tcBorders>
            <w:noWrap/>
            <w:vAlign w:val="bottom"/>
            <w:hideMark/>
          </w:tcPr>
          <w:p w14:paraId="530564BE" w14:textId="77777777" w:rsidR="00801A7F" w:rsidRDefault="00801A7F">
            <w:pPr>
              <w:rPr>
                <w:rFonts w:ascii="Calibri" w:hAnsi="Calibri" w:cs="Calibri"/>
                <w:color w:val="000000"/>
                <w:sz w:val="22"/>
                <w:szCs w:val="22"/>
              </w:rPr>
            </w:pPr>
          </w:p>
        </w:tc>
        <w:tc>
          <w:tcPr>
            <w:tcW w:w="471" w:type="pct"/>
            <w:tcBorders>
              <w:top w:val="nil"/>
              <w:left w:val="nil"/>
              <w:bottom w:val="nil"/>
              <w:right w:val="nil"/>
            </w:tcBorders>
            <w:noWrap/>
            <w:vAlign w:val="bottom"/>
            <w:hideMark/>
          </w:tcPr>
          <w:p w14:paraId="10F6B0D5" w14:textId="77777777" w:rsidR="00801A7F" w:rsidRDefault="00801A7F">
            <w:pPr>
              <w:rPr>
                <w:sz w:val="20"/>
                <w:szCs w:val="20"/>
              </w:rPr>
            </w:pPr>
          </w:p>
        </w:tc>
      </w:tr>
      <w:tr w:rsidR="00801A7F" w14:paraId="2E4EE74F" w14:textId="77777777" w:rsidTr="00801A7F">
        <w:trPr>
          <w:trHeight w:val="288"/>
        </w:trPr>
        <w:tc>
          <w:tcPr>
            <w:tcW w:w="637" w:type="pct"/>
            <w:tcBorders>
              <w:top w:val="nil"/>
              <w:left w:val="single" w:sz="4" w:space="0" w:color="auto"/>
              <w:bottom w:val="single" w:sz="4" w:space="0" w:color="auto"/>
              <w:right w:val="single" w:sz="4" w:space="0" w:color="auto"/>
            </w:tcBorders>
            <w:noWrap/>
            <w:vAlign w:val="bottom"/>
            <w:hideMark/>
          </w:tcPr>
          <w:p w14:paraId="5B26BCDA" w14:textId="77777777" w:rsidR="00801A7F" w:rsidRDefault="00801A7F">
            <w:pPr>
              <w:jc w:val="center"/>
              <w:rPr>
                <w:rFonts w:ascii="Calibri" w:hAnsi="Calibri" w:cs="Calibri"/>
                <w:color w:val="000000"/>
                <w:sz w:val="22"/>
                <w:szCs w:val="22"/>
              </w:rPr>
            </w:pPr>
            <w:r>
              <w:rPr>
                <w:rFonts w:ascii="Calibri" w:hAnsi="Calibri" w:cs="Calibri"/>
                <w:color w:val="000000"/>
                <w:sz w:val="22"/>
                <w:szCs w:val="22"/>
              </w:rPr>
              <w:t>6</w:t>
            </w:r>
          </w:p>
        </w:tc>
        <w:tc>
          <w:tcPr>
            <w:tcW w:w="1902" w:type="pct"/>
            <w:tcBorders>
              <w:top w:val="nil"/>
              <w:left w:val="nil"/>
              <w:bottom w:val="single" w:sz="4" w:space="0" w:color="auto"/>
              <w:right w:val="single" w:sz="4" w:space="0" w:color="auto"/>
            </w:tcBorders>
            <w:noWrap/>
            <w:vAlign w:val="bottom"/>
            <w:hideMark/>
          </w:tcPr>
          <w:p w14:paraId="7827D0E2" w14:textId="77777777" w:rsidR="00801A7F" w:rsidRDefault="00801A7F">
            <w:pPr>
              <w:rPr>
                <w:rFonts w:ascii="Calibri" w:hAnsi="Calibri" w:cs="Calibri"/>
                <w:color w:val="000000"/>
                <w:sz w:val="22"/>
                <w:szCs w:val="22"/>
              </w:rPr>
            </w:pPr>
            <w:r>
              <w:rPr>
                <w:rFonts w:ascii="Calibri" w:hAnsi="Calibri" w:cs="Calibri"/>
                <w:color w:val="000000"/>
                <w:sz w:val="22"/>
                <w:szCs w:val="22"/>
              </w:rPr>
              <w:t>Train Lighting (PMB) 6.6 kV</w:t>
            </w:r>
          </w:p>
        </w:tc>
        <w:tc>
          <w:tcPr>
            <w:tcW w:w="951" w:type="pct"/>
            <w:tcBorders>
              <w:top w:val="nil"/>
              <w:left w:val="nil"/>
              <w:bottom w:val="single" w:sz="4" w:space="0" w:color="auto"/>
              <w:right w:val="single" w:sz="4" w:space="0" w:color="auto"/>
            </w:tcBorders>
            <w:noWrap/>
            <w:vAlign w:val="bottom"/>
            <w:hideMark/>
          </w:tcPr>
          <w:p w14:paraId="2A855834" w14:textId="77777777" w:rsidR="00801A7F" w:rsidRDefault="00801A7F">
            <w:pPr>
              <w:rPr>
                <w:rFonts w:ascii="Calibri" w:hAnsi="Calibri" w:cs="Calibri"/>
                <w:color w:val="000000"/>
                <w:sz w:val="22"/>
                <w:szCs w:val="22"/>
              </w:rPr>
            </w:pPr>
            <w:r>
              <w:rPr>
                <w:rFonts w:ascii="Calibri" w:hAnsi="Calibri" w:cs="Calibri"/>
                <w:color w:val="000000"/>
                <w:sz w:val="22"/>
                <w:szCs w:val="22"/>
              </w:rPr>
              <w:t> </w:t>
            </w:r>
          </w:p>
        </w:tc>
        <w:tc>
          <w:tcPr>
            <w:tcW w:w="1039" w:type="pct"/>
            <w:tcBorders>
              <w:top w:val="nil"/>
              <w:left w:val="nil"/>
              <w:bottom w:val="nil"/>
              <w:right w:val="nil"/>
            </w:tcBorders>
            <w:noWrap/>
            <w:vAlign w:val="bottom"/>
            <w:hideMark/>
          </w:tcPr>
          <w:p w14:paraId="58957E28" w14:textId="77777777" w:rsidR="00801A7F" w:rsidRDefault="00801A7F">
            <w:pPr>
              <w:rPr>
                <w:rFonts w:ascii="Calibri" w:hAnsi="Calibri" w:cs="Calibri"/>
                <w:color w:val="000000"/>
                <w:sz w:val="22"/>
                <w:szCs w:val="22"/>
              </w:rPr>
            </w:pPr>
          </w:p>
        </w:tc>
        <w:tc>
          <w:tcPr>
            <w:tcW w:w="471" w:type="pct"/>
            <w:tcBorders>
              <w:top w:val="nil"/>
              <w:left w:val="nil"/>
              <w:bottom w:val="nil"/>
              <w:right w:val="nil"/>
            </w:tcBorders>
            <w:noWrap/>
            <w:vAlign w:val="bottom"/>
            <w:hideMark/>
          </w:tcPr>
          <w:p w14:paraId="7A15B85E" w14:textId="77777777" w:rsidR="00801A7F" w:rsidRDefault="00801A7F">
            <w:pPr>
              <w:rPr>
                <w:sz w:val="20"/>
                <w:szCs w:val="20"/>
              </w:rPr>
            </w:pPr>
          </w:p>
        </w:tc>
      </w:tr>
      <w:tr w:rsidR="00801A7F" w14:paraId="76BB236B" w14:textId="77777777" w:rsidTr="00801A7F">
        <w:trPr>
          <w:trHeight w:val="288"/>
        </w:trPr>
        <w:tc>
          <w:tcPr>
            <w:tcW w:w="637" w:type="pct"/>
            <w:tcBorders>
              <w:top w:val="nil"/>
              <w:left w:val="single" w:sz="4" w:space="0" w:color="auto"/>
              <w:bottom w:val="single" w:sz="4" w:space="0" w:color="auto"/>
              <w:right w:val="single" w:sz="4" w:space="0" w:color="auto"/>
            </w:tcBorders>
            <w:noWrap/>
            <w:vAlign w:val="bottom"/>
            <w:hideMark/>
          </w:tcPr>
          <w:p w14:paraId="240C909A" w14:textId="77777777" w:rsidR="00801A7F" w:rsidRDefault="00801A7F">
            <w:pPr>
              <w:jc w:val="center"/>
              <w:rPr>
                <w:rFonts w:ascii="Calibri" w:hAnsi="Calibri" w:cs="Calibri"/>
                <w:color w:val="000000"/>
                <w:sz w:val="22"/>
                <w:szCs w:val="22"/>
              </w:rPr>
            </w:pPr>
            <w:r>
              <w:rPr>
                <w:rFonts w:ascii="Calibri" w:hAnsi="Calibri" w:cs="Calibri"/>
                <w:color w:val="000000"/>
                <w:sz w:val="22"/>
                <w:szCs w:val="22"/>
              </w:rPr>
              <w:t>7</w:t>
            </w:r>
          </w:p>
        </w:tc>
        <w:tc>
          <w:tcPr>
            <w:tcW w:w="1902" w:type="pct"/>
            <w:tcBorders>
              <w:top w:val="nil"/>
              <w:left w:val="nil"/>
              <w:bottom w:val="single" w:sz="4" w:space="0" w:color="auto"/>
              <w:right w:val="single" w:sz="4" w:space="0" w:color="auto"/>
            </w:tcBorders>
            <w:noWrap/>
            <w:vAlign w:val="bottom"/>
            <w:hideMark/>
          </w:tcPr>
          <w:p w14:paraId="111421B0" w14:textId="77777777" w:rsidR="00801A7F" w:rsidRDefault="00801A7F">
            <w:pPr>
              <w:rPr>
                <w:rFonts w:ascii="Calibri" w:hAnsi="Calibri" w:cs="Calibri"/>
                <w:color w:val="000000"/>
                <w:sz w:val="22"/>
                <w:szCs w:val="22"/>
              </w:rPr>
            </w:pPr>
            <w:r>
              <w:rPr>
                <w:rFonts w:ascii="Calibri" w:hAnsi="Calibri" w:cs="Calibri"/>
                <w:color w:val="000000"/>
                <w:sz w:val="22"/>
                <w:szCs w:val="22"/>
              </w:rPr>
              <w:t>PMB Yard 6.6 kV</w:t>
            </w:r>
          </w:p>
        </w:tc>
        <w:tc>
          <w:tcPr>
            <w:tcW w:w="951" w:type="pct"/>
            <w:tcBorders>
              <w:top w:val="nil"/>
              <w:left w:val="nil"/>
              <w:bottom w:val="single" w:sz="4" w:space="0" w:color="auto"/>
              <w:right w:val="single" w:sz="4" w:space="0" w:color="auto"/>
            </w:tcBorders>
            <w:noWrap/>
            <w:vAlign w:val="bottom"/>
            <w:hideMark/>
          </w:tcPr>
          <w:p w14:paraId="4C5D2A30" w14:textId="77777777" w:rsidR="00801A7F" w:rsidRDefault="00801A7F">
            <w:pPr>
              <w:rPr>
                <w:rFonts w:ascii="Calibri" w:hAnsi="Calibri" w:cs="Calibri"/>
                <w:color w:val="000000"/>
                <w:sz w:val="22"/>
                <w:szCs w:val="22"/>
              </w:rPr>
            </w:pPr>
            <w:r>
              <w:rPr>
                <w:rFonts w:ascii="Calibri" w:hAnsi="Calibri" w:cs="Calibri"/>
                <w:color w:val="000000"/>
                <w:sz w:val="22"/>
                <w:szCs w:val="22"/>
              </w:rPr>
              <w:t> </w:t>
            </w:r>
          </w:p>
        </w:tc>
        <w:tc>
          <w:tcPr>
            <w:tcW w:w="1039" w:type="pct"/>
            <w:tcBorders>
              <w:top w:val="nil"/>
              <w:left w:val="nil"/>
              <w:bottom w:val="nil"/>
              <w:right w:val="nil"/>
            </w:tcBorders>
            <w:noWrap/>
            <w:vAlign w:val="bottom"/>
            <w:hideMark/>
          </w:tcPr>
          <w:p w14:paraId="2D2857B1" w14:textId="77777777" w:rsidR="00801A7F" w:rsidRDefault="00801A7F">
            <w:pPr>
              <w:rPr>
                <w:rFonts w:ascii="Calibri" w:hAnsi="Calibri" w:cs="Calibri"/>
                <w:color w:val="000000"/>
                <w:sz w:val="22"/>
                <w:szCs w:val="22"/>
              </w:rPr>
            </w:pPr>
          </w:p>
        </w:tc>
        <w:tc>
          <w:tcPr>
            <w:tcW w:w="471" w:type="pct"/>
            <w:tcBorders>
              <w:top w:val="nil"/>
              <w:left w:val="nil"/>
              <w:bottom w:val="nil"/>
              <w:right w:val="nil"/>
            </w:tcBorders>
            <w:noWrap/>
            <w:vAlign w:val="bottom"/>
            <w:hideMark/>
          </w:tcPr>
          <w:p w14:paraId="7FB8FC7C" w14:textId="77777777" w:rsidR="00801A7F" w:rsidRDefault="00801A7F">
            <w:pPr>
              <w:rPr>
                <w:sz w:val="20"/>
                <w:szCs w:val="20"/>
              </w:rPr>
            </w:pPr>
          </w:p>
        </w:tc>
      </w:tr>
      <w:tr w:rsidR="00801A7F" w14:paraId="0D57E359" w14:textId="77777777" w:rsidTr="00801A7F">
        <w:trPr>
          <w:trHeight w:val="288"/>
        </w:trPr>
        <w:tc>
          <w:tcPr>
            <w:tcW w:w="637" w:type="pct"/>
            <w:tcBorders>
              <w:top w:val="nil"/>
              <w:left w:val="single" w:sz="4" w:space="0" w:color="auto"/>
              <w:bottom w:val="single" w:sz="4" w:space="0" w:color="auto"/>
              <w:right w:val="single" w:sz="4" w:space="0" w:color="auto"/>
            </w:tcBorders>
            <w:noWrap/>
            <w:vAlign w:val="bottom"/>
            <w:hideMark/>
          </w:tcPr>
          <w:p w14:paraId="044AC22D" w14:textId="77777777" w:rsidR="00801A7F" w:rsidRDefault="00801A7F">
            <w:pPr>
              <w:jc w:val="center"/>
              <w:rPr>
                <w:rFonts w:ascii="Calibri" w:hAnsi="Calibri" w:cs="Calibri"/>
                <w:color w:val="000000"/>
                <w:sz w:val="22"/>
                <w:szCs w:val="22"/>
              </w:rPr>
            </w:pPr>
            <w:r>
              <w:rPr>
                <w:rFonts w:ascii="Calibri" w:hAnsi="Calibri" w:cs="Calibri"/>
                <w:color w:val="000000"/>
                <w:sz w:val="22"/>
                <w:szCs w:val="22"/>
              </w:rPr>
              <w:t>8</w:t>
            </w:r>
          </w:p>
        </w:tc>
        <w:tc>
          <w:tcPr>
            <w:tcW w:w="1902" w:type="pct"/>
            <w:tcBorders>
              <w:top w:val="nil"/>
              <w:left w:val="nil"/>
              <w:bottom w:val="single" w:sz="4" w:space="0" w:color="auto"/>
              <w:right w:val="single" w:sz="4" w:space="0" w:color="auto"/>
            </w:tcBorders>
            <w:noWrap/>
            <w:vAlign w:val="bottom"/>
            <w:hideMark/>
          </w:tcPr>
          <w:p w14:paraId="4307E707" w14:textId="77777777" w:rsidR="00801A7F" w:rsidRDefault="00801A7F">
            <w:pPr>
              <w:rPr>
                <w:rFonts w:ascii="Calibri" w:hAnsi="Calibri" w:cs="Calibri"/>
                <w:color w:val="000000"/>
                <w:sz w:val="22"/>
                <w:szCs w:val="22"/>
              </w:rPr>
            </w:pPr>
            <w:r>
              <w:rPr>
                <w:rFonts w:ascii="Calibri" w:hAnsi="Calibri" w:cs="Calibri"/>
                <w:color w:val="000000"/>
                <w:sz w:val="22"/>
                <w:szCs w:val="22"/>
              </w:rPr>
              <w:t>Compressor House (PMB) 6.6kV</w:t>
            </w:r>
          </w:p>
        </w:tc>
        <w:tc>
          <w:tcPr>
            <w:tcW w:w="951" w:type="pct"/>
            <w:tcBorders>
              <w:top w:val="nil"/>
              <w:left w:val="nil"/>
              <w:bottom w:val="single" w:sz="4" w:space="0" w:color="auto"/>
              <w:right w:val="single" w:sz="4" w:space="0" w:color="auto"/>
            </w:tcBorders>
            <w:noWrap/>
            <w:vAlign w:val="bottom"/>
            <w:hideMark/>
          </w:tcPr>
          <w:p w14:paraId="2136D79A" w14:textId="77777777" w:rsidR="00801A7F" w:rsidRDefault="00801A7F">
            <w:pPr>
              <w:rPr>
                <w:rFonts w:ascii="Calibri" w:hAnsi="Calibri" w:cs="Calibri"/>
                <w:color w:val="000000"/>
                <w:sz w:val="22"/>
                <w:szCs w:val="22"/>
              </w:rPr>
            </w:pPr>
            <w:r>
              <w:rPr>
                <w:rFonts w:ascii="Calibri" w:hAnsi="Calibri" w:cs="Calibri"/>
                <w:color w:val="000000"/>
                <w:sz w:val="22"/>
                <w:szCs w:val="22"/>
              </w:rPr>
              <w:t> </w:t>
            </w:r>
          </w:p>
        </w:tc>
        <w:tc>
          <w:tcPr>
            <w:tcW w:w="1039" w:type="pct"/>
            <w:tcBorders>
              <w:top w:val="nil"/>
              <w:left w:val="nil"/>
              <w:bottom w:val="nil"/>
              <w:right w:val="nil"/>
            </w:tcBorders>
            <w:noWrap/>
            <w:vAlign w:val="bottom"/>
            <w:hideMark/>
          </w:tcPr>
          <w:p w14:paraId="4FFA038A" w14:textId="77777777" w:rsidR="00801A7F" w:rsidRDefault="00801A7F">
            <w:pPr>
              <w:rPr>
                <w:rFonts w:ascii="Calibri" w:hAnsi="Calibri" w:cs="Calibri"/>
                <w:color w:val="000000"/>
                <w:sz w:val="22"/>
                <w:szCs w:val="22"/>
              </w:rPr>
            </w:pPr>
          </w:p>
        </w:tc>
        <w:tc>
          <w:tcPr>
            <w:tcW w:w="471" w:type="pct"/>
            <w:tcBorders>
              <w:top w:val="nil"/>
              <w:left w:val="nil"/>
              <w:bottom w:val="nil"/>
              <w:right w:val="nil"/>
            </w:tcBorders>
            <w:noWrap/>
            <w:vAlign w:val="bottom"/>
            <w:hideMark/>
          </w:tcPr>
          <w:p w14:paraId="4566A1BF" w14:textId="77777777" w:rsidR="00801A7F" w:rsidRDefault="00801A7F">
            <w:pPr>
              <w:rPr>
                <w:sz w:val="20"/>
                <w:szCs w:val="20"/>
              </w:rPr>
            </w:pPr>
          </w:p>
        </w:tc>
      </w:tr>
      <w:tr w:rsidR="00801A7F" w14:paraId="0FA60E2C" w14:textId="77777777" w:rsidTr="00801A7F">
        <w:trPr>
          <w:trHeight w:val="288"/>
        </w:trPr>
        <w:tc>
          <w:tcPr>
            <w:tcW w:w="2539"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FB98154" w14:textId="77777777" w:rsidR="00801A7F" w:rsidRDefault="00801A7F">
            <w:pPr>
              <w:jc w:val="right"/>
              <w:rPr>
                <w:rFonts w:ascii="Calibri" w:hAnsi="Calibri" w:cs="Calibri"/>
                <w:b/>
                <w:bCs/>
                <w:color w:val="000000"/>
                <w:sz w:val="22"/>
                <w:szCs w:val="22"/>
              </w:rPr>
            </w:pPr>
            <w:r>
              <w:rPr>
                <w:rFonts w:ascii="Calibri" w:hAnsi="Calibri" w:cs="Calibri"/>
                <w:b/>
                <w:bCs/>
                <w:color w:val="000000"/>
                <w:sz w:val="22"/>
                <w:szCs w:val="22"/>
              </w:rPr>
              <w:t>TOTAL (EXCL. VAT)</w:t>
            </w:r>
          </w:p>
        </w:tc>
        <w:tc>
          <w:tcPr>
            <w:tcW w:w="951" w:type="pct"/>
            <w:tcBorders>
              <w:top w:val="nil"/>
              <w:left w:val="nil"/>
              <w:bottom w:val="single" w:sz="4" w:space="0" w:color="auto"/>
              <w:right w:val="single" w:sz="4" w:space="0" w:color="auto"/>
            </w:tcBorders>
            <w:shd w:val="clear" w:color="000000" w:fill="FFFFFF"/>
            <w:noWrap/>
            <w:vAlign w:val="bottom"/>
            <w:hideMark/>
          </w:tcPr>
          <w:p w14:paraId="0AA375F8" w14:textId="77777777" w:rsidR="00801A7F" w:rsidRDefault="00801A7F">
            <w:pPr>
              <w:rPr>
                <w:rFonts w:ascii="Calibri" w:hAnsi="Calibri" w:cs="Calibri"/>
                <w:color w:val="000000"/>
                <w:sz w:val="22"/>
                <w:szCs w:val="22"/>
              </w:rPr>
            </w:pPr>
            <w:r>
              <w:rPr>
                <w:rFonts w:ascii="Calibri" w:hAnsi="Calibri" w:cs="Calibri"/>
                <w:color w:val="000000"/>
                <w:sz w:val="22"/>
                <w:szCs w:val="22"/>
              </w:rPr>
              <w:t> </w:t>
            </w:r>
          </w:p>
        </w:tc>
        <w:tc>
          <w:tcPr>
            <w:tcW w:w="1039" w:type="pct"/>
            <w:tcBorders>
              <w:top w:val="nil"/>
              <w:left w:val="nil"/>
              <w:bottom w:val="nil"/>
              <w:right w:val="nil"/>
            </w:tcBorders>
            <w:noWrap/>
            <w:vAlign w:val="bottom"/>
            <w:hideMark/>
          </w:tcPr>
          <w:p w14:paraId="3BF167B6" w14:textId="77777777" w:rsidR="00801A7F" w:rsidRDefault="00801A7F">
            <w:pPr>
              <w:rPr>
                <w:rFonts w:ascii="Calibri" w:hAnsi="Calibri" w:cs="Calibri"/>
                <w:color w:val="000000"/>
                <w:sz w:val="22"/>
                <w:szCs w:val="22"/>
              </w:rPr>
            </w:pPr>
          </w:p>
        </w:tc>
        <w:tc>
          <w:tcPr>
            <w:tcW w:w="471" w:type="pct"/>
            <w:tcBorders>
              <w:top w:val="nil"/>
              <w:left w:val="nil"/>
              <w:bottom w:val="nil"/>
              <w:right w:val="nil"/>
            </w:tcBorders>
            <w:noWrap/>
            <w:vAlign w:val="bottom"/>
            <w:hideMark/>
          </w:tcPr>
          <w:p w14:paraId="372488EF" w14:textId="77777777" w:rsidR="00801A7F" w:rsidRDefault="00801A7F">
            <w:pPr>
              <w:rPr>
                <w:sz w:val="20"/>
                <w:szCs w:val="20"/>
              </w:rPr>
            </w:pPr>
          </w:p>
        </w:tc>
      </w:tr>
      <w:tr w:rsidR="00801A7F" w14:paraId="76F641C8" w14:textId="77777777" w:rsidTr="00801A7F">
        <w:trPr>
          <w:trHeight w:val="288"/>
        </w:trPr>
        <w:tc>
          <w:tcPr>
            <w:tcW w:w="637" w:type="pct"/>
            <w:tcBorders>
              <w:top w:val="nil"/>
              <w:left w:val="nil"/>
              <w:bottom w:val="nil"/>
              <w:right w:val="nil"/>
            </w:tcBorders>
            <w:noWrap/>
            <w:vAlign w:val="bottom"/>
            <w:hideMark/>
          </w:tcPr>
          <w:p w14:paraId="707A5D30" w14:textId="77777777" w:rsidR="00801A7F" w:rsidRDefault="00801A7F">
            <w:pPr>
              <w:rPr>
                <w:sz w:val="20"/>
                <w:szCs w:val="20"/>
              </w:rPr>
            </w:pPr>
          </w:p>
        </w:tc>
        <w:tc>
          <w:tcPr>
            <w:tcW w:w="1902" w:type="pct"/>
            <w:tcBorders>
              <w:top w:val="nil"/>
              <w:left w:val="nil"/>
              <w:bottom w:val="nil"/>
              <w:right w:val="nil"/>
            </w:tcBorders>
            <w:noWrap/>
            <w:vAlign w:val="bottom"/>
            <w:hideMark/>
          </w:tcPr>
          <w:p w14:paraId="2155E4EA" w14:textId="77777777" w:rsidR="00801A7F" w:rsidRDefault="00801A7F">
            <w:pPr>
              <w:rPr>
                <w:sz w:val="20"/>
                <w:szCs w:val="20"/>
              </w:rPr>
            </w:pPr>
          </w:p>
        </w:tc>
        <w:tc>
          <w:tcPr>
            <w:tcW w:w="951" w:type="pct"/>
            <w:tcBorders>
              <w:top w:val="nil"/>
              <w:left w:val="nil"/>
              <w:bottom w:val="nil"/>
              <w:right w:val="nil"/>
            </w:tcBorders>
            <w:noWrap/>
            <w:vAlign w:val="bottom"/>
            <w:hideMark/>
          </w:tcPr>
          <w:p w14:paraId="773B9CD4" w14:textId="77777777" w:rsidR="00801A7F" w:rsidRDefault="00801A7F">
            <w:pPr>
              <w:rPr>
                <w:sz w:val="20"/>
                <w:szCs w:val="20"/>
              </w:rPr>
            </w:pPr>
          </w:p>
        </w:tc>
        <w:tc>
          <w:tcPr>
            <w:tcW w:w="1039" w:type="pct"/>
            <w:tcBorders>
              <w:top w:val="nil"/>
              <w:left w:val="nil"/>
              <w:bottom w:val="nil"/>
              <w:right w:val="nil"/>
            </w:tcBorders>
            <w:noWrap/>
            <w:vAlign w:val="bottom"/>
            <w:hideMark/>
          </w:tcPr>
          <w:p w14:paraId="44FC5738" w14:textId="77777777" w:rsidR="00801A7F" w:rsidRDefault="00801A7F">
            <w:pPr>
              <w:rPr>
                <w:sz w:val="20"/>
                <w:szCs w:val="20"/>
              </w:rPr>
            </w:pPr>
          </w:p>
        </w:tc>
        <w:tc>
          <w:tcPr>
            <w:tcW w:w="471" w:type="pct"/>
            <w:tcBorders>
              <w:top w:val="nil"/>
              <w:left w:val="nil"/>
              <w:bottom w:val="nil"/>
              <w:right w:val="nil"/>
            </w:tcBorders>
            <w:noWrap/>
            <w:vAlign w:val="bottom"/>
            <w:hideMark/>
          </w:tcPr>
          <w:p w14:paraId="1FAACFE5" w14:textId="77777777" w:rsidR="00801A7F" w:rsidRDefault="00801A7F">
            <w:pPr>
              <w:rPr>
                <w:sz w:val="20"/>
                <w:szCs w:val="20"/>
              </w:rPr>
            </w:pPr>
          </w:p>
        </w:tc>
      </w:tr>
      <w:tr w:rsidR="00801A7F" w14:paraId="7582942A" w14:textId="77777777" w:rsidTr="00801A7F">
        <w:trPr>
          <w:trHeight w:val="300"/>
        </w:trPr>
        <w:tc>
          <w:tcPr>
            <w:tcW w:w="637" w:type="pct"/>
            <w:tcBorders>
              <w:top w:val="nil"/>
              <w:left w:val="nil"/>
              <w:bottom w:val="nil"/>
              <w:right w:val="nil"/>
            </w:tcBorders>
            <w:noWrap/>
            <w:vAlign w:val="bottom"/>
            <w:hideMark/>
          </w:tcPr>
          <w:p w14:paraId="60467B55" w14:textId="77777777" w:rsidR="00801A7F" w:rsidRDefault="00801A7F">
            <w:pPr>
              <w:rPr>
                <w:sz w:val="20"/>
                <w:szCs w:val="20"/>
              </w:rPr>
            </w:pPr>
          </w:p>
        </w:tc>
        <w:tc>
          <w:tcPr>
            <w:tcW w:w="1902" w:type="pct"/>
            <w:tcBorders>
              <w:top w:val="nil"/>
              <w:left w:val="nil"/>
              <w:bottom w:val="nil"/>
              <w:right w:val="nil"/>
            </w:tcBorders>
            <w:noWrap/>
            <w:vAlign w:val="bottom"/>
            <w:hideMark/>
          </w:tcPr>
          <w:p w14:paraId="1D408E7C" w14:textId="77777777" w:rsidR="00801A7F" w:rsidRDefault="00801A7F">
            <w:pPr>
              <w:rPr>
                <w:sz w:val="20"/>
                <w:szCs w:val="20"/>
              </w:rPr>
            </w:pPr>
          </w:p>
          <w:p w14:paraId="2EB33555" w14:textId="77777777" w:rsidR="004B7A72" w:rsidRDefault="004B7A72">
            <w:pPr>
              <w:rPr>
                <w:sz w:val="20"/>
                <w:szCs w:val="20"/>
              </w:rPr>
            </w:pPr>
          </w:p>
          <w:p w14:paraId="42CA084F" w14:textId="77777777" w:rsidR="004B7A72" w:rsidRDefault="004B7A72">
            <w:pPr>
              <w:rPr>
                <w:sz w:val="20"/>
                <w:szCs w:val="20"/>
              </w:rPr>
            </w:pPr>
          </w:p>
          <w:p w14:paraId="2F70E468" w14:textId="77777777" w:rsidR="004B7A72" w:rsidRDefault="004B7A72">
            <w:pPr>
              <w:rPr>
                <w:sz w:val="20"/>
                <w:szCs w:val="20"/>
              </w:rPr>
            </w:pPr>
          </w:p>
          <w:p w14:paraId="603204B5" w14:textId="77777777" w:rsidR="004B7A72" w:rsidRDefault="004B7A72">
            <w:pPr>
              <w:rPr>
                <w:sz w:val="20"/>
                <w:szCs w:val="20"/>
              </w:rPr>
            </w:pPr>
          </w:p>
          <w:p w14:paraId="5CCEB8BA" w14:textId="77777777" w:rsidR="004B7A72" w:rsidRDefault="004B7A72">
            <w:pPr>
              <w:rPr>
                <w:sz w:val="20"/>
                <w:szCs w:val="20"/>
              </w:rPr>
            </w:pPr>
          </w:p>
          <w:p w14:paraId="4B6F9931" w14:textId="77777777" w:rsidR="004B7A72" w:rsidRDefault="004B7A72">
            <w:pPr>
              <w:rPr>
                <w:sz w:val="20"/>
                <w:szCs w:val="20"/>
              </w:rPr>
            </w:pPr>
          </w:p>
          <w:p w14:paraId="36AB9AD6" w14:textId="77777777" w:rsidR="004B7A72" w:rsidRDefault="004B7A72">
            <w:pPr>
              <w:rPr>
                <w:sz w:val="20"/>
                <w:szCs w:val="20"/>
              </w:rPr>
            </w:pPr>
          </w:p>
          <w:p w14:paraId="0AF65874" w14:textId="77777777" w:rsidR="004B7A72" w:rsidRDefault="004B7A72">
            <w:pPr>
              <w:rPr>
                <w:sz w:val="20"/>
                <w:szCs w:val="20"/>
              </w:rPr>
            </w:pPr>
          </w:p>
        </w:tc>
        <w:tc>
          <w:tcPr>
            <w:tcW w:w="951" w:type="pct"/>
            <w:tcBorders>
              <w:top w:val="nil"/>
              <w:left w:val="nil"/>
              <w:bottom w:val="nil"/>
              <w:right w:val="nil"/>
            </w:tcBorders>
            <w:noWrap/>
            <w:vAlign w:val="bottom"/>
            <w:hideMark/>
          </w:tcPr>
          <w:p w14:paraId="27AC1530" w14:textId="77777777" w:rsidR="00801A7F" w:rsidRDefault="00801A7F">
            <w:pPr>
              <w:rPr>
                <w:sz w:val="20"/>
                <w:szCs w:val="20"/>
              </w:rPr>
            </w:pPr>
          </w:p>
        </w:tc>
        <w:tc>
          <w:tcPr>
            <w:tcW w:w="1039" w:type="pct"/>
            <w:tcBorders>
              <w:top w:val="nil"/>
              <w:left w:val="nil"/>
              <w:bottom w:val="nil"/>
              <w:right w:val="nil"/>
            </w:tcBorders>
            <w:noWrap/>
            <w:vAlign w:val="bottom"/>
            <w:hideMark/>
          </w:tcPr>
          <w:p w14:paraId="0FB58B03" w14:textId="77777777" w:rsidR="00801A7F" w:rsidRDefault="00801A7F">
            <w:pPr>
              <w:rPr>
                <w:sz w:val="20"/>
                <w:szCs w:val="20"/>
              </w:rPr>
            </w:pPr>
          </w:p>
        </w:tc>
        <w:tc>
          <w:tcPr>
            <w:tcW w:w="471" w:type="pct"/>
            <w:tcBorders>
              <w:top w:val="nil"/>
              <w:left w:val="nil"/>
              <w:bottom w:val="nil"/>
              <w:right w:val="nil"/>
            </w:tcBorders>
            <w:noWrap/>
            <w:vAlign w:val="bottom"/>
            <w:hideMark/>
          </w:tcPr>
          <w:p w14:paraId="42A2AAE3" w14:textId="77777777" w:rsidR="00801A7F" w:rsidRDefault="00801A7F">
            <w:pPr>
              <w:rPr>
                <w:sz w:val="20"/>
                <w:szCs w:val="20"/>
              </w:rPr>
            </w:pPr>
          </w:p>
        </w:tc>
      </w:tr>
      <w:tr w:rsidR="00801A7F" w14:paraId="6160FDD4" w14:textId="77777777" w:rsidTr="00801A7F">
        <w:trPr>
          <w:trHeight w:val="288"/>
        </w:trPr>
        <w:tc>
          <w:tcPr>
            <w:tcW w:w="5000" w:type="pct"/>
            <w:gridSpan w:val="5"/>
            <w:tcBorders>
              <w:top w:val="single" w:sz="8" w:space="0" w:color="auto"/>
              <w:left w:val="single" w:sz="8" w:space="0" w:color="auto"/>
              <w:bottom w:val="nil"/>
              <w:right w:val="single" w:sz="8" w:space="0" w:color="000000"/>
            </w:tcBorders>
            <w:shd w:val="clear" w:color="000000" w:fill="EEECE1"/>
            <w:noWrap/>
            <w:vAlign w:val="center"/>
            <w:hideMark/>
          </w:tcPr>
          <w:p w14:paraId="2D7AF6F6" w14:textId="77777777" w:rsidR="00801A7F" w:rsidRDefault="00801A7F">
            <w:pPr>
              <w:jc w:val="center"/>
              <w:rPr>
                <w:rFonts w:ascii="Calibri" w:hAnsi="Calibri" w:cs="Calibri"/>
                <w:b/>
                <w:bCs/>
                <w:sz w:val="22"/>
                <w:szCs w:val="22"/>
              </w:rPr>
            </w:pPr>
            <w:r>
              <w:rPr>
                <w:rFonts w:ascii="Calibri" w:hAnsi="Calibri" w:cs="Calibri"/>
                <w:b/>
                <w:bCs/>
                <w:sz w:val="22"/>
                <w:szCs w:val="22"/>
              </w:rPr>
              <w:t>SUMMARY OF BILL OF QUANTITIES</w:t>
            </w:r>
          </w:p>
        </w:tc>
      </w:tr>
      <w:tr w:rsidR="00801A7F" w14:paraId="6D704699" w14:textId="77777777" w:rsidTr="00801A7F">
        <w:trPr>
          <w:trHeight w:val="288"/>
        </w:trPr>
        <w:tc>
          <w:tcPr>
            <w:tcW w:w="5000" w:type="pct"/>
            <w:gridSpan w:val="5"/>
            <w:tcBorders>
              <w:top w:val="nil"/>
              <w:left w:val="single" w:sz="8" w:space="0" w:color="auto"/>
              <w:bottom w:val="nil"/>
              <w:right w:val="single" w:sz="8" w:space="0" w:color="000000"/>
            </w:tcBorders>
            <w:shd w:val="clear" w:color="000000" w:fill="EEECE1"/>
            <w:vAlign w:val="center"/>
            <w:hideMark/>
          </w:tcPr>
          <w:p w14:paraId="60F68C46" w14:textId="77777777" w:rsidR="00801A7F" w:rsidRDefault="00801A7F">
            <w:pPr>
              <w:jc w:val="center"/>
              <w:rPr>
                <w:rFonts w:ascii="Calibri" w:hAnsi="Calibri" w:cs="Calibri"/>
                <w:b/>
                <w:bCs/>
                <w:sz w:val="22"/>
                <w:szCs w:val="22"/>
              </w:rPr>
            </w:pPr>
            <w:r>
              <w:rPr>
                <w:rFonts w:ascii="Calibri" w:hAnsi="Calibri" w:cs="Calibri"/>
                <w:b/>
                <w:bCs/>
                <w:sz w:val="22"/>
                <w:szCs w:val="22"/>
              </w:rPr>
              <w:t>for</w:t>
            </w:r>
          </w:p>
        </w:tc>
      </w:tr>
      <w:tr w:rsidR="00801A7F" w14:paraId="553876D7" w14:textId="77777777" w:rsidTr="00801A7F">
        <w:trPr>
          <w:trHeight w:val="300"/>
        </w:trPr>
        <w:tc>
          <w:tcPr>
            <w:tcW w:w="5000" w:type="pct"/>
            <w:gridSpan w:val="5"/>
            <w:tcBorders>
              <w:top w:val="nil"/>
              <w:left w:val="single" w:sz="8" w:space="0" w:color="auto"/>
              <w:bottom w:val="single" w:sz="8" w:space="0" w:color="auto"/>
              <w:right w:val="single" w:sz="8" w:space="0" w:color="000000"/>
            </w:tcBorders>
            <w:shd w:val="clear" w:color="000000" w:fill="EEECE1"/>
            <w:noWrap/>
            <w:vAlign w:val="center"/>
            <w:hideMark/>
          </w:tcPr>
          <w:p w14:paraId="07514E60" w14:textId="77777777" w:rsidR="00801A7F" w:rsidRDefault="00801A7F">
            <w:pPr>
              <w:jc w:val="center"/>
              <w:rPr>
                <w:rFonts w:ascii="Calibri" w:hAnsi="Calibri" w:cs="Calibri"/>
                <w:b/>
                <w:bCs/>
                <w:sz w:val="22"/>
                <w:szCs w:val="22"/>
              </w:rPr>
            </w:pPr>
            <w:r>
              <w:rPr>
                <w:rFonts w:ascii="Calibri" w:hAnsi="Calibri" w:cs="Calibri"/>
                <w:b/>
                <w:bCs/>
                <w:sz w:val="22"/>
                <w:szCs w:val="22"/>
              </w:rPr>
              <w:t>Contract No.</w:t>
            </w:r>
          </w:p>
        </w:tc>
      </w:tr>
      <w:tr w:rsidR="00801A7F" w14:paraId="2F35A1B5" w14:textId="77777777" w:rsidTr="00801A7F">
        <w:trPr>
          <w:trHeight w:val="300"/>
        </w:trPr>
        <w:tc>
          <w:tcPr>
            <w:tcW w:w="637" w:type="pct"/>
            <w:tcBorders>
              <w:top w:val="nil"/>
              <w:left w:val="single" w:sz="8" w:space="0" w:color="auto"/>
              <w:bottom w:val="single" w:sz="8" w:space="0" w:color="auto"/>
              <w:right w:val="single" w:sz="8" w:space="0" w:color="auto"/>
            </w:tcBorders>
            <w:vAlign w:val="center"/>
            <w:hideMark/>
          </w:tcPr>
          <w:p w14:paraId="7233F842" w14:textId="77777777" w:rsidR="00801A7F" w:rsidRDefault="00801A7F">
            <w:pPr>
              <w:rPr>
                <w:rFonts w:ascii="Calibri" w:hAnsi="Calibri" w:cs="Calibri"/>
                <w:b/>
                <w:bCs/>
                <w:sz w:val="22"/>
                <w:szCs w:val="22"/>
              </w:rPr>
            </w:pPr>
            <w:r>
              <w:rPr>
                <w:rFonts w:ascii="Calibri" w:hAnsi="Calibri" w:cs="Calibri"/>
                <w:b/>
                <w:bCs/>
                <w:sz w:val="22"/>
                <w:szCs w:val="22"/>
              </w:rPr>
              <w:t>Item</w:t>
            </w:r>
          </w:p>
        </w:tc>
        <w:tc>
          <w:tcPr>
            <w:tcW w:w="2853" w:type="pct"/>
            <w:gridSpan w:val="2"/>
            <w:tcBorders>
              <w:top w:val="single" w:sz="8" w:space="0" w:color="auto"/>
              <w:left w:val="nil"/>
              <w:bottom w:val="single" w:sz="8" w:space="0" w:color="auto"/>
              <w:right w:val="single" w:sz="8" w:space="0" w:color="000000"/>
            </w:tcBorders>
            <w:vAlign w:val="center"/>
            <w:hideMark/>
          </w:tcPr>
          <w:p w14:paraId="4EC7FA3B" w14:textId="77777777" w:rsidR="00801A7F" w:rsidRDefault="00801A7F">
            <w:pPr>
              <w:jc w:val="center"/>
              <w:rPr>
                <w:rFonts w:ascii="Calibri" w:hAnsi="Calibri" w:cs="Calibri"/>
                <w:b/>
                <w:bCs/>
                <w:sz w:val="22"/>
                <w:szCs w:val="22"/>
              </w:rPr>
            </w:pPr>
            <w:r>
              <w:rPr>
                <w:rFonts w:ascii="Calibri" w:hAnsi="Calibri" w:cs="Calibri"/>
                <w:b/>
                <w:bCs/>
                <w:sz w:val="22"/>
                <w:szCs w:val="22"/>
              </w:rPr>
              <w:t>Description</w:t>
            </w:r>
          </w:p>
        </w:tc>
        <w:tc>
          <w:tcPr>
            <w:tcW w:w="1510" w:type="pct"/>
            <w:gridSpan w:val="2"/>
            <w:tcBorders>
              <w:top w:val="single" w:sz="8" w:space="0" w:color="auto"/>
              <w:left w:val="nil"/>
              <w:bottom w:val="single" w:sz="8" w:space="0" w:color="auto"/>
              <w:right w:val="single" w:sz="8" w:space="0" w:color="000000"/>
            </w:tcBorders>
            <w:vAlign w:val="center"/>
            <w:hideMark/>
          </w:tcPr>
          <w:p w14:paraId="68D785D1" w14:textId="77777777" w:rsidR="00801A7F" w:rsidRDefault="00801A7F">
            <w:pPr>
              <w:jc w:val="center"/>
              <w:rPr>
                <w:rFonts w:ascii="Calibri" w:hAnsi="Calibri" w:cs="Calibri"/>
                <w:b/>
                <w:bCs/>
                <w:sz w:val="22"/>
                <w:szCs w:val="22"/>
              </w:rPr>
            </w:pPr>
            <w:r>
              <w:rPr>
                <w:rFonts w:ascii="Calibri" w:hAnsi="Calibri" w:cs="Calibri"/>
                <w:b/>
                <w:bCs/>
                <w:sz w:val="22"/>
                <w:szCs w:val="22"/>
              </w:rPr>
              <w:t>Amount</w:t>
            </w:r>
          </w:p>
        </w:tc>
      </w:tr>
      <w:tr w:rsidR="00801A7F" w14:paraId="4E70C7A1" w14:textId="77777777" w:rsidTr="00801A7F">
        <w:trPr>
          <w:trHeight w:val="300"/>
        </w:trPr>
        <w:tc>
          <w:tcPr>
            <w:tcW w:w="637" w:type="pct"/>
            <w:tcBorders>
              <w:top w:val="nil"/>
              <w:left w:val="single" w:sz="8" w:space="0" w:color="auto"/>
              <w:bottom w:val="single" w:sz="8" w:space="0" w:color="auto"/>
              <w:right w:val="single" w:sz="8" w:space="0" w:color="auto"/>
            </w:tcBorders>
            <w:vAlign w:val="center"/>
            <w:hideMark/>
          </w:tcPr>
          <w:p w14:paraId="37895D1E" w14:textId="77777777" w:rsidR="00801A7F" w:rsidRDefault="00801A7F">
            <w:pPr>
              <w:jc w:val="right"/>
              <w:rPr>
                <w:rFonts w:ascii="Calibri" w:hAnsi="Calibri" w:cs="Calibri"/>
                <w:sz w:val="22"/>
                <w:szCs w:val="22"/>
              </w:rPr>
            </w:pPr>
            <w:r>
              <w:rPr>
                <w:rFonts w:ascii="Calibri" w:hAnsi="Calibri" w:cs="Calibri"/>
                <w:sz w:val="22"/>
                <w:szCs w:val="22"/>
              </w:rPr>
              <w:t>1</w:t>
            </w:r>
          </w:p>
        </w:tc>
        <w:tc>
          <w:tcPr>
            <w:tcW w:w="2853" w:type="pct"/>
            <w:gridSpan w:val="2"/>
            <w:tcBorders>
              <w:top w:val="single" w:sz="8" w:space="0" w:color="auto"/>
              <w:left w:val="nil"/>
              <w:bottom w:val="single" w:sz="8" w:space="0" w:color="auto"/>
              <w:right w:val="single" w:sz="8" w:space="0" w:color="000000"/>
            </w:tcBorders>
            <w:vAlign w:val="center"/>
            <w:hideMark/>
          </w:tcPr>
          <w:p w14:paraId="2BC622DD" w14:textId="77777777" w:rsidR="00801A7F" w:rsidRDefault="00801A7F">
            <w:pPr>
              <w:rPr>
                <w:rFonts w:ascii="Calibri" w:hAnsi="Calibri" w:cs="Calibri"/>
                <w:sz w:val="22"/>
                <w:szCs w:val="22"/>
              </w:rPr>
            </w:pPr>
            <w:r>
              <w:rPr>
                <w:rFonts w:ascii="Calibri" w:hAnsi="Calibri" w:cs="Calibri"/>
                <w:sz w:val="22"/>
                <w:szCs w:val="22"/>
              </w:rPr>
              <w:t>Total for Durban Deport</w:t>
            </w:r>
          </w:p>
        </w:tc>
        <w:tc>
          <w:tcPr>
            <w:tcW w:w="1510" w:type="pct"/>
            <w:gridSpan w:val="2"/>
            <w:tcBorders>
              <w:top w:val="single" w:sz="8" w:space="0" w:color="auto"/>
              <w:left w:val="nil"/>
              <w:bottom w:val="single" w:sz="8" w:space="0" w:color="auto"/>
              <w:right w:val="single" w:sz="8" w:space="0" w:color="000000"/>
            </w:tcBorders>
            <w:vAlign w:val="center"/>
            <w:hideMark/>
          </w:tcPr>
          <w:p w14:paraId="6B343F64" w14:textId="77777777" w:rsidR="00801A7F" w:rsidRDefault="00801A7F">
            <w:pPr>
              <w:jc w:val="center"/>
              <w:rPr>
                <w:rFonts w:ascii="Calibri" w:hAnsi="Calibri" w:cs="Calibri"/>
                <w:sz w:val="22"/>
                <w:szCs w:val="22"/>
              </w:rPr>
            </w:pPr>
            <w:r>
              <w:rPr>
                <w:rFonts w:ascii="Calibri" w:hAnsi="Calibri" w:cs="Calibri"/>
                <w:sz w:val="22"/>
                <w:szCs w:val="22"/>
              </w:rPr>
              <w:t> </w:t>
            </w:r>
          </w:p>
        </w:tc>
      </w:tr>
      <w:tr w:rsidR="00801A7F" w14:paraId="46FE2605" w14:textId="77777777" w:rsidTr="00801A7F">
        <w:trPr>
          <w:trHeight w:val="300"/>
        </w:trPr>
        <w:tc>
          <w:tcPr>
            <w:tcW w:w="637" w:type="pct"/>
            <w:tcBorders>
              <w:top w:val="nil"/>
              <w:left w:val="single" w:sz="8" w:space="0" w:color="auto"/>
              <w:bottom w:val="single" w:sz="8" w:space="0" w:color="auto"/>
              <w:right w:val="single" w:sz="8" w:space="0" w:color="auto"/>
            </w:tcBorders>
            <w:vAlign w:val="center"/>
            <w:hideMark/>
          </w:tcPr>
          <w:p w14:paraId="57A73F55" w14:textId="77777777" w:rsidR="00801A7F" w:rsidRDefault="00801A7F">
            <w:pPr>
              <w:jc w:val="right"/>
              <w:rPr>
                <w:rFonts w:ascii="Calibri" w:hAnsi="Calibri" w:cs="Calibri"/>
                <w:sz w:val="22"/>
                <w:szCs w:val="22"/>
              </w:rPr>
            </w:pPr>
            <w:r>
              <w:rPr>
                <w:rFonts w:ascii="Calibri" w:hAnsi="Calibri" w:cs="Calibri"/>
                <w:sz w:val="22"/>
                <w:szCs w:val="22"/>
              </w:rPr>
              <w:t>2</w:t>
            </w:r>
          </w:p>
        </w:tc>
        <w:tc>
          <w:tcPr>
            <w:tcW w:w="2853" w:type="pct"/>
            <w:gridSpan w:val="2"/>
            <w:tcBorders>
              <w:top w:val="single" w:sz="8" w:space="0" w:color="auto"/>
              <w:left w:val="nil"/>
              <w:bottom w:val="single" w:sz="8" w:space="0" w:color="auto"/>
              <w:right w:val="single" w:sz="8" w:space="0" w:color="000000"/>
            </w:tcBorders>
            <w:vAlign w:val="center"/>
            <w:hideMark/>
          </w:tcPr>
          <w:p w14:paraId="46358389" w14:textId="77777777" w:rsidR="00801A7F" w:rsidRDefault="00801A7F">
            <w:pPr>
              <w:rPr>
                <w:rFonts w:ascii="Calibri" w:hAnsi="Calibri" w:cs="Calibri"/>
                <w:sz w:val="22"/>
                <w:szCs w:val="22"/>
              </w:rPr>
            </w:pPr>
            <w:r>
              <w:rPr>
                <w:rFonts w:ascii="Calibri" w:hAnsi="Calibri" w:cs="Calibri"/>
                <w:sz w:val="22"/>
                <w:szCs w:val="22"/>
              </w:rPr>
              <w:t xml:space="preserve">Training for Durban Depot (2 Training </w:t>
            </w:r>
            <w:proofErr w:type="spellStart"/>
            <w:r>
              <w:rPr>
                <w:rFonts w:ascii="Calibri" w:hAnsi="Calibri" w:cs="Calibri"/>
                <w:sz w:val="22"/>
                <w:szCs w:val="22"/>
              </w:rPr>
              <w:t>Sesion</w:t>
            </w:r>
            <w:proofErr w:type="spellEnd"/>
            <w:r>
              <w:rPr>
                <w:rFonts w:ascii="Calibri" w:hAnsi="Calibri" w:cs="Calibri"/>
                <w:sz w:val="22"/>
                <w:szCs w:val="22"/>
              </w:rPr>
              <w:t>)</w:t>
            </w:r>
          </w:p>
        </w:tc>
        <w:tc>
          <w:tcPr>
            <w:tcW w:w="1510" w:type="pct"/>
            <w:gridSpan w:val="2"/>
            <w:tcBorders>
              <w:top w:val="single" w:sz="8" w:space="0" w:color="auto"/>
              <w:left w:val="nil"/>
              <w:bottom w:val="single" w:sz="8" w:space="0" w:color="auto"/>
              <w:right w:val="single" w:sz="8" w:space="0" w:color="000000"/>
            </w:tcBorders>
            <w:vAlign w:val="center"/>
            <w:hideMark/>
          </w:tcPr>
          <w:p w14:paraId="0E03E894" w14:textId="77777777" w:rsidR="00801A7F" w:rsidRDefault="00801A7F">
            <w:pPr>
              <w:jc w:val="center"/>
              <w:rPr>
                <w:rFonts w:ascii="Calibri" w:hAnsi="Calibri" w:cs="Calibri"/>
                <w:sz w:val="22"/>
                <w:szCs w:val="22"/>
              </w:rPr>
            </w:pPr>
            <w:r>
              <w:rPr>
                <w:rFonts w:ascii="Calibri" w:hAnsi="Calibri" w:cs="Calibri"/>
                <w:sz w:val="22"/>
                <w:szCs w:val="22"/>
              </w:rPr>
              <w:t> </w:t>
            </w:r>
          </w:p>
        </w:tc>
      </w:tr>
      <w:tr w:rsidR="00801A7F" w14:paraId="5227BF73" w14:textId="77777777" w:rsidTr="00801A7F">
        <w:trPr>
          <w:trHeight w:val="300"/>
        </w:trPr>
        <w:tc>
          <w:tcPr>
            <w:tcW w:w="2539" w:type="pct"/>
            <w:gridSpan w:val="2"/>
            <w:tcBorders>
              <w:top w:val="single" w:sz="8" w:space="0" w:color="auto"/>
              <w:left w:val="single" w:sz="8" w:space="0" w:color="auto"/>
              <w:bottom w:val="single" w:sz="8" w:space="0" w:color="auto"/>
              <w:right w:val="single" w:sz="8" w:space="0" w:color="000000"/>
            </w:tcBorders>
            <w:vAlign w:val="center"/>
            <w:hideMark/>
          </w:tcPr>
          <w:p w14:paraId="1F0566C2" w14:textId="77777777" w:rsidR="00801A7F" w:rsidRDefault="00801A7F">
            <w:pPr>
              <w:rPr>
                <w:rFonts w:ascii="Arial" w:hAnsi="Arial" w:cs="Arial"/>
                <w:b/>
                <w:bCs/>
                <w:sz w:val="22"/>
                <w:szCs w:val="22"/>
              </w:rPr>
            </w:pPr>
            <w:r>
              <w:rPr>
                <w:rFonts w:ascii="Arial" w:hAnsi="Arial" w:cs="Arial"/>
                <w:b/>
                <w:bCs/>
                <w:sz w:val="22"/>
                <w:szCs w:val="22"/>
              </w:rPr>
              <w:t xml:space="preserve">Total of tender carried forward to summary of </w:t>
            </w:r>
            <w:proofErr w:type="spellStart"/>
            <w:r>
              <w:rPr>
                <w:rFonts w:ascii="Arial" w:hAnsi="Arial" w:cs="Arial"/>
                <w:b/>
                <w:bCs/>
                <w:sz w:val="22"/>
                <w:szCs w:val="22"/>
              </w:rPr>
              <w:t>BoQ</w:t>
            </w:r>
            <w:proofErr w:type="spellEnd"/>
          </w:p>
        </w:tc>
        <w:tc>
          <w:tcPr>
            <w:tcW w:w="951" w:type="pct"/>
            <w:tcBorders>
              <w:top w:val="nil"/>
              <w:left w:val="nil"/>
              <w:bottom w:val="single" w:sz="8" w:space="0" w:color="auto"/>
              <w:right w:val="nil"/>
            </w:tcBorders>
            <w:vAlign w:val="center"/>
            <w:hideMark/>
          </w:tcPr>
          <w:p w14:paraId="2D43EB42" w14:textId="77777777" w:rsidR="00801A7F" w:rsidRDefault="00801A7F">
            <w:pPr>
              <w:rPr>
                <w:rFonts w:ascii="Calibri" w:hAnsi="Calibri" w:cs="Calibri"/>
                <w:b/>
                <w:bCs/>
                <w:sz w:val="22"/>
                <w:szCs w:val="22"/>
              </w:rPr>
            </w:pPr>
            <w:r>
              <w:rPr>
                <w:rFonts w:ascii="Calibri" w:hAnsi="Calibri" w:cs="Calibri"/>
                <w:b/>
                <w:bCs/>
                <w:sz w:val="22"/>
                <w:szCs w:val="22"/>
              </w:rPr>
              <w:t xml:space="preserve">           Subtotal</w:t>
            </w:r>
          </w:p>
        </w:tc>
        <w:tc>
          <w:tcPr>
            <w:tcW w:w="1510" w:type="pct"/>
            <w:gridSpan w:val="2"/>
            <w:tcBorders>
              <w:top w:val="single" w:sz="8" w:space="0" w:color="auto"/>
              <w:left w:val="single" w:sz="8" w:space="0" w:color="auto"/>
              <w:bottom w:val="single" w:sz="8" w:space="0" w:color="auto"/>
              <w:right w:val="single" w:sz="8" w:space="0" w:color="000000"/>
            </w:tcBorders>
            <w:vAlign w:val="center"/>
            <w:hideMark/>
          </w:tcPr>
          <w:p w14:paraId="21A50118" w14:textId="77777777" w:rsidR="00801A7F" w:rsidRDefault="00801A7F">
            <w:pPr>
              <w:jc w:val="center"/>
              <w:rPr>
                <w:rFonts w:ascii="Calibri" w:hAnsi="Calibri" w:cs="Calibri"/>
                <w:sz w:val="22"/>
                <w:szCs w:val="22"/>
              </w:rPr>
            </w:pPr>
            <w:r>
              <w:rPr>
                <w:rFonts w:ascii="Calibri" w:hAnsi="Calibri" w:cs="Calibri"/>
                <w:sz w:val="22"/>
                <w:szCs w:val="22"/>
              </w:rPr>
              <w:t> </w:t>
            </w:r>
          </w:p>
        </w:tc>
      </w:tr>
    </w:tbl>
    <w:p w14:paraId="48AFA0CC" w14:textId="77777777" w:rsidR="00DD2199" w:rsidRDefault="00DD2199" w:rsidP="009E431D">
      <w:pPr>
        <w:rPr>
          <w:rFonts w:ascii="Arial" w:hAnsi="Arial" w:cs="Arial"/>
        </w:rPr>
      </w:pPr>
    </w:p>
    <w:p w14:paraId="2637EC29" w14:textId="77777777" w:rsidR="004B7A72" w:rsidRDefault="004B7A72" w:rsidP="009E431D">
      <w:pPr>
        <w:rPr>
          <w:rFonts w:ascii="Arial" w:hAnsi="Arial" w:cs="Arial"/>
        </w:rPr>
      </w:pPr>
    </w:p>
    <w:tbl>
      <w:tblPr>
        <w:tblW w:w="5000" w:type="pct"/>
        <w:tblLayout w:type="fixed"/>
        <w:tblLook w:val="04A0" w:firstRow="1" w:lastRow="0" w:firstColumn="1" w:lastColumn="0" w:noHBand="0" w:noVBand="1"/>
      </w:tblPr>
      <w:tblGrid>
        <w:gridCol w:w="1412"/>
        <w:gridCol w:w="1128"/>
        <w:gridCol w:w="1276"/>
        <w:gridCol w:w="1276"/>
        <w:gridCol w:w="992"/>
        <w:gridCol w:w="1418"/>
        <w:gridCol w:w="1276"/>
        <w:gridCol w:w="1559"/>
        <w:gridCol w:w="1418"/>
        <w:gridCol w:w="1276"/>
        <w:gridCol w:w="1276"/>
        <w:gridCol w:w="1103"/>
      </w:tblGrid>
      <w:tr w:rsidR="00FF4865" w14:paraId="63730F16" w14:textId="77777777" w:rsidTr="00FF4865">
        <w:trPr>
          <w:trHeight w:val="780"/>
        </w:trPr>
        <w:tc>
          <w:tcPr>
            <w:tcW w:w="458" w:type="pct"/>
            <w:tcBorders>
              <w:top w:val="single" w:sz="8" w:space="0" w:color="auto"/>
              <w:left w:val="single" w:sz="8" w:space="0" w:color="auto"/>
              <w:bottom w:val="single" w:sz="8" w:space="0" w:color="auto"/>
              <w:right w:val="nil"/>
            </w:tcBorders>
            <w:vAlign w:val="center"/>
            <w:hideMark/>
          </w:tcPr>
          <w:p w14:paraId="46FC3D1D" w14:textId="77777777" w:rsidR="00DD2199" w:rsidRDefault="00DD2199">
            <w:pPr>
              <w:rPr>
                <w:rFonts w:ascii="Arial" w:hAnsi="Arial" w:cs="Arial"/>
                <w:b/>
                <w:bCs/>
                <w:sz w:val="20"/>
                <w:szCs w:val="20"/>
                <w:lang w:val="en-ZA" w:eastAsia="en-ZA"/>
              </w:rPr>
            </w:pPr>
            <w:r>
              <w:rPr>
                <w:rFonts w:ascii="Arial" w:hAnsi="Arial" w:cs="Arial"/>
                <w:b/>
                <w:bCs/>
                <w:sz w:val="20"/>
                <w:szCs w:val="20"/>
              </w:rPr>
              <w:t>Substation Name:</w:t>
            </w:r>
          </w:p>
        </w:tc>
        <w:tc>
          <w:tcPr>
            <w:tcW w:w="366" w:type="pct"/>
            <w:tcBorders>
              <w:top w:val="single" w:sz="8" w:space="0" w:color="auto"/>
              <w:left w:val="single" w:sz="8" w:space="0" w:color="auto"/>
              <w:bottom w:val="single" w:sz="8" w:space="0" w:color="auto"/>
              <w:right w:val="single" w:sz="8" w:space="0" w:color="auto"/>
            </w:tcBorders>
            <w:vAlign w:val="center"/>
            <w:hideMark/>
          </w:tcPr>
          <w:p w14:paraId="55C15860" w14:textId="77777777" w:rsidR="00DD2199" w:rsidRDefault="00DD2199">
            <w:pPr>
              <w:rPr>
                <w:rFonts w:ascii="Arial" w:hAnsi="Arial" w:cs="Arial"/>
                <w:b/>
                <w:bCs/>
                <w:sz w:val="20"/>
                <w:szCs w:val="20"/>
              </w:rPr>
            </w:pPr>
            <w:r>
              <w:rPr>
                <w:rFonts w:ascii="Arial" w:hAnsi="Arial" w:cs="Arial"/>
                <w:b/>
                <w:bCs/>
                <w:sz w:val="20"/>
                <w:szCs w:val="20"/>
              </w:rPr>
              <w:t>Space:</w:t>
            </w:r>
          </w:p>
        </w:tc>
        <w:tc>
          <w:tcPr>
            <w:tcW w:w="414" w:type="pct"/>
            <w:tcBorders>
              <w:top w:val="single" w:sz="8" w:space="0" w:color="auto"/>
              <w:left w:val="nil"/>
              <w:bottom w:val="single" w:sz="8" w:space="0" w:color="auto"/>
              <w:right w:val="single" w:sz="8" w:space="0" w:color="auto"/>
            </w:tcBorders>
            <w:vAlign w:val="center"/>
            <w:hideMark/>
          </w:tcPr>
          <w:p w14:paraId="756848B8" w14:textId="77777777" w:rsidR="00DD2199" w:rsidRDefault="00DD2199">
            <w:pPr>
              <w:rPr>
                <w:rFonts w:ascii="Arial" w:hAnsi="Arial" w:cs="Arial"/>
                <w:b/>
                <w:bCs/>
                <w:sz w:val="20"/>
                <w:szCs w:val="20"/>
              </w:rPr>
            </w:pPr>
            <w:r>
              <w:rPr>
                <w:rFonts w:ascii="Arial" w:hAnsi="Arial" w:cs="Arial"/>
                <w:b/>
                <w:bCs/>
                <w:sz w:val="20"/>
                <w:szCs w:val="20"/>
              </w:rPr>
              <w:t>System Voltage:</w:t>
            </w:r>
          </w:p>
        </w:tc>
        <w:tc>
          <w:tcPr>
            <w:tcW w:w="1610"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3CBA9F9F" w14:textId="77777777" w:rsidR="00DD2199" w:rsidRDefault="00DD2199">
            <w:pPr>
              <w:jc w:val="center"/>
              <w:rPr>
                <w:rFonts w:ascii="Arial" w:hAnsi="Arial" w:cs="Arial"/>
                <w:b/>
                <w:bCs/>
                <w:sz w:val="20"/>
                <w:szCs w:val="20"/>
              </w:rPr>
            </w:pPr>
            <w:r>
              <w:rPr>
                <w:rFonts w:ascii="Arial" w:hAnsi="Arial" w:cs="Arial"/>
                <w:b/>
                <w:bCs/>
                <w:sz w:val="20"/>
                <w:szCs w:val="20"/>
              </w:rPr>
              <w:t>Clearance OK</w:t>
            </w:r>
          </w:p>
        </w:tc>
        <w:tc>
          <w:tcPr>
            <w:tcW w:w="506" w:type="pct"/>
            <w:vMerge w:val="restart"/>
            <w:tcBorders>
              <w:top w:val="nil"/>
              <w:left w:val="nil"/>
              <w:bottom w:val="nil"/>
              <w:right w:val="nil"/>
            </w:tcBorders>
            <w:vAlign w:val="center"/>
            <w:hideMark/>
          </w:tcPr>
          <w:p w14:paraId="5E8A7C70" w14:textId="77777777" w:rsidR="00DD2199" w:rsidRDefault="00DD2199">
            <w:pPr>
              <w:jc w:val="center"/>
              <w:rPr>
                <w:rFonts w:ascii="Arial" w:hAnsi="Arial" w:cs="Arial"/>
                <w:b/>
                <w:bCs/>
                <w:sz w:val="20"/>
                <w:szCs w:val="20"/>
              </w:rPr>
            </w:pPr>
          </w:p>
        </w:tc>
        <w:tc>
          <w:tcPr>
            <w:tcW w:w="460" w:type="pct"/>
            <w:vMerge w:val="restart"/>
            <w:tcBorders>
              <w:top w:val="nil"/>
              <w:left w:val="nil"/>
              <w:bottom w:val="nil"/>
              <w:right w:val="nil"/>
            </w:tcBorders>
            <w:vAlign w:val="center"/>
            <w:hideMark/>
          </w:tcPr>
          <w:p w14:paraId="01D4C130" w14:textId="77777777" w:rsidR="00DD2199" w:rsidRDefault="00DD2199">
            <w:pPr>
              <w:rPr>
                <w:sz w:val="20"/>
                <w:szCs w:val="20"/>
              </w:rPr>
            </w:pPr>
          </w:p>
        </w:tc>
        <w:tc>
          <w:tcPr>
            <w:tcW w:w="414" w:type="pct"/>
            <w:tcBorders>
              <w:top w:val="nil"/>
              <w:left w:val="nil"/>
              <w:bottom w:val="nil"/>
              <w:right w:val="nil"/>
            </w:tcBorders>
            <w:vAlign w:val="center"/>
            <w:hideMark/>
          </w:tcPr>
          <w:p w14:paraId="5A040283" w14:textId="77777777" w:rsidR="00DD2199" w:rsidRDefault="00DD2199">
            <w:pPr>
              <w:rPr>
                <w:sz w:val="20"/>
                <w:szCs w:val="20"/>
              </w:rPr>
            </w:pPr>
          </w:p>
        </w:tc>
        <w:tc>
          <w:tcPr>
            <w:tcW w:w="414" w:type="pct"/>
            <w:tcBorders>
              <w:top w:val="nil"/>
              <w:left w:val="nil"/>
              <w:bottom w:val="nil"/>
              <w:right w:val="nil"/>
            </w:tcBorders>
            <w:vAlign w:val="center"/>
            <w:hideMark/>
          </w:tcPr>
          <w:p w14:paraId="66E13EA5" w14:textId="77777777" w:rsidR="00DD2199" w:rsidRDefault="00DD2199">
            <w:pPr>
              <w:rPr>
                <w:sz w:val="20"/>
                <w:szCs w:val="20"/>
              </w:rPr>
            </w:pPr>
          </w:p>
        </w:tc>
        <w:tc>
          <w:tcPr>
            <w:tcW w:w="358" w:type="pct"/>
            <w:tcBorders>
              <w:top w:val="nil"/>
              <w:left w:val="nil"/>
              <w:bottom w:val="nil"/>
              <w:right w:val="nil"/>
            </w:tcBorders>
            <w:vAlign w:val="center"/>
            <w:hideMark/>
          </w:tcPr>
          <w:p w14:paraId="6A2D35BA" w14:textId="77777777" w:rsidR="00DD2199" w:rsidRDefault="00DD2199">
            <w:pPr>
              <w:rPr>
                <w:sz w:val="20"/>
                <w:szCs w:val="20"/>
              </w:rPr>
            </w:pPr>
          </w:p>
        </w:tc>
      </w:tr>
      <w:tr w:rsidR="00FF4865" w14:paraId="1397E382" w14:textId="77777777" w:rsidTr="00FF4865">
        <w:trPr>
          <w:trHeight w:val="495"/>
        </w:trPr>
        <w:tc>
          <w:tcPr>
            <w:tcW w:w="458" w:type="pct"/>
            <w:tcBorders>
              <w:top w:val="nil"/>
              <w:left w:val="single" w:sz="8" w:space="0" w:color="auto"/>
              <w:bottom w:val="single" w:sz="8" w:space="0" w:color="auto"/>
              <w:right w:val="nil"/>
            </w:tcBorders>
            <w:vAlign w:val="center"/>
            <w:hideMark/>
          </w:tcPr>
          <w:p w14:paraId="5016BC1F" w14:textId="77777777" w:rsidR="00DD2199" w:rsidRDefault="00DD2199">
            <w:pPr>
              <w:rPr>
                <w:rFonts w:ascii="Arial" w:hAnsi="Arial" w:cs="Arial"/>
                <w:b/>
                <w:bCs/>
                <w:sz w:val="20"/>
                <w:szCs w:val="20"/>
              </w:rPr>
            </w:pPr>
            <w:proofErr w:type="spellStart"/>
            <w:r>
              <w:rPr>
                <w:rFonts w:ascii="Arial" w:hAnsi="Arial" w:cs="Arial"/>
                <w:b/>
                <w:bCs/>
                <w:sz w:val="20"/>
                <w:szCs w:val="20"/>
              </w:rPr>
              <w:t>Sentrarand</w:t>
            </w:r>
            <w:proofErr w:type="spellEnd"/>
            <w:r>
              <w:rPr>
                <w:rFonts w:ascii="Arial" w:hAnsi="Arial" w:cs="Arial"/>
                <w:b/>
                <w:bCs/>
                <w:sz w:val="20"/>
                <w:szCs w:val="20"/>
              </w:rPr>
              <w:t xml:space="preserve"> Main Intake</w:t>
            </w:r>
          </w:p>
        </w:tc>
        <w:tc>
          <w:tcPr>
            <w:tcW w:w="366" w:type="pct"/>
            <w:tcBorders>
              <w:top w:val="nil"/>
              <w:left w:val="single" w:sz="8" w:space="0" w:color="auto"/>
              <w:bottom w:val="single" w:sz="8" w:space="0" w:color="auto"/>
              <w:right w:val="single" w:sz="8" w:space="0" w:color="auto"/>
            </w:tcBorders>
            <w:vAlign w:val="center"/>
            <w:hideMark/>
          </w:tcPr>
          <w:p w14:paraId="133BD824" w14:textId="77777777" w:rsidR="00DD2199" w:rsidRDefault="00DD2199">
            <w:pPr>
              <w:rPr>
                <w:rFonts w:ascii="Arial" w:hAnsi="Arial" w:cs="Arial"/>
                <w:b/>
                <w:bCs/>
                <w:sz w:val="20"/>
                <w:szCs w:val="20"/>
              </w:rPr>
            </w:pPr>
            <w:r>
              <w:rPr>
                <w:rFonts w:ascii="Arial" w:hAnsi="Arial" w:cs="Arial"/>
                <w:b/>
                <w:bCs/>
                <w:sz w:val="20"/>
                <w:szCs w:val="20"/>
              </w:rPr>
              <w:t>17 x 8 x 4</w:t>
            </w:r>
          </w:p>
        </w:tc>
        <w:tc>
          <w:tcPr>
            <w:tcW w:w="414" w:type="pct"/>
            <w:tcBorders>
              <w:top w:val="nil"/>
              <w:left w:val="nil"/>
              <w:bottom w:val="single" w:sz="8" w:space="0" w:color="auto"/>
              <w:right w:val="single" w:sz="8" w:space="0" w:color="auto"/>
            </w:tcBorders>
            <w:vAlign w:val="center"/>
            <w:hideMark/>
          </w:tcPr>
          <w:p w14:paraId="79DF9F9C" w14:textId="77777777" w:rsidR="00DD2199" w:rsidRDefault="00DD2199">
            <w:pPr>
              <w:rPr>
                <w:rFonts w:ascii="Arial" w:hAnsi="Arial" w:cs="Arial"/>
                <w:b/>
                <w:bCs/>
                <w:sz w:val="20"/>
                <w:szCs w:val="20"/>
              </w:rPr>
            </w:pPr>
            <w:r>
              <w:rPr>
                <w:rFonts w:ascii="Arial" w:hAnsi="Arial" w:cs="Arial"/>
                <w:b/>
                <w:bCs/>
                <w:sz w:val="20"/>
                <w:szCs w:val="20"/>
              </w:rPr>
              <w:t>11kV</w:t>
            </w:r>
          </w:p>
        </w:tc>
        <w:tc>
          <w:tcPr>
            <w:tcW w:w="1610" w:type="pct"/>
            <w:gridSpan w:val="4"/>
            <w:vMerge/>
            <w:tcBorders>
              <w:top w:val="nil"/>
              <w:left w:val="nil"/>
              <w:bottom w:val="single" w:sz="8" w:space="0" w:color="auto"/>
              <w:right w:val="single" w:sz="8" w:space="0" w:color="auto"/>
            </w:tcBorders>
            <w:vAlign w:val="center"/>
            <w:hideMark/>
          </w:tcPr>
          <w:p w14:paraId="12FB2F44" w14:textId="77777777" w:rsidR="00DD2199" w:rsidRDefault="00DD2199">
            <w:pPr>
              <w:rPr>
                <w:rFonts w:ascii="Arial" w:hAnsi="Arial" w:cs="Arial"/>
                <w:b/>
                <w:bCs/>
                <w:sz w:val="20"/>
                <w:szCs w:val="20"/>
              </w:rPr>
            </w:pPr>
          </w:p>
        </w:tc>
        <w:tc>
          <w:tcPr>
            <w:tcW w:w="506" w:type="pct"/>
            <w:vMerge/>
            <w:tcBorders>
              <w:top w:val="nil"/>
              <w:left w:val="nil"/>
              <w:bottom w:val="nil"/>
              <w:right w:val="nil"/>
            </w:tcBorders>
            <w:vAlign w:val="center"/>
            <w:hideMark/>
          </w:tcPr>
          <w:p w14:paraId="49510677" w14:textId="77777777" w:rsidR="00DD2199" w:rsidRDefault="00DD2199">
            <w:pPr>
              <w:rPr>
                <w:rFonts w:ascii="Arial" w:hAnsi="Arial" w:cs="Arial"/>
                <w:b/>
                <w:bCs/>
                <w:sz w:val="20"/>
                <w:szCs w:val="20"/>
              </w:rPr>
            </w:pPr>
          </w:p>
        </w:tc>
        <w:tc>
          <w:tcPr>
            <w:tcW w:w="460" w:type="pct"/>
            <w:vMerge/>
            <w:tcBorders>
              <w:top w:val="nil"/>
              <w:left w:val="nil"/>
              <w:bottom w:val="nil"/>
              <w:right w:val="nil"/>
            </w:tcBorders>
            <w:vAlign w:val="center"/>
            <w:hideMark/>
          </w:tcPr>
          <w:p w14:paraId="4471D700" w14:textId="77777777" w:rsidR="00DD2199" w:rsidRDefault="00DD2199">
            <w:pPr>
              <w:rPr>
                <w:sz w:val="20"/>
                <w:szCs w:val="20"/>
              </w:rPr>
            </w:pPr>
          </w:p>
        </w:tc>
        <w:tc>
          <w:tcPr>
            <w:tcW w:w="414" w:type="pct"/>
            <w:tcBorders>
              <w:top w:val="nil"/>
              <w:left w:val="nil"/>
              <w:bottom w:val="nil"/>
              <w:right w:val="nil"/>
            </w:tcBorders>
            <w:vAlign w:val="center"/>
            <w:hideMark/>
          </w:tcPr>
          <w:p w14:paraId="5E51F7AF" w14:textId="77777777" w:rsidR="00DD2199" w:rsidRDefault="00DD2199">
            <w:pPr>
              <w:rPr>
                <w:rFonts w:ascii="Arial" w:hAnsi="Arial" w:cs="Arial"/>
                <w:b/>
                <w:bCs/>
                <w:sz w:val="20"/>
                <w:szCs w:val="20"/>
              </w:rPr>
            </w:pPr>
          </w:p>
        </w:tc>
        <w:tc>
          <w:tcPr>
            <w:tcW w:w="414" w:type="pct"/>
            <w:tcBorders>
              <w:top w:val="nil"/>
              <w:left w:val="nil"/>
              <w:bottom w:val="nil"/>
              <w:right w:val="nil"/>
            </w:tcBorders>
            <w:vAlign w:val="center"/>
            <w:hideMark/>
          </w:tcPr>
          <w:p w14:paraId="0997E8DE" w14:textId="77777777" w:rsidR="00DD2199" w:rsidRDefault="00DD2199">
            <w:pPr>
              <w:rPr>
                <w:sz w:val="20"/>
                <w:szCs w:val="20"/>
              </w:rPr>
            </w:pPr>
          </w:p>
        </w:tc>
        <w:tc>
          <w:tcPr>
            <w:tcW w:w="358" w:type="pct"/>
            <w:tcBorders>
              <w:top w:val="nil"/>
              <w:left w:val="nil"/>
              <w:bottom w:val="nil"/>
              <w:right w:val="nil"/>
            </w:tcBorders>
            <w:vAlign w:val="center"/>
            <w:hideMark/>
          </w:tcPr>
          <w:p w14:paraId="23CD3C88" w14:textId="77777777" w:rsidR="00DD2199" w:rsidRDefault="00DD2199">
            <w:pPr>
              <w:rPr>
                <w:sz w:val="20"/>
                <w:szCs w:val="20"/>
              </w:rPr>
            </w:pPr>
          </w:p>
        </w:tc>
      </w:tr>
      <w:tr w:rsidR="00FF4865" w14:paraId="3E92E3D9" w14:textId="77777777" w:rsidTr="00FF4865">
        <w:trPr>
          <w:trHeight w:val="300"/>
        </w:trPr>
        <w:tc>
          <w:tcPr>
            <w:tcW w:w="458" w:type="pct"/>
            <w:vMerge w:val="restart"/>
            <w:tcBorders>
              <w:top w:val="nil"/>
              <w:left w:val="single" w:sz="8" w:space="0" w:color="auto"/>
              <w:bottom w:val="single" w:sz="8" w:space="0" w:color="000000"/>
              <w:right w:val="single" w:sz="8" w:space="0" w:color="auto"/>
            </w:tcBorders>
            <w:vAlign w:val="center"/>
            <w:hideMark/>
          </w:tcPr>
          <w:p w14:paraId="44FFAB3F" w14:textId="77777777" w:rsidR="00DD2199" w:rsidRDefault="00DD2199">
            <w:pPr>
              <w:rPr>
                <w:rFonts w:ascii="Arial" w:hAnsi="Arial" w:cs="Arial"/>
                <w:b/>
                <w:bCs/>
                <w:sz w:val="20"/>
                <w:szCs w:val="20"/>
              </w:rPr>
            </w:pPr>
            <w:r>
              <w:rPr>
                <w:rFonts w:ascii="Arial" w:hAnsi="Arial" w:cs="Arial"/>
                <w:b/>
                <w:bCs/>
                <w:sz w:val="20"/>
                <w:szCs w:val="20"/>
              </w:rPr>
              <w:t>CB/Panel  number + Designation</w:t>
            </w:r>
          </w:p>
        </w:tc>
        <w:tc>
          <w:tcPr>
            <w:tcW w:w="366" w:type="pct"/>
            <w:vMerge w:val="restart"/>
            <w:tcBorders>
              <w:top w:val="nil"/>
              <w:left w:val="single" w:sz="8" w:space="0" w:color="auto"/>
              <w:bottom w:val="single" w:sz="8" w:space="0" w:color="000000"/>
              <w:right w:val="single" w:sz="8" w:space="0" w:color="auto"/>
            </w:tcBorders>
            <w:vAlign w:val="center"/>
            <w:hideMark/>
          </w:tcPr>
          <w:p w14:paraId="1F59727F" w14:textId="77777777" w:rsidR="00DD2199" w:rsidRDefault="00DD2199">
            <w:pPr>
              <w:jc w:val="center"/>
              <w:rPr>
                <w:rFonts w:ascii="Arial" w:hAnsi="Arial" w:cs="Arial"/>
                <w:b/>
                <w:bCs/>
                <w:sz w:val="20"/>
                <w:szCs w:val="20"/>
              </w:rPr>
            </w:pPr>
            <w:r>
              <w:rPr>
                <w:rFonts w:ascii="Arial" w:hAnsi="Arial" w:cs="Arial"/>
                <w:b/>
                <w:bCs/>
                <w:sz w:val="20"/>
                <w:szCs w:val="20"/>
              </w:rPr>
              <w:t>kWh Meter</w:t>
            </w:r>
          </w:p>
        </w:tc>
        <w:tc>
          <w:tcPr>
            <w:tcW w:w="414" w:type="pct"/>
            <w:vMerge w:val="restart"/>
            <w:tcBorders>
              <w:top w:val="nil"/>
              <w:left w:val="single" w:sz="8" w:space="0" w:color="auto"/>
              <w:bottom w:val="single" w:sz="8" w:space="0" w:color="000000"/>
              <w:right w:val="single" w:sz="8" w:space="0" w:color="auto"/>
            </w:tcBorders>
            <w:vAlign w:val="center"/>
            <w:hideMark/>
          </w:tcPr>
          <w:p w14:paraId="458A271C" w14:textId="77777777" w:rsidR="00DD2199" w:rsidRDefault="00DD2199">
            <w:pPr>
              <w:jc w:val="center"/>
              <w:rPr>
                <w:rFonts w:ascii="Arial" w:hAnsi="Arial" w:cs="Arial"/>
                <w:b/>
                <w:bCs/>
                <w:sz w:val="20"/>
                <w:szCs w:val="20"/>
              </w:rPr>
            </w:pPr>
            <w:r>
              <w:rPr>
                <w:rFonts w:ascii="Arial" w:hAnsi="Arial" w:cs="Arial"/>
                <w:b/>
                <w:bCs/>
                <w:sz w:val="20"/>
                <w:szCs w:val="20"/>
              </w:rPr>
              <w:t>Voltmeter</w:t>
            </w:r>
          </w:p>
        </w:tc>
        <w:tc>
          <w:tcPr>
            <w:tcW w:w="414" w:type="pct"/>
            <w:vMerge w:val="restart"/>
            <w:tcBorders>
              <w:top w:val="nil"/>
              <w:left w:val="single" w:sz="8" w:space="0" w:color="auto"/>
              <w:bottom w:val="single" w:sz="8" w:space="0" w:color="000000"/>
              <w:right w:val="single" w:sz="8" w:space="0" w:color="auto"/>
            </w:tcBorders>
            <w:vAlign w:val="center"/>
            <w:hideMark/>
          </w:tcPr>
          <w:p w14:paraId="600B471E" w14:textId="77777777" w:rsidR="00DD2199" w:rsidRDefault="00DD2199">
            <w:pPr>
              <w:rPr>
                <w:rFonts w:ascii="Arial" w:hAnsi="Arial" w:cs="Arial"/>
                <w:b/>
                <w:bCs/>
                <w:sz w:val="20"/>
                <w:szCs w:val="20"/>
              </w:rPr>
            </w:pPr>
            <w:r>
              <w:rPr>
                <w:rFonts w:ascii="Arial" w:hAnsi="Arial" w:cs="Arial"/>
                <w:b/>
                <w:bCs/>
                <w:sz w:val="20"/>
                <w:szCs w:val="20"/>
              </w:rPr>
              <w:t>Differential Protection</w:t>
            </w:r>
          </w:p>
        </w:tc>
        <w:tc>
          <w:tcPr>
            <w:tcW w:w="322" w:type="pct"/>
            <w:vMerge w:val="restart"/>
            <w:tcBorders>
              <w:top w:val="nil"/>
              <w:left w:val="single" w:sz="8" w:space="0" w:color="auto"/>
              <w:bottom w:val="single" w:sz="8" w:space="0" w:color="000000"/>
              <w:right w:val="single" w:sz="8" w:space="0" w:color="auto"/>
            </w:tcBorders>
            <w:vAlign w:val="center"/>
            <w:hideMark/>
          </w:tcPr>
          <w:p w14:paraId="2BB443F5" w14:textId="77777777" w:rsidR="00DD2199" w:rsidRDefault="00DD2199">
            <w:pPr>
              <w:rPr>
                <w:rFonts w:ascii="Arial" w:hAnsi="Arial" w:cs="Arial"/>
                <w:b/>
                <w:bCs/>
                <w:sz w:val="20"/>
                <w:szCs w:val="20"/>
              </w:rPr>
            </w:pPr>
            <w:r>
              <w:rPr>
                <w:rFonts w:ascii="Arial" w:hAnsi="Arial" w:cs="Arial"/>
                <w:b/>
                <w:bCs/>
                <w:sz w:val="20"/>
                <w:szCs w:val="20"/>
              </w:rPr>
              <w:t>Buchholz &amp; Oil Temp</w:t>
            </w:r>
          </w:p>
        </w:tc>
        <w:tc>
          <w:tcPr>
            <w:tcW w:w="874" w:type="pct"/>
            <w:gridSpan w:val="2"/>
            <w:tcBorders>
              <w:top w:val="single" w:sz="8" w:space="0" w:color="auto"/>
              <w:left w:val="nil"/>
              <w:bottom w:val="nil"/>
              <w:right w:val="single" w:sz="8" w:space="0" w:color="000000"/>
            </w:tcBorders>
            <w:vAlign w:val="center"/>
            <w:hideMark/>
          </w:tcPr>
          <w:p w14:paraId="3D9FE3B9" w14:textId="77777777" w:rsidR="00DD2199" w:rsidRDefault="00DD2199">
            <w:pPr>
              <w:jc w:val="center"/>
              <w:rPr>
                <w:rFonts w:ascii="Arial" w:hAnsi="Arial" w:cs="Arial"/>
                <w:b/>
                <w:bCs/>
                <w:sz w:val="20"/>
                <w:szCs w:val="20"/>
              </w:rPr>
            </w:pPr>
            <w:r>
              <w:rPr>
                <w:rFonts w:ascii="Arial" w:hAnsi="Arial" w:cs="Arial"/>
                <w:b/>
                <w:bCs/>
                <w:sz w:val="20"/>
                <w:szCs w:val="20"/>
              </w:rPr>
              <w:t>CT Ratio</w:t>
            </w:r>
          </w:p>
        </w:tc>
        <w:tc>
          <w:tcPr>
            <w:tcW w:w="506" w:type="pct"/>
            <w:vMerge w:val="restart"/>
            <w:tcBorders>
              <w:top w:val="single" w:sz="8" w:space="0" w:color="auto"/>
              <w:left w:val="single" w:sz="8" w:space="0" w:color="auto"/>
              <w:bottom w:val="single" w:sz="8" w:space="0" w:color="000000"/>
              <w:right w:val="single" w:sz="8" w:space="0" w:color="auto"/>
            </w:tcBorders>
            <w:vAlign w:val="center"/>
            <w:hideMark/>
          </w:tcPr>
          <w:p w14:paraId="39F00241" w14:textId="77777777" w:rsidR="00DD2199" w:rsidRDefault="00DD2199">
            <w:pPr>
              <w:rPr>
                <w:rFonts w:ascii="Arial" w:hAnsi="Arial" w:cs="Arial"/>
                <w:b/>
                <w:bCs/>
                <w:sz w:val="20"/>
                <w:szCs w:val="20"/>
              </w:rPr>
            </w:pPr>
            <w:r>
              <w:rPr>
                <w:rFonts w:ascii="Arial" w:hAnsi="Arial" w:cs="Arial"/>
                <w:b/>
                <w:bCs/>
                <w:sz w:val="20"/>
                <w:szCs w:val="20"/>
              </w:rPr>
              <w:t>Other Protection Requirements</w:t>
            </w:r>
          </w:p>
        </w:tc>
        <w:tc>
          <w:tcPr>
            <w:tcW w:w="460" w:type="pct"/>
            <w:vMerge w:val="restart"/>
            <w:tcBorders>
              <w:top w:val="single" w:sz="8" w:space="0" w:color="auto"/>
              <w:left w:val="single" w:sz="8" w:space="0" w:color="auto"/>
              <w:bottom w:val="single" w:sz="8" w:space="0" w:color="000000"/>
              <w:right w:val="single" w:sz="8" w:space="0" w:color="auto"/>
            </w:tcBorders>
            <w:vAlign w:val="center"/>
            <w:hideMark/>
          </w:tcPr>
          <w:p w14:paraId="47934D7B" w14:textId="77777777" w:rsidR="00DD2199" w:rsidRDefault="00DD2199">
            <w:pPr>
              <w:rPr>
                <w:rFonts w:ascii="Arial" w:hAnsi="Arial" w:cs="Arial"/>
                <w:b/>
                <w:bCs/>
                <w:sz w:val="20"/>
                <w:szCs w:val="20"/>
              </w:rPr>
            </w:pPr>
            <w:r>
              <w:rPr>
                <w:rFonts w:ascii="Arial" w:hAnsi="Arial" w:cs="Arial"/>
                <w:b/>
                <w:bCs/>
                <w:sz w:val="20"/>
                <w:szCs w:val="20"/>
              </w:rPr>
              <w:t>Functions (refer to clause 7.9.2 of BBC6467)</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791047AA" w14:textId="77777777" w:rsidR="00DD2199" w:rsidRDefault="00DD2199">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009A38C0" w14:textId="77777777" w:rsidR="00DD2199" w:rsidRDefault="00DD2199">
            <w:pPr>
              <w:jc w:val="center"/>
              <w:rPr>
                <w:rFonts w:ascii="Arial" w:hAnsi="Arial" w:cs="Arial"/>
                <w:b/>
                <w:bCs/>
                <w:sz w:val="20"/>
                <w:szCs w:val="20"/>
              </w:rPr>
            </w:pPr>
            <w:r>
              <w:rPr>
                <w:rFonts w:ascii="Arial" w:hAnsi="Arial" w:cs="Arial"/>
                <w:b/>
                <w:bCs/>
                <w:sz w:val="20"/>
                <w:szCs w:val="20"/>
              </w:rPr>
              <w:t>Labour rate</w:t>
            </w:r>
          </w:p>
        </w:tc>
        <w:tc>
          <w:tcPr>
            <w:tcW w:w="358" w:type="pct"/>
            <w:vMerge w:val="restart"/>
            <w:tcBorders>
              <w:top w:val="single" w:sz="8" w:space="0" w:color="auto"/>
              <w:left w:val="single" w:sz="8" w:space="0" w:color="auto"/>
              <w:bottom w:val="single" w:sz="8" w:space="0" w:color="000000"/>
              <w:right w:val="single" w:sz="8" w:space="0" w:color="auto"/>
            </w:tcBorders>
            <w:vAlign w:val="center"/>
            <w:hideMark/>
          </w:tcPr>
          <w:p w14:paraId="377FD81F" w14:textId="77777777" w:rsidR="00DD2199" w:rsidRDefault="00DD2199">
            <w:pPr>
              <w:jc w:val="center"/>
              <w:rPr>
                <w:rFonts w:ascii="Arial" w:hAnsi="Arial" w:cs="Arial"/>
                <w:b/>
                <w:bCs/>
                <w:sz w:val="20"/>
                <w:szCs w:val="20"/>
              </w:rPr>
            </w:pPr>
            <w:r>
              <w:rPr>
                <w:rFonts w:ascii="Arial" w:hAnsi="Arial" w:cs="Arial"/>
                <w:b/>
                <w:bCs/>
                <w:sz w:val="20"/>
                <w:szCs w:val="20"/>
              </w:rPr>
              <w:t>Total</w:t>
            </w:r>
          </w:p>
        </w:tc>
      </w:tr>
      <w:tr w:rsidR="00FF4865" w14:paraId="53A1B57F" w14:textId="77777777" w:rsidTr="00FF4865">
        <w:trPr>
          <w:trHeight w:val="540"/>
        </w:trPr>
        <w:tc>
          <w:tcPr>
            <w:tcW w:w="458" w:type="pct"/>
            <w:vMerge/>
            <w:tcBorders>
              <w:top w:val="nil"/>
              <w:left w:val="single" w:sz="8" w:space="0" w:color="auto"/>
              <w:bottom w:val="single" w:sz="8" w:space="0" w:color="000000"/>
              <w:right w:val="single" w:sz="8" w:space="0" w:color="auto"/>
            </w:tcBorders>
            <w:vAlign w:val="center"/>
            <w:hideMark/>
          </w:tcPr>
          <w:p w14:paraId="243BBED2" w14:textId="77777777" w:rsidR="00DD2199" w:rsidRDefault="00DD2199">
            <w:pPr>
              <w:rPr>
                <w:rFonts w:ascii="Arial" w:hAnsi="Arial" w:cs="Arial"/>
                <w:b/>
                <w:bCs/>
                <w:sz w:val="20"/>
                <w:szCs w:val="20"/>
              </w:rPr>
            </w:pPr>
          </w:p>
        </w:tc>
        <w:tc>
          <w:tcPr>
            <w:tcW w:w="366" w:type="pct"/>
            <w:vMerge/>
            <w:tcBorders>
              <w:top w:val="nil"/>
              <w:left w:val="single" w:sz="8" w:space="0" w:color="auto"/>
              <w:bottom w:val="single" w:sz="8" w:space="0" w:color="000000"/>
              <w:right w:val="single" w:sz="8" w:space="0" w:color="auto"/>
            </w:tcBorders>
            <w:vAlign w:val="center"/>
            <w:hideMark/>
          </w:tcPr>
          <w:p w14:paraId="2314409A" w14:textId="77777777" w:rsidR="00DD2199" w:rsidRDefault="00DD2199">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5AFF2444" w14:textId="77777777" w:rsidR="00DD2199" w:rsidRDefault="00DD2199">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091F3A1F" w14:textId="77777777" w:rsidR="00DD2199" w:rsidRDefault="00DD2199">
            <w:pPr>
              <w:rPr>
                <w:rFonts w:ascii="Arial" w:hAnsi="Arial" w:cs="Arial"/>
                <w:b/>
                <w:bCs/>
                <w:sz w:val="20"/>
                <w:szCs w:val="20"/>
              </w:rPr>
            </w:pPr>
          </w:p>
        </w:tc>
        <w:tc>
          <w:tcPr>
            <w:tcW w:w="322" w:type="pct"/>
            <w:vMerge/>
            <w:tcBorders>
              <w:top w:val="nil"/>
              <w:left w:val="single" w:sz="8" w:space="0" w:color="auto"/>
              <w:bottom w:val="single" w:sz="8" w:space="0" w:color="000000"/>
              <w:right w:val="single" w:sz="8" w:space="0" w:color="auto"/>
            </w:tcBorders>
            <w:vAlign w:val="center"/>
            <w:hideMark/>
          </w:tcPr>
          <w:p w14:paraId="0E055C94" w14:textId="77777777" w:rsidR="00DD2199" w:rsidRDefault="00DD2199">
            <w:pPr>
              <w:rPr>
                <w:rFonts w:ascii="Arial" w:hAnsi="Arial" w:cs="Arial"/>
                <w:b/>
                <w:bCs/>
                <w:sz w:val="20"/>
                <w:szCs w:val="20"/>
              </w:rPr>
            </w:pPr>
          </w:p>
        </w:tc>
        <w:tc>
          <w:tcPr>
            <w:tcW w:w="460" w:type="pct"/>
            <w:tcBorders>
              <w:top w:val="single" w:sz="8" w:space="0" w:color="auto"/>
              <w:left w:val="nil"/>
              <w:bottom w:val="single" w:sz="8" w:space="0" w:color="auto"/>
              <w:right w:val="single" w:sz="8" w:space="0" w:color="auto"/>
            </w:tcBorders>
            <w:vAlign w:val="center"/>
            <w:hideMark/>
          </w:tcPr>
          <w:p w14:paraId="7EBD5EC5" w14:textId="77777777" w:rsidR="00DD2199" w:rsidRDefault="00DD2199">
            <w:pPr>
              <w:rPr>
                <w:rFonts w:ascii="Arial" w:hAnsi="Arial" w:cs="Arial"/>
                <w:b/>
                <w:bCs/>
                <w:sz w:val="20"/>
                <w:szCs w:val="20"/>
              </w:rPr>
            </w:pPr>
            <w:r>
              <w:rPr>
                <w:rFonts w:ascii="Arial" w:hAnsi="Arial" w:cs="Arial"/>
                <w:b/>
                <w:bCs/>
                <w:sz w:val="20"/>
                <w:szCs w:val="20"/>
              </w:rPr>
              <w:t>Protection CT Ratio</w:t>
            </w:r>
          </w:p>
        </w:tc>
        <w:tc>
          <w:tcPr>
            <w:tcW w:w="414" w:type="pct"/>
            <w:tcBorders>
              <w:top w:val="single" w:sz="8" w:space="0" w:color="auto"/>
              <w:left w:val="nil"/>
              <w:bottom w:val="single" w:sz="8" w:space="0" w:color="auto"/>
              <w:right w:val="single" w:sz="8" w:space="0" w:color="auto"/>
            </w:tcBorders>
            <w:vAlign w:val="center"/>
            <w:hideMark/>
          </w:tcPr>
          <w:p w14:paraId="41E9B6EF" w14:textId="77777777" w:rsidR="00DD2199" w:rsidRDefault="00DD2199">
            <w:pPr>
              <w:rPr>
                <w:rFonts w:ascii="Arial" w:hAnsi="Arial" w:cs="Arial"/>
                <w:b/>
                <w:bCs/>
                <w:sz w:val="20"/>
                <w:szCs w:val="20"/>
              </w:rPr>
            </w:pPr>
            <w:r>
              <w:rPr>
                <w:rFonts w:ascii="Arial" w:hAnsi="Arial" w:cs="Arial"/>
                <w:b/>
                <w:bCs/>
                <w:sz w:val="20"/>
                <w:szCs w:val="20"/>
              </w:rPr>
              <w:t>Metering CT Ratio</w:t>
            </w:r>
          </w:p>
        </w:tc>
        <w:tc>
          <w:tcPr>
            <w:tcW w:w="506" w:type="pct"/>
            <w:vMerge/>
            <w:tcBorders>
              <w:top w:val="single" w:sz="8" w:space="0" w:color="auto"/>
              <w:left w:val="single" w:sz="8" w:space="0" w:color="auto"/>
              <w:bottom w:val="single" w:sz="8" w:space="0" w:color="000000"/>
              <w:right w:val="single" w:sz="8" w:space="0" w:color="auto"/>
            </w:tcBorders>
            <w:vAlign w:val="center"/>
            <w:hideMark/>
          </w:tcPr>
          <w:p w14:paraId="3E1BC2F8" w14:textId="77777777" w:rsidR="00DD2199" w:rsidRDefault="00DD2199">
            <w:pPr>
              <w:rPr>
                <w:rFonts w:ascii="Arial" w:hAnsi="Arial" w:cs="Arial"/>
                <w:b/>
                <w:bCs/>
                <w:sz w:val="20"/>
                <w:szCs w:val="20"/>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14:paraId="4A137D42" w14:textId="77777777" w:rsidR="00DD2199" w:rsidRDefault="00DD2199">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68B92CA8" w14:textId="77777777" w:rsidR="00DD2199" w:rsidRDefault="00DD2199">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22F32783" w14:textId="77777777" w:rsidR="00DD2199" w:rsidRDefault="00DD2199">
            <w:pPr>
              <w:rPr>
                <w:rFonts w:ascii="Arial" w:hAnsi="Arial" w:cs="Arial"/>
                <w:b/>
                <w:bCs/>
                <w:sz w:val="20"/>
                <w:szCs w:val="20"/>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14:paraId="653F9771" w14:textId="77777777" w:rsidR="00DD2199" w:rsidRDefault="00DD2199">
            <w:pPr>
              <w:rPr>
                <w:rFonts w:ascii="Arial" w:hAnsi="Arial" w:cs="Arial"/>
                <w:b/>
                <w:bCs/>
                <w:sz w:val="20"/>
                <w:szCs w:val="20"/>
              </w:rPr>
            </w:pPr>
          </w:p>
        </w:tc>
      </w:tr>
      <w:tr w:rsidR="00FF4865" w14:paraId="66A73B7F" w14:textId="77777777" w:rsidTr="00FF4865">
        <w:trPr>
          <w:trHeight w:val="540"/>
        </w:trPr>
        <w:tc>
          <w:tcPr>
            <w:tcW w:w="458" w:type="pct"/>
            <w:tcBorders>
              <w:top w:val="nil"/>
              <w:left w:val="single" w:sz="8" w:space="0" w:color="auto"/>
              <w:bottom w:val="single" w:sz="8" w:space="0" w:color="auto"/>
              <w:right w:val="nil"/>
            </w:tcBorders>
            <w:vAlign w:val="center"/>
            <w:hideMark/>
          </w:tcPr>
          <w:p w14:paraId="7DBCB51B" w14:textId="77777777" w:rsidR="00DD2199" w:rsidRDefault="00DD2199">
            <w:pPr>
              <w:rPr>
                <w:rFonts w:ascii="Arial" w:hAnsi="Arial" w:cs="Arial"/>
                <w:sz w:val="20"/>
                <w:szCs w:val="20"/>
              </w:rPr>
            </w:pPr>
            <w:r>
              <w:rPr>
                <w:rFonts w:ascii="Arial" w:hAnsi="Arial" w:cs="Arial"/>
                <w:sz w:val="20"/>
                <w:szCs w:val="20"/>
              </w:rPr>
              <w:t>10 Substation Secondary Sorting</w:t>
            </w:r>
          </w:p>
        </w:tc>
        <w:tc>
          <w:tcPr>
            <w:tcW w:w="366" w:type="pct"/>
            <w:tcBorders>
              <w:top w:val="nil"/>
              <w:left w:val="single" w:sz="8" w:space="0" w:color="auto"/>
              <w:bottom w:val="single" w:sz="8" w:space="0" w:color="auto"/>
              <w:right w:val="single" w:sz="8" w:space="0" w:color="auto"/>
            </w:tcBorders>
            <w:vAlign w:val="center"/>
            <w:hideMark/>
          </w:tcPr>
          <w:p w14:paraId="4B7CC332"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C592EB5"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54618B8D"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3D338A19"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7D45ADCE" w14:textId="77777777" w:rsidR="00DD2199" w:rsidRDefault="00DD2199">
            <w:pPr>
              <w:jc w:val="center"/>
              <w:rPr>
                <w:rFonts w:ascii="Arial" w:hAnsi="Arial" w:cs="Arial"/>
                <w:sz w:val="20"/>
                <w:szCs w:val="20"/>
              </w:rPr>
            </w:pPr>
            <w:r>
              <w:rPr>
                <w:rFonts w:ascii="Arial" w:hAnsi="Arial" w:cs="Arial"/>
                <w:sz w:val="20"/>
                <w:szCs w:val="20"/>
              </w:rPr>
              <w:t>200/5</w:t>
            </w:r>
          </w:p>
        </w:tc>
        <w:tc>
          <w:tcPr>
            <w:tcW w:w="414" w:type="pct"/>
            <w:tcBorders>
              <w:top w:val="nil"/>
              <w:left w:val="nil"/>
              <w:bottom w:val="single" w:sz="8" w:space="0" w:color="auto"/>
              <w:right w:val="single" w:sz="8" w:space="0" w:color="auto"/>
            </w:tcBorders>
            <w:vAlign w:val="center"/>
            <w:hideMark/>
          </w:tcPr>
          <w:p w14:paraId="7529B809" w14:textId="77777777" w:rsidR="00DD2199" w:rsidRDefault="00DD2199">
            <w:pPr>
              <w:jc w:val="center"/>
              <w:rPr>
                <w:rFonts w:ascii="Arial" w:hAnsi="Arial" w:cs="Arial"/>
                <w:sz w:val="20"/>
                <w:szCs w:val="20"/>
              </w:rPr>
            </w:pPr>
            <w:r>
              <w:rPr>
                <w:rFonts w:ascii="Arial" w:hAnsi="Arial" w:cs="Arial"/>
                <w:sz w:val="20"/>
                <w:szCs w:val="20"/>
              </w:rPr>
              <w:t>200/5</w:t>
            </w:r>
          </w:p>
        </w:tc>
        <w:tc>
          <w:tcPr>
            <w:tcW w:w="506" w:type="pct"/>
            <w:tcBorders>
              <w:top w:val="nil"/>
              <w:left w:val="nil"/>
              <w:bottom w:val="single" w:sz="8" w:space="0" w:color="auto"/>
              <w:right w:val="nil"/>
            </w:tcBorders>
            <w:vAlign w:val="center"/>
            <w:hideMark/>
          </w:tcPr>
          <w:p w14:paraId="5C862961"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21EE4EAC"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4E4CED8E"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8424EF4"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22DBD5D6"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27F5B9B3" w14:textId="77777777" w:rsidTr="00FF4865">
        <w:trPr>
          <w:trHeight w:val="540"/>
        </w:trPr>
        <w:tc>
          <w:tcPr>
            <w:tcW w:w="458" w:type="pct"/>
            <w:tcBorders>
              <w:top w:val="nil"/>
              <w:left w:val="single" w:sz="8" w:space="0" w:color="auto"/>
              <w:bottom w:val="single" w:sz="8" w:space="0" w:color="auto"/>
              <w:right w:val="nil"/>
            </w:tcBorders>
            <w:vAlign w:val="center"/>
            <w:hideMark/>
          </w:tcPr>
          <w:p w14:paraId="38A25F4A" w14:textId="77777777" w:rsidR="00DD2199" w:rsidRDefault="00DD2199">
            <w:pPr>
              <w:rPr>
                <w:rFonts w:ascii="Arial" w:hAnsi="Arial" w:cs="Arial"/>
                <w:sz w:val="20"/>
                <w:szCs w:val="20"/>
              </w:rPr>
            </w:pPr>
            <w:r>
              <w:rPr>
                <w:rFonts w:ascii="Arial" w:hAnsi="Arial" w:cs="Arial"/>
                <w:sz w:val="20"/>
                <w:szCs w:val="20"/>
              </w:rPr>
              <w:t>11 Substation DRS</w:t>
            </w:r>
          </w:p>
        </w:tc>
        <w:tc>
          <w:tcPr>
            <w:tcW w:w="366" w:type="pct"/>
            <w:tcBorders>
              <w:top w:val="nil"/>
              <w:left w:val="single" w:sz="8" w:space="0" w:color="auto"/>
              <w:bottom w:val="single" w:sz="8" w:space="0" w:color="auto"/>
              <w:right w:val="single" w:sz="8" w:space="0" w:color="auto"/>
            </w:tcBorders>
            <w:vAlign w:val="center"/>
            <w:hideMark/>
          </w:tcPr>
          <w:p w14:paraId="482E5FCA"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61DB448"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2C99F736"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29ADB047"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07506F95" w14:textId="77777777" w:rsidR="00DD2199" w:rsidRDefault="00DD2199">
            <w:pPr>
              <w:jc w:val="center"/>
              <w:rPr>
                <w:rFonts w:ascii="Arial" w:hAnsi="Arial" w:cs="Arial"/>
                <w:sz w:val="20"/>
                <w:szCs w:val="20"/>
              </w:rPr>
            </w:pPr>
            <w:r>
              <w:rPr>
                <w:rFonts w:ascii="Arial" w:hAnsi="Arial" w:cs="Arial"/>
                <w:sz w:val="20"/>
                <w:szCs w:val="20"/>
              </w:rPr>
              <w:t>350/5</w:t>
            </w:r>
          </w:p>
        </w:tc>
        <w:tc>
          <w:tcPr>
            <w:tcW w:w="414" w:type="pct"/>
            <w:tcBorders>
              <w:top w:val="nil"/>
              <w:left w:val="nil"/>
              <w:bottom w:val="single" w:sz="8" w:space="0" w:color="auto"/>
              <w:right w:val="single" w:sz="8" w:space="0" w:color="auto"/>
            </w:tcBorders>
            <w:vAlign w:val="center"/>
            <w:hideMark/>
          </w:tcPr>
          <w:p w14:paraId="33D56E29" w14:textId="77777777" w:rsidR="00DD2199" w:rsidRDefault="00DD2199">
            <w:pPr>
              <w:jc w:val="center"/>
              <w:rPr>
                <w:rFonts w:ascii="Arial" w:hAnsi="Arial" w:cs="Arial"/>
                <w:sz w:val="20"/>
                <w:szCs w:val="20"/>
              </w:rPr>
            </w:pPr>
            <w:r>
              <w:rPr>
                <w:rFonts w:ascii="Arial" w:hAnsi="Arial" w:cs="Arial"/>
                <w:sz w:val="20"/>
                <w:szCs w:val="20"/>
              </w:rPr>
              <w:t>350/5</w:t>
            </w:r>
          </w:p>
        </w:tc>
        <w:tc>
          <w:tcPr>
            <w:tcW w:w="506" w:type="pct"/>
            <w:tcBorders>
              <w:top w:val="nil"/>
              <w:left w:val="nil"/>
              <w:bottom w:val="single" w:sz="8" w:space="0" w:color="auto"/>
              <w:right w:val="nil"/>
            </w:tcBorders>
            <w:vAlign w:val="center"/>
            <w:hideMark/>
          </w:tcPr>
          <w:p w14:paraId="1DEFFC3B"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1AAC150A"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56AFDD8C"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33D3378D"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4906E115"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2D97CC31" w14:textId="77777777" w:rsidTr="00FF4865">
        <w:trPr>
          <w:trHeight w:val="540"/>
        </w:trPr>
        <w:tc>
          <w:tcPr>
            <w:tcW w:w="458" w:type="pct"/>
            <w:tcBorders>
              <w:top w:val="nil"/>
              <w:left w:val="single" w:sz="8" w:space="0" w:color="auto"/>
              <w:bottom w:val="single" w:sz="8" w:space="0" w:color="auto"/>
              <w:right w:val="nil"/>
            </w:tcBorders>
            <w:vAlign w:val="center"/>
            <w:hideMark/>
          </w:tcPr>
          <w:p w14:paraId="18E1BE0E" w14:textId="77777777" w:rsidR="00DD2199" w:rsidRDefault="00DD2199">
            <w:pPr>
              <w:rPr>
                <w:rFonts w:ascii="Arial" w:hAnsi="Arial" w:cs="Arial"/>
                <w:sz w:val="20"/>
                <w:szCs w:val="20"/>
              </w:rPr>
            </w:pPr>
            <w:r>
              <w:rPr>
                <w:rFonts w:ascii="Arial" w:hAnsi="Arial" w:cs="Arial"/>
                <w:sz w:val="20"/>
                <w:szCs w:val="20"/>
              </w:rPr>
              <w:t>12 Substation No1 (Hostel)</w:t>
            </w:r>
          </w:p>
        </w:tc>
        <w:tc>
          <w:tcPr>
            <w:tcW w:w="366" w:type="pct"/>
            <w:tcBorders>
              <w:top w:val="nil"/>
              <w:left w:val="single" w:sz="8" w:space="0" w:color="auto"/>
              <w:bottom w:val="single" w:sz="8" w:space="0" w:color="auto"/>
              <w:right w:val="single" w:sz="8" w:space="0" w:color="auto"/>
            </w:tcBorders>
            <w:vAlign w:val="center"/>
            <w:hideMark/>
          </w:tcPr>
          <w:p w14:paraId="2744D124"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16181272"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34885404"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6D0BE48F"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7C4C2A3F" w14:textId="77777777" w:rsidR="00DD2199" w:rsidRDefault="00DD2199">
            <w:pPr>
              <w:jc w:val="center"/>
              <w:rPr>
                <w:rFonts w:ascii="Arial" w:hAnsi="Arial" w:cs="Arial"/>
                <w:sz w:val="20"/>
                <w:szCs w:val="20"/>
              </w:rPr>
            </w:pPr>
            <w:r>
              <w:rPr>
                <w:rFonts w:ascii="Arial" w:hAnsi="Arial" w:cs="Arial"/>
                <w:sz w:val="20"/>
                <w:szCs w:val="20"/>
              </w:rPr>
              <w:t>250/5</w:t>
            </w:r>
          </w:p>
        </w:tc>
        <w:tc>
          <w:tcPr>
            <w:tcW w:w="414" w:type="pct"/>
            <w:tcBorders>
              <w:top w:val="nil"/>
              <w:left w:val="nil"/>
              <w:bottom w:val="single" w:sz="8" w:space="0" w:color="auto"/>
              <w:right w:val="single" w:sz="8" w:space="0" w:color="auto"/>
            </w:tcBorders>
            <w:vAlign w:val="center"/>
            <w:hideMark/>
          </w:tcPr>
          <w:p w14:paraId="10FDAD19" w14:textId="77777777" w:rsidR="00DD2199" w:rsidRDefault="00DD2199">
            <w:pPr>
              <w:jc w:val="center"/>
              <w:rPr>
                <w:rFonts w:ascii="Arial" w:hAnsi="Arial" w:cs="Arial"/>
                <w:sz w:val="20"/>
                <w:szCs w:val="20"/>
              </w:rPr>
            </w:pPr>
            <w:r>
              <w:rPr>
                <w:rFonts w:ascii="Arial" w:hAnsi="Arial" w:cs="Arial"/>
                <w:sz w:val="20"/>
                <w:szCs w:val="20"/>
              </w:rPr>
              <w:t>250/5</w:t>
            </w:r>
          </w:p>
        </w:tc>
        <w:tc>
          <w:tcPr>
            <w:tcW w:w="506" w:type="pct"/>
            <w:tcBorders>
              <w:top w:val="nil"/>
              <w:left w:val="nil"/>
              <w:bottom w:val="single" w:sz="8" w:space="0" w:color="auto"/>
              <w:right w:val="nil"/>
            </w:tcBorders>
            <w:vAlign w:val="center"/>
            <w:hideMark/>
          </w:tcPr>
          <w:p w14:paraId="6EE65572"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1568ED8E"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756E0CDE"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19F087E7"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3B9A6815"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4A047F0F" w14:textId="77777777" w:rsidTr="00FF4865">
        <w:trPr>
          <w:trHeight w:val="540"/>
        </w:trPr>
        <w:tc>
          <w:tcPr>
            <w:tcW w:w="458" w:type="pct"/>
            <w:tcBorders>
              <w:top w:val="nil"/>
              <w:left w:val="single" w:sz="8" w:space="0" w:color="auto"/>
              <w:bottom w:val="single" w:sz="8" w:space="0" w:color="auto"/>
              <w:right w:val="nil"/>
            </w:tcBorders>
            <w:vAlign w:val="center"/>
            <w:hideMark/>
          </w:tcPr>
          <w:p w14:paraId="3381301F" w14:textId="77777777" w:rsidR="00DD2199" w:rsidRDefault="00DD2199">
            <w:pPr>
              <w:rPr>
                <w:rFonts w:ascii="Arial" w:hAnsi="Arial" w:cs="Arial"/>
                <w:sz w:val="20"/>
                <w:szCs w:val="20"/>
              </w:rPr>
            </w:pPr>
            <w:r>
              <w:rPr>
                <w:rFonts w:ascii="Arial" w:hAnsi="Arial" w:cs="Arial"/>
                <w:sz w:val="20"/>
                <w:szCs w:val="20"/>
              </w:rPr>
              <w:t>13 Substation Electrical Maintenance</w:t>
            </w:r>
          </w:p>
        </w:tc>
        <w:tc>
          <w:tcPr>
            <w:tcW w:w="366" w:type="pct"/>
            <w:tcBorders>
              <w:top w:val="nil"/>
              <w:left w:val="single" w:sz="8" w:space="0" w:color="auto"/>
              <w:bottom w:val="single" w:sz="8" w:space="0" w:color="auto"/>
              <w:right w:val="single" w:sz="8" w:space="0" w:color="auto"/>
            </w:tcBorders>
            <w:vAlign w:val="center"/>
            <w:hideMark/>
          </w:tcPr>
          <w:p w14:paraId="7E1FD133"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5A99DB8"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77146FFC"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66191613"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6B70B6BC" w14:textId="77777777" w:rsidR="00DD2199" w:rsidRDefault="00DD2199">
            <w:pPr>
              <w:jc w:val="center"/>
              <w:rPr>
                <w:rFonts w:ascii="Arial" w:hAnsi="Arial" w:cs="Arial"/>
                <w:sz w:val="20"/>
                <w:szCs w:val="20"/>
              </w:rPr>
            </w:pPr>
            <w:r>
              <w:rPr>
                <w:rFonts w:ascii="Arial" w:hAnsi="Arial" w:cs="Arial"/>
                <w:sz w:val="20"/>
                <w:szCs w:val="20"/>
              </w:rPr>
              <w:t>300/5</w:t>
            </w:r>
          </w:p>
        </w:tc>
        <w:tc>
          <w:tcPr>
            <w:tcW w:w="414" w:type="pct"/>
            <w:tcBorders>
              <w:top w:val="nil"/>
              <w:left w:val="nil"/>
              <w:bottom w:val="single" w:sz="8" w:space="0" w:color="auto"/>
              <w:right w:val="single" w:sz="8" w:space="0" w:color="auto"/>
            </w:tcBorders>
            <w:vAlign w:val="center"/>
            <w:hideMark/>
          </w:tcPr>
          <w:p w14:paraId="5E1F3059" w14:textId="77777777" w:rsidR="00DD2199" w:rsidRDefault="00DD2199">
            <w:pPr>
              <w:jc w:val="center"/>
              <w:rPr>
                <w:rFonts w:ascii="Arial" w:hAnsi="Arial" w:cs="Arial"/>
                <w:sz w:val="20"/>
                <w:szCs w:val="20"/>
              </w:rPr>
            </w:pPr>
            <w:r>
              <w:rPr>
                <w:rFonts w:ascii="Arial" w:hAnsi="Arial" w:cs="Arial"/>
                <w:sz w:val="20"/>
                <w:szCs w:val="20"/>
              </w:rPr>
              <w:t>300/5</w:t>
            </w:r>
          </w:p>
        </w:tc>
        <w:tc>
          <w:tcPr>
            <w:tcW w:w="506" w:type="pct"/>
            <w:tcBorders>
              <w:top w:val="nil"/>
              <w:left w:val="nil"/>
              <w:bottom w:val="single" w:sz="8" w:space="0" w:color="auto"/>
              <w:right w:val="nil"/>
            </w:tcBorders>
            <w:vAlign w:val="center"/>
            <w:hideMark/>
          </w:tcPr>
          <w:p w14:paraId="6D8EAF74"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15EDEF47"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64012D44"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1C326591"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546F39AD"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273E73A8" w14:textId="77777777" w:rsidTr="00FF4865">
        <w:trPr>
          <w:trHeight w:val="540"/>
        </w:trPr>
        <w:tc>
          <w:tcPr>
            <w:tcW w:w="458" w:type="pct"/>
            <w:tcBorders>
              <w:top w:val="nil"/>
              <w:left w:val="single" w:sz="8" w:space="0" w:color="auto"/>
              <w:bottom w:val="single" w:sz="8" w:space="0" w:color="auto"/>
              <w:right w:val="nil"/>
            </w:tcBorders>
            <w:vAlign w:val="center"/>
            <w:hideMark/>
          </w:tcPr>
          <w:p w14:paraId="298B3ACB" w14:textId="77777777" w:rsidR="00DD2199" w:rsidRDefault="00DD2199">
            <w:pPr>
              <w:rPr>
                <w:rFonts w:ascii="Arial" w:hAnsi="Arial" w:cs="Arial"/>
                <w:sz w:val="20"/>
                <w:szCs w:val="20"/>
              </w:rPr>
            </w:pPr>
            <w:r>
              <w:rPr>
                <w:rFonts w:ascii="Arial" w:hAnsi="Arial" w:cs="Arial"/>
                <w:sz w:val="20"/>
                <w:szCs w:val="20"/>
              </w:rPr>
              <w:lastRenderedPageBreak/>
              <w:t>14 Incoming Supply no 1</w:t>
            </w:r>
          </w:p>
        </w:tc>
        <w:tc>
          <w:tcPr>
            <w:tcW w:w="366" w:type="pct"/>
            <w:tcBorders>
              <w:top w:val="nil"/>
              <w:left w:val="single" w:sz="8" w:space="0" w:color="auto"/>
              <w:bottom w:val="single" w:sz="8" w:space="0" w:color="auto"/>
              <w:right w:val="single" w:sz="8" w:space="0" w:color="auto"/>
            </w:tcBorders>
            <w:vAlign w:val="center"/>
            <w:hideMark/>
          </w:tcPr>
          <w:p w14:paraId="5D5B3724"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F5F3F2A"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5406F4FD" w14:textId="77777777" w:rsidR="00DD2199" w:rsidRDefault="00DD2199">
            <w:pPr>
              <w:jc w:val="center"/>
              <w:rPr>
                <w:rFonts w:ascii="Arial" w:hAnsi="Arial" w:cs="Arial"/>
                <w:sz w:val="20"/>
                <w:szCs w:val="20"/>
              </w:rPr>
            </w:pPr>
            <w:r>
              <w:rPr>
                <w:rFonts w:ascii="Arial" w:hAnsi="Arial" w:cs="Arial"/>
                <w:sz w:val="20"/>
                <w:szCs w:val="20"/>
              </w:rPr>
              <w:t>Biased Diff 1000/5</w:t>
            </w:r>
          </w:p>
        </w:tc>
        <w:tc>
          <w:tcPr>
            <w:tcW w:w="322" w:type="pct"/>
            <w:tcBorders>
              <w:top w:val="nil"/>
              <w:left w:val="nil"/>
              <w:bottom w:val="single" w:sz="8" w:space="0" w:color="auto"/>
              <w:right w:val="single" w:sz="8" w:space="0" w:color="auto"/>
            </w:tcBorders>
            <w:vAlign w:val="center"/>
            <w:hideMark/>
          </w:tcPr>
          <w:p w14:paraId="29F179BC"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2FD7E363" w14:textId="77777777" w:rsidR="00DD2199" w:rsidRDefault="00DD2199">
            <w:pPr>
              <w:jc w:val="center"/>
              <w:rPr>
                <w:rFonts w:ascii="Arial" w:hAnsi="Arial" w:cs="Arial"/>
                <w:sz w:val="20"/>
                <w:szCs w:val="20"/>
              </w:rPr>
            </w:pPr>
            <w:r>
              <w:rPr>
                <w:rFonts w:ascii="Arial" w:hAnsi="Arial" w:cs="Arial"/>
                <w:sz w:val="20"/>
                <w:szCs w:val="20"/>
              </w:rPr>
              <w:t>1000/5</w:t>
            </w:r>
          </w:p>
        </w:tc>
        <w:tc>
          <w:tcPr>
            <w:tcW w:w="414" w:type="pct"/>
            <w:tcBorders>
              <w:top w:val="nil"/>
              <w:left w:val="nil"/>
              <w:bottom w:val="single" w:sz="8" w:space="0" w:color="auto"/>
              <w:right w:val="single" w:sz="8" w:space="0" w:color="auto"/>
            </w:tcBorders>
            <w:vAlign w:val="center"/>
            <w:hideMark/>
          </w:tcPr>
          <w:p w14:paraId="083B0863" w14:textId="77777777" w:rsidR="00DD2199" w:rsidRDefault="00DD2199">
            <w:pPr>
              <w:jc w:val="center"/>
              <w:rPr>
                <w:rFonts w:ascii="Arial" w:hAnsi="Arial" w:cs="Arial"/>
                <w:sz w:val="20"/>
                <w:szCs w:val="20"/>
              </w:rPr>
            </w:pPr>
            <w:r>
              <w:rPr>
                <w:rFonts w:ascii="Arial" w:hAnsi="Arial" w:cs="Arial"/>
                <w:sz w:val="20"/>
                <w:szCs w:val="20"/>
              </w:rPr>
              <w:t>1000/5</w:t>
            </w:r>
          </w:p>
        </w:tc>
        <w:tc>
          <w:tcPr>
            <w:tcW w:w="506" w:type="pct"/>
            <w:tcBorders>
              <w:top w:val="nil"/>
              <w:left w:val="nil"/>
              <w:bottom w:val="single" w:sz="8" w:space="0" w:color="auto"/>
              <w:right w:val="nil"/>
            </w:tcBorders>
            <w:vAlign w:val="center"/>
            <w:hideMark/>
          </w:tcPr>
          <w:p w14:paraId="5BBD7303"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single" w:sz="8" w:space="0" w:color="auto"/>
              <w:bottom w:val="single" w:sz="8" w:space="0" w:color="auto"/>
              <w:right w:val="single" w:sz="8" w:space="0" w:color="auto"/>
            </w:tcBorders>
            <w:vAlign w:val="center"/>
            <w:hideMark/>
          </w:tcPr>
          <w:p w14:paraId="0DF22B03" w14:textId="77777777" w:rsidR="00DD2199" w:rsidRDefault="00DD2199">
            <w:pPr>
              <w:jc w:val="center"/>
              <w:rPr>
                <w:rFonts w:ascii="Arial" w:hAnsi="Arial" w:cs="Arial"/>
                <w:sz w:val="20"/>
                <w:szCs w:val="20"/>
              </w:rPr>
            </w:pPr>
            <w:r>
              <w:rPr>
                <w:rFonts w:ascii="Arial" w:hAnsi="Arial" w:cs="Arial"/>
                <w:sz w:val="20"/>
                <w:szCs w:val="20"/>
              </w:rPr>
              <w:t>Incomer</w:t>
            </w:r>
          </w:p>
        </w:tc>
        <w:tc>
          <w:tcPr>
            <w:tcW w:w="414" w:type="pct"/>
            <w:tcBorders>
              <w:top w:val="nil"/>
              <w:left w:val="nil"/>
              <w:bottom w:val="single" w:sz="8" w:space="0" w:color="auto"/>
              <w:right w:val="nil"/>
            </w:tcBorders>
            <w:vAlign w:val="center"/>
            <w:hideMark/>
          </w:tcPr>
          <w:p w14:paraId="1E68BB4E"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32E64F11"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48740DB3"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512FD0D1" w14:textId="77777777" w:rsidTr="00FF4865">
        <w:trPr>
          <w:trHeight w:val="540"/>
        </w:trPr>
        <w:tc>
          <w:tcPr>
            <w:tcW w:w="458" w:type="pct"/>
            <w:tcBorders>
              <w:top w:val="nil"/>
              <w:left w:val="single" w:sz="8" w:space="0" w:color="auto"/>
              <w:bottom w:val="single" w:sz="8" w:space="0" w:color="auto"/>
              <w:right w:val="nil"/>
            </w:tcBorders>
            <w:vAlign w:val="center"/>
            <w:hideMark/>
          </w:tcPr>
          <w:p w14:paraId="21E7AF87" w14:textId="77777777" w:rsidR="00DD2199" w:rsidRDefault="00DD2199">
            <w:pPr>
              <w:rPr>
                <w:rFonts w:ascii="Arial" w:hAnsi="Arial" w:cs="Arial"/>
                <w:sz w:val="20"/>
                <w:szCs w:val="20"/>
              </w:rPr>
            </w:pPr>
            <w:r>
              <w:rPr>
                <w:rFonts w:ascii="Arial" w:hAnsi="Arial" w:cs="Arial"/>
                <w:sz w:val="20"/>
                <w:szCs w:val="20"/>
              </w:rPr>
              <w:t>15 Substation ETS-A</w:t>
            </w:r>
          </w:p>
        </w:tc>
        <w:tc>
          <w:tcPr>
            <w:tcW w:w="366" w:type="pct"/>
            <w:tcBorders>
              <w:top w:val="nil"/>
              <w:left w:val="single" w:sz="8" w:space="0" w:color="auto"/>
              <w:bottom w:val="single" w:sz="8" w:space="0" w:color="auto"/>
              <w:right w:val="single" w:sz="8" w:space="0" w:color="auto"/>
            </w:tcBorders>
            <w:vAlign w:val="center"/>
            <w:hideMark/>
          </w:tcPr>
          <w:p w14:paraId="50458A0F"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16CE4E3F"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039C96D7"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29536251"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7EEF7758" w14:textId="77777777" w:rsidR="00DD2199" w:rsidRDefault="00DD2199">
            <w:pPr>
              <w:jc w:val="center"/>
              <w:rPr>
                <w:rFonts w:ascii="Arial" w:hAnsi="Arial" w:cs="Arial"/>
                <w:sz w:val="20"/>
                <w:szCs w:val="20"/>
              </w:rPr>
            </w:pPr>
            <w:r>
              <w:rPr>
                <w:rFonts w:ascii="Arial" w:hAnsi="Arial" w:cs="Arial"/>
                <w:sz w:val="20"/>
                <w:szCs w:val="20"/>
              </w:rPr>
              <w:t>300/5</w:t>
            </w:r>
          </w:p>
        </w:tc>
        <w:tc>
          <w:tcPr>
            <w:tcW w:w="414" w:type="pct"/>
            <w:tcBorders>
              <w:top w:val="nil"/>
              <w:left w:val="nil"/>
              <w:bottom w:val="single" w:sz="8" w:space="0" w:color="auto"/>
              <w:right w:val="single" w:sz="8" w:space="0" w:color="auto"/>
            </w:tcBorders>
            <w:vAlign w:val="center"/>
            <w:hideMark/>
          </w:tcPr>
          <w:p w14:paraId="43C25478" w14:textId="77777777" w:rsidR="00DD2199" w:rsidRDefault="00DD2199">
            <w:pPr>
              <w:jc w:val="center"/>
              <w:rPr>
                <w:rFonts w:ascii="Arial" w:hAnsi="Arial" w:cs="Arial"/>
                <w:sz w:val="20"/>
                <w:szCs w:val="20"/>
              </w:rPr>
            </w:pPr>
            <w:r>
              <w:rPr>
                <w:rFonts w:ascii="Arial" w:hAnsi="Arial" w:cs="Arial"/>
                <w:sz w:val="20"/>
                <w:szCs w:val="20"/>
              </w:rPr>
              <w:t>300/5</w:t>
            </w:r>
          </w:p>
        </w:tc>
        <w:tc>
          <w:tcPr>
            <w:tcW w:w="506" w:type="pct"/>
            <w:tcBorders>
              <w:top w:val="nil"/>
              <w:left w:val="nil"/>
              <w:bottom w:val="single" w:sz="8" w:space="0" w:color="auto"/>
              <w:right w:val="nil"/>
            </w:tcBorders>
            <w:vAlign w:val="center"/>
            <w:hideMark/>
          </w:tcPr>
          <w:p w14:paraId="112F4FD8"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5F16D98C"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0AA4C606"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6E4D98D0"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31EC4C17"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3F1105BC" w14:textId="77777777" w:rsidTr="00FF4865">
        <w:trPr>
          <w:trHeight w:val="540"/>
        </w:trPr>
        <w:tc>
          <w:tcPr>
            <w:tcW w:w="458" w:type="pct"/>
            <w:tcBorders>
              <w:top w:val="nil"/>
              <w:left w:val="single" w:sz="8" w:space="0" w:color="auto"/>
              <w:bottom w:val="single" w:sz="8" w:space="0" w:color="auto"/>
              <w:right w:val="nil"/>
            </w:tcBorders>
            <w:vAlign w:val="center"/>
            <w:hideMark/>
          </w:tcPr>
          <w:p w14:paraId="326AC030" w14:textId="77777777" w:rsidR="00DD2199" w:rsidRDefault="00DD2199">
            <w:pPr>
              <w:rPr>
                <w:rFonts w:ascii="Arial" w:hAnsi="Arial" w:cs="Arial"/>
                <w:sz w:val="20"/>
                <w:szCs w:val="20"/>
              </w:rPr>
            </w:pPr>
            <w:r>
              <w:rPr>
                <w:rFonts w:ascii="Arial" w:hAnsi="Arial" w:cs="Arial"/>
                <w:sz w:val="20"/>
                <w:szCs w:val="20"/>
              </w:rPr>
              <w:t>16 Substation Hump Yard</w:t>
            </w:r>
          </w:p>
        </w:tc>
        <w:tc>
          <w:tcPr>
            <w:tcW w:w="366" w:type="pct"/>
            <w:tcBorders>
              <w:top w:val="nil"/>
              <w:left w:val="single" w:sz="8" w:space="0" w:color="auto"/>
              <w:bottom w:val="single" w:sz="8" w:space="0" w:color="auto"/>
              <w:right w:val="single" w:sz="8" w:space="0" w:color="auto"/>
            </w:tcBorders>
            <w:vAlign w:val="center"/>
            <w:hideMark/>
          </w:tcPr>
          <w:p w14:paraId="445BB83F"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DB81551"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6A168264"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7C95187B"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7ED924EF" w14:textId="77777777" w:rsidR="00DD2199" w:rsidRDefault="00DD2199">
            <w:pPr>
              <w:jc w:val="center"/>
              <w:rPr>
                <w:rFonts w:ascii="Arial" w:hAnsi="Arial" w:cs="Arial"/>
                <w:sz w:val="20"/>
                <w:szCs w:val="20"/>
              </w:rPr>
            </w:pPr>
            <w:r>
              <w:rPr>
                <w:rFonts w:ascii="Arial" w:hAnsi="Arial" w:cs="Arial"/>
                <w:sz w:val="20"/>
                <w:szCs w:val="20"/>
              </w:rPr>
              <w:t>300/5</w:t>
            </w:r>
          </w:p>
        </w:tc>
        <w:tc>
          <w:tcPr>
            <w:tcW w:w="414" w:type="pct"/>
            <w:tcBorders>
              <w:top w:val="nil"/>
              <w:left w:val="nil"/>
              <w:bottom w:val="single" w:sz="8" w:space="0" w:color="auto"/>
              <w:right w:val="single" w:sz="8" w:space="0" w:color="auto"/>
            </w:tcBorders>
            <w:vAlign w:val="center"/>
            <w:hideMark/>
          </w:tcPr>
          <w:p w14:paraId="6B6AE792" w14:textId="77777777" w:rsidR="00DD2199" w:rsidRDefault="00DD2199">
            <w:pPr>
              <w:jc w:val="center"/>
              <w:rPr>
                <w:rFonts w:ascii="Arial" w:hAnsi="Arial" w:cs="Arial"/>
                <w:sz w:val="20"/>
                <w:szCs w:val="20"/>
              </w:rPr>
            </w:pPr>
            <w:r>
              <w:rPr>
                <w:rFonts w:ascii="Arial" w:hAnsi="Arial" w:cs="Arial"/>
                <w:sz w:val="20"/>
                <w:szCs w:val="20"/>
              </w:rPr>
              <w:t>300/5</w:t>
            </w:r>
          </w:p>
        </w:tc>
        <w:tc>
          <w:tcPr>
            <w:tcW w:w="506" w:type="pct"/>
            <w:tcBorders>
              <w:top w:val="nil"/>
              <w:left w:val="nil"/>
              <w:bottom w:val="single" w:sz="8" w:space="0" w:color="auto"/>
              <w:right w:val="nil"/>
            </w:tcBorders>
            <w:vAlign w:val="center"/>
            <w:hideMark/>
          </w:tcPr>
          <w:p w14:paraId="7F42CAE4"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406E7A99"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69621D77"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4114EEB"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570D94C4"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5BF43820" w14:textId="77777777" w:rsidTr="00FF4865">
        <w:trPr>
          <w:trHeight w:val="540"/>
        </w:trPr>
        <w:tc>
          <w:tcPr>
            <w:tcW w:w="458" w:type="pct"/>
            <w:tcBorders>
              <w:top w:val="nil"/>
              <w:left w:val="single" w:sz="8" w:space="0" w:color="auto"/>
              <w:bottom w:val="single" w:sz="8" w:space="0" w:color="auto"/>
              <w:right w:val="nil"/>
            </w:tcBorders>
            <w:vAlign w:val="center"/>
            <w:hideMark/>
          </w:tcPr>
          <w:p w14:paraId="0B15D1AB" w14:textId="77777777" w:rsidR="00DD2199" w:rsidRDefault="00DD2199">
            <w:pPr>
              <w:rPr>
                <w:rFonts w:ascii="Arial" w:hAnsi="Arial" w:cs="Arial"/>
                <w:sz w:val="20"/>
                <w:szCs w:val="20"/>
              </w:rPr>
            </w:pPr>
            <w:r>
              <w:rPr>
                <w:rFonts w:ascii="Arial" w:hAnsi="Arial" w:cs="Arial"/>
                <w:sz w:val="20"/>
                <w:szCs w:val="20"/>
              </w:rPr>
              <w:t>17  11/3.3kV Compressor Transformer 1</w:t>
            </w:r>
          </w:p>
        </w:tc>
        <w:tc>
          <w:tcPr>
            <w:tcW w:w="366" w:type="pct"/>
            <w:tcBorders>
              <w:top w:val="nil"/>
              <w:left w:val="single" w:sz="8" w:space="0" w:color="auto"/>
              <w:bottom w:val="single" w:sz="8" w:space="0" w:color="auto"/>
              <w:right w:val="single" w:sz="8" w:space="0" w:color="auto"/>
            </w:tcBorders>
            <w:vAlign w:val="center"/>
            <w:hideMark/>
          </w:tcPr>
          <w:p w14:paraId="5F1954D3"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69D81C55"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2C3E87C" w14:textId="77777777" w:rsidR="00DD2199" w:rsidRDefault="00DD2199">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50BA9D56" w14:textId="77777777" w:rsidR="00DD2199" w:rsidRDefault="00DD2199">
            <w:pPr>
              <w:jc w:val="center"/>
              <w:rPr>
                <w:rFonts w:ascii="Arial" w:hAnsi="Arial" w:cs="Arial"/>
                <w:sz w:val="20"/>
                <w:szCs w:val="20"/>
              </w:rPr>
            </w:pPr>
            <w:r>
              <w:rPr>
                <w:rFonts w:ascii="Arial" w:hAnsi="Arial" w:cs="Arial"/>
                <w:sz w:val="20"/>
                <w:szCs w:val="20"/>
              </w:rPr>
              <w:t>X</w:t>
            </w:r>
          </w:p>
        </w:tc>
        <w:tc>
          <w:tcPr>
            <w:tcW w:w="460" w:type="pct"/>
            <w:tcBorders>
              <w:top w:val="nil"/>
              <w:left w:val="nil"/>
              <w:bottom w:val="single" w:sz="8" w:space="0" w:color="auto"/>
              <w:right w:val="single" w:sz="8" w:space="0" w:color="auto"/>
            </w:tcBorders>
            <w:vAlign w:val="center"/>
            <w:hideMark/>
          </w:tcPr>
          <w:p w14:paraId="2232C03D" w14:textId="77777777" w:rsidR="00DD2199" w:rsidRDefault="00DD2199">
            <w:pPr>
              <w:jc w:val="center"/>
              <w:rPr>
                <w:rFonts w:ascii="Arial" w:hAnsi="Arial" w:cs="Arial"/>
                <w:sz w:val="20"/>
                <w:szCs w:val="20"/>
              </w:rPr>
            </w:pPr>
            <w:r>
              <w:rPr>
                <w:rFonts w:ascii="Arial" w:hAnsi="Arial" w:cs="Arial"/>
                <w:sz w:val="20"/>
                <w:szCs w:val="20"/>
              </w:rPr>
              <w:t>125/5</w:t>
            </w:r>
          </w:p>
        </w:tc>
        <w:tc>
          <w:tcPr>
            <w:tcW w:w="414" w:type="pct"/>
            <w:tcBorders>
              <w:top w:val="nil"/>
              <w:left w:val="nil"/>
              <w:bottom w:val="single" w:sz="8" w:space="0" w:color="auto"/>
              <w:right w:val="single" w:sz="8" w:space="0" w:color="auto"/>
            </w:tcBorders>
            <w:vAlign w:val="center"/>
            <w:hideMark/>
          </w:tcPr>
          <w:p w14:paraId="1005AF64" w14:textId="77777777" w:rsidR="00DD2199" w:rsidRDefault="00DD2199">
            <w:pPr>
              <w:jc w:val="center"/>
              <w:rPr>
                <w:rFonts w:ascii="Arial" w:hAnsi="Arial" w:cs="Arial"/>
                <w:sz w:val="20"/>
                <w:szCs w:val="20"/>
              </w:rPr>
            </w:pPr>
            <w:r>
              <w:rPr>
                <w:rFonts w:ascii="Arial" w:hAnsi="Arial" w:cs="Arial"/>
                <w:sz w:val="20"/>
                <w:szCs w:val="20"/>
              </w:rPr>
              <w:t>125/5</w:t>
            </w:r>
          </w:p>
        </w:tc>
        <w:tc>
          <w:tcPr>
            <w:tcW w:w="506" w:type="pct"/>
            <w:tcBorders>
              <w:top w:val="nil"/>
              <w:left w:val="nil"/>
              <w:bottom w:val="single" w:sz="8" w:space="0" w:color="auto"/>
              <w:right w:val="nil"/>
            </w:tcBorders>
            <w:vAlign w:val="center"/>
            <w:hideMark/>
          </w:tcPr>
          <w:p w14:paraId="452650E4" w14:textId="77777777" w:rsidR="00DD2199" w:rsidRDefault="00DD2199">
            <w:pPr>
              <w:jc w:val="center"/>
              <w:rPr>
                <w:rFonts w:ascii="Arial" w:hAnsi="Arial" w:cs="Arial"/>
                <w:sz w:val="20"/>
                <w:szCs w:val="20"/>
              </w:rPr>
            </w:pPr>
            <w:proofErr w:type="spellStart"/>
            <w:r>
              <w:rPr>
                <w:rFonts w:ascii="Arial" w:hAnsi="Arial" w:cs="Arial"/>
                <w:sz w:val="20"/>
                <w:szCs w:val="20"/>
              </w:rPr>
              <w:t>Intertripping</w:t>
            </w:r>
            <w:proofErr w:type="spellEnd"/>
          </w:p>
        </w:tc>
        <w:tc>
          <w:tcPr>
            <w:tcW w:w="460" w:type="pct"/>
            <w:tcBorders>
              <w:top w:val="nil"/>
              <w:left w:val="single" w:sz="8" w:space="0" w:color="auto"/>
              <w:bottom w:val="single" w:sz="8" w:space="0" w:color="auto"/>
              <w:right w:val="single" w:sz="8" w:space="0" w:color="auto"/>
            </w:tcBorders>
            <w:vAlign w:val="center"/>
            <w:hideMark/>
          </w:tcPr>
          <w:p w14:paraId="69FA1231" w14:textId="77777777" w:rsidR="00DD2199" w:rsidRDefault="00DD2199">
            <w:pPr>
              <w:jc w:val="center"/>
              <w:rPr>
                <w:rFonts w:ascii="Arial" w:hAnsi="Arial" w:cs="Arial"/>
                <w:sz w:val="20"/>
                <w:szCs w:val="20"/>
              </w:rPr>
            </w:pPr>
            <w:proofErr w:type="spellStart"/>
            <w:r>
              <w:rPr>
                <w:rFonts w:ascii="Arial" w:hAnsi="Arial" w:cs="Arial"/>
                <w:sz w:val="20"/>
                <w:szCs w:val="20"/>
              </w:rPr>
              <w:t>Transfomer</w:t>
            </w:r>
            <w:proofErr w:type="spellEnd"/>
          </w:p>
        </w:tc>
        <w:tc>
          <w:tcPr>
            <w:tcW w:w="414" w:type="pct"/>
            <w:tcBorders>
              <w:top w:val="nil"/>
              <w:left w:val="nil"/>
              <w:bottom w:val="single" w:sz="8" w:space="0" w:color="auto"/>
              <w:right w:val="nil"/>
            </w:tcBorders>
            <w:vAlign w:val="center"/>
            <w:hideMark/>
          </w:tcPr>
          <w:p w14:paraId="3998DA10"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37F25FBF"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684FE43F"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193ABA69" w14:textId="77777777" w:rsidTr="00FF4865">
        <w:trPr>
          <w:trHeight w:val="540"/>
        </w:trPr>
        <w:tc>
          <w:tcPr>
            <w:tcW w:w="458" w:type="pct"/>
            <w:tcBorders>
              <w:top w:val="nil"/>
              <w:left w:val="single" w:sz="8" w:space="0" w:color="auto"/>
              <w:bottom w:val="single" w:sz="8" w:space="0" w:color="auto"/>
              <w:right w:val="nil"/>
            </w:tcBorders>
            <w:vAlign w:val="center"/>
            <w:hideMark/>
          </w:tcPr>
          <w:p w14:paraId="431A0B67" w14:textId="77777777" w:rsidR="00DD2199" w:rsidRDefault="00DD2199">
            <w:pPr>
              <w:rPr>
                <w:rFonts w:ascii="Arial" w:hAnsi="Arial" w:cs="Arial"/>
                <w:sz w:val="20"/>
                <w:szCs w:val="20"/>
              </w:rPr>
            </w:pPr>
            <w:r>
              <w:rPr>
                <w:rFonts w:ascii="Arial" w:hAnsi="Arial" w:cs="Arial"/>
                <w:sz w:val="20"/>
                <w:szCs w:val="20"/>
              </w:rPr>
              <w:t>18  11kV /400V Local Transformer 1 (315kVA)</w:t>
            </w:r>
          </w:p>
        </w:tc>
        <w:tc>
          <w:tcPr>
            <w:tcW w:w="366" w:type="pct"/>
            <w:tcBorders>
              <w:top w:val="nil"/>
              <w:left w:val="single" w:sz="8" w:space="0" w:color="auto"/>
              <w:bottom w:val="single" w:sz="8" w:space="0" w:color="auto"/>
              <w:right w:val="single" w:sz="8" w:space="0" w:color="auto"/>
            </w:tcBorders>
            <w:vAlign w:val="center"/>
            <w:hideMark/>
          </w:tcPr>
          <w:p w14:paraId="593437D9"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434F59F9"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563B6CA3" w14:textId="77777777" w:rsidR="00DD2199" w:rsidRDefault="00DD2199">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40C3987C" w14:textId="77777777" w:rsidR="00DD2199" w:rsidRDefault="00DD2199">
            <w:pPr>
              <w:jc w:val="center"/>
              <w:rPr>
                <w:rFonts w:ascii="Arial" w:hAnsi="Arial" w:cs="Arial"/>
                <w:sz w:val="20"/>
                <w:szCs w:val="20"/>
              </w:rPr>
            </w:pPr>
            <w:r>
              <w:rPr>
                <w:rFonts w:ascii="Arial" w:hAnsi="Arial" w:cs="Arial"/>
                <w:sz w:val="20"/>
                <w:szCs w:val="20"/>
              </w:rPr>
              <w:t>X</w:t>
            </w:r>
          </w:p>
        </w:tc>
        <w:tc>
          <w:tcPr>
            <w:tcW w:w="460" w:type="pct"/>
            <w:tcBorders>
              <w:top w:val="nil"/>
              <w:left w:val="nil"/>
              <w:bottom w:val="single" w:sz="8" w:space="0" w:color="auto"/>
              <w:right w:val="single" w:sz="8" w:space="0" w:color="auto"/>
            </w:tcBorders>
            <w:vAlign w:val="center"/>
            <w:hideMark/>
          </w:tcPr>
          <w:p w14:paraId="2ABD9CC6" w14:textId="77777777" w:rsidR="00DD2199" w:rsidRDefault="00DD2199">
            <w:pPr>
              <w:jc w:val="center"/>
              <w:rPr>
                <w:rFonts w:ascii="Arial" w:hAnsi="Arial" w:cs="Arial"/>
                <w:sz w:val="20"/>
                <w:szCs w:val="20"/>
              </w:rPr>
            </w:pPr>
            <w:r>
              <w:rPr>
                <w:rFonts w:ascii="Arial" w:hAnsi="Arial" w:cs="Arial"/>
                <w:sz w:val="20"/>
                <w:szCs w:val="20"/>
              </w:rPr>
              <w:t>30/5</w:t>
            </w:r>
          </w:p>
        </w:tc>
        <w:tc>
          <w:tcPr>
            <w:tcW w:w="414" w:type="pct"/>
            <w:tcBorders>
              <w:top w:val="nil"/>
              <w:left w:val="nil"/>
              <w:bottom w:val="single" w:sz="8" w:space="0" w:color="auto"/>
              <w:right w:val="single" w:sz="8" w:space="0" w:color="auto"/>
            </w:tcBorders>
            <w:vAlign w:val="center"/>
            <w:hideMark/>
          </w:tcPr>
          <w:p w14:paraId="47341598" w14:textId="77777777" w:rsidR="00DD2199" w:rsidRDefault="00DD2199">
            <w:pPr>
              <w:jc w:val="center"/>
              <w:rPr>
                <w:rFonts w:ascii="Arial" w:hAnsi="Arial" w:cs="Arial"/>
                <w:sz w:val="20"/>
                <w:szCs w:val="20"/>
              </w:rPr>
            </w:pPr>
            <w:r>
              <w:rPr>
                <w:rFonts w:ascii="Arial" w:hAnsi="Arial" w:cs="Arial"/>
                <w:sz w:val="20"/>
                <w:szCs w:val="20"/>
              </w:rPr>
              <w:t>30/5</w:t>
            </w:r>
          </w:p>
        </w:tc>
        <w:tc>
          <w:tcPr>
            <w:tcW w:w="506" w:type="pct"/>
            <w:tcBorders>
              <w:top w:val="nil"/>
              <w:left w:val="nil"/>
              <w:bottom w:val="single" w:sz="8" w:space="0" w:color="auto"/>
              <w:right w:val="nil"/>
            </w:tcBorders>
            <w:vAlign w:val="center"/>
            <w:hideMark/>
          </w:tcPr>
          <w:p w14:paraId="342D54DE" w14:textId="77777777" w:rsidR="00DD2199" w:rsidRDefault="00DD2199">
            <w:pPr>
              <w:jc w:val="center"/>
              <w:rPr>
                <w:rFonts w:ascii="Arial" w:hAnsi="Arial" w:cs="Arial"/>
                <w:sz w:val="20"/>
                <w:szCs w:val="20"/>
              </w:rPr>
            </w:pPr>
            <w:proofErr w:type="spellStart"/>
            <w:r>
              <w:rPr>
                <w:rFonts w:ascii="Arial" w:hAnsi="Arial" w:cs="Arial"/>
                <w:sz w:val="20"/>
                <w:szCs w:val="20"/>
              </w:rPr>
              <w:t>Intertripping</w:t>
            </w:r>
            <w:proofErr w:type="spellEnd"/>
          </w:p>
        </w:tc>
        <w:tc>
          <w:tcPr>
            <w:tcW w:w="460" w:type="pct"/>
            <w:tcBorders>
              <w:top w:val="nil"/>
              <w:left w:val="single" w:sz="8" w:space="0" w:color="auto"/>
              <w:bottom w:val="single" w:sz="8" w:space="0" w:color="auto"/>
              <w:right w:val="single" w:sz="8" w:space="0" w:color="auto"/>
            </w:tcBorders>
            <w:vAlign w:val="center"/>
            <w:hideMark/>
          </w:tcPr>
          <w:p w14:paraId="4A1D8AA9" w14:textId="77777777" w:rsidR="00DD2199" w:rsidRDefault="00DD2199">
            <w:pPr>
              <w:jc w:val="center"/>
              <w:rPr>
                <w:rFonts w:ascii="Arial" w:hAnsi="Arial" w:cs="Arial"/>
                <w:sz w:val="20"/>
                <w:szCs w:val="20"/>
              </w:rPr>
            </w:pPr>
            <w:proofErr w:type="spellStart"/>
            <w:r>
              <w:rPr>
                <w:rFonts w:ascii="Arial" w:hAnsi="Arial" w:cs="Arial"/>
                <w:sz w:val="20"/>
                <w:szCs w:val="20"/>
              </w:rPr>
              <w:t>Transfomer</w:t>
            </w:r>
            <w:proofErr w:type="spellEnd"/>
          </w:p>
        </w:tc>
        <w:tc>
          <w:tcPr>
            <w:tcW w:w="414" w:type="pct"/>
            <w:tcBorders>
              <w:top w:val="nil"/>
              <w:left w:val="nil"/>
              <w:bottom w:val="single" w:sz="8" w:space="0" w:color="auto"/>
              <w:right w:val="nil"/>
            </w:tcBorders>
            <w:vAlign w:val="center"/>
            <w:hideMark/>
          </w:tcPr>
          <w:p w14:paraId="6A5D5035"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18DAE0CA"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1FEE6F90"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5C037222" w14:textId="77777777" w:rsidTr="00FF4865">
        <w:trPr>
          <w:trHeight w:val="540"/>
        </w:trPr>
        <w:tc>
          <w:tcPr>
            <w:tcW w:w="458" w:type="pct"/>
            <w:tcBorders>
              <w:top w:val="nil"/>
              <w:left w:val="single" w:sz="8" w:space="0" w:color="auto"/>
              <w:bottom w:val="single" w:sz="8" w:space="0" w:color="auto"/>
              <w:right w:val="nil"/>
            </w:tcBorders>
            <w:vAlign w:val="center"/>
            <w:hideMark/>
          </w:tcPr>
          <w:p w14:paraId="7D0E127A" w14:textId="77777777" w:rsidR="00DD2199" w:rsidRDefault="00DD2199">
            <w:pPr>
              <w:rPr>
                <w:rFonts w:ascii="Arial" w:hAnsi="Arial" w:cs="Arial"/>
                <w:sz w:val="20"/>
                <w:szCs w:val="20"/>
              </w:rPr>
            </w:pPr>
            <w:r>
              <w:rPr>
                <w:rFonts w:ascii="Arial" w:hAnsi="Arial" w:cs="Arial"/>
                <w:sz w:val="20"/>
                <w:szCs w:val="20"/>
              </w:rPr>
              <w:t>19 Front Bus Coupler</w:t>
            </w:r>
          </w:p>
        </w:tc>
        <w:tc>
          <w:tcPr>
            <w:tcW w:w="366" w:type="pct"/>
            <w:tcBorders>
              <w:top w:val="nil"/>
              <w:left w:val="single" w:sz="8" w:space="0" w:color="auto"/>
              <w:bottom w:val="single" w:sz="8" w:space="0" w:color="auto"/>
              <w:right w:val="single" w:sz="8" w:space="0" w:color="auto"/>
            </w:tcBorders>
            <w:vAlign w:val="center"/>
            <w:hideMark/>
          </w:tcPr>
          <w:p w14:paraId="1FE7C556"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198A4731"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68D9D932" w14:textId="77777777" w:rsidR="00DD2199" w:rsidRDefault="00DD2199">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086E4E6D"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0AC3575C"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2FB1AE6" w14:textId="77777777" w:rsidR="00DD2199" w:rsidRDefault="00DD2199">
            <w:pPr>
              <w:jc w:val="center"/>
              <w:rPr>
                <w:rFonts w:ascii="Arial" w:hAnsi="Arial" w:cs="Arial"/>
                <w:sz w:val="20"/>
                <w:szCs w:val="20"/>
              </w:rPr>
            </w:pPr>
            <w:r>
              <w:rPr>
                <w:rFonts w:ascii="Arial" w:hAnsi="Arial" w:cs="Arial"/>
                <w:sz w:val="20"/>
                <w:szCs w:val="20"/>
              </w:rPr>
              <w:t> </w:t>
            </w:r>
          </w:p>
        </w:tc>
        <w:tc>
          <w:tcPr>
            <w:tcW w:w="506" w:type="pct"/>
            <w:tcBorders>
              <w:top w:val="nil"/>
              <w:left w:val="nil"/>
              <w:bottom w:val="single" w:sz="8" w:space="0" w:color="auto"/>
              <w:right w:val="nil"/>
            </w:tcBorders>
            <w:vAlign w:val="center"/>
            <w:hideMark/>
          </w:tcPr>
          <w:p w14:paraId="76439F0D"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single" w:sz="8" w:space="0" w:color="auto"/>
              <w:bottom w:val="single" w:sz="8" w:space="0" w:color="auto"/>
              <w:right w:val="single" w:sz="8" w:space="0" w:color="auto"/>
            </w:tcBorders>
            <w:vAlign w:val="center"/>
            <w:hideMark/>
          </w:tcPr>
          <w:p w14:paraId="1B39AA17" w14:textId="77777777" w:rsidR="00DD2199" w:rsidRDefault="00DD2199">
            <w:pPr>
              <w:jc w:val="center"/>
              <w:rPr>
                <w:rFonts w:ascii="Arial" w:hAnsi="Arial" w:cs="Arial"/>
                <w:sz w:val="20"/>
                <w:szCs w:val="20"/>
              </w:rPr>
            </w:pPr>
            <w:r>
              <w:rPr>
                <w:rFonts w:ascii="Arial" w:hAnsi="Arial" w:cs="Arial"/>
                <w:sz w:val="20"/>
                <w:szCs w:val="20"/>
              </w:rPr>
              <w:t>Bus Coupler</w:t>
            </w:r>
          </w:p>
        </w:tc>
        <w:tc>
          <w:tcPr>
            <w:tcW w:w="414" w:type="pct"/>
            <w:tcBorders>
              <w:top w:val="nil"/>
              <w:left w:val="nil"/>
              <w:bottom w:val="single" w:sz="8" w:space="0" w:color="auto"/>
              <w:right w:val="nil"/>
            </w:tcBorders>
            <w:vAlign w:val="center"/>
            <w:hideMark/>
          </w:tcPr>
          <w:p w14:paraId="0E3F0236"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2447A88"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381D6DA0"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4980570D" w14:textId="77777777" w:rsidTr="00FF4865">
        <w:trPr>
          <w:trHeight w:val="570"/>
        </w:trPr>
        <w:tc>
          <w:tcPr>
            <w:tcW w:w="458" w:type="pct"/>
            <w:tcBorders>
              <w:top w:val="nil"/>
              <w:left w:val="single" w:sz="8" w:space="0" w:color="auto"/>
              <w:bottom w:val="single" w:sz="8" w:space="0" w:color="auto"/>
              <w:right w:val="nil"/>
            </w:tcBorders>
            <w:vAlign w:val="center"/>
            <w:hideMark/>
          </w:tcPr>
          <w:p w14:paraId="0B3E687B" w14:textId="77777777" w:rsidR="00DD2199" w:rsidRDefault="00DD2199">
            <w:pPr>
              <w:rPr>
                <w:rFonts w:ascii="Arial" w:hAnsi="Arial" w:cs="Arial"/>
                <w:sz w:val="20"/>
                <w:szCs w:val="20"/>
              </w:rPr>
            </w:pPr>
            <w:r>
              <w:rPr>
                <w:rFonts w:ascii="Arial" w:hAnsi="Arial" w:cs="Arial"/>
                <w:sz w:val="20"/>
                <w:szCs w:val="20"/>
              </w:rPr>
              <w:t>20 Rear Busbar</w:t>
            </w:r>
          </w:p>
        </w:tc>
        <w:tc>
          <w:tcPr>
            <w:tcW w:w="366" w:type="pct"/>
            <w:tcBorders>
              <w:top w:val="nil"/>
              <w:left w:val="single" w:sz="8" w:space="0" w:color="auto"/>
              <w:bottom w:val="single" w:sz="8" w:space="0" w:color="auto"/>
              <w:right w:val="single" w:sz="8" w:space="0" w:color="auto"/>
            </w:tcBorders>
            <w:vAlign w:val="center"/>
            <w:hideMark/>
          </w:tcPr>
          <w:p w14:paraId="743B0043"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1685F26B"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BB1B1E3" w14:textId="77777777" w:rsidR="00DD2199" w:rsidRDefault="00DD2199">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5B022216"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7BE290E9"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DDE4291" w14:textId="77777777" w:rsidR="00DD2199" w:rsidRDefault="00DD2199">
            <w:pPr>
              <w:jc w:val="center"/>
              <w:rPr>
                <w:rFonts w:ascii="Arial" w:hAnsi="Arial" w:cs="Arial"/>
                <w:sz w:val="20"/>
                <w:szCs w:val="20"/>
              </w:rPr>
            </w:pPr>
            <w:r>
              <w:rPr>
                <w:rFonts w:ascii="Arial" w:hAnsi="Arial" w:cs="Arial"/>
                <w:sz w:val="20"/>
                <w:szCs w:val="20"/>
              </w:rPr>
              <w:t> </w:t>
            </w:r>
          </w:p>
        </w:tc>
        <w:tc>
          <w:tcPr>
            <w:tcW w:w="506" w:type="pct"/>
            <w:tcBorders>
              <w:top w:val="nil"/>
              <w:left w:val="nil"/>
              <w:bottom w:val="single" w:sz="8" w:space="0" w:color="auto"/>
              <w:right w:val="nil"/>
            </w:tcBorders>
            <w:vAlign w:val="center"/>
            <w:hideMark/>
          </w:tcPr>
          <w:p w14:paraId="12AC7B56"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single" w:sz="8" w:space="0" w:color="auto"/>
              <w:bottom w:val="single" w:sz="8" w:space="0" w:color="auto"/>
              <w:right w:val="single" w:sz="8" w:space="0" w:color="auto"/>
            </w:tcBorders>
            <w:vAlign w:val="center"/>
            <w:hideMark/>
          </w:tcPr>
          <w:p w14:paraId="7E0450BB" w14:textId="77777777" w:rsidR="00DD2199" w:rsidRDefault="00DD2199">
            <w:pPr>
              <w:jc w:val="center"/>
              <w:rPr>
                <w:rFonts w:ascii="Arial" w:hAnsi="Arial" w:cs="Arial"/>
                <w:sz w:val="20"/>
                <w:szCs w:val="20"/>
              </w:rPr>
            </w:pPr>
            <w:r>
              <w:rPr>
                <w:rFonts w:ascii="Arial" w:hAnsi="Arial" w:cs="Arial"/>
                <w:sz w:val="20"/>
                <w:szCs w:val="20"/>
              </w:rPr>
              <w:t>Bus Coupler</w:t>
            </w:r>
          </w:p>
        </w:tc>
        <w:tc>
          <w:tcPr>
            <w:tcW w:w="414" w:type="pct"/>
            <w:tcBorders>
              <w:top w:val="nil"/>
              <w:left w:val="nil"/>
              <w:bottom w:val="single" w:sz="8" w:space="0" w:color="auto"/>
              <w:right w:val="nil"/>
            </w:tcBorders>
            <w:vAlign w:val="center"/>
            <w:hideMark/>
          </w:tcPr>
          <w:p w14:paraId="069A0282"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5D5EF058"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1E3745E0"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4D41C754" w14:textId="77777777" w:rsidTr="00FF4865">
        <w:trPr>
          <w:trHeight w:val="540"/>
        </w:trPr>
        <w:tc>
          <w:tcPr>
            <w:tcW w:w="458" w:type="pct"/>
            <w:tcBorders>
              <w:top w:val="nil"/>
              <w:left w:val="single" w:sz="8" w:space="0" w:color="auto"/>
              <w:bottom w:val="single" w:sz="8" w:space="0" w:color="auto"/>
              <w:right w:val="nil"/>
            </w:tcBorders>
            <w:vAlign w:val="center"/>
            <w:hideMark/>
          </w:tcPr>
          <w:p w14:paraId="5B985BCC" w14:textId="77777777" w:rsidR="00DD2199" w:rsidRDefault="00DD2199">
            <w:pPr>
              <w:rPr>
                <w:rFonts w:ascii="Arial" w:hAnsi="Arial" w:cs="Arial"/>
                <w:sz w:val="20"/>
                <w:szCs w:val="20"/>
              </w:rPr>
            </w:pPr>
            <w:r>
              <w:rPr>
                <w:rFonts w:ascii="Arial" w:hAnsi="Arial" w:cs="Arial"/>
                <w:sz w:val="20"/>
                <w:szCs w:val="20"/>
              </w:rPr>
              <w:t>21  11kV /400V Local Transformer 2  (315kVA)</w:t>
            </w:r>
          </w:p>
        </w:tc>
        <w:tc>
          <w:tcPr>
            <w:tcW w:w="366" w:type="pct"/>
            <w:tcBorders>
              <w:top w:val="nil"/>
              <w:left w:val="single" w:sz="8" w:space="0" w:color="auto"/>
              <w:bottom w:val="single" w:sz="8" w:space="0" w:color="auto"/>
              <w:right w:val="single" w:sz="8" w:space="0" w:color="auto"/>
            </w:tcBorders>
            <w:vAlign w:val="center"/>
            <w:hideMark/>
          </w:tcPr>
          <w:p w14:paraId="7F068549"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8343C1A"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46F29194" w14:textId="77777777" w:rsidR="00DD2199" w:rsidRDefault="00DD2199">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62C7B654" w14:textId="77777777" w:rsidR="00DD2199" w:rsidRDefault="00DD2199">
            <w:pPr>
              <w:jc w:val="center"/>
              <w:rPr>
                <w:rFonts w:ascii="Arial" w:hAnsi="Arial" w:cs="Arial"/>
                <w:sz w:val="20"/>
                <w:szCs w:val="20"/>
              </w:rPr>
            </w:pPr>
            <w:r>
              <w:rPr>
                <w:rFonts w:ascii="Arial" w:hAnsi="Arial" w:cs="Arial"/>
                <w:sz w:val="20"/>
                <w:szCs w:val="20"/>
              </w:rPr>
              <w:t>X</w:t>
            </w:r>
          </w:p>
        </w:tc>
        <w:tc>
          <w:tcPr>
            <w:tcW w:w="460" w:type="pct"/>
            <w:tcBorders>
              <w:top w:val="nil"/>
              <w:left w:val="nil"/>
              <w:bottom w:val="single" w:sz="8" w:space="0" w:color="auto"/>
              <w:right w:val="single" w:sz="8" w:space="0" w:color="auto"/>
            </w:tcBorders>
            <w:vAlign w:val="center"/>
            <w:hideMark/>
          </w:tcPr>
          <w:p w14:paraId="22AA8D02" w14:textId="77777777" w:rsidR="00DD2199" w:rsidRDefault="00DD2199">
            <w:pPr>
              <w:jc w:val="center"/>
              <w:rPr>
                <w:rFonts w:ascii="Arial" w:hAnsi="Arial" w:cs="Arial"/>
                <w:sz w:val="20"/>
                <w:szCs w:val="20"/>
              </w:rPr>
            </w:pPr>
            <w:r>
              <w:rPr>
                <w:rFonts w:ascii="Arial" w:hAnsi="Arial" w:cs="Arial"/>
                <w:sz w:val="20"/>
                <w:szCs w:val="20"/>
              </w:rPr>
              <w:t>30/5</w:t>
            </w:r>
          </w:p>
        </w:tc>
        <w:tc>
          <w:tcPr>
            <w:tcW w:w="414" w:type="pct"/>
            <w:tcBorders>
              <w:top w:val="nil"/>
              <w:left w:val="nil"/>
              <w:bottom w:val="single" w:sz="8" w:space="0" w:color="auto"/>
              <w:right w:val="single" w:sz="8" w:space="0" w:color="auto"/>
            </w:tcBorders>
            <w:vAlign w:val="center"/>
            <w:hideMark/>
          </w:tcPr>
          <w:p w14:paraId="03F04D10" w14:textId="77777777" w:rsidR="00DD2199" w:rsidRDefault="00DD2199">
            <w:pPr>
              <w:jc w:val="center"/>
              <w:rPr>
                <w:rFonts w:ascii="Arial" w:hAnsi="Arial" w:cs="Arial"/>
                <w:sz w:val="20"/>
                <w:szCs w:val="20"/>
              </w:rPr>
            </w:pPr>
            <w:r>
              <w:rPr>
                <w:rFonts w:ascii="Arial" w:hAnsi="Arial" w:cs="Arial"/>
                <w:sz w:val="20"/>
                <w:szCs w:val="20"/>
              </w:rPr>
              <w:t>30/5</w:t>
            </w:r>
          </w:p>
        </w:tc>
        <w:tc>
          <w:tcPr>
            <w:tcW w:w="506" w:type="pct"/>
            <w:tcBorders>
              <w:top w:val="nil"/>
              <w:left w:val="nil"/>
              <w:bottom w:val="single" w:sz="8" w:space="0" w:color="auto"/>
              <w:right w:val="nil"/>
            </w:tcBorders>
            <w:vAlign w:val="center"/>
            <w:hideMark/>
          </w:tcPr>
          <w:p w14:paraId="34C90F4B" w14:textId="77777777" w:rsidR="00DD2199" w:rsidRDefault="00DD2199">
            <w:pPr>
              <w:jc w:val="center"/>
              <w:rPr>
                <w:rFonts w:ascii="Arial" w:hAnsi="Arial" w:cs="Arial"/>
                <w:sz w:val="20"/>
                <w:szCs w:val="20"/>
              </w:rPr>
            </w:pPr>
            <w:proofErr w:type="spellStart"/>
            <w:r>
              <w:rPr>
                <w:rFonts w:ascii="Arial" w:hAnsi="Arial" w:cs="Arial"/>
                <w:sz w:val="20"/>
                <w:szCs w:val="20"/>
              </w:rPr>
              <w:t>Intertripping</w:t>
            </w:r>
            <w:proofErr w:type="spellEnd"/>
          </w:p>
        </w:tc>
        <w:tc>
          <w:tcPr>
            <w:tcW w:w="460" w:type="pct"/>
            <w:tcBorders>
              <w:top w:val="nil"/>
              <w:left w:val="single" w:sz="8" w:space="0" w:color="auto"/>
              <w:bottom w:val="single" w:sz="8" w:space="0" w:color="auto"/>
              <w:right w:val="single" w:sz="8" w:space="0" w:color="auto"/>
            </w:tcBorders>
            <w:vAlign w:val="center"/>
            <w:hideMark/>
          </w:tcPr>
          <w:p w14:paraId="205C77BB" w14:textId="77777777" w:rsidR="00DD2199" w:rsidRDefault="00DD2199">
            <w:pPr>
              <w:jc w:val="center"/>
              <w:rPr>
                <w:rFonts w:ascii="Arial" w:hAnsi="Arial" w:cs="Arial"/>
                <w:sz w:val="20"/>
                <w:szCs w:val="20"/>
              </w:rPr>
            </w:pPr>
            <w:proofErr w:type="spellStart"/>
            <w:r>
              <w:rPr>
                <w:rFonts w:ascii="Arial" w:hAnsi="Arial" w:cs="Arial"/>
                <w:sz w:val="20"/>
                <w:szCs w:val="20"/>
              </w:rPr>
              <w:t>Transfomer</w:t>
            </w:r>
            <w:proofErr w:type="spellEnd"/>
          </w:p>
        </w:tc>
        <w:tc>
          <w:tcPr>
            <w:tcW w:w="414" w:type="pct"/>
            <w:tcBorders>
              <w:top w:val="nil"/>
              <w:left w:val="nil"/>
              <w:bottom w:val="single" w:sz="8" w:space="0" w:color="auto"/>
              <w:right w:val="nil"/>
            </w:tcBorders>
            <w:vAlign w:val="center"/>
            <w:hideMark/>
          </w:tcPr>
          <w:p w14:paraId="1669FF5A"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B75DEEE"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73F65C59"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7CAE00EF" w14:textId="77777777" w:rsidTr="00FF4865">
        <w:trPr>
          <w:trHeight w:val="540"/>
        </w:trPr>
        <w:tc>
          <w:tcPr>
            <w:tcW w:w="458" w:type="pct"/>
            <w:tcBorders>
              <w:top w:val="nil"/>
              <w:left w:val="single" w:sz="8" w:space="0" w:color="auto"/>
              <w:bottom w:val="single" w:sz="8" w:space="0" w:color="auto"/>
              <w:right w:val="nil"/>
            </w:tcBorders>
            <w:vAlign w:val="center"/>
            <w:hideMark/>
          </w:tcPr>
          <w:p w14:paraId="6F88CB3D" w14:textId="77777777" w:rsidR="00DD2199" w:rsidRDefault="00DD2199">
            <w:pPr>
              <w:rPr>
                <w:rFonts w:ascii="Arial" w:hAnsi="Arial" w:cs="Arial"/>
                <w:sz w:val="20"/>
                <w:szCs w:val="20"/>
              </w:rPr>
            </w:pPr>
            <w:r>
              <w:rPr>
                <w:rFonts w:ascii="Arial" w:hAnsi="Arial" w:cs="Arial"/>
                <w:sz w:val="20"/>
                <w:szCs w:val="20"/>
              </w:rPr>
              <w:t>22  11/3.3kV Compressor Transformer 2</w:t>
            </w:r>
          </w:p>
        </w:tc>
        <w:tc>
          <w:tcPr>
            <w:tcW w:w="366" w:type="pct"/>
            <w:tcBorders>
              <w:top w:val="nil"/>
              <w:left w:val="single" w:sz="8" w:space="0" w:color="auto"/>
              <w:bottom w:val="single" w:sz="8" w:space="0" w:color="auto"/>
              <w:right w:val="single" w:sz="8" w:space="0" w:color="auto"/>
            </w:tcBorders>
            <w:vAlign w:val="center"/>
            <w:hideMark/>
          </w:tcPr>
          <w:p w14:paraId="6DE9C850"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CB6874B"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4171272E" w14:textId="77777777" w:rsidR="00DD2199" w:rsidRDefault="00DD2199">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2CF8EEDF" w14:textId="77777777" w:rsidR="00DD2199" w:rsidRDefault="00DD2199">
            <w:pPr>
              <w:jc w:val="center"/>
              <w:rPr>
                <w:rFonts w:ascii="Arial" w:hAnsi="Arial" w:cs="Arial"/>
                <w:sz w:val="20"/>
                <w:szCs w:val="20"/>
              </w:rPr>
            </w:pPr>
            <w:r>
              <w:rPr>
                <w:rFonts w:ascii="Arial" w:hAnsi="Arial" w:cs="Arial"/>
                <w:sz w:val="20"/>
                <w:szCs w:val="20"/>
              </w:rPr>
              <w:t>X</w:t>
            </w:r>
          </w:p>
        </w:tc>
        <w:tc>
          <w:tcPr>
            <w:tcW w:w="460" w:type="pct"/>
            <w:tcBorders>
              <w:top w:val="nil"/>
              <w:left w:val="nil"/>
              <w:bottom w:val="single" w:sz="8" w:space="0" w:color="auto"/>
              <w:right w:val="single" w:sz="8" w:space="0" w:color="auto"/>
            </w:tcBorders>
            <w:vAlign w:val="center"/>
            <w:hideMark/>
          </w:tcPr>
          <w:p w14:paraId="64F0AEB6" w14:textId="77777777" w:rsidR="00DD2199" w:rsidRDefault="00DD2199">
            <w:pPr>
              <w:jc w:val="center"/>
              <w:rPr>
                <w:rFonts w:ascii="Arial" w:hAnsi="Arial" w:cs="Arial"/>
                <w:sz w:val="20"/>
                <w:szCs w:val="20"/>
              </w:rPr>
            </w:pPr>
            <w:r>
              <w:rPr>
                <w:rFonts w:ascii="Arial" w:hAnsi="Arial" w:cs="Arial"/>
                <w:sz w:val="20"/>
                <w:szCs w:val="20"/>
              </w:rPr>
              <w:t>125/5</w:t>
            </w:r>
          </w:p>
        </w:tc>
        <w:tc>
          <w:tcPr>
            <w:tcW w:w="414" w:type="pct"/>
            <w:tcBorders>
              <w:top w:val="nil"/>
              <w:left w:val="nil"/>
              <w:bottom w:val="single" w:sz="8" w:space="0" w:color="auto"/>
              <w:right w:val="single" w:sz="8" w:space="0" w:color="auto"/>
            </w:tcBorders>
            <w:vAlign w:val="center"/>
            <w:hideMark/>
          </w:tcPr>
          <w:p w14:paraId="006B63D2" w14:textId="77777777" w:rsidR="00DD2199" w:rsidRDefault="00DD2199">
            <w:pPr>
              <w:jc w:val="center"/>
              <w:rPr>
                <w:rFonts w:ascii="Arial" w:hAnsi="Arial" w:cs="Arial"/>
                <w:sz w:val="20"/>
                <w:szCs w:val="20"/>
              </w:rPr>
            </w:pPr>
            <w:r>
              <w:rPr>
                <w:rFonts w:ascii="Arial" w:hAnsi="Arial" w:cs="Arial"/>
                <w:sz w:val="20"/>
                <w:szCs w:val="20"/>
              </w:rPr>
              <w:t>125/5</w:t>
            </w:r>
          </w:p>
        </w:tc>
        <w:tc>
          <w:tcPr>
            <w:tcW w:w="506" w:type="pct"/>
            <w:tcBorders>
              <w:top w:val="nil"/>
              <w:left w:val="nil"/>
              <w:bottom w:val="single" w:sz="8" w:space="0" w:color="auto"/>
              <w:right w:val="nil"/>
            </w:tcBorders>
            <w:vAlign w:val="center"/>
            <w:hideMark/>
          </w:tcPr>
          <w:p w14:paraId="32E131C0" w14:textId="77777777" w:rsidR="00DD2199" w:rsidRDefault="00DD2199">
            <w:pPr>
              <w:jc w:val="center"/>
              <w:rPr>
                <w:rFonts w:ascii="Arial" w:hAnsi="Arial" w:cs="Arial"/>
                <w:sz w:val="20"/>
                <w:szCs w:val="20"/>
              </w:rPr>
            </w:pPr>
            <w:proofErr w:type="spellStart"/>
            <w:r>
              <w:rPr>
                <w:rFonts w:ascii="Arial" w:hAnsi="Arial" w:cs="Arial"/>
                <w:sz w:val="20"/>
                <w:szCs w:val="20"/>
              </w:rPr>
              <w:t>Intertripping</w:t>
            </w:r>
            <w:proofErr w:type="spellEnd"/>
          </w:p>
        </w:tc>
        <w:tc>
          <w:tcPr>
            <w:tcW w:w="460" w:type="pct"/>
            <w:tcBorders>
              <w:top w:val="nil"/>
              <w:left w:val="single" w:sz="8" w:space="0" w:color="auto"/>
              <w:bottom w:val="single" w:sz="8" w:space="0" w:color="auto"/>
              <w:right w:val="single" w:sz="8" w:space="0" w:color="auto"/>
            </w:tcBorders>
            <w:vAlign w:val="center"/>
            <w:hideMark/>
          </w:tcPr>
          <w:p w14:paraId="043E7104" w14:textId="77777777" w:rsidR="00DD2199" w:rsidRDefault="00DD2199">
            <w:pPr>
              <w:jc w:val="center"/>
              <w:rPr>
                <w:rFonts w:ascii="Arial" w:hAnsi="Arial" w:cs="Arial"/>
                <w:sz w:val="20"/>
                <w:szCs w:val="20"/>
              </w:rPr>
            </w:pPr>
            <w:proofErr w:type="spellStart"/>
            <w:r>
              <w:rPr>
                <w:rFonts w:ascii="Arial" w:hAnsi="Arial" w:cs="Arial"/>
                <w:sz w:val="20"/>
                <w:szCs w:val="20"/>
              </w:rPr>
              <w:t>Transfomer</w:t>
            </w:r>
            <w:proofErr w:type="spellEnd"/>
          </w:p>
        </w:tc>
        <w:tc>
          <w:tcPr>
            <w:tcW w:w="414" w:type="pct"/>
            <w:tcBorders>
              <w:top w:val="nil"/>
              <w:left w:val="nil"/>
              <w:bottom w:val="single" w:sz="8" w:space="0" w:color="auto"/>
              <w:right w:val="nil"/>
            </w:tcBorders>
            <w:vAlign w:val="center"/>
            <w:hideMark/>
          </w:tcPr>
          <w:p w14:paraId="6A825265"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49FEE22"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267F4CB2"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6B5B9C3D" w14:textId="77777777" w:rsidTr="00FF4865">
        <w:trPr>
          <w:trHeight w:val="540"/>
        </w:trPr>
        <w:tc>
          <w:tcPr>
            <w:tcW w:w="458" w:type="pct"/>
            <w:tcBorders>
              <w:top w:val="nil"/>
              <w:left w:val="single" w:sz="8" w:space="0" w:color="auto"/>
              <w:bottom w:val="single" w:sz="8" w:space="0" w:color="auto"/>
              <w:right w:val="nil"/>
            </w:tcBorders>
            <w:vAlign w:val="center"/>
            <w:hideMark/>
          </w:tcPr>
          <w:p w14:paraId="3A66BA79" w14:textId="77777777" w:rsidR="00DD2199" w:rsidRDefault="00DD2199">
            <w:pPr>
              <w:rPr>
                <w:rFonts w:ascii="Arial" w:hAnsi="Arial" w:cs="Arial"/>
                <w:sz w:val="20"/>
                <w:szCs w:val="20"/>
              </w:rPr>
            </w:pPr>
            <w:r>
              <w:rPr>
                <w:rFonts w:ascii="Arial" w:hAnsi="Arial" w:cs="Arial"/>
                <w:sz w:val="20"/>
                <w:szCs w:val="20"/>
              </w:rPr>
              <w:t>23  11/3.3kV Compressor Transformer 3</w:t>
            </w:r>
          </w:p>
        </w:tc>
        <w:tc>
          <w:tcPr>
            <w:tcW w:w="366" w:type="pct"/>
            <w:tcBorders>
              <w:top w:val="nil"/>
              <w:left w:val="single" w:sz="8" w:space="0" w:color="auto"/>
              <w:bottom w:val="single" w:sz="8" w:space="0" w:color="auto"/>
              <w:right w:val="single" w:sz="8" w:space="0" w:color="auto"/>
            </w:tcBorders>
            <w:vAlign w:val="center"/>
            <w:hideMark/>
          </w:tcPr>
          <w:p w14:paraId="120C924B"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7551507"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66144F7C" w14:textId="77777777" w:rsidR="00DD2199" w:rsidRDefault="00DD2199">
            <w:pPr>
              <w:jc w:val="center"/>
              <w:rPr>
                <w:rFonts w:ascii="Arial" w:hAnsi="Arial" w:cs="Arial"/>
                <w:sz w:val="20"/>
                <w:szCs w:val="20"/>
              </w:rPr>
            </w:pPr>
            <w:r>
              <w:rPr>
                <w:rFonts w:ascii="Arial" w:hAnsi="Arial" w:cs="Arial"/>
                <w:sz w:val="20"/>
                <w:szCs w:val="20"/>
              </w:rPr>
              <w:t> </w:t>
            </w:r>
          </w:p>
        </w:tc>
        <w:tc>
          <w:tcPr>
            <w:tcW w:w="322" w:type="pct"/>
            <w:tcBorders>
              <w:top w:val="nil"/>
              <w:left w:val="nil"/>
              <w:bottom w:val="single" w:sz="8" w:space="0" w:color="auto"/>
              <w:right w:val="single" w:sz="8" w:space="0" w:color="auto"/>
            </w:tcBorders>
            <w:vAlign w:val="center"/>
            <w:hideMark/>
          </w:tcPr>
          <w:p w14:paraId="343A2CC0" w14:textId="77777777" w:rsidR="00DD2199" w:rsidRDefault="00DD2199">
            <w:pPr>
              <w:jc w:val="center"/>
              <w:rPr>
                <w:rFonts w:ascii="Arial" w:hAnsi="Arial" w:cs="Arial"/>
                <w:sz w:val="20"/>
                <w:szCs w:val="20"/>
              </w:rPr>
            </w:pPr>
            <w:r>
              <w:rPr>
                <w:rFonts w:ascii="Arial" w:hAnsi="Arial" w:cs="Arial"/>
                <w:sz w:val="20"/>
                <w:szCs w:val="20"/>
              </w:rPr>
              <w:t>X</w:t>
            </w:r>
          </w:p>
        </w:tc>
        <w:tc>
          <w:tcPr>
            <w:tcW w:w="460" w:type="pct"/>
            <w:tcBorders>
              <w:top w:val="nil"/>
              <w:left w:val="nil"/>
              <w:bottom w:val="single" w:sz="8" w:space="0" w:color="auto"/>
              <w:right w:val="single" w:sz="8" w:space="0" w:color="auto"/>
            </w:tcBorders>
            <w:vAlign w:val="center"/>
            <w:hideMark/>
          </w:tcPr>
          <w:p w14:paraId="36D3A063" w14:textId="77777777" w:rsidR="00DD2199" w:rsidRDefault="00DD2199">
            <w:pPr>
              <w:jc w:val="center"/>
              <w:rPr>
                <w:rFonts w:ascii="Arial" w:hAnsi="Arial" w:cs="Arial"/>
                <w:sz w:val="20"/>
                <w:szCs w:val="20"/>
              </w:rPr>
            </w:pPr>
            <w:r>
              <w:rPr>
                <w:rFonts w:ascii="Arial" w:hAnsi="Arial" w:cs="Arial"/>
                <w:sz w:val="20"/>
                <w:szCs w:val="20"/>
              </w:rPr>
              <w:t>125/5</w:t>
            </w:r>
          </w:p>
        </w:tc>
        <w:tc>
          <w:tcPr>
            <w:tcW w:w="414" w:type="pct"/>
            <w:tcBorders>
              <w:top w:val="nil"/>
              <w:left w:val="nil"/>
              <w:bottom w:val="single" w:sz="8" w:space="0" w:color="auto"/>
              <w:right w:val="single" w:sz="8" w:space="0" w:color="auto"/>
            </w:tcBorders>
            <w:vAlign w:val="center"/>
            <w:hideMark/>
          </w:tcPr>
          <w:p w14:paraId="6FBCB93F" w14:textId="77777777" w:rsidR="00DD2199" w:rsidRDefault="00DD2199">
            <w:pPr>
              <w:jc w:val="center"/>
              <w:rPr>
                <w:rFonts w:ascii="Arial" w:hAnsi="Arial" w:cs="Arial"/>
                <w:sz w:val="20"/>
                <w:szCs w:val="20"/>
              </w:rPr>
            </w:pPr>
            <w:r>
              <w:rPr>
                <w:rFonts w:ascii="Arial" w:hAnsi="Arial" w:cs="Arial"/>
                <w:sz w:val="20"/>
                <w:szCs w:val="20"/>
              </w:rPr>
              <w:t>125/5</w:t>
            </w:r>
          </w:p>
        </w:tc>
        <w:tc>
          <w:tcPr>
            <w:tcW w:w="506" w:type="pct"/>
            <w:tcBorders>
              <w:top w:val="nil"/>
              <w:left w:val="nil"/>
              <w:bottom w:val="single" w:sz="8" w:space="0" w:color="auto"/>
              <w:right w:val="nil"/>
            </w:tcBorders>
            <w:vAlign w:val="center"/>
            <w:hideMark/>
          </w:tcPr>
          <w:p w14:paraId="361BAA70" w14:textId="77777777" w:rsidR="00DD2199" w:rsidRDefault="00DD2199">
            <w:pPr>
              <w:jc w:val="center"/>
              <w:rPr>
                <w:rFonts w:ascii="Arial" w:hAnsi="Arial" w:cs="Arial"/>
                <w:sz w:val="20"/>
                <w:szCs w:val="20"/>
              </w:rPr>
            </w:pPr>
            <w:proofErr w:type="spellStart"/>
            <w:r>
              <w:rPr>
                <w:rFonts w:ascii="Arial" w:hAnsi="Arial" w:cs="Arial"/>
                <w:sz w:val="20"/>
                <w:szCs w:val="20"/>
              </w:rPr>
              <w:t>Intertripping</w:t>
            </w:r>
            <w:proofErr w:type="spellEnd"/>
          </w:p>
        </w:tc>
        <w:tc>
          <w:tcPr>
            <w:tcW w:w="460" w:type="pct"/>
            <w:tcBorders>
              <w:top w:val="nil"/>
              <w:left w:val="single" w:sz="8" w:space="0" w:color="auto"/>
              <w:bottom w:val="single" w:sz="8" w:space="0" w:color="auto"/>
              <w:right w:val="single" w:sz="8" w:space="0" w:color="auto"/>
            </w:tcBorders>
            <w:vAlign w:val="center"/>
            <w:hideMark/>
          </w:tcPr>
          <w:p w14:paraId="5E664A9A" w14:textId="77777777" w:rsidR="00DD2199" w:rsidRDefault="00DD2199">
            <w:pPr>
              <w:jc w:val="center"/>
              <w:rPr>
                <w:rFonts w:ascii="Arial" w:hAnsi="Arial" w:cs="Arial"/>
                <w:sz w:val="20"/>
                <w:szCs w:val="20"/>
              </w:rPr>
            </w:pPr>
            <w:proofErr w:type="spellStart"/>
            <w:r>
              <w:rPr>
                <w:rFonts w:ascii="Arial" w:hAnsi="Arial" w:cs="Arial"/>
                <w:sz w:val="20"/>
                <w:szCs w:val="20"/>
              </w:rPr>
              <w:t>Transfomer</w:t>
            </w:r>
            <w:proofErr w:type="spellEnd"/>
          </w:p>
        </w:tc>
        <w:tc>
          <w:tcPr>
            <w:tcW w:w="414" w:type="pct"/>
            <w:tcBorders>
              <w:top w:val="nil"/>
              <w:left w:val="nil"/>
              <w:bottom w:val="single" w:sz="8" w:space="0" w:color="auto"/>
              <w:right w:val="nil"/>
            </w:tcBorders>
            <w:vAlign w:val="center"/>
            <w:hideMark/>
          </w:tcPr>
          <w:p w14:paraId="1548CD77"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24FF07B4"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66D74414"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3E96175D" w14:textId="77777777" w:rsidTr="00FF4865">
        <w:trPr>
          <w:trHeight w:val="540"/>
        </w:trPr>
        <w:tc>
          <w:tcPr>
            <w:tcW w:w="458" w:type="pct"/>
            <w:tcBorders>
              <w:top w:val="nil"/>
              <w:left w:val="single" w:sz="8" w:space="0" w:color="auto"/>
              <w:bottom w:val="single" w:sz="8" w:space="0" w:color="auto"/>
              <w:right w:val="nil"/>
            </w:tcBorders>
            <w:vAlign w:val="center"/>
            <w:hideMark/>
          </w:tcPr>
          <w:p w14:paraId="3485BC5C" w14:textId="77777777" w:rsidR="00DD2199" w:rsidRDefault="00DD2199">
            <w:pPr>
              <w:rPr>
                <w:rFonts w:ascii="Arial" w:hAnsi="Arial" w:cs="Arial"/>
                <w:sz w:val="20"/>
                <w:szCs w:val="20"/>
              </w:rPr>
            </w:pPr>
            <w:r>
              <w:rPr>
                <w:rFonts w:ascii="Arial" w:hAnsi="Arial" w:cs="Arial"/>
                <w:sz w:val="20"/>
                <w:szCs w:val="20"/>
              </w:rPr>
              <w:t>24 Substation Hump Yard</w:t>
            </w:r>
          </w:p>
        </w:tc>
        <w:tc>
          <w:tcPr>
            <w:tcW w:w="366" w:type="pct"/>
            <w:tcBorders>
              <w:top w:val="nil"/>
              <w:left w:val="single" w:sz="8" w:space="0" w:color="auto"/>
              <w:bottom w:val="single" w:sz="8" w:space="0" w:color="auto"/>
              <w:right w:val="single" w:sz="8" w:space="0" w:color="auto"/>
            </w:tcBorders>
            <w:vAlign w:val="center"/>
            <w:hideMark/>
          </w:tcPr>
          <w:p w14:paraId="0997D3FE"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0AC5E17"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0FA24F48"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60C8361A"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7BD05F14" w14:textId="77777777" w:rsidR="00DD2199" w:rsidRDefault="00DD2199">
            <w:pPr>
              <w:jc w:val="center"/>
              <w:rPr>
                <w:rFonts w:ascii="Arial" w:hAnsi="Arial" w:cs="Arial"/>
                <w:sz w:val="20"/>
                <w:szCs w:val="20"/>
              </w:rPr>
            </w:pPr>
            <w:r>
              <w:rPr>
                <w:rFonts w:ascii="Arial" w:hAnsi="Arial" w:cs="Arial"/>
                <w:sz w:val="20"/>
                <w:szCs w:val="20"/>
              </w:rPr>
              <w:t>300/5</w:t>
            </w:r>
          </w:p>
        </w:tc>
        <w:tc>
          <w:tcPr>
            <w:tcW w:w="414" w:type="pct"/>
            <w:tcBorders>
              <w:top w:val="nil"/>
              <w:left w:val="nil"/>
              <w:bottom w:val="single" w:sz="8" w:space="0" w:color="auto"/>
              <w:right w:val="single" w:sz="8" w:space="0" w:color="auto"/>
            </w:tcBorders>
            <w:vAlign w:val="center"/>
            <w:hideMark/>
          </w:tcPr>
          <w:p w14:paraId="03DC8817" w14:textId="77777777" w:rsidR="00DD2199" w:rsidRDefault="00DD2199">
            <w:pPr>
              <w:jc w:val="center"/>
              <w:rPr>
                <w:rFonts w:ascii="Arial" w:hAnsi="Arial" w:cs="Arial"/>
                <w:sz w:val="20"/>
                <w:szCs w:val="20"/>
              </w:rPr>
            </w:pPr>
            <w:r>
              <w:rPr>
                <w:rFonts w:ascii="Arial" w:hAnsi="Arial" w:cs="Arial"/>
                <w:sz w:val="20"/>
                <w:szCs w:val="20"/>
              </w:rPr>
              <w:t>300/5</w:t>
            </w:r>
          </w:p>
        </w:tc>
        <w:tc>
          <w:tcPr>
            <w:tcW w:w="506" w:type="pct"/>
            <w:tcBorders>
              <w:top w:val="nil"/>
              <w:left w:val="nil"/>
              <w:bottom w:val="single" w:sz="8" w:space="0" w:color="auto"/>
              <w:right w:val="nil"/>
            </w:tcBorders>
            <w:vAlign w:val="center"/>
            <w:hideMark/>
          </w:tcPr>
          <w:p w14:paraId="3E5D9DB7"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28785AA3"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2C39DAEF"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4290D3BF"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491826D2"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24A69E53" w14:textId="77777777" w:rsidTr="00FF4865">
        <w:trPr>
          <w:trHeight w:val="540"/>
        </w:trPr>
        <w:tc>
          <w:tcPr>
            <w:tcW w:w="458" w:type="pct"/>
            <w:tcBorders>
              <w:top w:val="nil"/>
              <w:left w:val="single" w:sz="8" w:space="0" w:color="auto"/>
              <w:bottom w:val="single" w:sz="8" w:space="0" w:color="auto"/>
              <w:right w:val="nil"/>
            </w:tcBorders>
            <w:vAlign w:val="center"/>
            <w:hideMark/>
          </w:tcPr>
          <w:p w14:paraId="1F0B12CB" w14:textId="77777777" w:rsidR="00DD2199" w:rsidRDefault="00DD2199">
            <w:pPr>
              <w:rPr>
                <w:rFonts w:ascii="Arial" w:hAnsi="Arial" w:cs="Arial"/>
                <w:sz w:val="20"/>
                <w:szCs w:val="20"/>
              </w:rPr>
            </w:pPr>
            <w:r>
              <w:rPr>
                <w:rFonts w:ascii="Arial" w:hAnsi="Arial" w:cs="Arial"/>
                <w:sz w:val="20"/>
                <w:szCs w:val="20"/>
              </w:rPr>
              <w:lastRenderedPageBreak/>
              <w:t>25 Incoming Supply no 2</w:t>
            </w:r>
          </w:p>
        </w:tc>
        <w:tc>
          <w:tcPr>
            <w:tcW w:w="366" w:type="pct"/>
            <w:tcBorders>
              <w:top w:val="nil"/>
              <w:left w:val="single" w:sz="8" w:space="0" w:color="auto"/>
              <w:bottom w:val="single" w:sz="8" w:space="0" w:color="auto"/>
              <w:right w:val="single" w:sz="8" w:space="0" w:color="auto"/>
            </w:tcBorders>
            <w:vAlign w:val="center"/>
            <w:hideMark/>
          </w:tcPr>
          <w:p w14:paraId="06DCBE95"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5D87FC85"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44EF6277" w14:textId="77777777" w:rsidR="00DD2199" w:rsidRDefault="00DD2199">
            <w:pPr>
              <w:jc w:val="center"/>
              <w:rPr>
                <w:rFonts w:ascii="Arial" w:hAnsi="Arial" w:cs="Arial"/>
                <w:sz w:val="20"/>
                <w:szCs w:val="20"/>
              </w:rPr>
            </w:pPr>
            <w:r>
              <w:rPr>
                <w:rFonts w:ascii="Arial" w:hAnsi="Arial" w:cs="Arial"/>
                <w:sz w:val="20"/>
                <w:szCs w:val="20"/>
              </w:rPr>
              <w:t>Biased Diff 1000/5</w:t>
            </w:r>
          </w:p>
        </w:tc>
        <w:tc>
          <w:tcPr>
            <w:tcW w:w="322" w:type="pct"/>
            <w:tcBorders>
              <w:top w:val="nil"/>
              <w:left w:val="nil"/>
              <w:bottom w:val="single" w:sz="8" w:space="0" w:color="auto"/>
              <w:right w:val="single" w:sz="8" w:space="0" w:color="auto"/>
            </w:tcBorders>
            <w:vAlign w:val="center"/>
            <w:hideMark/>
          </w:tcPr>
          <w:p w14:paraId="2EA15B81"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7F402965" w14:textId="77777777" w:rsidR="00DD2199" w:rsidRDefault="00DD2199">
            <w:pPr>
              <w:jc w:val="center"/>
              <w:rPr>
                <w:rFonts w:ascii="Arial" w:hAnsi="Arial" w:cs="Arial"/>
                <w:sz w:val="20"/>
                <w:szCs w:val="20"/>
              </w:rPr>
            </w:pPr>
            <w:r>
              <w:rPr>
                <w:rFonts w:ascii="Arial" w:hAnsi="Arial" w:cs="Arial"/>
                <w:sz w:val="20"/>
                <w:szCs w:val="20"/>
              </w:rPr>
              <w:t>1000/5</w:t>
            </w:r>
          </w:p>
        </w:tc>
        <w:tc>
          <w:tcPr>
            <w:tcW w:w="414" w:type="pct"/>
            <w:tcBorders>
              <w:top w:val="nil"/>
              <w:left w:val="nil"/>
              <w:bottom w:val="single" w:sz="8" w:space="0" w:color="auto"/>
              <w:right w:val="single" w:sz="8" w:space="0" w:color="auto"/>
            </w:tcBorders>
            <w:vAlign w:val="center"/>
            <w:hideMark/>
          </w:tcPr>
          <w:p w14:paraId="5B80F71C" w14:textId="77777777" w:rsidR="00DD2199" w:rsidRDefault="00DD2199">
            <w:pPr>
              <w:jc w:val="center"/>
              <w:rPr>
                <w:rFonts w:ascii="Arial" w:hAnsi="Arial" w:cs="Arial"/>
                <w:sz w:val="20"/>
                <w:szCs w:val="20"/>
              </w:rPr>
            </w:pPr>
            <w:r>
              <w:rPr>
                <w:rFonts w:ascii="Arial" w:hAnsi="Arial" w:cs="Arial"/>
                <w:sz w:val="20"/>
                <w:szCs w:val="20"/>
              </w:rPr>
              <w:t>1000/5</w:t>
            </w:r>
          </w:p>
        </w:tc>
        <w:tc>
          <w:tcPr>
            <w:tcW w:w="506" w:type="pct"/>
            <w:tcBorders>
              <w:top w:val="nil"/>
              <w:left w:val="nil"/>
              <w:bottom w:val="single" w:sz="8" w:space="0" w:color="auto"/>
              <w:right w:val="nil"/>
            </w:tcBorders>
            <w:vAlign w:val="center"/>
            <w:hideMark/>
          </w:tcPr>
          <w:p w14:paraId="7D94CAE7"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single" w:sz="8" w:space="0" w:color="auto"/>
              <w:bottom w:val="single" w:sz="8" w:space="0" w:color="auto"/>
              <w:right w:val="single" w:sz="8" w:space="0" w:color="auto"/>
            </w:tcBorders>
            <w:vAlign w:val="center"/>
            <w:hideMark/>
          </w:tcPr>
          <w:p w14:paraId="50390909" w14:textId="77777777" w:rsidR="00DD2199" w:rsidRDefault="00DD2199">
            <w:pPr>
              <w:jc w:val="center"/>
              <w:rPr>
                <w:rFonts w:ascii="Arial" w:hAnsi="Arial" w:cs="Arial"/>
                <w:sz w:val="20"/>
                <w:szCs w:val="20"/>
              </w:rPr>
            </w:pPr>
            <w:r>
              <w:rPr>
                <w:rFonts w:ascii="Arial" w:hAnsi="Arial" w:cs="Arial"/>
                <w:sz w:val="20"/>
                <w:szCs w:val="20"/>
              </w:rPr>
              <w:t>Incomer</w:t>
            </w:r>
          </w:p>
        </w:tc>
        <w:tc>
          <w:tcPr>
            <w:tcW w:w="414" w:type="pct"/>
            <w:tcBorders>
              <w:top w:val="nil"/>
              <w:left w:val="nil"/>
              <w:bottom w:val="single" w:sz="8" w:space="0" w:color="auto"/>
              <w:right w:val="nil"/>
            </w:tcBorders>
            <w:vAlign w:val="center"/>
            <w:hideMark/>
          </w:tcPr>
          <w:p w14:paraId="371C87B2"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5C8E80F1"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61F5901D"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4A3E2788" w14:textId="77777777" w:rsidTr="00FF4865">
        <w:trPr>
          <w:trHeight w:val="525"/>
        </w:trPr>
        <w:tc>
          <w:tcPr>
            <w:tcW w:w="458" w:type="pct"/>
            <w:tcBorders>
              <w:top w:val="nil"/>
              <w:left w:val="single" w:sz="8" w:space="0" w:color="auto"/>
              <w:bottom w:val="single" w:sz="8" w:space="0" w:color="auto"/>
              <w:right w:val="nil"/>
            </w:tcBorders>
            <w:vAlign w:val="center"/>
            <w:hideMark/>
          </w:tcPr>
          <w:p w14:paraId="27149E4F" w14:textId="77777777" w:rsidR="00DD2199" w:rsidRDefault="00DD2199">
            <w:pPr>
              <w:rPr>
                <w:rFonts w:ascii="Arial" w:hAnsi="Arial" w:cs="Arial"/>
                <w:sz w:val="20"/>
                <w:szCs w:val="20"/>
              </w:rPr>
            </w:pPr>
            <w:r>
              <w:rPr>
                <w:rFonts w:ascii="Arial" w:hAnsi="Arial" w:cs="Arial"/>
                <w:sz w:val="20"/>
                <w:szCs w:val="20"/>
              </w:rPr>
              <w:t>26 Substation ETS-B</w:t>
            </w:r>
          </w:p>
        </w:tc>
        <w:tc>
          <w:tcPr>
            <w:tcW w:w="366" w:type="pct"/>
            <w:tcBorders>
              <w:top w:val="nil"/>
              <w:left w:val="single" w:sz="8" w:space="0" w:color="auto"/>
              <w:bottom w:val="single" w:sz="8" w:space="0" w:color="auto"/>
              <w:right w:val="single" w:sz="8" w:space="0" w:color="auto"/>
            </w:tcBorders>
            <w:vAlign w:val="center"/>
            <w:hideMark/>
          </w:tcPr>
          <w:p w14:paraId="5D0A1377"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6699A31B"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2F132BB6"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0D80A3FC"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1B1FBD3C" w14:textId="77777777" w:rsidR="00DD2199" w:rsidRDefault="00DD2199">
            <w:pPr>
              <w:jc w:val="center"/>
              <w:rPr>
                <w:rFonts w:ascii="Arial" w:hAnsi="Arial" w:cs="Arial"/>
                <w:sz w:val="20"/>
                <w:szCs w:val="20"/>
              </w:rPr>
            </w:pPr>
            <w:r>
              <w:rPr>
                <w:rFonts w:ascii="Arial" w:hAnsi="Arial" w:cs="Arial"/>
                <w:sz w:val="20"/>
                <w:szCs w:val="20"/>
              </w:rPr>
              <w:t>300/5</w:t>
            </w:r>
          </w:p>
        </w:tc>
        <w:tc>
          <w:tcPr>
            <w:tcW w:w="414" w:type="pct"/>
            <w:tcBorders>
              <w:top w:val="nil"/>
              <w:left w:val="nil"/>
              <w:bottom w:val="single" w:sz="8" w:space="0" w:color="auto"/>
              <w:right w:val="single" w:sz="8" w:space="0" w:color="auto"/>
            </w:tcBorders>
            <w:vAlign w:val="center"/>
            <w:hideMark/>
          </w:tcPr>
          <w:p w14:paraId="2BAB739A" w14:textId="77777777" w:rsidR="00DD2199" w:rsidRDefault="00DD2199">
            <w:pPr>
              <w:jc w:val="center"/>
              <w:rPr>
                <w:rFonts w:ascii="Arial" w:hAnsi="Arial" w:cs="Arial"/>
                <w:sz w:val="20"/>
                <w:szCs w:val="20"/>
              </w:rPr>
            </w:pPr>
            <w:r>
              <w:rPr>
                <w:rFonts w:ascii="Arial" w:hAnsi="Arial" w:cs="Arial"/>
                <w:sz w:val="20"/>
                <w:szCs w:val="20"/>
              </w:rPr>
              <w:t>300/5</w:t>
            </w:r>
          </w:p>
        </w:tc>
        <w:tc>
          <w:tcPr>
            <w:tcW w:w="506" w:type="pct"/>
            <w:tcBorders>
              <w:top w:val="nil"/>
              <w:left w:val="nil"/>
              <w:bottom w:val="single" w:sz="8" w:space="0" w:color="auto"/>
              <w:right w:val="nil"/>
            </w:tcBorders>
            <w:vAlign w:val="center"/>
            <w:hideMark/>
          </w:tcPr>
          <w:p w14:paraId="6B7E9563"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7235EAE0"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19809394"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4AA6682"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482B8FF3"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560034D4" w14:textId="77777777" w:rsidTr="00FF4865">
        <w:trPr>
          <w:trHeight w:val="540"/>
        </w:trPr>
        <w:tc>
          <w:tcPr>
            <w:tcW w:w="458" w:type="pct"/>
            <w:tcBorders>
              <w:top w:val="nil"/>
              <w:left w:val="single" w:sz="8" w:space="0" w:color="auto"/>
              <w:bottom w:val="single" w:sz="8" w:space="0" w:color="auto"/>
              <w:right w:val="nil"/>
            </w:tcBorders>
            <w:vAlign w:val="center"/>
            <w:hideMark/>
          </w:tcPr>
          <w:p w14:paraId="4D7F6678" w14:textId="77777777" w:rsidR="00DD2199" w:rsidRDefault="00DD2199">
            <w:pPr>
              <w:rPr>
                <w:rFonts w:ascii="Arial" w:hAnsi="Arial" w:cs="Arial"/>
                <w:sz w:val="20"/>
                <w:szCs w:val="20"/>
              </w:rPr>
            </w:pPr>
            <w:r>
              <w:rPr>
                <w:rFonts w:ascii="Arial" w:hAnsi="Arial" w:cs="Arial"/>
                <w:sz w:val="20"/>
                <w:szCs w:val="20"/>
              </w:rPr>
              <w:t>27 Substation Administration Building</w:t>
            </w:r>
          </w:p>
        </w:tc>
        <w:tc>
          <w:tcPr>
            <w:tcW w:w="366" w:type="pct"/>
            <w:tcBorders>
              <w:top w:val="nil"/>
              <w:left w:val="single" w:sz="8" w:space="0" w:color="auto"/>
              <w:bottom w:val="single" w:sz="8" w:space="0" w:color="auto"/>
              <w:right w:val="single" w:sz="8" w:space="0" w:color="auto"/>
            </w:tcBorders>
            <w:vAlign w:val="center"/>
            <w:hideMark/>
          </w:tcPr>
          <w:p w14:paraId="2B8AF02C"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C2C9504"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255D6371"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0ABCA73E"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0268AA0D" w14:textId="77777777" w:rsidR="00DD2199" w:rsidRDefault="00DD2199">
            <w:pPr>
              <w:jc w:val="center"/>
              <w:rPr>
                <w:rFonts w:ascii="Arial" w:hAnsi="Arial" w:cs="Arial"/>
                <w:sz w:val="20"/>
                <w:szCs w:val="20"/>
              </w:rPr>
            </w:pPr>
            <w:r>
              <w:rPr>
                <w:rFonts w:ascii="Arial" w:hAnsi="Arial" w:cs="Arial"/>
                <w:sz w:val="20"/>
                <w:szCs w:val="20"/>
              </w:rPr>
              <w:t>300/5</w:t>
            </w:r>
          </w:p>
        </w:tc>
        <w:tc>
          <w:tcPr>
            <w:tcW w:w="414" w:type="pct"/>
            <w:tcBorders>
              <w:top w:val="nil"/>
              <w:left w:val="nil"/>
              <w:bottom w:val="single" w:sz="8" w:space="0" w:color="auto"/>
              <w:right w:val="single" w:sz="8" w:space="0" w:color="auto"/>
            </w:tcBorders>
            <w:vAlign w:val="center"/>
            <w:hideMark/>
          </w:tcPr>
          <w:p w14:paraId="045074DE" w14:textId="77777777" w:rsidR="00DD2199" w:rsidRDefault="00DD2199">
            <w:pPr>
              <w:jc w:val="center"/>
              <w:rPr>
                <w:rFonts w:ascii="Arial" w:hAnsi="Arial" w:cs="Arial"/>
                <w:sz w:val="20"/>
                <w:szCs w:val="20"/>
              </w:rPr>
            </w:pPr>
            <w:r>
              <w:rPr>
                <w:rFonts w:ascii="Arial" w:hAnsi="Arial" w:cs="Arial"/>
                <w:sz w:val="20"/>
                <w:szCs w:val="20"/>
              </w:rPr>
              <w:t>300/5</w:t>
            </w:r>
          </w:p>
        </w:tc>
        <w:tc>
          <w:tcPr>
            <w:tcW w:w="506" w:type="pct"/>
            <w:tcBorders>
              <w:top w:val="nil"/>
              <w:left w:val="nil"/>
              <w:bottom w:val="single" w:sz="8" w:space="0" w:color="auto"/>
              <w:right w:val="nil"/>
            </w:tcBorders>
            <w:vAlign w:val="center"/>
            <w:hideMark/>
          </w:tcPr>
          <w:p w14:paraId="1DA00859"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1F6D026F"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34032B30"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89C9DDF"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2B617CDF"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098BD991" w14:textId="77777777" w:rsidTr="00FF4865">
        <w:trPr>
          <w:trHeight w:val="720"/>
        </w:trPr>
        <w:tc>
          <w:tcPr>
            <w:tcW w:w="458" w:type="pct"/>
            <w:tcBorders>
              <w:top w:val="nil"/>
              <w:left w:val="single" w:sz="8" w:space="0" w:color="auto"/>
              <w:bottom w:val="single" w:sz="8" w:space="0" w:color="auto"/>
              <w:right w:val="nil"/>
            </w:tcBorders>
            <w:vAlign w:val="center"/>
            <w:hideMark/>
          </w:tcPr>
          <w:p w14:paraId="60F77D3C" w14:textId="77777777" w:rsidR="00DD2199" w:rsidRDefault="00DD2199">
            <w:pPr>
              <w:rPr>
                <w:rFonts w:ascii="Arial" w:hAnsi="Arial" w:cs="Arial"/>
                <w:sz w:val="20"/>
                <w:szCs w:val="20"/>
              </w:rPr>
            </w:pPr>
            <w:r>
              <w:rPr>
                <w:rFonts w:ascii="Arial" w:hAnsi="Arial" w:cs="Arial"/>
                <w:sz w:val="20"/>
                <w:szCs w:val="20"/>
              </w:rPr>
              <w:t>28 Substation No4 (Hostel)</w:t>
            </w:r>
          </w:p>
        </w:tc>
        <w:tc>
          <w:tcPr>
            <w:tcW w:w="366" w:type="pct"/>
            <w:tcBorders>
              <w:top w:val="nil"/>
              <w:left w:val="single" w:sz="8" w:space="0" w:color="auto"/>
              <w:bottom w:val="single" w:sz="8" w:space="0" w:color="auto"/>
              <w:right w:val="single" w:sz="8" w:space="0" w:color="auto"/>
            </w:tcBorders>
            <w:vAlign w:val="center"/>
            <w:hideMark/>
          </w:tcPr>
          <w:p w14:paraId="118C46EF"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4D89F406"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406362AC"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3FCD27D1"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3C7D53C5" w14:textId="77777777" w:rsidR="00DD2199" w:rsidRDefault="00DD2199">
            <w:pPr>
              <w:jc w:val="center"/>
              <w:rPr>
                <w:rFonts w:ascii="Arial" w:hAnsi="Arial" w:cs="Arial"/>
                <w:sz w:val="20"/>
                <w:szCs w:val="20"/>
              </w:rPr>
            </w:pPr>
            <w:r>
              <w:rPr>
                <w:rFonts w:ascii="Arial" w:hAnsi="Arial" w:cs="Arial"/>
                <w:sz w:val="20"/>
                <w:szCs w:val="20"/>
              </w:rPr>
              <w:t>250/5</w:t>
            </w:r>
          </w:p>
        </w:tc>
        <w:tc>
          <w:tcPr>
            <w:tcW w:w="414" w:type="pct"/>
            <w:tcBorders>
              <w:top w:val="nil"/>
              <w:left w:val="nil"/>
              <w:bottom w:val="single" w:sz="8" w:space="0" w:color="auto"/>
              <w:right w:val="single" w:sz="8" w:space="0" w:color="auto"/>
            </w:tcBorders>
            <w:vAlign w:val="center"/>
            <w:hideMark/>
          </w:tcPr>
          <w:p w14:paraId="2F03740D" w14:textId="77777777" w:rsidR="00DD2199" w:rsidRDefault="00DD2199">
            <w:pPr>
              <w:jc w:val="center"/>
              <w:rPr>
                <w:rFonts w:ascii="Arial" w:hAnsi="Arial" w:cs="Arial"/>
                <w:sz w:val="20"/>
                <w:szCs w:val="20"/>
              </w:rPr>
            </w:pPr>
            <w:r>
              <w:rPr>
                <w:rFonts w:ascii="Arial" w:hAnsi="Arial" w:cs="Arial"/>
                <w:sz w:val="20"/>
                <w:szCs w:val="20"/>
              </w:rPr>
              <w:t>250/5</w:t>
            </w:r>
          </w:p>
        </w:tc>
        <w:tc>
          <w:tcPr>
            <w:tcW w:w="506" w:type="pct"/>
            <w:tcBorders>
              <w:top w:val="nil"/>
              <w:left w:val="nil"/>
              <w:bottom w:val="single" w:sz="8" w:space="0" w:color="auto"/>
              <w:right w:val="nil"/>
            </w:tcBorders>
            <w:vAlign w:val="center"/>
            <w:hideMark/>
          </w:tcPr>
          <w:p w14:paraId="3287D524"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20088552"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01EF59F5"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565AC433"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7325BB35"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5D1541D7" w14:textId="77777777" w:rsidTr="00FF4865">
        <w:trPr>
          <w:trHeight w:val="540"/>
        </w:trPr>
        <w:tc>
          <w:tcPr>
            <w:tcW w:w="458" w:type="pct"/>
            <w:tcBorders>
              <w:top w:val="nil"/>
              <w:left w:val="single" w:sz="8" w:space="0" w:color="auto"/>
              <w:bottom w:val="single" w:sz="8" w:space="0" w:color="auto"/>
              <w:right w:val="nil"/>
            </w:tcBorders>
            <w:vAlign w:val="center"/>
            <w:hideMark/>
          </w:tcPr>
          <w:p w14:paraId="55264626" w14:textId="77777777" w:rsidR="00DD2199" w:rsidRDefault="00DD2199">
            <w:pPr>
              <w:rPr>
                <w:rFonts w:ascii="Arial" w:hAnsi="Arial" w:cs="Arial"/>
                <w:sz w:val="20"/>
                <w:szCs w:val="20"/>
              </w:rPr>
            </w:pPr>
            <w:r>
              <w:rPr>
                <w:rFonts w:ascii="Arial" w:hAnsi="Arial" w:cs="Arial"/>
                <w:sz w:val="20"/>
                <w:szCs w:val="20"/>
              </w:rPr>
              <w:t>29 Substation Carriage and Wagon</w:t>
            </w:r>
          </w:p>
        </w:tc>
        <w:tc>
          <w:tcPr>
            <w:tcW w:w="366" w:type="pct"/>
            <w:tcBorders>
              <w:top w:val="nil"/>
              <w:left w:val="single" w:sz="8" w:space="0" w:color="auto"/>
              <w:bottom w:val="single" w:sz="8" w:space="0" w:color="auto"/>
              <w:right w:val="single" w:sz="8" w:space="0" w:color="auto"/>
            </w:tcBorders>
            <w:vAlign w:val="center"/>
            <w:hideMark/>
          </w:tcPr>
          <w:p w14:paraId="385DFBAB"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088C9D20"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15748B7A"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3317794C"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2695385F" w14:textId="77777777" w:rsidR="00DD2199" w:rsidRDefault="00DD2199">
            <w:pPr>
              <w:jc w:val="center"/>
              <w:rPr>
                <w:rFonts w:ascii="Arial" w:hAnsi="Arial" w:cs="Arial"/>
                <w:sz w:val="20"/>
                <w:szCs w:val="20"/>
              </w:rPr>
            </w:pPr>
            <w:r>
              <w:rPr>
                <w:rFonts w:ascii="Arial" w:hAnsi="Arial" w:cs="Arial"/>
                <w:sz w:val="20"/>
                <w:szCs w:val="20"/>
              </w:rPr>
              <w:t>350/5</w:t>
            </w:r>
          </w:p>
        </w:tc>
        <w:tc>
          <w:tcPr>
            <w:tcW w:w="414" w:type="pct"/>
            <w:tcBorders>
              <w:top w:val="nil"/>
              <w:left w:val="nil"/>
              <w:bottom w:val="single" w:sz="8" w:space="0" w:color="auto"/>
              <w:right w:val="single" w:sz="8" w:space="0" w:color="auto"/>
            </w:tcBorders>
            <w:vAlign w:val="center"/>
            <w:hideMark/>
          </w:tcPr>
          <w:p w14:paraId="45A04D3B" w14:textId="77777777" w:rsidR="00DD2199" w:rsidRDefault="00DD2199">
            <w:pPr>
              <w:jc w:val="center"/>
              <w:rPr>
                <w:rFonts w:ascii="Arial" w:hAnsi="Arial" w:cs="Arial"/>
                <w:sz w:val="20"/>
                <w:szCs w:val="20"/>
              </w:rPr>
            </w:pPr>
            <w:r>
              <w:rPr>
                <w:rFonts w:ascii="Arial" w:hAnsi="Arial" w:cs="Arial"/>
                <w:sz w:val="20"/>
                <w:szCs w:val="20"/>
              </w:rPr>
              <w:t>350/5</w:t>
            </w:r>
          </w:p>
        </w:tc>
        <w:tc>
          <w:tcPr>
            <w:tcW w:w="506" w:type="pct"/>
            <w:tcBorders>
              <w:top w:val="nil"/>
              <w:left w:val="nil"/>
              <w:bottom w:val="single" w:sz="8" w:space="0" w:color="auto"/>
              <w:right w:val="nil"/>
            </w:tcBorders>
            <w:vAlign w:val="center"/>
            <w:hideMark/>
          </w:tcPr>
          <w:p w14:paraId="31BFBD88"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23D6CFDE"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02F139BD"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B40C313"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7E88B1AD"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7F4FDA96" w14:textId="77777777" w:rsidTr="00FF4865">
        <w:trPr>
          <w:trHeight w:val="540"/>
        </w:trPr>
        <w:tc>
          <w:tcPr>
            <w:tcW w:w="458" w:type="pct"/>
            <w:tcBorders>
              <w:top w:val="nil"/>
              <w:left w:val="single" w:sz="8" w:space="0" w:color="auto"/>
              <w:bottom w:val="single" w:sz="8" w:space="0" w:color="auto"/>
              <w:right w:val="nil"/>
            </w:tcBorders>
            <w:vAlign w:val="center"/>
            <w:hideMark/>
          </w:tcPr>
          <w:p w14:paraId="138BC906" w14:textId="77777777" w:rsidR="00DD2199" w:rsidRDefault="00DD2199">
            <w:pPr>
              <w:rPr>
                <w:rFonts w:ascii="Arial" w:hAnsi="Arial" w:cs="Arial"/>
                <w:sz w:val="20"/>
                <w:szCs w:val="20"/>
              </w:rPr>
            </w:pPr>
            <w:r>
              <w:rPr>
                <w:rFonts w:ascii="Arial" w:hAnsi="Arial" w:cs="Arial"/>
                <w:sz w:val="20"/>
                <w:szCs w:val="20"/>
              </w:rPr>
              <w:t>30 Substation Classification Yard South</w:t>
            </w:r>
          </w:p>
        </w:tc>
        <w:tc>
          <w:tcPr>
            <w:tcW w:w="366" w:type="pct"/>
            <w:tcBorders>
              <w:top w:val="nil"/>
              <w:left w:val="single" w:sz="8" w:space="0" w:color="auto"/>
              <w:bottom w:val="single" w:sz="8" w:space="0" w:color="auto"/>
              <w:right w:val="single" w:sz="8" w:space="0" w:color="auto"/>
            </w:tcBorders>
            <w:vAlign w:val="center"/>
            <w:hideMark/>
          </w:tcPr>
          <w:p w14:paraId="74AB9E94"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76EF84D4" w14:textId="77777777" w:rsidR="00DD2199" w:rsidRDefault="00DD2199">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5DC7BCF6" w14:textId="77777777" w:rsidR="00DD2199" w:rsidRDefault="00DD2199">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400/5</w:t>
            </w:r>
          </w:p>
        </w:tc>
        <w:tc>
          <w:tcPr>
            <w:tcW w:w="322" w:type="pct"/>
            <w:tcBorders>
              <w:top w:val="nil"/>
              <w:left w:val="nil"/>
              <w:bottom w:val="single" w:sz="8" w:space="0" w:color="auto"/>
              <w:right w:val="single" w:sz="8" w:space="0" w:color="auto"/>
            </w:tcBorders>
            <w:vAlign w:val="center"/>
            <w:hideMark/>
          </w:tcPr>
          <w:p w14:paraId="52A924A0"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8" w:space="0" w:color="auto"/>
              <w:right w:val="single" w:sz="8" w:space="0" w:color="auto"/>
            </w:tcBorders>
            <w:vAlign w:val="center"/>
            <w:hideMark/>
          </w:tcPr>
          <w:p w14:paraId="3DEEE03F" w14:textId="77777777" w:rsidR="00DD2199" w:rsidRDefault="00DD2199">
            <w:pPr>
              <w:jc w:val="center"/>
              <w:rPr>
                <w:rFonts w:ascii="Arial" w:hAnsi="Arial" w:cs="Arial"/>
                <w:sz w:val="20"/>
                <w:szCs w:val="20"/>
              </w:rPr>
            </w:pPr>
            <w:r>
              <w:rPr>
                <w:rFonts w:ascii="Arial" w:hAnsi="Arial" w:cs="Arial"/>
                <w:sz w:val="20"/>
                <w:szCs w:val="20"/>
              </w:rPr>
              <w:t>200/5</w:t>
            </w:r>
          </w:p>
        </w:tc>
        <w:tc>
          <w:tcPr>
            <w:tcW w:w="414" w:type="pct"/>
            <w:tcBorders>
              <w:top w:val="nil"/>
              <w:left w:val="nil"/>
              <w:bottom w:val="single" w:sz="8" w:space="0" w:color="auto"/>
              <w:right w:val="single" w:sz="8" w:space="0" w:color="auto"/>
            </w:tcBorders>
            <w:vAlign w:val="center"/>
            <w:hideMark/>
          </w:tcPr>
          <w:p w14:paraId="101DADBA" w14:textId="77777777" w:rsidR="00DD2199" w:rsidRDefault="00DD2199">
            <w:pPr>
              <w:jc w:val="center"/>
              <w:rPr>
                <w:rFonts w:ascii="Arial" w:hAnsi="Arial" w:cs="Arial"/>
                <w:sz w:val="20"/>
                <w:szCs w:val="20"/>
              </w:rPr>
            </w:pPr>
            <w:r>
              <w:rPr>
                <w:rFonts w:ascii="Arial" w:hAnsi="Arial" w:cs="Arial"/>
                <w:sz w:val="20"/>
                <w:szCs w:val="20"/>
              </w:rPr>
              <w:t>200/5</w:t>
            </w:r>
          </w:p>
        </w:tc>
        <w:tc>
          <w:tcPr>
            <w:tcW w:w="506" w:type="pct"/>
            <w:tcBorders>
              <w:top w:val="nil"/>
              <w:left w:val="nil"/>
              <w:bottom w:val="single" w:sz="8" w:space="0" w:color="auto"/>
              <w:right w:val="nil"/>
            </w:tcBorders>
            <w:vAlign w:val="center"/>
            <w:hideMark/>
          </w:tcPr>
          <w:p w14:paraId="5D9E6E11" w14:textId="77777777" w:rsidR="00DD2199" w:rsidRDefault="00DD2199">
            <w:pPr>
              <w:jc w:val="center"/>
              <w:rPr>
                <w:rFonts w:ascii="Arial" w:hAnsi="Arial" w:cs="Arial"/>
                <w:sz w:val="20"/>
                <w:szCs w:val="20"/>
              </w:rPr>
            </w:pPr>
            <w:r>
              <w:rPr>
                <w:rFonts w:ascii="Arial" w:hAnsi="Arial" w:cs="Arial"/>
                <w:sz w:val="20"/>
                <w:szCs w:val="20"/>
              </w:rPr>
              <w:t xml:space="preserve">+IDMT </w:t>
            </w:r>
          </w:p>
        </w:tc>
        <w:tc>
          <w:tcPr>
            <w:tcW w:w="460" w:type="pct"/>
            <w:tcBorders>
              <w:top w:val="nil"/>
              <w:left w:val="single" w:sz="8" w:space="0" w:color="auto"/>
              <w:bottom w:val="single" w:sz="8" w:space="0" w:color="auto"/>
              <w:right w:val="single" w:sz="8" w:space="0" w:color="auto"/>
            </w:tcBorders>
            <w:vAlign w:val="center"/>
            <w:hideMark/>
          </w:tcPr>
          <w:p w14:paraId="21F1768B" w14:textId="77777777" w:rsidR="00DD2199" w:rsidRDefault="00DD2199">
            <w:pPr>
              <w:jc w:val="center"/>
              <w:rPr>
                <w:rFonts w:ascii="Arial" w:hAnsi="Arial" w:cs="Arial"/>
                <w:sz w:val="20"/>
                <w:szCs w:val="20"/>
              </w:rPr>
            </w:pPr>
            <w:r>
              <w:rPr>
                <w:rFonts w:ascii="Arial" w:hAnsi="Arial" w:cs="Arial"/>
                <w:sz w:val="20"/>
                <w:szCs w:val="20"/>
              </w:rPr>
              <w:t>Ring Cable</w:t>
            </w:r>
          </w:p>
        </w:tc>
        <w:tc>
          <w:tcPr>
            <w:tcW w:w="414" w:type="pct"/>
            <w:tcBorders>
              <w:top w:val="nil"/>
              <w:left w:val="nil"/>
              <w:bottom w:val="single" w:sz="8" w:space="0" w:color="auto"/>
              <w:right w:val="nil"/>
            </w:tcBorders>
            <w:vAlign w:val="center"/>
            <w:hideMark/>
          </w:tcPr>
          <w:p w14:paraId="475D6958"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659F2D4F" w14:textId="77777777" w:rsidR="00DD2199" w:rsidRDefault="00DD2199">
            <w:pPr>
              <w:jc w:val="cente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vAlign w:val="center"/>
            <w:hideMark/>
          </w:tcPr>
          <w:p w14:paraId="269A0F76" w14:textId="77777777" w:rsidR="00DD2199" w:rsidRDefault="00DD2199">
            <w:pPr>
              <w:jc w:val="center"/>
              <w:rPr>
                <w:rFonts w:ascii="Arial" w:hAnsi="Arial" w:cs="Arial"/>
                <w:sz w:val="20"/>
                <w:szCs w:val="20"/>
              </w:rPr>
            </w:pPr>
            <w:r>
              <w:rPr>
                <w:rFonts w:ascii="Arial" w:hAnsi="Arial" w:cs="Arial"/>
                <w:sz w:val="20"/>
                <w:szCs w:val="20"/>
              </w:rPr>
              <w:t> </w:t>
            </w:r>
          </w:p>
        </w:tc>
      </w:tr>
      <w:tr w:rsidR="00FF4865" w14:paraId="460D519A" w14:textId="77777777" w:rsidTr="00FF4865">
        <w:trPr>
          <w:trHeight w:val="660"/>
        </w:trPr>
        <w:tc>
          <w:tcPr>
            <w:tcW w:w="458" w:type="pct"/>
            <w:tcBorders>
              <w:top w:val="nil"/>
              <w:left w:val="nil"/>
              <w:bottom w:val="nil"/>
              <w:right w:val="nil"/>
            </w:tcBorders>
            <w:vAlign w:val="center"/>
            <w:hideMark/>
          </w:tcPr>
          <w:p w14:paraId="35819997" w14:textId="77777777" w:rsidR="00DD2199" w:rsidRDefault="00DD2199">
            <w:pPr>
              <w:rPr>
                <w:rFonts w:ascii="Arial" w:hAnsi="Arial" w:cs="Arial"/>
                <w:sz w:val="20"/>
                <w:szCs w:val="20"/>
              </w:rPr>
            </w:pPr>
            <w:r>
              <w:rPr>
                <w:rFonts w:ascii="Arial" w:hAnsi="Arial" w:cs="Arial"/>
                <w:sz w:val="20"/>
                <w:szCs w:val="20"/>
              </w:rPr>
              <w:t> </w:t>
            </w:r>
          </w:p>
        </w:tc>
        <w:tc>
          <w:tcPr>
            <w:tcW w:w="366" w:type="pct"/>
            <w:tcBorders>
              <w:top w:val="nil"/>
              <w:left w:val="nil"/>
              <w:bottom w:val="nil"/>
              <w:right w:val="nil"/>
            </w:tcBorders>
            <w:vAlign w:val="center"/>
            <w:hideMark/>
          </w:tcPr>
          <w:p w14:paraId="47EDFB50"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0FCF1484"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1652C760" w14:textId="77777777" w:rsidR="00DD2199" w:rsidRDefault="00DD2199">
            <w:pPr>
              <w:rPr>
                <w:rFonts w:ascii="Arial" w:hAnsi="Arial" w:cs="Arial"/>
                <w:sz w:val="20"/>
                <w:szCs w:val="20"/>
              </w:rPr>
            </w:pPr>
            <w:r>
              <w:rPr>
                <w:rFonts w:ascii="Arial" w:hAnsi="Arial" w:cs="Arial"/>
                <w:sz w:val="20"/>
                <w:szCs w:val="20"/>
              </w:rPr>
              <w:t> </w:t>
            </w:r>
          </w:p>
        </w:tc>
        <w:tc>
          <w:tcPr>
            <w:tcW w:w="322" w:type="pct"/>
            <w:tcBorders>
              <w:top w:val="nil"/>
              <w:left w:val="nil"/>
              <w:bottom w:val="nil"/>
              <w:right w:val="nil"/>
            </w:tcBorders>
            <w:vAlign w:val="center"/>
            <w:hideMark/>
          </w:tcPr>
          <w:p w14:paraId="00B762EE" w14:textId="77777777" w:rsidR="00DD2199" w:rsidRDefault="00DD2199">
            <w:pPr>
              <w:rPr>
                <w:rFonts w:ascii="Arial" w:hAnsi="Arial" w:cs="Arial"/>
                <w:sz w:val="20"/>
                <w:szCs w:val="20"/>
              </w:rPr>
            </w:pPr>
            <w:r>
              <w:rPr>
                <w:rFonts w:ascii="Arial" w:hAnsi="Arial" w:cs="Arial"/>
                <w:sz w:val="20"/>
                <w:szCs w:val="20"/>
              </w:rPr>
              <w:t> </w:t>
            </w:r>
          </w:p>
        </w:tc>
        <w:tc>
          <w:tcPr>
            <w:tcW w:w="460" w:type="pct"/>
            <w:tcBorders>
              <w:top w:val="nil"/>
              <w:left w:val="nil"/>
              <w:bottom w:val="nil"/>
              <w:right w:val="nil"/>
            </w:tcBorders>
            <w:vAlign w:val="center"/>
            <w:hideMark/>
          </w:tcPr>
          <w:p w14:paraId="165AE8A7" w14:textId="77777777" w:rsidR="00DD2199" w:rsidRDefault="00DD2199">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389C1E3E" w14:textId="77777777" w:rsidR="00DD2199" w:rsidRDefault="00DD2199">
            <w:pPr>
              <w:rPr>
                <w:rFonts w:ascii="Arial" w:hAnsi="Arial" w:cs="Arial"/>
                <w:sz w:val="20"/>
                <w:szCs w:val="20"/>
              </w:rPr>
            </w:pPr>
            <w:r>
              <w:rPr>
                <w:rFonts w:ascii="Arial" w:hAnsi="Arial" w:cs="Arial"/>
                <w:sz w:val="20"/>
                <w:szCs w:val="20"/>
              </w:rPr>
              <w:t> </w:t>
            </w:r>
          </w:p>
        </w:tc>
        <w:tc>
          <w:tcPr>
            <w:tcW w:w="506" w:type="pct"/>
            <w:tcBorders>
              <w:top w:val="nil"/>
              <w:left w:val="nil"/>
              <w:bottom w:val="nil"/>
              <w:right w:val="nil"/>
            </w:tcBorders>
            <w:vAlign w:val="center"/>
            <w:hideMark/>
          </w:tcPr>
          <w:p w14:paraId="5841121E"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nil"/>
              <w:right w:val="nil"/>
            </w:tcBorders>
            <w:vAlign w:val="center"/>
            <w:hideMark/>
          </w:tcPr>
          <w:p w14:paraId="5360E61C"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47689883" w14:textId="77777777" w:rsidR="00DD2199" w:rsidRDefault="00DD2199">
            <w:pPr>
              <w:jc w:val="center"/>
              <w:rPr>
                <w:rFonts w:ascii="Arial" w:hAnsi="Arial" w:cs="Arial"/>
                <w:sz w:val="20"/>
                <w:szCs w:val="20"/>
              </w:rPr>
            </w:pPr>
          </w:p>
        </w:tc>
        <w:tc>
          <w:tcPr>
            <w:tcW w:w="414" w:type="pct"/>
            <w:tcBorders>
              <w:top w:val="nil"/>
              <w:left w:val="single" w:sz="8" w:space="0" w:color="auto"/>
              <w:bottom w:val="single" w:sz="8" w:space="0" w:color="auto"/>
              <w:right w:val="nil"/>
            </w:tcBorders>
            <w:vAlign w:val="center"/>
            <w:hideMark/>
          </w:tcPr>
          <w:p w14:paraId="12AFB95A" w14:textId="4933353B" w:rsidR="00DD2199" w:rsidRDefault="00DD2199">
            <w:pPr>
              <w:jc w:val="center"/>
              <w:rPr>
                <w:rFonts w:ascii="Arial" w:hAnsi="Arial" w:cs="Arial"/>
                <w:b/>
                <w:bCs/>
                <w:sz w:val="20"/>
                <w:szCs w:val="20"/>
              </w:rPr>
            </w:pPr>
            <w:r>
              <w:rPr>
                <w:rFonts w:ascii="Arial" w:hAnsi="Arial" w:cs="Arial"/>
                <w:b/>
                <w:bCs/>
                <w:sz w:val="20"/>
                <w:szCs w:val="20"/>
              </w:rPr>
              <w:t>SUB TOTAL (1)</w:t>
            </w:r>
          </w:p>
        </w:tc>
        <w:tc>
          <w:tcPr>
            <w:tcW w:w="358" w:type="pct"/>
            <w:tcBorders>
              <w:top w:val="nil"/>
              <w:left w:val="single" w:sz="8" w:space="0" w:color="auto"/>
              <w:bottom w:val="single" w:sz="8" w:space="0" w:color="auto"/>
              <w:right w:val="single" w:sz="8" w:space="0" w:color="auto"/>
            </w:tcBorders>
            <w:vAlign w:val="center"/>
            <w:hideMark/>
          </w:tcPr>
          <w:p w14:paraId="7A666A6A" w14:textId="77777777" w:rsidR="00DD2199" w:rsidRDefault="00DD2199">
            <w:pPr>
              <w:jc w:val="center"/>
              <w:rPr>
                <w:rFonts w:ascii="Arial" w:hAnsi="Arial" w:cs="Arial"/>
                <w:b/>
                <w:bCs/>
                <w:sz w:val="20"/>
                <w:szCs w:val="20"/>
              </w:rPr>
            </w:pPr>
            <w:r>
              <w:rPr>
                <w:rFonts w:ascii="Arial" w:hAnsi="Arial" w:cs="Arial"/>
                <w:b/>
                <w:bCs/>
                <w:sz w:val="20"/>
                <w:szCs w:val="20"/>
              </w:rPr>
              <w:t> </w:t>
            </w:r>
          </w:p>
        </w:tc>
      </w:tr>
      <w:tr w:rsidR="00FF4865" w14:paraId="59ECCBEB" w14:textId="77777777" w:rsidTr="00FF4865">
        <w:trPr>
          <w:trHeight w:val="288"/>
        </w:trPr>
        <w:tc>
          <w:tcPr>
            <w:tcW w:w="458" w:type="pct"/>
            <w:tcBorders>
              <w:top w:val="nil"/>
              <w:left w:val="nil"/>
              <w:bottom w:val="nil"/>
              <w:right w:val="nil"/>
            </w:tcBorders>
            <w:vAlign w:val="center"/>
            <w:hideMark/>
          </w:tcPr>
          <w:p w14:paraId="08006CC5" w14:textId="77777777" w:rsidR="00DD2199" w:rsidRDefault="00DD2199">
            <w:pPr>
              <w:jc w:val="center"/>
              <w:rPr>
                <w:rFonts w:ascii="Arial" w:hAnsi="Arial" w:cs="Arial"/>
                <w:b/>
                <w:bCs/>
                <w:sz w:val="20"/>
                <w:szCs w:val="20"/>
              </w:rPr>
            </w:pPr>
          </w:p>
        </w:tc>
        <w:tc>
          <w:tcPr>
            <w:tcW w:w="366" w:type="pct"/>
            <w:tcBorders>
              <w:top w:val="nil"/>
              <w:left w:val="nil"/>
              <w:bottom w:val="nil"/>
              <w:right w:val="nil"/>
            </w:tcBorders>
            <w:vAlign w:val="center"/>
            <w:hideMark/>
          </w:tcPr>
          <w:p w14:paraId="135983A8" w14:textId="77777777" w:rsidR="00DD2199" w:rsidRDefault="00DD2199">
            <w:pPr>
              <w:rPr>
                <w:sz w:val="20"/>
                <w:szCs w:val="20"/>
              </w:rPr>
            </w:pPr>
          </w:p>
        </w:tc>
        <w:tc>
          <w:tcPr>
            <w:tcW w:w="414" w:type="pct"/>
            <w:tcBorders>
              <w:top w:val="nil"/>
              <w:left w:val="nil"/>
              <w:bottom w:val="nil"/>
              <w:right w:val="nil"/>
            </w:tcBorders>
            <w:vAlign w:val="center"/>
            <w:hideMark/>
          </w:tcPr>
          <w:p w14:paraId="6C1C7F72" w14:textId="77777777" w:rsidR="00DD2199" w:rsidRDefault="00DD2199">
            <w:pPr>
              <w:rPr>
                <w:sz w:val="20"/>
                <w:szCs w:val="20"/>
              </w:rPr>
            </w:pPr>
          </w:p>
        </w:tc>
        <w:tc>
          <w:tcPr>
            <w:tcW w:w="414" w:type="pct"/>
            <w:tcBorders>
              <w:top w:val="nil"/>
              <w:left w:val="nil"/>
              <w:bottom w:val="nil"/>
              <w:right w:val="nil"/>
            </w:tcBorders>
            <w:vAlign w:val="center"/>
            <w:hideMark/>
          </w:tcPr>
          <w:p w14:paraId="1C523A31" w14:textId="77777777" w:rsidR="00DD2199" w:rsidRDefault="00DD2199">
            <w:pPr>
              <w:rPr>
                <w:sz w:val="20"/>
                <w:szCs w:val="20"/>
              </w:rPr>
            </w:pPr>
          </w:p>
        </w:tc>
        <w:tc>
          <w:tcPr>
            <w:tcW w:w="322" w:type="pct"/>
            <w:tcBorders>
              <w:top w:val="nil"/>
              <w:left w:val="nil"/>
              <w:bottom w:val="nil"/>
              <w:right w:val="nil"/>
            </w:tcBorders>
            <w:vAlign w:val="center"/>
            <w:hideMark/>
          </w:tcPr>
          <w:p w14:paraId="1E4FB95B" w14:textId="77777777" w:rsidR="00DD2199" w:rsidRDefault="00DD2199">
            <w:pPr>
              <w:rPr>
                <w:sz w:val="20"/>
                <w:szCs w:val="20"/>
              </w:rPr>
            </w:pPr>
          </w:p>
          <w:p w14:paraId="0DBA8064" w14:textId="77777777" w:rsidR="004B7A72" w:rsidRDefault="004B7A72">
            <w:pPr>
              <w:rPr>
                <w:sz w:val="20"/>
                <w:szCs w:val="20"/>
              </w:rPr>
            </w:pPr>
          </w:p>
          <w:p w14:paraId="082E42FF" w14:textId="77777777" w:rsidR="004B7A72" w:rsidRDefault="004B7A72">
            <w:pPr>
              <w:rPr>
                <w:sz w:val="20"/>
                <w:szCs w:val="20"/>
              </w:rPr>
            </w:pPr>
          </w:p>
          <w:p w14:paraId="59CE5B6F" w14:textId="77777777" w:rsidR="004B7A72" w:rsidRDefault="004B7A72">
            <w:pPr>
              <w:rPr>
                <w:sz w:val="20"/>
                <w:szCs w:val="20"/>
              </w:rPr>
            </w:pPr>
          </w:p>
          <w:p w14:paraId="17EC8A58" w14:textId="77777777" w:rsidR="004B7A72" w:rsidRDefault="004B7A72">
            <w:pPr>
              <w:rPr>
                <w:sz w:val="20"/>
                <w:szCs w:val="20"/>
              </w:rPr>
            </w:pPr>
          </w:p>
          <w:p w14:paraId="2DFF5F00" w14:textId="77777777" w:rsidR="004B7A72" w:rsidRDefault="004B7A72">
            <w:pPr>
              <w:rPr>
                <w:sz w:val="20"/>
                <w:szCs w:val="20"/>
              </w:rPr>
            </w:pPr>
          </w:p>
          <w:p w14:paraId="59CD2E2A" w14:textId="77777777" w:rsidR="004B7A72" w:rsidRDefault="004B7A72">
            <w:pPr>
              <w:rPr>
                <w:sz w:val="20"/>
                <w:szCs w:val="20"/>
              </w:rPr>
            </w:pPr>
          </w:p>
          <w:p w14:paraId="168F6B65" w14:textId="77777777" w:rsidR="004B7A72" w:rsidRDefault="004B7A72">
            <w:pPr>
              <w:rPr>
                <w:sz w:val="20"/>
                <w:szCs w:val="20"/>
              </w:rPr>
            </w:pPr>
          </w:p>
          <w:p w14:paraId="0753D8D8" w14:textId="77777777" w:rsidR="004B7A72" w:rsidRDefault="004B7A72">
            <w:pPr>
              <w:rPr>
                <w:sz w:val="20"/>
                <w:szCs w:val="20"/>
              </w:rPr>
            </w:pPr>
          </w:p>
          <w:p w14:paraId="79C7A191" w14:textId="77777777" w:rsidR="004B7A72" w:rsidRDefault="004B7A72">
            <w:pPr>
              <w:rPr>
                <w:sz w:val="20"/>
                <w:szCs w:val="20"/>
              </w:rPr>
            </w:pPr>
          </w:p>
          <w:p w14:paraId="3BCC1274" w14:textId="77777777" w:rsidR="004B7A72" w:rsidRDefault="004B7A72">
            <w:pPr>
              <w:rPr>
                <w:sz w:val="20"/>
                <w:szCs w:val="20"/>
              </w:rPr>
            </w:pPr>
          </w:p>
          <w:p w14:paraId="7B268EDB" w14:textId="77777777" w:rsidR="004B7A72" w:rsidRDefault="004B7A72">
            <w:pPr>
              <w:rPr>
                <w:sz w:val="20"/>
                <w:szCs w:val="20"/>
              </w:rPr>
            </w:pPr>
          </w:p>
          <w:p w14:paraId="5EC5DA0E" w14:textId="77777777" w:rsidR="004B7A72" w:rsidRDefault="004B7A72">
            <w:pPr>
              <w:rPr>
                <w:sz w:val="20"/>
                <w:szCs w:val="20"/>
              </w:rPr>
            </w:pPr>
          </w:p>
          <w:p w14:paraId="4B7DAB1E" w14:textId="77777777" w:rsidR="004B7A72" w:rsidRDefault="004B7A72">
            <w:pPr>
              <w:rPr>
                <w:sz w:val="20"/>
                <w:szCs w:val="20"/>
              </w:rPr>
            </w:pPr>
          </w:p>
          <w:p w14:paraId="287B5C49" w14:textId="77777777" w:rsidR="004B7A72" w:rsidRDefault="004B7A72">
            <w:pPr>
              <w:rPr>
                <w:sz w:val="20"/>
                <w:szCs w:val="20"/>
              </w:rPr>
            </w:pPr>
          </w:p>
          <w:p w14:paraId="198F345B" w14:textId="77777777" w:rsidR="004B7A72" w:rsidRDefault="004B7A72">
            <w:pPr>
              <w:rPr>
                <w:sz w:val="20"/>
                <w:szCs w:val="20"/>
              </w:rPr>
            </w:pPr>
          </w:p>
        </w:tc>
        <w:tc>
          <w:tcPr>
            <w:tcW w:w="460" w:type="pct"/>
            <w:tcBorders>
              <w:top w:val="nil"/>
              <w:left w:val="nil"/>
              <w:bottom w:val="nil"/>
              <w:right w:val="nil"/>
            </w:tcBorders>
            <w:vAlign w:val="center"/>
            <w:hideMark/>
          </w:tcPr>
          <w:p w14:paraId="25D856A2" w14:textId="77777777" w:rsidR="00DD2199" w:rsidRDefault="00DD2199">
            <w:pPr>
              <w:rPr>
                <w:sz w:val="20"/>
                <w:szCs w:val="20"/>
              </w:rPr>
            </w:pPr>
          </w:p>
        </w:tc>
        <w:tc>
          <w:tcPr>
            <w:tcW w:w="414" w:type="pct"/>
            <w:tcBorders>
              <w:top w:val="nil"/>
              <w:left w:val="nil"/>
              <w:bottom w:val="nil"/>
              <w:right w:val="nil"/>
            </w:tcBorders>
            <w:vAlign w:val="center"/>
            <w:hideMark/>
          </w:tcPr>
          <w:p w14:paraId="77805AF1" w14:textId="77777777" w:rsidR="00DD2199" w:rsidRDefault="00DD2199">
            <w:pPr>
              <w:rPr>
                <w:sz w:val="20"/>
                <w:szCs w:val="20"/>
              </w:rPr>
            </w:pPr>
          </w:p>
        </w:tc>
        <w:tc>
          <w:tcPr>
            <w:tcW w:w="506" w:type="pct"/>
            <w:tcBorders>
              <w:top w:val="nil"/>
              <w:left w:val="nil"/>
              <w:bottom w:val="nil"/>
              <w:right w:val="nil"/>
            </w:tcBorders>
            <w:vAlign w:val="center"/>
            <w:hideMark/>
          </w:tcPr>
          <w:p w14:paraId="122DC471" w14:textId="77777777" w:rsidR="00DD2199" w:rsidRDefault="00DD2199">
            <w:pPr>
              <w:rPr>
                <w:sz w:val="20"/>
                <w:szCs w:val="20"/>
              </w:rPr>
            </w:pPr>
          </w:p>
        </w:tc>
        <w:tc>
          <w:tcPr>
            <w:tcW w:w="460" w:type="pct"/>
            <w:tcBorders>
              <w:top w:val="nil"/>
              <w:left w:val="nil"/>
              <w:bottom w:val="nil"/>
              <w:right w:val="nil"/>
            </w:tcBorders>
            <w:vAlign w:val="center"/>
            <w:hideMark/>
          </w:tcPr>
          <w:p w14:paraId="00D5E451" w14:textId="77777777" w:rsidR="00DD2199" w:rsidRDefault="00DD2199">
            <w:pPr>
              <w:jc w:val="center"/>
              <w:rPr>
                <w:sz w:val="20"/>
                <w:szCs w:val="20"/>
              </w:rPr>
            </w:pPr>
          </w:p>
        </w:tc>
        <w:tc>
          <w:tcPr>
            <w:tcW w:w="414" w:type="pct"/>
            <w:tcBorders>
              <w:top w:val="nil"/>
              <w:left w:val="nil"/>
              <w:bottom w:val="nil"/>
              <w:right w:val="nil"/>
            </w:tcBorders>
            <w:vAlign w:val="center"/>
            <w:hideMark/>
          </w:tcPr>
          <w:p w14:paraId="28A4B2EC" w14:textId="77777777" w:rsidR="00DD2199" w:rsidRDefault="00DD2199">
            <w:pPr>
              <w:jc w:val="center"/>
              <w:rPr>
                <w:sz w:val="20"/>
                <w:szCs w:val="20"/>
              </w:rPr>
            </w:pPr>
          </w:p>
        </w:tc>
        <w:tc>
          <w:tcPr>
            <w:tcW w:w="414" w:type="pct"/>
            <w:tcBorders>
              <w:top w:val="nil"/>
              <w:left w:val="nil"/>
              <w:bottom w:val="nil"/>
              <w:right w:val="nil"/>
            </w:tcBorders>
            <w:vAlign w:val="center"/>
            <w:hideMark/>
          </w:tcPr>
          <w:p w14:paraId="5170C3C1" w14:textId="77777777" w:rsidR="00DD2199" w:rsidRDefault="00DD2199">
            <w:pPr>
              <w:rPr>
                <w:sz w:val="20"/>
                <w:szCs w:val="20"/>
              </w:rPr>
            </w:pPr>
          </w:p>
        </w:tc>
        <w:tc>
          <w:tcPr>
            <w:tcW w:w="358" w:type="pct"/>
            <w:tcBorders>
              <w:top w:val="nil"/>
              <w:left w:val="nil"/>
              <w:bottom w:val="nil"/>
              <w:right w:val="nil"/>
            </w:tcBorders>
            <w:vAlign w:val="center"/>
            <w:hideMark/>
          </w:tcPr>
          <w:p w14:paraId="6E12950B" w14:textId="77777777" w:rsidR="00DD2199" w:rsidRDefault="00DD2199">
            <w:pPr>
              <w:jc w:val="center"/>
              <w:rPr>
                <w:sz w:val="20"/>
                <w:szCs w:val="20"/>
              </w:rPr>
            </w:pPr>
          </w:p>
        </w:tc>
      </w:tr>
      <w:tr w:rsidR="00FF4865" w14:paraId="6C43682E" w14:textId="77777777" w:rsidTr="00FF4865">
        <w:trPr>
          <w:trHeight w:val="300"/>
        </w:trPr>
        <w:tc>
          <w:tcPr>
            <w:tcW w:w="458" w:type="pct"/>
            <w:tcBorders>
              <w:top w:val="nil"/>
              <w:left w:val="nil"/>
              <w:bottom w:val="nil"/>
              <w:right w:val="nil"/>
            </w:tcBorders>
            <w:noWrap/>
            <w:vAlign w:val="bottom"/>
            <w:hideMark/>
          </w:tcPr>
          <w:p w14:paraId="6C57D933" w14:textId="77777777" w:rsidR="00DD2199" w:rsidRDefault="00DD2199">
            <w:pPr>
              <w:jc w:val="center"/>
              <w:rPr>
                <w:sz w:val="20"/>
                <w:szCs w:val="20"/>
              </w:rPr>
            </w:pPr>
          </w:p>
        </w:tc>
        <w:tc>
          <w:tcPr>
            <w:tcW w:w="366" w:type="pct"/>
            <w:tcBorders>
              <w:top w:val="nil"/>
              <w:left w:val="nil"/>
              <w:bottom w:val="nil"/>
              <w:right w:val="nil"/>
            </w:tcBorders>
            <w:noWrap/>
            <w:vAlign w:val="bottom"/>
            <w:hideMark/>
          </w:tcPr>
          <w:p w14:paraId="013469C6" w14:textId="77777777" w:rsidR="00DD2199" w:rsidRDefault="00DD2199">
            <w:pPr>
              <w:rPr>
                <w:sz w:val="20"/>
                <w:szCs w:val="20"/>
              </w:rPr>
            </w:pPr>
          </w:p>
        </w:tc>
        <w:tc>
          <w:tcPr>
            <w:tcW w:w="414" w:type="pct"/>
            <w:tcBorders>
              <w:top w:val="nil"/>
              <w:left w:val="nil"/>
              <w:bottom w:val="nil"/>
              <w:right w:val="nil"/>
            </w:tcBorders>
            <w:noWrap/>
            <w:vAlign w:val="bottom"/>
            <w:hideMark/>
          </w:tcPr>
          <w:p w14:paraId="52CA884D" w14:textId="77777777" w:rsidR="00DD2199" w:rsidRDefault="00DD2199">
            <w:pPr>
              <w:rPr>
                <w:sz w:val="20"/>
                <w:szCs w:val="20"/>
              </w:rPr>
            </w:pPr>
          </w:p>
        </w:tc>
        <w:tc>
          <w:tcPr>
            <w:tcW w:w="414" w:type="pct"/>
            <w:tcBorders>
              <w:top w:val="nil"/>
              <w:left w:val="nil"/>
              <w:bottom w:val="nil"/>
              <w:right w:val="nil"/>
            </w:tcBorders>
            <w:noWrap/>
            <w:vAlign w:val="bottom"/>
            <w:hideMark/>
          </w:tcPr>
          <w:p w14:paraId="3EDBD4BB" w14:textId="77777777" w:rsidR="00DD2199" w:rsidRDefault="00DD2199">
            <w:pPr>
              <w:rPr>
                <w:sz w:val="20"/>
                <w:szCs w:val="20"/>
              </w:rPr>
            </w:pPr>
          </w:p>
        </w:tc>
        <w:tc>
          <w:tcPr>
            <w:tcW w:w="322" w:type="pct"/>
            <w:tcBorders>
              <w:top w:val="nil"/>
              <w:left w:val="nil"/>
              <w:bottom w:val="nil"/>
              <w:right w:val="nil"/>
            </w:tcBorders>
            <w:noWrap/>
            <w:vAlign w:val="bottom"/>
            <w:hideMark/>
          </w:tcPr>
          <w:p w14:paraId="127CD850" w14:textId="77777777" w:rsidR="00DD2199" w:rsidRDefault="00DD2199">
            <w:pPr>
              <w:rPr>
                <w:sz w:val="20"/>
                <w:szCs w:val="20"/>
              </w:rPr>
            </w:pPr>
          </w:p>
        </w:tc>
        <w:tc>
          <w:tcPr>
            <w:tcW w:w="460" w:type="pct"/>
            <w:tcBorders>
              <w:top w:val="nil"/>
              <w:left w:val="nil"/>
              <w:bottom w:val="nil"/>
              <w:right w:val="nil"/>
            </w:tcBorders>
            <w:noWrap/>
            <w:vAlign w:val="bottom"/>
            <w:hideMark/>
          </w:tcPr>
          <w:p w14:paraId="5A832863" w14:textId="77777777" w:rsidR="00DD2199" w:rsidRDefault="00DD2199">
            <w:pPr>
              <w:rPr>
                <w:sz w:val="20"/>
                <w:szCs w:val="20"/>
              </w:rPr>
            </w:pPr>
          </w:p>
        </w:tc>
        <w:tc>
          <w:tcPr>
            <w:tcW w:w="414" w:type="pct"/>
            <w:tcBorders>
              <w:top w:val="nil"/>
              <w:left w:val="nil"/>
              <w:bottom w:val="nil"/>
              <w:right w:val="nil"/>
            </w:tcBorders>
            <w:noWrap/>
            <w:vAlign w:val="bottom"/>
            <w:hideMark/>
          </w:tcPr>
          <w:p w14:paraId="74B1480F" w14:textId="77777777" w:rsidR="00DD2199" w:rsidRDefault="00DD2199">
            <w:pPr>
              <w:rPr>
                <w:sz w:val="20"/>
                <w:szCs w:val="20"/>
              </w:rPr>
            </w:pPr>
          </w:p>
        </w:tc>
        <w:tc>
          <w:tcPr>
            <w:tcW w:w="506" w:type="pct"/>
            <w:tcBorders>
              <w:top w:val="nil"/>
              <w:left w:val="nil"/>
              <w:bottom w:val="nil"/>
              <w:right w:val="nil"/>
            </w:tcBorders>
            <w:noWrap/>
            <w:vAlign w:val="bottom"/>
            <w:hideMark/>
          </w:tcPr>
          <w:p w14:paraId="50266F72" w14:textId="77777777" w:rsidR="00DD2199" w:rsidRDefault="00DD2199">
            <w:pPr>
              <w:rPr>
                <w:sz w:val="20"/>
                <w:szCs w:val="20"/>
              </w:rPr>
            </w:pPr>
          </w:p>
        </w:tc>
        <w:tc>
          <w:tcPr>
            <w:tcW w:w="460" w:type="pct"/>
            <w:tcBorders>
              <w:top w:val="nil"/>
              <w:left w:val="nil"/>
              <w:bottom w:val="nil"/>
              <w:right w:val="nil"/>
            </w:tcBorders>
            <w:noWrap/>
            <w:vAlign w:val="bottom"/>
            <w:hideMark/>
          </w:tcPr>
          <w:p w14:paraId="6D8E35F6" w14:textId="77777777" w:rsidR="00DD2199" w:rsidRDefault="00DD2199">
            <w:pPr>
              <w:rPr>
                <w:sz w:val="20"/>
                <w:szCs w:val="20"/>
              </w:rPr>
            </w:pPr>
          </w:p>
        </w:tc>
        <w:tc>
          <w:tcPr>
            <w:tcW w:w="414" w:type="pct"/>
            <w:tcBorders>
              <w:top w:val="nil"/>
              <w:left w:val="nil"/>
              <w:bottom w:val="nil"/>
              <w:right w:val="nil"/>
            </w:tcBorders>
            <w:noWrap/>
            <w:vAlign w:val="bottom"/>
            <w:hideMark/>
          </w:tcPr>
          <w:p w14:paraId="03B91E80" w14:textId="77777777" w:rsidR="00DD2199" w:rsidRDefault="00DD2199">
            <w:pPr>
              <w:rPr>
                <w:sz w:val="20"/>
                <w:szCs w:val="20"/>
              </w:rPr>
            </w:pPr>
          </w:p>
        </w:tc>
        <w:tc>
          <w:tcPr>
            <w:tcW w:w="414" w:type="pct"/>
            <w:tcBorders>
              <w:top w:val="nil"/>
              <w:left w:val="nil"/>
              <w:bottom w:val="nil"/>
              <w:right w:val="nil"/>
            </w:tcBorders>
            <w:noWrap/>
            <w:vAlign w:val="bottom"/>
            <w:hideMark/>
          </w:tcPr>
          <w:p w14:paraId="6FD3B8FD" w14:textId="77777777" w:rsidR="00DD2199" w:rsidRDefault="00DD2199">
            <w:pPr>
              <w:rPr>
                <w:sz w:val="20"/>
                <w:szCs w:val="20"/>
              </w:rPr>
            </w:pPr>
          </w:p>
        </w:tc>
        <w:tc>
          <w:tcPr>
            <w:tcW w:w="358" w:type="pct"/>
            <w:tcBorders>
              <w:top w:val="nil"/>
              <w:left w:val="nil"/>
              <w:bottom w:val="nil"/>
              <w:right w:val="nil"/>
            </w:tcBorders>
            <w:noWrap/>
            <w:vAlign w:val="bottom"/>
            <w:hideMark/>
          </w:tcPr>
          <w:p w14:paraId="286CAD5C" w14:textId="77777777" w:rsidR="00DD2199" w:rsidRDefault="00DD2199">
            <w:pPr>
              <w:rPr>
                <w:sz w:val="20"/>
                <w:szCs w:val="20"/>
              </w:rPr>
            </w:pPr>
          </w:p>
        </w:tc>
      </w:tr>
      <w:tr w:rsidR="00DD2199" w14:paraId="49723267" w14:textId="77777777" w:rsidTr="00FF4865">
        <w:trPr>
          <w:trHeight w:val="300"/>
        </w:trPr>
        <w:tc>
          <w:tcPr>
            <w:tcW w:w="3814" w:type="pct"/>
            <w:gridSpan w:val="9"/>
            <w:tcBorders>
              <w:top w:val="single" w:sz="8" w:space="0" w:color="auto"/>
              <w:left w:val="single" w:sz="8" w:space="0" w:color="auto"/>
              <w:bottom w:val="single" w:sz="8" w:space="0" w:color="auto"/>
              <w:right w:val="single" w:sz="8" w:space="0" w:color="000000"/>
            </w:tcBorders>
            <w:noWrap/>
            <w:vAlign w:val="center"/>
            <w:hideMark/>
          </w:tcPr>
          <w:p w14:paraId="71008AAB" w14:textId="77777777" w:rsidR="00DD2199" w:rsidRDefault="00DD2199">
            <w:pPr>
              <w:jc w:val="center"/>
              <w:rPr>
                <w:rFonts w:ascii="Arial" w:hAnsi="Arial" w:cs="Arial"/>
                <w:b/>
                <w:bCs/>
                <w:sz w:val="20"/>
                <w:szCs w:val="20"/>
              </w:rPr>
            </w:pPr>
            <w:r>
              <w:rPr>
                <w:rFonts w:ascii="Arial" w:hAnsi="Arial" w:cs="Arial"/>
                <w:b/>
                <w:bCs/>
                <w:sz w:val="20"/>
                <w:szCs w:val="20"/>
              </w:rPr>
              <w:t>SUBSTATION LOW VOLTAGE PANELS: SENTRARAND MAIN INTAKE</w:t>
            </w:r>
          </w:p>
        </w:tc>
        <w:tc>
          <w:tcPr>
            <w:tcW w:w="414" w:type="pct"/>
            <w:tcBorders>
              <w:top w:val="nil"/>
              <w:left w:val="nil"/>
              <w:bottom w:val="nil"/>
              <w:right w:val="nil"/>
            </w:tcBorders>
            <w:noWrap/>
            <w:vAlign w:val="bottom"/>
            <w:hideMark/>
          </w:tcPr>
          <w:p w14:paraId="3CD4B9EF" w14:textId="77777777" w:rsidR="00DD2199" w:rsidRDefault="00DD2199">
            <w:pPr>
              <w:jc w:val="center"/>
              <w:rPr>
                <w:rFonts w:ascii="Arial" w:hAnsi="Arial" w:cs="Arial"/>
                <w:b/>
                <w:bCs/>
                <w:sz w:val="20"/>
                <w:szCs w:val="20"/>
              </w:rPr>
            </w:pPr>
          </w:p>
        </w:tc>
        <w:tc>
          <w:tcPr>
            <w:tcW w:w="414" w:type="pct"/>
            <w:tcBorders>
              <w:top w:val="nil"/>
              <w:left w:val="nil"/>
              <w:bottom w:val="nil"/>
              <w:right w:val="nil"/>
            </w:tcBorders>
            <w:noWrap/>
            <w:vAlign w:val="bottom"/>
            <w:hideMark/>
          </w:tcPr>
          <w:p w14:paraId="47EDCA62" w14:textId="77777777" w:rsidR="00DD2199" w:rsidRDefault="00DD2199">
            <w:pPr>
              <w:rPr>
                <w:sz w:val="20"/>
                <w:szCs w:val="20"/>
              </w:rPr>
            </w:pPr>
          </w:p>
        </w:tc>
        <w:tc>
          <w:tcPr>
            <w:tcW w:w="358" w:type="pct"/>
            <w:tcBorders>
              <w:top w:val="nil"/>
              <w:left w:val="nil"/>
              <w:bottom w:val="nil"/>
              <w:right w:val="nil"/>
            </w:tcBorders>
            <w:noWrap/>
            <w:vAlign w:val="bottom"/>
            <w:hideMark/>
          </w:tcPr>
          <w:p w14:paraId="0879F329" w14:textId="77777777" w:rsidR="00DD2199" w:rsidRDefault="00DD2199">
            <w:pPr>
              <w:rPr>
                <w:sz w:val="20"/>
                <w:szCs w:val="20"/>
              </w:rPr>
            </w:pPr>
          </w:p>
        </w:tc>
      </w:tr>
      <w:tr w:rsidR="00DD2199" w14:paraId="4A2E52FD" w14:textId="77777777" w:rsidTr="00FF4865">
        <w:trPr>
          <w:trHeight w:val="300"/>
        </w:trPr>
        <w:tc>
          <w:tcPr>
            <w:tcW w:w="458" w:type="pct"/>
            <w:tcBorders>
              <w:top w:val="nil"/>
              <w:left w:val="single" w:sz="8" w:space="0" w:color="auto"/>
              <w:bottom w:val="single" w:sz="8" w:space="0" w:color="auto"/>
              <w:right w:val="nil"/>
            </w:tcBorders>
            <w:noWrap/>
            <w:vAlign w:val="center"/>
            <w:hideMark/>
          </w:tcPr>
          <w:p w14:paraId="3D047056" w14:textId="77777777" w:rsidR="00DD2199" w:rsidRDefault="00DD2199">
            <w:pPr>
              <w:jc w:val="center"/>
              <w:rPr>
                <w:rFonts w:ascii="Arial" w:hAnsi="Arial" w:cs="Arial"/>
                <w:b/>
                <w:bCs/>
                <w:sz w:val="20"/>
                <w:szCs w:val="20"/>
              </w:rPr>
            </w:pPr>
            <w:r>
              <w:rPr>
                <w:rFonts w:ascii="Arial" w:hAnsi="Arial" w:cs="Arial"/>
                <w:b/>
                <w:bCs/>
                <w:sz w:val="20"/>
                <w:szCs w:val="20"/>
              </w:rPr>
              <w:t>ITEM</w:t>
            </w:r>
          </w:p>
        </w:tc>
        <w:tc>
          <w:tcPr>
            <w:tcW w:w="2390" w:type="pct"/>
            <w:gridSpan w:val="6"/>
            <w:tcBorders>
              <w:top w:val="single" w:sz="8" w:space="0" w:color="auto"/>
              <w:left w:val="single" w:sz="8" w:space="0" w:color="auto"/>
              <w:bottom w:val="single" w:sz="8" w:space="0" w:color="auto"/>
              <w:right w:val="single" w:sz="8" w:space="0" w:color="000000"/>
            </w:tcBorders>
            <w:noWrap/>
            <w:vAlign w:val="center"/>
            <w:hideMark/>
          </w:tcPr>
          <w:p w14:paraId="6E5661B1" w14:textId="77777777" w:rsidR="00DD2199" w:rsidRDefault="00DD2199">
            <w:pPr>
              <w:jc w:val="center"/>
              <w:rPr>
                <w:rFonts w:ascii="Arial" w:hAnsi="Arial" w:cs="Arial"/>
                <w:b/>
                <w:bCs/>
                <w:sz w:val="20"/>
                <w:szCs w:val="20"/>
              </w:rPr>
            </w:pPr>
            <w:r>
              <w:rPr>
                <w:rFonts w:ascii="Arial" w:hAnsi="Arial" w:cs="Arial"/>
                <w:b/>
                <w:bCs/>
                <w:sz w:val="20"/>
                <w:szCs w:val="20"/>
              </w:rPr>
              <w:t>Description</w:t>
            </w:r>
          </w:p>
        </w:tc>
        <w:tc>
          <w:tcPr>
            <w:tcW w:w="506" w:type="pct"/>
            <w:vMerge w:val="restart"/>
            <w:tcBorders>
              <w:top w:val="nil"/>
              <w:left w:val="single" w:sz="8" w:space="0" w:color="auto"/>
              <w:bottom w:val="single" w:sz="8" w:space="0" w:color="000000"/>
              <w:right w:val="single" w:sz="8" w:space="0" w:color="auto"/>
            </w:tcBorders>
            <w:noWrap/>
            <w:vAlign w:val="center"/>
            <w:hideMark/>
          </w:tcPr>
          <w:p w14:paraId="02EEA3F6" w14:textId="77777777" w:rsidR="00DD2199" w:rsidRDefault="00DD2199">
            <w:pPr>
              <w:jc w:val="center"/>
              <w:rPr>
                <w:rFonts w:ascii="Arial" w:hAnsi="Arial" w:cs="Arial"/>
                <w:b/>
                <w:bCs/>
                <w:sz w:val="20"/>
                <w:szCs w:val="20"/>
              </w:rPr>
            </w:pPr>
            <w:r>
              <w:rPr>
                <w:rFonts w:ascii="Arial" w:hAnsi="Arial" w:cs="Arial"/>
                <w:b/>
                <w:bCs/>
                <w:sz w:val="20"/>
                <w:szCs w:val="20"/>
              </w:rPr>
              <w:t>Quantity</w:t>
            </w:r>
          </w:p>
        </w:tc>
        <w:tc>
          <w:tcPr>
            <w:tcW w:w="460" w:type="pct"/>
            <w:vMerge w:val="restart"/>
            <w:tcBorders>
              <w:top w:val="nil"/>
              <w:left w:val="single" w:sz="8" w:space="0" w:color="auto"/>
              <w:bottom w:val="single" w:sz="8" w:space="0" w:color="000000"/>
              <w:right w:val="single" w:sz="8" w:space="0" w:color="auto"/>
            </w:tcBorders>
            <w:noWrap/>
            <w:vAlign w:val="center"/>
            <w:hideMark/>
          </w:tcPr>
          <w:p w14:paraId="1814D422" w14:textId="77777777" w:rsidR="00DD2199" w:rsidRDefault="00DD2199">
            <w:pPr>
              <w:jc w:val="center"/>
              <w:rPr>
                <w:rFonts w:ascii="Arial" w:hAnsi="Arial" w:cs="Arial"/>
                <w:b/>
                <w:bCs/>
                <w:sz w:val="20"/>
                <w:szCs w:val="20"/>
              </w:rPr>
            </w:pPr>
            <w:r>
              <w:rPr>
                <w:rFonts w:ascii="Arial" w:hAnsi="Arial" w:cs="Arial"/>
                <w:b/>
                <w:bCs/>
                <w:sz w:val="20"/>
                <w:szCs w:val="20"/>
              </w:rPr>
              <w:t>Unit</w:t>
            </w:r>
          </w:p>
        </w:tc>
        <w:tc>
          <w:tcPr>
            <w:tcW w:w="414" w:type="pct"/>
            <w:vMerge w:val="restart"/>
            <w:tcBorders>
              <w:top w:val="single" w:sz="8" w:space="0" w:color="auto"/>
              <w:left w:val="single" w:sz="8" w:space="0" w:color="auto"/>
              <w:bottom w:val="single" w:sz="8" w:space="0" w:color="000000"/>
              <w:right w:val="single" w:sz="8" w:space="0" w:color="auto"/>
            </w:tcBorders>
            <w:noWrap/>
            <w:vAlign w:val="center"/>
            <w:hideMark/>
          </w:tcPr>
          <w:p w14:paraId="721AE5EE" w14:textId="77777777" w:rsidR="00DD2199" w:rsidRDefault="00DD2199">
            <w:pPr>
              <w:jc w:val="center"/>
              <w:rPr>
                <w:rFonts w:ascii="Arial" w:hAnsi="Arial" w:cs="Arial"/>
                <w:b/>
                <w:bCs/>
                <w:sz w:val="20"/>
                <w:szCs w:val="20"/>
              </w:rPr>
            </w:pPr>
            <w:r>
              <w:rPr>
                <w:rFonts w:ascii="Arial" w:hAnsi="Arial" w:cs="Arial"/>
                <w:b/>
                <w:bCs/>
                <w:sz w:val="20"/>
                <w:szCs w:val="20"/>
              </w:rPr>
              <w:t xml:space="preserve">Equipment rate </w:t>
            </w:r>
          </w:p>
        </w:tc>
        <w:tc>
          <w:tcPr>
            <w:tcW w:w="414" w:type="pct"/>
            <w:vMerge w:val="restart"/>
            <w:tcBorders>
              <w:top w:val="single" w:sz="8" w:space="0" w:color="auto"/>
              <w:left w:val="single" w:sz="8" w:space="0" w:color="auto"/>
              <w:bottom w:val="single" w:sz="8" w:space="0" w:color="000000"/>
              <w:right w:val="single" w:sz="8" w:space="0" w:color="auto"/>
            </w:tcBorders>
            <w:noWrap/>
            <w:vAlign w:val="center"/>
            <w:hideMark/>
          </w:tcPr>
          <w:p w14:paraId="0CF3DA8B" w14:textId="77777777" w:rsidR="00DD2199" w:rsidRDefault="00DD2199">
            <w:pPr>
              <w:jc w:val="center"/>
              <w:rPr>
                <w:rFonts w:ascii="Arial" w:hAnsi="Arial" w:cs="Arial"/>
                <w:b/>
                <w:bCs/>
                <w:sz w:val="20"/>
                <w:szCs w:val="20"/>
              </w:rPr>
            </w:pPr>
            <w:r>
              <w:rPr>
                <w:rFonts w:ascii="Arial" w:hAnsi="Arial" w:cs="Arial"/>
                <w:b/>
                <w:bCs/>
                <w:sz w:val="20"/>
                <w:szCs w:val="20"/>
              </w:rPr>
              <w:t xml:space="preserve">Labour rate    </w:t>
            </w:r>
          </w:p>
        </w:tc>
        <w:tc>
          <w:tcPr>
            <w:tcW w:w="358" w:type="pct"/>
            <w:vMerge w:val="restart"/>
            <w:tcBorders>
              <w:top w:val="single" w:sz="8" w:space="0" w:color="auto"/>
              <w:left w:val="single" w:sz="8" w:space="0" w:color="auto"/>
              <w:bottom w:val="single" w:sz="8" w:space="0" w:color="000000"/>
              <w:right w:val="single" w:sz="8" w:space="0" w:color="auto"/>
            </w:tcBorders>
            <w:noWrap/>
            <w:vAlign w:val="center"/>
            <w:hideMark/>
          </w:tcPr>
          <w:p w14:paraId="0213BC60" w14:textId="77777777" w:rsidR="00DD2199" w:rsidRDefault="00DD2199">
            <w:pPr>
              <w:jc w:val="center"/>
              <w:rPr>
                <w:rFonts w:ascii="Arial" w:hAnsi="Arial" w:cs="Arial"/>
                <w:b/>
                <w:bCs/>
                <w:sz w:val="20"/>
                <w:szCs w:val="20"/>
              </w:rPr>
            </w:pPr>
            <w:r>
              <w:rPr>
                <w:rFonts w:ascii="Arial" w:hAnsi="Arial" w:cs="Arial"/>
                <w:b/>
                <w:bCs/>
                <w:sz w:val="20"/>
                <w:szCs w:val="20"/>
              </w:rPr>
              <w:t>Total</w:t>
            </w:r>
          </w:p>
        </w:tc>
      </w:tr>
      <w:tr w:rsidR="00DD2199" w14:paraId="2F613CCC" w14:textId="77777777" w:rsidTr="00FF4865">
        <w:trPr>
          <w:trHeight w:val="315"/>
        </w:trPr>
        <w:tc>
          <w:tcPr>
            <w:tcW w:w="458" w:type="pct"/>
            <w:tcBorders>
              <w:top w:val="nil"/>
              <w:left w:val="single" w:sz="8" w:space="0" w:color="auto"/>
              <w:bottom w:val="single" w:sz="8" w:space="0" w:color="auto"/>
              <w:right w:val="nil"/>
            </w:tcBorders>
            <w:noWrap/>
            <w:vAlign w:val="center"/>
            <w:hideMark/>
          </w:tcPr>
          <w:p w14:paraId="6E32A2E1" w14:textId="77777777" w:rsidR="00DD2199" w:rsidRDefault="00DD2199">
            <w:pPr>
              <w:jc w:val="center"/>
              <w:rPr>
                <w:rFonts w:ascii="Arial" w:hAnsi="Arial" w:cs="Arial"/>
                <w:b/>
                <w:bCs/>
                <w:sz w:val="20"/>
                <w:szCs w:val="20"/>
              </w:rPr>
            </w:pPr>
            <w:r>
              <w:rPr>
                <w:rFonts w:ascii="Arial" w:hAnsi="Arial" w:cs="Arial"/>
                <w:b/>
                <w:bCs/>
                <w:sz w:val="20"/>
                <w:szCs w:val="20"/>
              </w:rPr>
              <w:t>B</w:t>
            </w:r>
          </w:p>
        </w:tc>
        <w:tc>
          <w:tcPr>
            <w:tcW w:w="2390" w:type="pct"/>
            <w:gridSpan w:val="6"/>
            <w:tcBorders>
              <w:top w:val="single" w:sz="8" w:space="0" w:color="auto"/>
              <w:left w:val="single" w:sz="8" w:space="0" w:color="auto"/>
              <w:bottom w:val="single" w:sz="8" w:space="0" w:color="auto"/>
              <w:right w:val="single" w:sz="8" w:space="0" w:color="000000"/>
            </w:tcBorders>
            <w:vAlign w:val="center"/>
            <w:hideMark/>
          </w:tcPr>
          <w:p w14:paraId="279F82F5" w14:textId="77777777" w:rsidR="00DD2199" w:rsidRDefault="00DD2199">
            <w:pPr>
              <w:jc w:val="center"/>
              <w:rPr>
                <w:rFonts w:ascii="Arial" w:hAnsi="Arial" w:cs="Arial"/>
                <w:b/>
                <w:bCs/>
                <w:sz w:val="20"/>
                <w:szCs w:val="20"/>
              </w:rPr>
            </w:pPr>
            <w:r>
              <w:rPr>
                <w:rFonts w:ascii="Arial" w:hAnsi="Arial" w:cs="Arial"/>
                <w:b/>
                <w:bCs/>
                <w:sz w:val="20"/>
                <w:szCs w:val="20"/>
              </w:rPr>
              <w:t>LOW VOLTAGE ELECTRICAL INSTALLATIONS</w:t>
            </w:r>
          </w:p>
        </w:tc>
        <w:tc>
          <w:tcPr>
            <w:tcW w:w="506" w:type="pct"/>
            <w:vMerge/>
            <w:tcBorders>
              <w:top w:val="nil"/>
              <w:left w:val="single" w:sz="8" w:space="0" w:color="auto"/>
              <w:bottom w:val="single" w:sz="8" w:space="0" w:color="000000"/>
              <w:right w:val="single" w:sz="8" w:space="0" w:color="auto"/>
            </w:tcBorders>
            <w:vAlign w:val="center"/>
            <w:hideMark/>
          </w:tcPr>
          <w:p w14:paraId="2D6FB62A" w14:textId="77777777" w:rsidR="00DD2199" w:rsidRDefault="00DD2199">
            <w:pPr>
              <w:rPr>
                <w:rFonts w:ascii="Arial" w:hAnsi="Arial" w:cs="Arial"/>
                <w:b/>
                <w:bCs/>
                <w:sz w:val="20"/>
                <w:szCs w:val="20"/>
              </w:rPr>
            </w:pPr>
          </w:p>
        </w:tc>
        <w:tc>
          <w:tcPr>
            <w:tcW w:w="460" w:type="pct"/>
            <w:vMerge/>
            <w:tcBorders>
              <w:top w:val="nil"/>
              <w:left w:val="single" w:sz="8" w:space="0" w:color="auto"/>
              <w:bottom w:val="single" w:sz="8" w:space="0" w:color="000000"/>
              <w:right w:val="single" w:sz="8" w:space="0" w:color="auto"/>
            </w:tcBorders>
            <w:vAlign w:val="center"/>
            <w:hideMark/>
          </w:tcPr>
          <w:p w14:paraId="31AC35D6" w14:textId="77777777" w:rsidR="00DD2199" w:rsidRDefault="00DD2199">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369A1EA5" w14:textId="77777777" w:rsidR="00DD2199" w:rsidRDefault="00DD2199">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519679DB" w14:textId="77777777" w:rsidR="00DD2199" w:rsidRDefault="00DD2199">
            <w:pPr>
              <w:rPr>
                <w:rFonts w:ascii="Arial" w:hAnsi="Arial" w:cs="Arial"/>
                <w:b/>
                <w:bCs/>
                <w:sz w:val="20"/>
                <w:szCs w:val="20"/>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14:paraId="14CD9F34" w14:textId="77777777" w:rsidR="00DD2199" w:rsidRDefault="00DD2199">
            <w:pPr>
              <w:rPr>
                <w:rFonts w:ascii="Arial" w:hAnsi="Arial" w:cs="Arial"/>
                <w:b/>
                <w:bCs/>
                <w:sz w:val="20"/>
                <w:szCs w:val="20"/>
              </w:rPr>
            </w:pPr>
          </w:p>
        </w:tc>
      </w:tr>
      <w:tr w:rsidR="00DD2199" w14:paraId="16E76EE0" w14:textId="77777777" w:rsidTr="00FF4865">
        <w:trPr>
          <w:trHeight w:val="315"/>
        </w:trPr>
        <w:tc>
          <w:tcPr>
            <w:tcW w:w="458" w:type="pct"/>
            <w:tcBorders>
              <w:top w:val="single" w:sz="4" w:space="0" w:color="auto"/>
              <w:left w:val="single" w:sz="8" w:space="0" w:color="auto"/>
              <w:bottom w:val="nil"/>
              <w:right w:val="single" w:sz="4" w:space="0" w:color="auto"/>
            </w:tcBorders>
            <w:noWrap/>
            <w:hideMark/>
          </w:tcPr>
          <w:p w14:paraId="40662CB6" w14:textId="77777777" w:rsidR="00DD2199" w:rsidRDefault="00DD2199">
            <w:pPr>
              <w:jc w:val="center"/>
              <w:rPr>
                <w:rFonts w:ascii="Arial" w:hAnsi="Arial" w:cs="Arial"/>
                <w:b/>
                <w:bCs/>
                <w:sz w:val="20"/>
                <w:szCs w:val="20"/>
              </w:rPr>
            </w:pPr>
            <w:r>
              <w:rPr>
                <w:rFonts w:ascii="Arial" w:hAnsi="Arial" w:cs="Arial"/>
                <w:b/>
                <w:bCs/>
                <w:sz w:val="20"/>
                <w:szCs w:val="20"/>
              </w:rPr>
              <w:t>1.01</w:t>
            </w:r>
          </w:p>
        </w:tc>
        <w:tc>
          <w:tcPr>
            <w:tcW w:w="2390" w:type="pct"/>
            <w:gridSpan w:val="6"/>
            <w:tcBorders>
              <w:top w:val="single" w:sz="8" w:space="0" w:color="auto"/>
              <w:left w:val="nil"/>
              <w:bottom w:val="nil"/>
              <w:right w:val="single" w:sz="4" w:space="0" w:color="000000"/>
            </w:tcBorders>
            <w:vAlign w:val="center"/>
            <w:hideMark/>
          </w:tcPr>
          <w:p w14:paraId="2ACE0A5A" w14:textId="77777777" w:rsidR="00DD2199" w:rsidRDefault="00DD2199">
            <w:pPr>
              <w:rPr>
                <w:rFonts w:ascii="Arial" w:hAnsi="Arial" w:cs="Arial"/>
                <w:b/>
                <w:bCs/>
                <w:sz w:val="20"/>
                <w:szCs w:val="20"/>
              </w:rPr>
            </w:pPr>
            <w:r>
              <w:rPr>
                <w:rFonts w:ascii="Arial" w:hAnsi="Arial" w:cs="Arial"/>
                <w:b/>
                <w:bCs/>
                <w:sz w:val="20"/>
                <w:szCs w:val="20"/>
              </w:rPr>
              <w:t>Low Voltage panels</w:t>
            </w:r>
          </w:p>
        </w:tc>
        <w:tc>
          <w:tcPr>
            <w:tcW w:w="506" w:type="pct"/>
            <w:tcBorders>
              <w:top w:val="nil"/>
              <w:left w:val="nil"/>
              <w:bottom w:val="nil"/>
              <w:right w:val="single" w:sz="4" w:space="0" w:color="auto"/>
            </w:tcBorders>
            <w:noWrap/>
            <w:hideMark/>
          </w:tcPr>
          <w:p w14:paraId="3D6FD611"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nil"/>
              <w:right w:val="single" w:sz="4" w:space="0" w:color="auto"/>
            </w:tcBorders>
            <w:noWrap/>
            <w:hideMark/>
          </w:tcPr>
          <w:p w14:paraId="06742CEF"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31EC8FBD"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5B530101"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1A5A57CF"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DD2199" w14:paraId="19FF34D7" w14:textId="77777777" w:rsidTr="00FF4865">
        <w:trPr>
          <w:trHeight w:val="288"/>
        </w:trPr>
        <w:tc>
          <w:tcPr>
            <w:tcW w:w="458" w:type="pct"/>
            <w:tcBorders>
              <w:top w:val="single" w:sz="4" w:space="0" w:color="auto"/>
              <w:left w:val="single" w:sz="8" w:space="0" w:color="auto"/>
              <w:bottom w:val="single" w:sz="4" w:space="0" w:color="auto"/>
              <w:right w:val="single" w:sz="4" w:space="0" w:color="auto"/>
            </w:tcBorders>
            <w:noWrap/>
            <w:hideMark/>
          </w:tcPr>
          <w:p w14:paraId="47955693"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2390" w:type="pct"/>
            <w:gridSpan w:val="6"/>
            <w:tcBorders>
              <w:top w:val="single" w:sz="4" w:space="0" w:color="auto"/>
              <w:left w:val="nil"/>
              <w:bottom w:val="single" w:sz="4" w:space="0" w:color="auto"/>
              <w:right w:val="single" w:sz="4" w:space="0" w:color="auto"/>
            </w:tcBorders>
            <w:hideMark/>
          </w:tcPr>
          <w:p w14:paraId="47271F04" w14:textId="77777777" w:rsidR="00DD2199" w:rsidRDefault="00DD2199">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506" w:type="pct"/>
            <w:tcBorders>
              <w:top w:val="single" w:sz="4" w:space="0" w:color="auto"/>
              <w:left w:val="nil"/>
              <w:bottom w:val="single" w:sz="4" w:space="0" w:color="auto"/>
              <w:right w:val="single" w:sz="4" w:space="0" w:color="auto"/>
            </w:tcBorders>
            <w:noWrap/>
            <w:hideMark/>
          </w:tcPr>
          <w:p w14:paraId="42DDBF95"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single" w:sz="4" w:space="0" w:color="auto"/>
              <w:left w:val="nil"/>
              <w:bottom w:val="single" w:sz="4" w:space="0" w:color="auto"/>
              <w:right w:val="single" w:sz="4" w:space="0" w:color="auto"/>
            </w:tcBorders>
            <w:noWrap/>
            <w:hideMark/>
          </w:tcPr>
          <w:p w14:paraId="500B9CE2"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single" w:sz="4" w:space="0" w:color="auto"/>
              <w:left w:val="nil"/>
              <w:bottom w:val="single" w:sz="4" w:space="0" w:color="auto"/>
              <w:right w:val="single" w:sz="4" w:space="0" w:color="auto"/>
            </w:tcBorders>
            <w:noWrap/>
            <w:hideMark/>
          </w:tcPr>
          <w:p w14:paraId="688E5733"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single" w:sz="4" w:space="0" w:color="auto"/>
              <w:left w:val="nil"/>
              <w:bottom w:val="single" w:sz="4" w:space="0" w:color="auto"/>
              <w:right w:val="single" w:sz="4" w:space="0" w:color="auto"/>
            </w:tcBorders>
            <w:noWrap/>
            <w:hideMark/>
          </w:tcPr>
          <w:p w14:paraId="37B43C35"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1876A0B0"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79E25A2B" w14:textId="77777777" w:rsidTr="00FF4865">
        <w:trPr>
          <w:trHeight w:val="300"/>
        </w:trPr>
        <w:tc>
          <w:tcPr>
            <w:tcW w:w="458" w:type="pct"/>
            <w:tcBorders>
              <w:top w:val="nil"/>
              <w:left w:val="single" w:sz="8" w:space="0" w:color="auto"/>
              <w:bottom w:val="single" w:sz="4" w:space="0" w:color="auto"/>
              <w:right w:val="single" w:sz="4" w:space="0" w:color="auto"/>
            </w:tcBorders>
            <w:noWrap/>
            <w:hideMark/>
          </w:tcPr>
          <w:p w14:paraId="6E9AD8B8"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hideMark/>
          </w:tcPr>
          <w:p w14:paraId="45790906" w14:textId="77777777" w:rsidR="00DD2199" w:rsidRDefault="00DD2199">
            <w:pPr>
              <w:rPr>
                <w:rFonts w:ascii="Arial" w:hAnsi="Arial" w:cs="Arial"/>
                <w:b/>
                <w:bCs/>
                <w:sz w:val="20"/>
                <w:szCs w:val="20"/>
              </w:rPr>
            </w:pPr>
            <w:r>
              <w:rPr>
                <w:rFonts w:ascii="Arial" w:hAnsi="Arial" w:cs="Arial"/>
                <w:b/>
                <w:bCs/>
                <w:sz w:val="20"/>
                <w:szCs w:val="20"/>
              </w:rPr>
              <w:t>Feeder type</w:t>
            </w:r>
          </w:p>
        </w:tc>
        <w:tc>
          <w:tcPr>
            <w:tcW w:w="1150" w:type="pct"/>
            <w:gridSpan w:val="3"/>
            <w:tcBorders>
              <w:top w:val="single" w:sz="4" w:space="0" w:color="auto"/>
              <w:left w:val="nil"/>
              <w:bottom w:val="single" w:sz="4" w:space="0" w:color="auto"/>
              <w:right w:val="single" w:sz="4" w:space="0" w:color="000000"/>
            </w:tcBorders>
            <w:hideMark/>
          </w:tcPr>
          <w:p w14:paraId="4F5C0086" w14:textId="77777777" w:rsidR="00DD2199" w:rsidRDefault="00DD2199">
            <w:pPr>
              <w:rPr>
                <w:rFonts w:ascii="Arial" w:hAnsi="Arial" w:cs="Arial"/>
                <w:b/>
                <w:bCs/>
                <w:sz w:val="20"/>
                <w:szCs w:val="20"/>
              </w:rPr>
            </w:pPr>
            <w:r>
              <w:rPr>
                <w:rFonts w:ascii="Arial" w:hAnsi="Arial" w:cs="Arial"/>
                <w:b/>
                <w:bCs/>
                <w:sz w:val="20"/>
                <w:szCs w:val="20"/>
              </w:rPr>
              <w:t>Technical Description</w:t>
            </w:r>
          </w:p>
        </w:tc>
        <w:tc>
          <w:tcPr>
            <w:tcW w:w="874" w:type="pct"/>
            <w:gridSpan w:val="2"/>
            <w:tcBorders>
              <w:top w:val="single" w:sz="4" w:space="0" w:color="auto"/>
              <w:left w:val="nil"/>
              <w:bottom w:val="single" w:sz="4" w:space="0" w:color="auto"/>
              <w:right w:val="single" w:sz="4" w:space="0" w:color="000000"/>
            </w:tcBorders>
            <w:hideMark/>
          </w:tcPr>
          <w:p w14:paraId="178CEA40" w14:textId="77777777" w:rsidR="00DD2199" w:rsidRDefault="00DD2199">
            <w:pPr>
              <w:rPr>
                <w:rFonts w:ascii="Arial" w:hAnsi="Arial" w:cs="Arial"/>
                <w:b/>
                <w:bCs/>
                <w:sz w:val="20"/>
                <w:szCs w:val="20"/>
              </w:rPr>
            </w:pPr>
            <w:r>
              <w:rPr>
                <w:rFonts w:ascii="Arial" w:hAnsi="Arial" w:cs="Arial"/>
                <w:b/>
                <w:bCs/>
                <w:sz w:val="20"/>
                <w:szCs w:val="20"/>
              </w:rPr>
              <w:t>Designation</w:t>
            </w:r>
          </w:p>
        </w:tc>
        <w:tc>
          <w:tcPr>
            <w:tcW w:w="506" w:type="pct"/>
            <w:tcBorders>
              <w:top w:val="nil"/>
              <w:left w:val="nil"/>
              <w:bottom w:val="single" w:sz="4" w:space="0" w:color="auto"/>
              <w:right w:val="single" w:sz="4" w:space="0" w:color="auto"/>
            </w:tcBorders>
            <w:noWrap/>
            <w:hideMark/>
          </w:tcPr>
          <w:p w14:paraId="14035D5D"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4" w:space="0" w:color="auto"/>
              <w:right w:val="single" w:sz="4" w:space="0" w:color="auto"/>
            </w:tcBorders>
            <w:noWrap/>
            <w:hideMark/>
          </w:tcPr>
          <w:p w14:paraId="60217088"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DE6F0A3"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1FAA9840"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6E9F8C9D"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69C7FFC8" w14:textId="77777777" w:rsidTr="00FF4865">
        <w:trPr>
          <w:trHeight w:val="465"/>
        </w:trPr>
        <w:tc>
          <w:tcPr>
            <w:tcW w:w="458" w:type="pct"/>
            <w:tcBorders>
              <w:top w:val="nil"/>
              <w:left w:val="single" w:sz="8" w:space="0" w:color="auto"/>
              <w:bottom w:val="single" w:sz="4" w:space="0" w:color="auto"/>
              <w:right w:val="single" w:sz="4" w:space="0" w:color="auto"/>
            </w:tcBorders>
            <w:noWrap/>
            <w:hideMark/>
          </w:tcPr>
          <w:p w14:paraId="7BAA1CA1"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481933D0" w14:textId="77777777" w:rsidR="00DD2199" w:rsidRDefault="00DD2199">
            <w:pPr>
              <w:rPr>
                <w:rFonts w:ascii="Arial" w:hAnsi="Arial" w:cs="Arial"/>
                <w:sz w:val="20"/>
                <w:szCs w:val="20"/>
              </w:rPr>
            </w:pPr>
            <w:r>
              <w:rPr>
                <w:rFonts w:ascii="Arial" w:hAnsi="Arial" w:cs="Arial"/>
                <w:sz w:val="20"/>
                <w:szCs w:val="20"/>
              </w:rPr>
              <w:t xml:space="preserve">Incomer:  </w:t>
            </w:r>
          </w:p>
        </w:tc>
        <w:tc>
          <w:tcPr>
            <w:tcW w:w="1150" w:type="pct"/>
            <w:gridSpan w:val="3"/>
            <w:tcBorders>
              <w:top w:val="single" w:sz="4" w:space="0" w:color="auto"/>
              <w:left w:val="nil"/>
              <w:bottom w:val="single" w:sz="4" w:space="0" w:color="auto"/>
              <w:right w:val="single" w:sz="4" w:space="0" w:color="000000"/>
            </w:tcBorders>
            <w:hideMark/>
          </w:tcPr>
          <w:p w14:paraId="09E59EFD" w14:textId="77777777" w:rsidR="00DD2199" w:rsidRDefault="00DD2199">
            <w:pPr>
              <w:rPr>
                <w:rFonts w:ascii="Arial" w:hAnsi="Arial" w:cs="Arial"/>
                <w:sz w:val="20"/>
                <w:szCs w:val="20"/>
              </w:rPr>
            </w:pPr>
            <w:r>
              <w:rPr>
                <w:rFonts w:ascii="Arial" w:hAnsi="Arial" w:cs="Arial"/>
                <w:sz w:val="20"/>
                <w:szCs w:val="20"/>
              </w:rPr>
              <w:t>3 phase, 500 Amps MCCB</w:t>
            </w:r>
          </w:p>
        </w:tc>
        <w:tc>
          <w:tcPr>
            <w:tcW w:w="874" w:type="pct"/>
            <w:gridSpan w:val="2"/>
            <w:tcBorders>
              <w:top w:val="single" w:sz="4" w:space="0" w:color="auto"/>
              <w:left w:val="nil"/>
              <w:bottom w:val="single" w:sz="4" w:space="0" w:color="auto"/>
              <w:right w:val="single" w:sz="4" w:space="0" w:color="000000"/>
            </w:tcBorders>
            <w:hideMark/>
          </w:tcPr>
          <w:p w14:paraId="4910FD04" w14:textId="77777777" w:rsidR="00DD2199" w:rsidRDefault="00DD2199">
            <w:pPr>
              <w:rPr>
                <w:rFonts w:ascii="Arial" w:hAnsi="Arial" w:cs="Arial"/>
                <w:sz w:val="20"/>
                <w:szCs w:val="20"/>
              </w:rPr>
            </w:pPr>
            <w:r>
              <w:rPr>
                <w:rFonts w:ascii="Arial" w:hAnsi="Arial" w:cs="Arial"/>
                <w:sz w:val="20"/>
                <w:szCs w:val="20"/>
              </w:rPr>
              <w:t>Transformer 1 and Transformer 2</w:t>
            </w:r>
          </w:p>
        </w:tc>
        <w:tc>
          <w:tcPr>
            <w:tcW w:w="506" w:type="pct"/>
            <w:tcBorders>
              <w:top w:val="nil"/>
              <w:left w:val="nil"/>
              <w:bottom w:val="single" w:sz="4" w:space="0" w:color="auto"/>
              <w:right w:val="single" w:sz="4" w:space="0" w:color="auto"/>
            </w:tcBorders>
            <w:noWrap/>
            <w:hideMark/>
          </w:tcPr>
          <w:p w14:paraId="2BC769A2" w14:textId="77777777" w:rsidR="00DD2199" w:rsidRDefault="00DD2199">
            <w:pPr>
              <w:jc w:val="center"/>
              <w:rPr>
                <w:rFonts w:ascii="Arial" w:hAnsi="Arial" w:cs="Arial"/>
                <w:sz w:val="20"/>
                <w:szCs w:val="20"/>
              </w:rPr>
            </w:pPr>
            <w:r>
              <w:rPr>
                <w:rFonts w:ascii="Arial" w:hAnsi="Arial" w:cs="Arial"/>
                <w:sz w:val="20"/>
                <w:szCs w:val="20"/>
              </w:rPr>
              <w:t>2</w:t>
            </w:r>
          </w:p>
        </w:tc>
        <w:tc>
          <w:tcPr>
            <w:tcW w:w="460" w:type="pct"/>
            <w:tcBorders>
              <w:top w:val="nil"/>
              <w:left w:val="nil"/>
              <w:bottom w:val="single" w:sz="4" w:space="0" w:color="auto"/>
              <w:right w:val="single" w:sz="4" w:space="0" w:color="auto"/>
            </w:tcBorders>
            <w:noWrap/>
            <w:hideMark/>
          </w:tcPr>
          <w:p w14:paraId="1C2C23E7"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646A034C"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520D6528"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66EE949C"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7371F0AB" w14:textId="77777777" w:rsidTr="00FF4865">
        <w:trPr>
          <w:trHeight w:val="465"/>
        </w:trPr>
        <w:tc>
          <w:tcPr>
            <w:tcW w:w="458" w:type="pct"/>
            <w:tcBorders>
              <w:top w:val="nil"/>
              <w:left w:val="single" w:sz="8" w:space="0" w:color="auto"/>
              <w:bottom w:val="single" w:sz="4" w:space="0" w:color="auto"/>
              <w:right w:val="single" w:sz="4" w:space="0" w:color="auto"/>
            </w:tcBorders>
            <w:noWrap/>
            <w:hideMark/>
          </w:tcPr>
          <w:p w14:paraId="38AC9710"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502C20DF" w14:textId="77777777" w:rsidR="00DD2199" w:rsidRDefault="00DD2199">
            <w:pPr>
              <w:rPr>
                <w:rFonts w:ascii="Arial" w:hAnsi="Arial" w:cs="Arial"/>
                <w:sz w:val="20"/>
                <w:szCs w:val="20"/>
              </w:rPr>
            </w:pPr>
            <w:r>
              <w:rPr>
                <w:rFonts w:ascii="Arial" w:hAnsi="Arial" w:cs="Arial"/>
                <w:sz w:val="20"/>
                <w:szCs w:val="20"/>
              </w:rPr>
              <w:t xml:space="preserve">Bus coupler:  </w:t>
            </w:r>
          </w:p>
        </w:tc>
        <w:tc>
          <w:tcPr>
            <w:tcW w:w="1150" w:type="pct"/>
            <w:gridSpan w:val="3"/>
            <w:tcBorders>
              <w:top w:val="single" w:sz="4" w:space="0" w:color="auto"/>
              <w:left w:val="nil"/>
              <w:bottom w:val="single" w:sz="4" w:space="0" w:color="auto"/>
              <w:right w:val="single" w:sz="4" w:space="0" w:color="000000"/>
            </w:tcBorders>
            <w:hideMark/>
          </w:tcPr>
          <w:p w14:paraId="47F5DF9B" w14:textId="77777777" w:rsidR="00DD2199" w:rsidRDefault="00DD2199">
            <w:pPr>
              <w:rPr>
                <w:rFonts w:ascii="Arial" w:hAnsi="Arial" w:cs="Arial"/>
                <w:sz w:val="20"/>
                <w:szCs w:val="20"/>
              </w:rPr>
            </w:pPr>
            <w:r>
              <w:rPr>
                <w:rFonts w:ascii="Arial" w:hAnsi="Arial" w:cs="Arial"/>
                <w:sz w:val="20"/>
                <w:szCs w:val="20"/>
              </w:rPr>
              <w:t xml:space="preserve">3 phase, 500 Amps MCCB </w:t>
            </w:r>
          </w:p>
        </w:tc>
        <w:tc>
          <w:tcPr>
            <w:tcW w:w="874" w:type="pct"/>
            <w:gridSpan w:val="2"/>
            <w:tcBorders>
              <w:top w:val="single" w:sz="4" w:space="0" w:color="auto"/>
              <w:left w:val="nil"/>
              <w:bottom w:val="single" w:sz="4" w:space="0" w:color="auto"/>
              <w:right w:val="single" w:sz="4" w:space="0" w:color="auto"/>
            </w:tcBorders>
            <w:hideMark/>
          </w:tcPr>
          <w:p w14:paraId="3E9019EC" w14:textId="77777777" w:rsidR="00DD2199" w:rsidRDefault="00DD2199">
            <w:pPr>
              <w:rPr>
                <w:rFonts w:ascii="Arial" w:hAnsi="Arial" w:cs="Arial"/>
                <w:sz w:val="20"/>
                <w:szCs w:val="20"/>
              </w:rPr>
            </w:pPr>
            <w:proofErr w:type="spellStart"/>
            <w:r>
              <w:rPr>
                <w:rFonts w:ascii="Arial" w:hAnsi="Arial" w:cs="Arial"/>
                <w:sz w:val="20"/>
                <w:szCs w:val="20"/>
              </w:rPr>
              <w:t>Buscoupler</w:t>
            </w:r>
            <w:proofErr w:type="spellEnd"/>
          </w:p>
        </w:tc>
        <w:tc>
          <w:tcPr>
            <w:tcW w:w="506" w:type="pct"/>
            <w:tcBorders>
              <w:top w:val="nil"/>
              <w:left w:val="nil"/>
              <w:bottom w:val="single" w:sz="4" w:space="0" w:color="auto"/>
              <w:right w:val="single" w:sz="4" w:space="0" w:color="auto"/>
            </w:tcBorders>
            <w:noWrap/>
            <w:hideMark/>
          </w:tcPr>
          <w:p w14:paraId="393F39B1"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noWrap/>
            <w:hideMark/>
          </w:tcPr>
          <w:p w14:paraId="499515AA"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776CF6D7"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2A469F60"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725CF6B8"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7870FB65" w14:textId="77777777" w:rsidTr="00FF4865">
        <w:trPr>
          <w:trHeight w:val="450"/>
        </w:trPr>
        <w:tc>
          <w:tcPr>
            <w:tcW w:w="458" w:type="pct"/>
            <w:tcBorders>
              <w:top w:val="nil"/>
              <w:left w:val="single" w:sz="8" w:space="0" w:color="auto"/>
              <w:bottom w:val="single" w:sz="4" w:space="0" w:color="auto"/>
              <w:right w:val="single" w:sz="4" w:space="0" w:color="auto"/>
            </w:tcBorders>
            <w:noWrap/>
            <w:hideMark/>
          </w:tcPr>
          <w:p w14:paraId="752ACBD3"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05DA59AA" w14:textId="77777777" w:rsidR="00DD2199" w:rsidRDefault="00DD2199">
            <w:pPr>
              <w:rPr>
                <w:rFonts w:ascii="Arial" w:hAnsi="Arial" w:cs="Arial"/>
                <w:sz w:val="20"/>
                <w:szCs w:val="20"/>
              </w:rPr>
            </w:pPr>
            <w:r>
              <w:rPr>
                <w:rFonts w:ascii="Arial" w:hAnsi="Arial" w:cs="Arial"/>
                <w:sz w:val="20"/>
                <w:szCs w:val="20"/>
              </w:rPr>
              <w:t>Outgoing Feeders:</w:t>
            </w:r>
          </w:p>
        </w:tc>
        <w:tc>
          <w:tcPr>
            <w:tcW w:w="1150" w:type="pct"/>
            <w:gridSpan w:val="3"/>
            <w:tcBorders>
              <w:top w:val="single" w:sz="4" w:space="0" w:color="auto"/>
              <w:left w:val="nil"/>
              <w:bottom w:val="single" w:sz="4" w:space="0" w:color="auto"/>
              <w:right w:val="single" w:sz="4" w:space="0" w:color="000000"/>
            </w:tcBorders>
            <w:hideMark/>
          </w:tcPr>
          <w:p w14:paraId="24AE738D" w14:textId="77777777" w:rsidR="00DD2199" w:rsidRDefault="00DD2199">
            <w:pPr>
              <w:rPr>
                <w:rFonts w:ascii="Arial" w:hAnsi="Arial" w:cs="Arial"/>
                <w:sz w:val="20"/>
                <w:szCs w:val="20"/>
              </w:rPr>
            </w:pPr>
            <w:r>
              <w:rPr>
                <w:rFonts w:ascii="Arial" w:hAnsi="Arial" w:cs="Arial"/>
                <w:sz w:val="20"/>
                <w:szCs w:val="20"/>
              </w:rPr>
              <w:t>3 phase, 400 Amps MCCB</w:t>
            </w:r>
          </w:p>
        </w:tc>
        <w:tc>
          <w:tcPr>
            <w:tcW w:w="874" w:type="pct"/>
            <w:gridSpan w:val="2"/>
            <w:tcBorders>
              <w:top w:val="single" w:sz="4" w:space="0" w:color="auto"/>
              <w:left w:val="nil"/>
              <w:bottom w:val="single" w:sz="4" w:space="0" w:color="auto"/>
              <w:right w:val="single" w:sz="4" w:space="0" w:color="auto"/>
            </w:tcBorders>
            <w:hideMark/>
          </w:tcPr>
          <w:p w14:paraId="5393A2D1" w14:textId="77777777" w:rsidR="00DD2199" w:rsidRDefault="00DD2199">
            <w:pPr>
              <w:rPr>
                <w:rFonts w:ascii="Arial" w:hAnsi="Arial" w:cs="Arial"/>
                <w:sz w:val="20"/>
                <w:szCs w:val="20"/>
              </w:rPr>
            </w:pPr>
            <w:r>
              <w:rPr>
                <w:rFonts w:ascii="Arial" w:hAnsi="Arial" w:cs="Arial"/>
                <w:sz w:val="20"/>
                <w:szCs w:val="20"/>
              </w:rPr>
              <w:t>Kiosk No 6</w:t>
            </w:r>
          </w:p>
        </w:tc>
        <w:tc>
          <w:tcPr>
            <w:tcW w:w="506" w:type="pct"/>
            <w:tcBorders>
              <w:top w:val="nil"/>
              <w:left w:val="nil"/>
              <w:bottom w:val="single" w:sz="4" w:space="0" w:color="auto"/>
              <w:right w:val="single" w:sz="4" w:space="0" w:color="auto"/>
            </w:tcBorders>
            <w:noWrap/>
            <w:hideMark/>
          </w:tcPr>
          <w:p w14:paraId="61DA0769"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noWrap/>
            <w:hideMark/>
          </w:tcPr>
          <w:p w14:paraId="045B3F09"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3B8DE15C"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4D0B5CE3"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47F761D5"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0A749E0C" w14:textId="77777777" w:rsidTr="00FF4865">
        <w:trPr>
          <w:trHeight w:val="450"/>
        </w:trPr>
        <w:tc>
          <w:tcPr>
            <w:tcW w:w="458" w:type="pct"/>
            <w:tcBorders>
              <w:top w:val="nil"/>
              <w:left w:val="single" w:sz="8" w:space="0" w:color="auto"/>
              <w:bottom w:val="single" w:sz="4" w:space="0" w:color="auto"/>
              <w:right w:val="single" w:sz="4" w:space="0" w:color="auto"/>
            </w:tcBorders>
            <w:noWrap/>
            <w:hideMark/>
          </w:tcPr>
          <w:p w14:paraId="21695BC9"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61F2FEDE"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4228641D" w14:textId="77777777" w:rsidR="00DD2199" w:rsidRDefault="00DD2199">
            <w:pPr>
              <w:rPr>
                <w:rFonts w:ascii="Arial" w:hAnsi="Arial" w:cs="Arial"/>
                <w:sz w:val="20"/>
                <w:szCs w:val="20"/>
              </w:rPr>
            </w:pPr>
            <w:r>
              <w:rPr>
                <w:rFonts w:ascii="Arial" w:hAnsi="Arial" w:cs="Arial"/>
                <w:sz w:val="20"/>
                <w:szCs w:val="20"/>
              </w:rPr>
              <w:t>3 phase, 200 Amps MCCB</w:t>
            </w:r>
          </w:p>
        </w:tc>
        <w:tc>
          <w:tcPr>
            <w:tcW w:w="874" w:type="pct"/>
            <w:gridSpan w:val="2"/>
            <w:tcBorders>
              <w:top w:val="single" w:sz="4" w:space="0" w:color="auto"/>
              <w:left w:val="nil"/>
              <w:bottom w:val="single" w:sz="4" w:space="0" w:color="auto"/>
              <w:right w:val="single" w:sz="4" w:space="0" w:color="000000"/>
            </w:tcBorders>
            <w:hideMark/>
          </w:tcPr>
          <w:p w14:paraId="229581BB" w14:textId="77777777" w:rsidR="00DD2199" w:rsidRDefault="00DD2199">
            <w:pPr>
              <w:rPr>
                <w:rFonts w:ascii="Arial" w:hAnsi="Arial" w:cs="Arial"/>
                <w:sz w:val="20"/>
                <w:szCs w:val="20"/>
              </w:rPr>
            </w:pPr>
            <w:r>
              <w:rPr>
                <w:rFonts w:ascii="Arial" w:hAnsi="Arial" w:cs="Arial"/>
                <w:sz w:val="20"/>
                <w:szCs w:val="20"/>
              </w:rPr>
              <w:t>Feeder to MCBs</w:t>
            </w:r>
          </w:p>
        </w:tc>
        <w:tc>
          <w:tcPr>
            <w:tcW w:w="506" w:type="pct"/>
            <w:tcBorders>
              <w:top w:val="nil"/>
              <w:left w:val="nil"/>
              <w:bottom w:val="single" w:sz="4" w:space="0" w:color="auto"/>
              <w:right w:val="single" w:sz="4" w:space="0" w:color="auto"/>
            </w:tcBorders>
            <w:noWrap/>
            <w:hideMark/>
          </w:tcPr>
          <w:p w14:paraId="5C9EAA90"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noWrap/>
            <w:hideMark/>
          </w:tcPr>
          <w:p w14:paraId="4E024907"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48B86EE7"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66837A31"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5CF3A7AE"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28DA1FF0" w14:textId="77777777" w:rsidTr="00FF4865">
        <w:trPr>
          <w:trHeight w:val="810"/>
        </w:trPr>
        <w:tc>
          <w:tcPr>
            <w:tcW w:w="458" w:type="pct"/>
            <w:tcBorders>
              <w:top w:val="nil"/>
              <w:left w:val="single" w:sz="8" w:space="0" w:color="auto"/>
              <w:bottom w:val="single" w:sz="4" w:space="0" w:color="auto"/>
              <w:right w:val="single" w:sz="4" w:space="0" w:color="auto"/>
            </w:tcBorders>
            <w:noWrap/>
            <w:hideMark/>
          </w:tcPr>
          <w:p w14:paraId="36DFF20D"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48559F55"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17CE6C14" w14:textId="77777777" w:rsidR="00DD2199" w:rsidRDefault="00DD2199">
            <w:pPr>
              <w:rPr>
                <w:rFonts w:ascii="Arial" w:hAnsi="Arial" w:cs="Arial"/>
                <w:sz w:val="20"/>
                <w:szCs w:val="20"/>
              </w:rPr>
            </w:pPr>
            <w:r>
              <w:rPr>
                <w:rFonts w:ascii="Arial" w:hAnsi="Arial" w:cs="Arial"/>
                <w:sz w:val="20"/>
                <w:szCs w:val="20"/>
              </w:rPr>
              <w:t>3 phase, 100 Amps MCCB</w:t>
            </w:r>
          </w:p>
        </w:tc>
        <w:tc>
          <w:tcPr>
            <w:tcW w:w="874" w:type="pct"/>
            <w:gridSpan w:val="2"/>
            <w:tcBorders>
              <w:top w:val="single" w:sz="4" w:space="0" w:color="auto"/>
              <w:left w:val="nil"/>
              <w:bottom w:val="single" w:sz="4" w:space="0" w:color="auto"/>
              <w:right w:val="single" w:sz="4" w:space="0" w:color="000000"/>
            </w:tcBorders>
            <w:hideMark/>
          </w:tcPr>
          <w:p w14:paraId="6514F9D4" w14:textId="77777777" w:rsidR="00DD2199" w:rsidRDefault="00DD2199">
            <w:pPr>
              <w:rPr>
                <w:rFonts w:ascii="Arial" w:hAnsi="Arial" w:cs="Arial"/>
                <w:sz w:val="20"/>
                <w:szCs w:val="20"/>
              </w:rPr>
            </w:pPr>
            <w:r>
              <w:rPr>
                <w:rFonts w:ascii="Arial" w:hAnsi="Arial" w:cs="Arial"/>
                <w:sz w:val="20"/>
                <w:szCs w:val="20"/>
              </w:rPr>
              <w:t>Two Feeder to MCBs, TCP, Compressor K4 and N/W Mess Ablution K6</w:t>
            </w:r>
          </w:p>
        </w:tc>
        <w:tc>
          <w:tcPr>
            <w:tcW w:w="506" w:type="pct"/>
            <w:tcBorders>
              <w:top w:val="nil"/>
              <w:left w:val="nil"/>
              <w:bottom w:val="single" w:sz="4" w:space="0" w:color="auto"/>
              <w:right w:val="single" w:sz="4" w:space="0" w:color="auto"/>
            </w:tcBorders>
            <w:noWrap/>
            <w:hideMark/>
          </w:tcPr>
          <w:p w14:paraId="70C12D8D" w14:textId="77777777" w:rsidR="00DD2199" w:rsidRDefault="00DD2199">
            <w:pPr>
              <w:jc w:val="center"/>
              <w:rPr>
                <w:rFonts w:ascii="Arial" w:hAnsi="Arial" w:cs="Arial"/>
                <w:sz w:val="20"/>
                <w:szCs w:val="20"/>
              </w:rPr>
            </w:pPr>
            <w:r>
              <w:rPr>
                <w:rFonts w:ascii="Arial" w:hAnsi="Arial" w:cs="Arial"/>
                <w:sz w:val="20"/>
                <w:szCs w:val="20"/>
              </w:rPr>
              <w:t>5</w:t>
            </w:r>
          </w:p>
        </w:tc>
        <w:tc>
          <w:tcPr>
            <w:tcW w:w="460" w:type="pct"/>
            <w:tcBorders>
              <w:top w:val="nil"/>
              <w:left w:val="nil"/>
              <w:bottom w:val="single" w:sz="4" w:space="0" w:color="auto"/>
              <w:right w:val="single" w:sz="4" w:space="0" w:color="auto"/>
            </w:tcBorders>
            <w:noWrap/>
            <w:hideMark/>
          </w:tcPr>
          <w:p w14:paraId="3DFD7DDF"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40D2B365"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6E390C4B"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1D999AF3"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7FF30D52" w14:textId="77777777" w:rsidTr="00FF4865">
        <w:trPr>
          <w:trHeight w:val="900"/>
        </w:trPr>
        <w:tc>
          <w:tcPr>
            <w:tcW w:w="458" w:type="pct"/>
            <w:tcBorders>
              <w:top w:val="nil"/>
              <w:left w:val="single" w:sz="8" w:space="0" w:color="auto"/>
              <w:bottom w:val="single" w:sz="4" w:space="0" w:color="auto"/>
              <w:right w:val="single" w:sz="4" w:space="0" w:color="auto"/>
            </w:tcBorders>
            <w:noWrap/>
            <w:hideMark/>
          </w:tcPr>
          <w:p w14:paraId="530814DA"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7814C0CA"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4F34FE2B" w14:textId="77777777" w:rsidR="00DD2199" w:rsidRDefault="00DD2199">
            <w:pPr>
              <w:rPr>
                <w:rFonts w:ascii="Arial" w:hAnsi="Arial" w:cs="Arial"/>
                <w:sz w:val="20"/>
                <w:szCs w:val="20"/>
              </w:rPr>
            </w:pPr>
            <w:r>
              <w:rPr>
                <w:rFonts w:ascii="Arial" w:hAnsi="Arial" w:cs="Arial"/>
                <w:sz w:val="20"/>
                <w:szCs w:val="20"/>
              </w:rPr>
              <w:t>3 phase, 60 Amps MCB</w:t>
            </w:r>
          </w:p>
        </w:tc>
        <w:tc>
          <w:tcPr>
            <w:tcW w:w="874" w:type="pct"/>
            <w:gridSpan w:val="2"/>
            <w:tcBorders>
              <w:top w:val="single" w:sz="4" w:space="0" w:color="auto"/>
              <w:left w:val="nil"/>
              <w:bottom w:val="single" w:sz="4" w:space="0" w:color="auto"/>
              <w:right w:val="single" w:sz="4" w:space="0" w:color="000000"/>
            </w:tcBorders>
            <w:hideMark/>
          </w:tcPr>
          <w:p w14:paraId="3F0789F8" w14:textId="77777777" w:rsidR="00DD2199" w:rsidRDefault="00DD2199">
            <w:pPr>
              <w:rPr>
                <w:rFonts w:ascii="Arial" w:hAnsi="Arial" w:cs="Arial"/>
                <w:sz w:val="20"/>
                <w:szCs w:val="20"/>
              </w:rPr>
            </w:pPr>
            <w:r>
              <w:rPr>
                <w:rFonts w:ascii="Arial" w:hAnsi="Arial" w:cs="Arial"/>
                <w:sz w:val="20"/>
                <w:szCs w:val="20"/>
              </w:rPr>
              <w:t>Undesignated, Mess &amp; Ablution K18, High Mast 47&amp;50, High Mast 46&amp;49 and Substation DB</w:t>
            </w:r>
          </w:p>
        </w:tc>
        <w:tc>
          <w:tcPr>
            <w:tcW w:w="506" w:type="pct"/>
            <w:tcBorders>
              <w:top w:val="nil"/>
              <w:left w:val="nil"/>
              <w:bottom w:val="single" w:sz="4" w:space="0" w:color="auto"/>
              <w:right w:val="single" w:sz="4" w:space="0" w:color="auto"/>
            </w:tcBorders>
            <w:noWrap/>
            <w:hideMark/>
          </w:tcPr>
          <w:p w14:paraId="1F44BA79" w14:textId="77777777" w:rsidR="00DD2199" w:rsidRDefault="00DD2199">
            <w:pPr>
              <w:jc w:val="center"/>
              <w:rPr>
                <w:rFonts w:ascii="Arial" w:hAnsi="Arial" w:cs="Arial"/>
                <w:sz w:val="20"/>
                <w:szCs w:val="20"/>
              </w:rPr>
            </w:pPr>
            <w:r>
              <w:rPr>
                <w:rFonts w:ascii="Arial" w:hAnsi="Arial" w:cs="Arial"/>
                <w:sz w:val="20"/>
                <w:szCs w:val="20"/>
              </w:rPr>
              <w:t>5</w:t>
            </w:r>
          </w:p>
        </w:tc>
        <w:tc>
          <w:tcPr>
            <w:tcW w:w="460" w:type="pct"/>
            <w:tcBorders>
              <w:top w:val="nil"/>
              <w:left w:val="nil"/>
              <w:bottom w:val="single" w:sz="4" w:space="0" w:color="auto"/>
              <w:right w:val="single" w:sz="4" w:space="0" w:color="auto"/>
            </w:tcBorders>
            <w:noWrap/>
            <w:hideMark/>
          </w:tcPr>
          <w:p w14:paraId="2AB28375"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1D69EEA1"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03F46923"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5272249A"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553C5C39" w14:textId="77777777" w:rsidTr="00FF4865">
        <w:trPr>
          <w:trHeight w:val="450"/>
        </w:trPr>
        <w:tc>
          <w:tcPr>
            <w:tcW w:w="458" w:type="pct"/>
            <w:tcBorders>
              <w:top w:val="nil"/>
              <w:left w:val="single" w:sz="8" w:space="0" w:color="auto"/>
              <w:bottom w:val="single" w:sz="4" w:space="0" w:color="auto"/>
              <w:right w:val="single" w:sz="4" w:space="0" w:color="auto"/>
            </w:tcBorders>
            <w:noWrap/>
            <w:hideMark/>
          </w:tcPr>
          <w:p w14:paraId="2A52F9C7"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4C450BDA"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0FE48BC1" w14:textId="77777777" w:rsidR="00DD2199" w:rsidRDefault="00DD2199">
            <w:pPr>
              <w:rPr>
                <w:rFonts w:ascii="Arial" w:hAnsi="Arial" w:cs="Arial"/>
                <w:sz w:val="20"/>
                <w:szCs w:val="20"/>
              </w:rPr>
            </w:pPr>
            <w:r>
              <w:rPr>
                <w:rFonts w:ascii="Arial" w:hAnsi="Arial" w:cs="Arial"/>
                <w:sz w:val="20"/>
                <w:szCs w:val="20"/>
              </w:rPr>
              <w:t>3 phase, 50 Amps MCB</w:t>
            </w:r>
          </w:p>
        </w:tc>
        <w:tc>
          <w:tcPr>
            <w:tcW w:w="874" w:type="pct"/>
            <w:gridSpan w:val="2"/>
            <w:tcBorders>
              <w:top w:val="single" w:sz="4" w:space="0" w:color="auto"/>
              <w:left w:val="nil"/>
              <w:bottom w:val="single" w:sz="4" w:space="0" w:color="auto"/>
              <w:right w:val="single" w:sz="4" w:space="0" w:color="000000"/>
            </w:tcBorders>
            <w:hideMark/>
          </w:tcPr>
          <w:p w14:paraId="4DD2319F" w14:textId="77777777" w:rsidR="00DD2199" w:rsidRDefault="00DD2199">
            <w:pPr>
              <w:rPr>
                <w:rFonts w:ascii="Arial" w:hAnsi="Arial" w:cs="Arial"/>
                <w:sz w:val="20"/>
                <w:szCs w:val="20"/>
              </w:rPr>
            </w:pPr>
            <w:r>
              <w:rPr>
                <w:rFonts w:ascii="Arial" w:hAnsi="Arial" w:cs="Arial"/>
                <w:sz w:val="20"/>
                <w:szCs w:val="20"/>
              </w:rPr>
              <w:t>High Mast 45;48;51</w:t>
            </w:r>
          </w:p>
        </w:tc>
        <w:tc>
          <w:tcPr>
            <w:tcW w:w="506" w:type="pct"/>
            <w:tcBorders>
              <w:top w:val="nil"/>
              <w:left w:val="nil"/>
              <w:bottom w:val="single" w:sz="4" w:space="0" w:color="auto"/>
              <w:right w:val="single" w:sz="4" w:space="0" w:color="auto"/>
            </w:tcBorders>
            <w:noWrap/>
            <w:hideMark/>
          </w:tcPr>
          <w:p w14:paraId="13C677AE"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noWrap/>
            <w:hideMark/>
          </w:tcPr>
          <w:p w14:paraId="3FEA1CA9"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135A600E"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0D23B8B4"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2E718D09"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6B248104" w14:textId="77777777" w:rsidTr="00FF4865">
        <w:trPr>
          <w:trHeight w:val="450"/>
        </w:trPr>
        <w:tc>
          <w:tcPr>
            <w:tcW w:w="458" w:type="pct"/>
            <w:tcBorders>
              <w:top w:val="nil"/>
              <w:left w:val="single" w:sz="8" w:space="0" w:color="auto"/>
              <w:bottom w:val="single" w:sz="4" w:space="0" w:color="auto"/>
              <w:right w:val="single" w:sz="4" w:space="0" w:color="auto"/>
            </w:tcBorders>
            <w:noWrap/>
            <w:hideMark/>
          </w:tcPr>
          <w:p w14:paraId="07AADB44"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40AA6A0A"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64B2CD29" w14:textId="77777777" w:rsidR="00DD2199" w:rsidRDefault="00DD2199">
            <w:pPr>
              <w:rPr>
                <w:rFonts w:ascii="Arial" w:hAnsi="Arial" w:cs="Arial"/>
                <w:sz w:val="20"/>
                <w:szCs w:val="20"/>
              </w:rPr>
            </w:pPr>
            <w:r>
              <w:rPr>
                <w:rFonts w:ascii="Arial" w:hAnsi="Arial" w:cs="Arial"/>
                <w:sz w:val="20"/>
                <w:szCs w:val="20"/>
              </w:rPr>
              <w:t>3 phase, 40 Amps MCB</w:t>
            </w:r>
          </w:p>
        </w:tc>
        <w:tc>
          <w:tcPr>
            <w:tcW w:w="874" w:type="pct"/>
            <w:gridSpan w:val="2"/>
            <w:tcBorders>
              <w:top w:val="single" w:sz="4" w:space="0" w:color="auto"/>
              <w:left w:val="nil"/>
              <w:bottom w:val="single" w:sz="4" w:space="0" w:color="auto"/>
              <w:right w:val="single" w:sz="4" w:space="0" w:color="000000"/>
            </w:tcBorders>
            <w:hideMark/>
          </w:tcPr>
          <w:p w14:paraId="3A757B55" w14:textId="77777777" w:rsidR="00DD2199" w:rsidRDefault="00DD2199">
            <w:pPr>
              <w:rPr>
                <w:rFonts w:ascii="Arial" w:hAnsi="Arial" w:cs="Arial"/>
                <w:sz w:val="20"/>
                <w:szCs w:val="20"/>
              </w:rPr>
            </w:pPr>
            <w:r>
              <w:rPr>
                <w:rFonts w:ascii="Arial" w:hAnsi="Arial" w:cs="Arial"/>
                <w:sz w:val="20"/>
                <w:szCs w:val="20"/>
              </w:rPr>
              <w:t>Undesignated</w:t>
            </w:r>
          </w:p>
        </w:tc>
        <w:tc>
          <w:tcPr>
            <w:tcW w:w="506" w:type="pct"/>
            <w:tcBorders>
              <w:top w:val="nil"/>
              <w:left w:val="nil"/>
              <w:bottom w:val="single" w:sz="4" w:space="0" w:color="auto"/>
              <w:right w:val="single" w:sz="4" w:space="0" w:color="auto"/>
            </w:tcBorders>
            <w:noWrap/>
            <w:hideMark/>
          </w:tcPr>
          <w:p w14:paraId="480932C3" w14:textId="77777777" w:rsidR="00DD2199" w:rsidRDefault="00DD2199">
            <w:pPr>
              <w:jc w:val="center"/>
              <w:rPr>
                <w:rFonts w:ascii="Arial" w:hAnsi="Arial" w:cs="Arial"/>
                <w:sz w:val="20"/>
                <w:szCs w:val="20"/>
              </w:rPr>
            </w:pPr>
            <w:r>
              <w:rPr>
                <w:rFonts w:ascii="Arial" w:hAnsi="Arial" w:cs="Arial"/>
                <w:sz w:val="20"/>
                <w:szCs w:val="20"/>
              </w:rPr>
              <w:t>2</w:t>
            </w:r>
          </w:p>
        </w:tc>
        <w:tc>
          <w:tcPr>
            <w:tcW w:w="460" w:type="pct"/>
            <w:tcBorders>
              <w:top w:val="nil"/>
              <w:left w:val="nil"/>
              <w:bottom w:val="single" w:sz="4" w:space="0" w:color="auto"/>
              <w:right w:val="single" w:sz="4" w:space="0" w:color="auto"/>
            </w:tcBorders>
            <w:noWrap/>
            <w:hideMark/>
          </w:tcPr>
          <w:p w14:paraId="23ED363D"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5E467C01"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511014E5"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70FE698F"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3F37E68B" w14:textId="77777777" w:rsidTr="00FF4865">
        <w:trPr>
          <w:trHeight w:val="825"/>
        </w:trPr>
        <w:tc>
          <w:tcPr>
            <w:tcW w:w="458" w:type="pct"/>
            <w:tcBorders>
              <w:top w:val="nil"/>
              <w:left w:val="single" w:sz="8" w:space="0" w:color="auto"/>
              <w:bottom w:val="single" w:sz="4" w:space="0" w:color="auto"/>
              <w:right w:val="single" w:sz="4" w:space="0" w:color="auto"/>
            </w:tcBorders>
            <w:noWrap/>
            <w:hideMark/>
          </w:tcPr>
          <w:p w14:paraId="72767035"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44BBA7E6"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6E250C20" w14:textId="77777777" w:rsidR="00DD2199" w:rsidRDefault="00DD2199">
            <w:pPr>
              <w:rPr>
                <w:rFonts w:ascii="Arial" w:hAnsi="Arial" w:cs="Arial"/>
                <w:sz w:val="20"/>
                <w:szCs w:val="20"/>
              </w:rPr>
            </w:pPr>
            <w:r>
              <w:rPr>
                <w:rFonts w:ascii="Arial" w:hAnsi="Arial" w:cs="Arial"/>
                <w:sz w:val="20"/>
                <w:szCs w:val="20"/>
              </w:rPr>
              <w:t>3 phase, 30 Amps MCB</w:t>
            </w:r>
          </w:p>
        </w:tc>
        <w:tc>
          <w:tcPr>
            <w:tcW w:w="874" w:type="pct"/>
            <w:gridSpan w:val="2"/>
            <w:tcBorders>
              <w:top w:val="single" w:sz="4" w:space="0" w:color="auto"/>
              <w:left w:val="nil"/>
              <w:bottom w:val="single" w:sz="4" w:space="0" w:color="auto"/>
              <w:right w:val="single" w:sz="4" w:space="0" w:color="000000"/>
            </w:tcBorders>
            <w:hideMark/>
          </w:tcPr>
          <w:p w14:paraId="1E4F2535" w14:textId="77777777" w:rsidR="00DD2199" w:rsidRDefault="00DD2199">
            <w:pPr>
              <w:rPr>
                <w:rFonts w:ascii="Arial" w:hAnsi="Arial" w:cs="Arial"/>
                <w:sz w:val="20"/>
                <w:szCs w:val="20"/>
              </w:rPr>
            </w:pPr>
            <w:r>
              <w:rPr>
                <w:rFonts w:ascii="Arial" w:hAnsi="Arial" w:cs="Arial"/>
                <w:sz w:val="20"/>
                <w:szCs w:val="20"/>
              </w:rPr>
              <w:t xml:space="preserve">High Mast 43;42;41,Four </w:t>
            </w:r>
            <w:proofErr w:type="spellStart"/>
            <w:r>
              <w:rPr>
                <w:rFonts w:ascii="Arial" w:hAnsi="Arial" w:cs="Arial"/>
                <w:sz w:val="20"/>
                <w:szCs w:val="20"/>
              </w:rPr>
              <w:t>Undesignated,Shelter</w:t>
            </w:r>
            <w:proofErr w:type="spellEnd"/>
            <w:r>
              <w:rPr>
                <w:rFonts w:ascii="Arial" w:hAnsi="Arial" w:cs="Arial"/>
                <w:sz w:val="20"/>
                <w:szCs w:val="20"/>
              </w:rPr>
              <w:t xml:space="preserve"> K7,Controllers Cabin K15</w:t>
            </w:r>
          </w:p>
        </w:tc>
        <w:tc>
          <w:tcPr>
            <w:tcW w:w="506" w:type="pct"/>
            <w:tcBorders>
              <w:top w:val="nil"/>
              <w:left w:val="nil"/>
              <w:bottom w:val="single" w:sz="4" w:space="0" w:color="auto"/>
              <w:right w:val="single" w:sz="4" w:space="0" w:color="auto"/>
            </w:tcBorders>
            <w:noWrap/>
            <w:hideMark/>
          </w:tcPr>
          <w:p w14:paraId="5D532636" w14:textId="77777777" w:rsidR="00DD2199" w:rsidRDefault="00DD2199">
            <w:pPr>
              <w:jc w:val="center"/>
              <w:rPr>
                <w:rFonts w:ascii="Arial" w:hAnsi="Arial" w:cs="Arial"/>
                <w:sz w:val="20"/>
                <w:szCs w:val="20"/>
              </w:rPr>
            </w:pPr>
            <w:r>
              <w:rPr>
                <w:rFonts w:ascii="Arial" w:hAnsi="Arial" w:cs="Arial"/>
                <w:sz w:val="20"/>
                <w:szCs w:val="20"/>
              </w:rPr>
              <w:t>7</w:t>
            </w:r>
          </w:p>
        </w:tc>
        <w:tc>
          <w:tcPr>
            <w:tcW w:w="460" w:type="pct"/>
            <w:tcBorders>
              <w:top w:val="nil"/>
              <w:left w:val="nil"/>
              <w:bottom w:val="single" w:sz="4" w:space="0" w:color="auto"/>
              <w:right w:val="single" w:sz="4" w:space="0" w:color="auto"/>
            </w:tcBorders>
            <w:noWrap/>
            <w:hideMark/>
          </w:tcPr>
          <w:p w14:paraId="59EDDC27"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1523ABA6"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147CACDD"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0E005E8C"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06FC20A2" w14:textId="77777777" w:rsidTr="00FF4865">
        <w:trPr>
          <w:trHeight w:val="450"/>
        </w:trPr>
        <w:tc>
          <w:tcPr>
            <w:tcW w:w="458" w:type="pct"/>
            <w:tcBorders>
              <w:top w:val="nil"/>
              <w:left w:val="single" w:sz="8" w:space="0" w:color="auto"/>
              <w:bottom w:val="single" w:sz="4" w:space="0" w:color="auto"/>
              <w:right w:val="single" w:sz="4" w:space="0" w:color="auto"/>
            </w:tcBorders>
            <w:noWrap/>
            <w:hideMark/>
          </w:tcPr>
          <w:p w14:paraId="5E94397C"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776E45D3"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5C79B28D" w14:textId="77777777" w:rsidR="00DD2199" w:rsidRDefault="00DD2199">
            <w:pPr>
              <w:rPr>
                <w:rFonts w:ascii="Arial" w:hAnsi="Arial" w:cs="Arial"/>
                <w:sz w:val="20"/>
                <w:szCs w:val="20"/>
              </w:rPr>
            </w:pPr>
            <w:r>
              <w:rPr>
                <w:rFonts w:ascii="Arial" w:hAnsi="Arial" w:cs="Arial"/>
                <w:sz w:val="20"/>
                <w:szCs w:val="20"/>
              </w:rPr>
              <w:t>1 phase, 60 Amps MCB</w:t>
            </w:r>
          </w:p>
        </w:tc>
        <w:tc>
          <w:tcPr>
            <w:tcW w:w="874" w:type="pct"/>
            <w:gridSpan w:val="2"/>
            <w:tcBorders>
              <w:top w:val="single" w:sz="4" w:space="0" w:color="auto"/>
              <w:left w:val="nil"/>
              <w:bottom w:val="single" w:sz="4" w:space="0" w:color="auto"/>
              <w:right w:val="single" w:sz="4" w:space="0" w:color="000000"/>
            </w:tcBorders>
            <w:hideMark/>
          </w:tcPr>
          <w:p w14:paraId="43C3B1A6" w14:textId="77777777" w:rsidR="00DD2199" w:rsidRDefault="00DD2199">
            <w:pPr>
              <w:rPr>
                <w:rFonts w:ascii="Arial" w:hAnsi="Arial" w:cs="Arial"/>
                <w:sz w:val="20"/>
                <w:szCs w:val="20"/>
              </w:rPr>
            </w:pPr>
            <w:r>
              <w:rPr>
                <w:rFonts w:ascii="Arial" w:hAnsi="Arial" w:cs="Arial"/>
                <w:sz w:val="20"/>
                <w:szCs w:val="20"/>
              </w:rPr>
              <w:t>Undesignated</w:t>
            </w:r>
          </w:p>
        </w:tc>
        <w:tc>
          <w:tcPr>
            <w:tcW w:w="506" w:type="pct"/>
            <w:tcBorders>
              <w:top w:val="nil"/>
              <w:left w:val="nil"/>
              <w:bottom w:val="single" w:sz="4" w:space="0" w:color="auto"/>
              <w:right w:val="single" w:sz="4" w:space="0" w:color="auto"/>
            </w:tcBorders>
            <w:noWrap/>
            <w:hideMark/>
          </w:tcPr>
          <w:p w14:paraId="458312C2"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noWrap/>
            <w:hideMark/>
          </w:tcPr>
          <w:p w14:paraId="50737411"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783896F9"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2E04D6C1"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0AAF6D2D"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0D6B343B" w14:textId="77777777" w:rsidTr="00FF4865">
        <w:trPr>
          <w:trHeight w:val="450"/>
        </w:trPr>
        <w:tc>
          <w:tcPr>
            <w:tcW w:w="458" w:type="pct"/>
            <w:tcBorders>
              <w:top w:val="nil"/>
              <w:left w:val="single" w:sz="8" w:space="0" w:color="auto"/>
              <w:bottom w:val="single" w:sz="4" w:space="0" w:color="auto"/>
              <w:right w:val="single" w:sz="4" w:space="0" w:color="auto"/>
            </w:tcBorders>
            <w:noWrap/>
            <w:hideMark/>
          </w:tcPr>
          <w:p w14:paraId="117C8CB2"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722E31B9"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713674B9" w14:textId="77777777" w:rsidR="00DD2199" w:rsidRDefault="00DD2199">
            <w:pPr>
              <w:rPr>
                <w:rFonts w:ascii="Arial" w:hAnsi="Arial" w:cs="Arial"/>
                <w:sz w:val="20"/>
                <w:szCs w:val="20"/>
              </w:rPr>
            </w:pPr>
            <w:r>
              <w:rPr>
                <w:rFonts w:ascii="Arial" w:hAnsi="Arial" w:cs="Arial"/>
                <w:sz w:val="20"/>
                <w:szCs w:val="20"/>
              </w:rPr>
              <w:t>1 phase, 30 Amps MCB</w:t>
            </w:r>
          </w:p>
        </w:tc>
        <w:tc>
          <w:tcPr>
            <w:tcW w:w="874" w:type="pct"/>
            <w:gridSpan w:val="2"/>
            <w:tcBorders>
              <w:top w:val="single" w:sz="4" w:space="0" w:color="auto"/>
              <w:left w:val="nil"/>
              <w:bottom w:val="single" w:sz="4" w:space="0" w:color="auto"/>
              <w:right w:val="single" w:sz="4" w:space="0" w:color="000000"/>
            </w:tcBorders>
            <w:hideMark/>
          </w:tcPr>
          <w:p w14:paraId="5128DA69" w14:textId="77777777" w:rsidR="00DD2199" w:rsidRDefault="00DD2199">
            <w:pPr>
              <w:rPr>
                <w:rFonts w:ascii="Arial" w:hAnsi="Arial" w:cs="Arial"/>
                <w:sz w:val="20"/>
                <w:szCs w:val="20"/>
              </w:rPr>
            </w:pPr>
            <w:proofErr w:type="spellStart"/>
            <w:r>
              <w:rPr>
                <w:rFonts w:ascii="Arial" w:hAnsi="Arial" w:cs="Arial"/>
                <w:sz w:val="20"/>
                <w:szCs w:val="20"/>
              </w:rPr>
              <w:t>Batery</w:t>
            </w:r>
            <w:proofErr w:type="spellEnd"/>
            <w:r>
              <w:rPr>
                <w:rFonts w:ascii="Arial" w:hAnsi="Arial" w:cs="Arial"/>
                <w:sz w:val="20"/>
                <w:szCs w:val="20"/>
              </w:rPr>
              <w:t xml:space="preserve"> Room 33kV,Two Test</w:t>
            </w:r>
          </w:p>
        </w:tc>
        <w:tc>
          <w:tcPr>
            <w:tcW w:w="506" w:type="pct"/>
            <w:tcBorders>
              <w:top w:val="nil"/>
              <w:left w:val="nil"/>
              <w:bottom w:val="single" w:sz="4" w:space="0" w:color="auto"/>
              <w:right w:val="single" w:sz="4" w:space="0" w:color="auto"/>
            </w:tcBorders>
            <w:noWrap/>
            <w:hideMark/>
          </w:tcPr>
          <w:p w14:paraId="274FDC11" w14:textId="77777777" w:rsidR="00DD2199" w:rsidRDefault="00DD2199">
            <w:pPr>
              <w:jc w:val="center"/>
              <w:rPr>
                <w:rFonts w:ascii="Arial" w:hAnsi="Arial" w:cs="Arial"/>
                <w:sz w:val="20"/>
                <w:szCs w:val="20"/>
              </w:rPr>
            </w:pPr>
            <w:r>
              <w:rPr>
                <w:rFonts w:ascii="Arial" w:hAnsi="Arial" w:cs="Arial"/>
                <w:sz w:val="20"/>
                <w:szCs w:val="20"/>
              </w:rPr>
              <w:t>3</w:t>
            </w:r>
          </w:p>
        </w:tc>
        <w:tc>
          <w:tcPr>
            <w:tcW w:w="460" w:type="pct"/>
            <w:tcBorders>
              <w:top w:val="nil"/>
              <w:left w:val="nil"/>
              <w:bottom w:val="single" w:sz="4" w:space="0" w:color="auto"/>
              <w:right w:val="single" w:sz="4" w:space="0" w:color="auto"/>
            </w:tcBorders>
            <w:noWrap/>
            <w:hideMark/>
          </w:tcPr>
          <w:p w14:paraId="3DBA3D8F"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2CD8786F"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0790F9DE"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5FCE6E52"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3851E56C" w14:textId="77777777" w:rsidTr="00FF4865">
        <w:trPr>
          <w:trHeight w:val="1230"/>
        </w:trPr>
        <w:tc>
          <w:tcPr>
            <w:tcW w:w="458" w:type="pct"/>
            <w:tcBorders>
              <w:top w:val="nil"/>
              <w:left w:val="single" w:sz="8" w:space="0" w:color="auto"/>
              <w:bottom w:val="single" w:sz="4" w:space="0" w:color="auto"/>
              <w:right w:val="single" w:sz="4" w:space="0" w:color="auto"/>
            </w:tcBorders>
            <w:noWrap/>
            <w:hideMark/>
          </w:tcPr>
          <w:p w14:paraId="64BF793F" w14:textId="77777777" w:rsidR="00DD2199" w:rsidRDefault="00DD2199">
            <w:pPr>
              <w:jc w:val="center"/>
              <w:rPr>
                <w:rFonts w:ascii="Arial" w:hAnsi="Arial" w:cs="Arial"/>
                <w:b/>
                <w:bCs/>
                <w:sz w:val="20"/>
                <w:szCs w:val="20"/>
              </w:rPr>
            </w:pPr>
            <w:r>
              <w:rPr>
                <w:rFonts w:ascii="Arial" w:hAnsi="Arial" w:cs="Arial"/>
                <w:b/>
                <w:bCs/>
                <w:sz w:val="20"/>
                <w:szCs w:val="20"/>
              </w:rPr>
              <w:lastRenderedPageBreak/>
              <w:t> </w:t>
            </w:r>
          </w:p>
        </w:tc>
        <w:tc>
          <w:tcPr>
            <w:tcW w:w="366" w:type="pct"/>
            <w:tcBorders>
              <w:top w:val="nil"/>
              <w:left w:val="nil"/>
              <w:bottom w:val="single" w:sz="4" w:space="0" w:color="auto"/>
              <w:right w:val="single" w:sz="4" w:space="0" w:color="auto"/>
            </w:tcBorders>
            <w:noWrap/>
            <w:hideMark/>
          </w:tcPr>
          <w:p w14:paraId="209B6079"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03D0BBBB" w14:textId="77777777" w:rsidR="00DD2199" w:rsidRDefault="00DD2199">
            <w:pPr>
              <w:rPr>
                <w:rFonts w:ascii="Arial" w:hAnsi="Arial" w:cs="Arial"/>
                <w:sz w:val="20"/>
                <w:szCs w:val="20"/>
              </w:rPr>
            </w:pPr>
            <w:r>
              <w:rPr>
                <w:rFonts w:ascii="Arial" w:hAnsi="Arial" w:cs="Arial"/>
                <w:sz w:val="20"/>
                <w:szCs w:val="20"/>
              </w:rPr>
              <w:t>1 phase,15 Amps MCB</w:t>
            </w:r>
          </w:p>
        </w:tc>
        <w:tc>
          <w:tcPr>
            <w:tcW w:w="874" w:type="pct"/>
            <w:gridSpan w:val="2"/>
            <w:tcBorders>
              <w:top w:val="single" w:sz="4" w:space="0" w:color="auto"/>
              <w:left w:val="nil"/>
              <w:bottom w:val="single" w:sz="4" w:space="0" w:color="auto"/>
              <w:right w:val="single" w:sz="4" w:space="0" w:color="000000"/>
            </w:tcBorders>
            <w:hideMark/>
          </w:tcPr>
          <w:p w14:paraId="79BEAA21" w14:textId="77777777" w:rsidR="00DD2199" w:rsidRDefault="00DD2199">
            <w:pPr>
              <w:rPr>
                <w:rFonts w:ascii="Arial" w:hAnsi="Arial" w:cs="Arial"/>
                <w:sz w:val="20"/>
                <w:szCs w:val="20"/>
              </w:rPr>
            </w:pPr>
            <w:r>
              <w:rPr>
                <w:rFonts w:ascii="Arial" w:hAnsi="Arial" w:cs="Arial"/>
                <w:sz w:val="20"/>
                <w:szCs w:val="20"/>
              </w:rPr>
              <w:t xml:space="preserve">Undesignated X 2, </w:t>
            </w:r>
            <w:proofErr w:type="spellStart"/>
            <w:r>
              <w:rPr>
                <w:rFonts w:ascii="Arial" w:hAnsi="Arial" w:cs="Arial"/>
                <w:sz w:val="20"/>
                <w:szCs w:val="20"/>
              </w:rPr>
              <w:t>Telecontrol,Batery</w:t>
            </w:r>
            <w:proofErr w:type="spellEnd"/>
            <w:r>
              <w:rPr>
                <w:rFonts w:ascii="Arial" w:hAnsi="Arial" w:cs="Arial"/>
                <w:sz w:val="20"/>
                <w:szCs w:val="20"/>
              </w:rPr>
              <w:t xml:space="preserve"> Water 11kV (Kamer), </w:t>
            </w:r>
            <w:proofErr w:type="spellStart"/>
            <w:r>
              <w:rPr>
                <w:rFonts w:ascii="Arial" w:hAnsi="Arial" w:cs="Arial"/>
                <w:sz w:val="20"/>
                <w:szCs w:val="20"/>
              </w:rPr>
              <w:t>Batery</w:t>
            </w:r>
            <w:proofErr w:type="spellEnd"/>
            <w:r>
              <w:rPr>
                <w:rFonts w:ascii="Arial" w:hAnsi="Arial" w:cs="Arial"/>
                <w:sz w:val="20"/>
                <w:szCs w:val="20"/>
              </w:rPr>
              <w:t xml:space="preserve"> Water 33kV (Kamer), 33kV HS Panel and 11kV HS Panel</w:t>
            </w:r>
          </w:p>
        </w:tc>
        <w:tc>
          <w:tcPr>
            <w:tcW w:w="506" w:type="pct"/>
            <w:tcBorders>
              <w:top w:val="nil"/>
              <w:left w:val="nil"/>
              <w:bottom w:val="single" w:sz="4" w:space="0" w:color="auto"/>
              <w:right w:val="single" w:sz="4" w:space="0" w:color="auto"/>
            </w:tcBorders>
            <w:noWrap/>
            <w:hideMark/>
          </w:tcPr>
          <w:p w14:paraId="2291B2D8" w14:textId="77777777" w:rsidR="00DD2199" w:rsidRDefault="00DD2199">
            <w:pPr>
              <w:jc w:val="center"/>
              <w:rPr>
                <w:rFonts w:ascii="Arial" w:hAnsi="Arial" w:cs="Arial"/>
                <w:sz w:val="20"/>
                <w:szCs w:val="20"/>
              </w:rPr>
            </w:pPr>
            <w:r>
              <w:rPr>
                <w:rFonts w:ascii="Arial" w:hAnsi="Arial" w:cs="Arial"/>
                <w:sz w:val="20"/>
                <w:szCs w:val="20"/>
              </w:rPr>
              <w:t>6</w:t>
            </w:r>
          </w:p>
        </w:tc>
        <w:tc>
          <w:tcPr>
            <w:tcW w:w="460" w:type="pct"/>
            <w:tcBorders>
              <w:top w:val="nil"/>
              <w:left w:val="nil"/>
              <w:bottom w:val="single" w:sz="4" w:space="0" w:color="auto"/>
              <w:right w:val="single" w:sz="4" w:space="0" w:color="auto"/>
            </w:tcBorders>
            <w:noWrap/>
            <w:hideMark/>
          </w:tcPr>
          <w:p w14:paraId="4A86CFE0"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30E1A230"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5B17CECC"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3B654D43"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388CCB40" w14:textId="77777777" w:rsidTr="00FF4865">
        <w:trPr>
          <w:trHeight w:val="450"/>
        </w:trPr>
        <w:tc>
          <w:tcPr>
            <w:tcW w:w="458" w:type="pct"/>
            <w:tcBorders>
              <w:top w:val="nil"/>
              <w:left w:val="single" w:sz="8" w:space="0" w:color="auto"/>
              <w:bottom w:val="single" w:sz="4" w:space="0" w:color="auto"/>
              <w:right w:val="single" w:sz="4" w:space="0" w:color="auto"/>
            </w:tcBorders>
            <w:noWrap/>
            <w:hideMark/>
          </w:tcPr>
          <w:p w14:paraId="38DB3128"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4BF9ABF7"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4446F3CE" w14:textId="77777777" w:rsidR="00DD2199" w:rsidRDefault="00DD2199">
            <w:pPr>
              <w:rPr>
                <w:rFonts w:ascii="Arial" w:hAnsi="Arial" w:cs="Arial"/>
                <w:sz w:val="20"/>
                <w:szCs w:val="20"/>
              </w:rPr>
            </w:pPr>
            <w:r>
              <w:rPr>
                <w:rFonts w:ascii="Arial" w:hAnsi="Arial" w:cs="Arial"/>
                <w:sz w:val="20"/>
                <w:szCs w:val="20"/>
              </w:rPr>
              <w:t>1 phase, 5 Amps MCB</w:t>
            </w:r>
          </w:p>
        </w:tc>
        <w:tc>
          <w:tcPr>
            <w:tcW w:w="874" w:type="pct"/>
            <w:gridSpan w:val="2"/>
            <w:tcBorders>
              <w:top w:val="single" w:sz="4" w:space="0" w:color="auto"/>
              <w:left w:val="nil"/>
              <w:bottom w:val="single" w:sz="4" w:space="0" w:color="auto"/>
              <w:right w:val="single" w:sz="4" w:space="0" w:color="000000"/>
            </w:tcBorders>
            <w:hideMark/>
          </w:tcPr>
          <w:p w14:paraId="7103EDD7" w14:textId="77777777" w:rsidR="00DD2199" w:rsidRDefault="00DD2199">
            <w:pPr>
              <w:rPr>
                <w:rFonts w:ascii="Arial" w:hAnsi="Arial" w:cs="Arial"/>
                <w:sz w:val="20"/>
                <w:szCs w:val="20"/>
              </w:rPr>
            </w:pPr>
            <w:r>
              <w:rPr>
                <w:rFonts w:ascii="Arial" w:hAnsi="Arial" w:cs="Arial"/>
                <w:sz w:val="20"/>
                <w:szCs w:val="20"/>
              </w:rPr>
              <w:t>Photo Cell</w:t>
            </w:r>
          </w:p>
        </w:tc>
        <w:tc>
          <w:tcPr>
            <w:tcW w:w="506" w:type="pct"/>
            <w:tcBorders>
              <w:top w:val="nil"/>
              <w:left w:val="nil"/>
              <w:bottom w:val="single" w:sz="4" w:space="0" w:color="auto"/>
              <w:right w:val="single" w:sz="4" w:space="0" w:color="auto"/>
            </w:tcBorders>
            <w:noWrap/>
            <w:hideMark/>
          </w:tcPr>
          <w:p w14:paraId="3EC8404D" w14:textId="77777777" w:rsidR="00DD2199" w:rsidRDefault="00DD2199">
            <w:pPr>
              <w:jc w:val="center"/>
              <w:rPr>
                <w:rFonts w:ascii="Arial" w:hAnsi="Arial" w:cs="Arial"/>
                <w:sz w:val="20"/>
                <w:szCs w:val="20"/>
              </w:rPr>
            </w:pPr>
            <w:r>
              <w:rPr>
                <w:rFonts w:ascii="Arial" w:hAnsi="Arial" w:cs="Arial"/>
                <w:sz w:val="20"/>
                <w:szCs w:val="20"/>
              </w:rPr>
              <w:t>2</w:t>
            </w:r>
          </w:p>
        </w:tc>
        <w:tc>
          <w:tcPr>
            <w:tcW w:w="460" w:type="pct"/>
            <w:tcBorders>
              <w:top w:val="nil"/>
              <w:left w:val="nil"/>
              <w:bottom w:val="single" w:sz="4" w:space="0" w:color="auto"/>
              <w:right w:val="single" w:sz="4" w:space="0" w:color="auto"/>
            </w:tcBorders>
            <w:noWrap/>
            <w:hideMark/>
          </w:tcPr>
          <w:p w14:paraId="235792BB"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71A4D1B8"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5B0E6C1D"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53568082"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FF4865" w14:paraId="56774614" w14:textId="77777777" w:rsidTr="00FF4865">
        <w:trPr>
          <w:trHeight w:val="450"/>
        </w:trPr>
        <w:tc>
          <w:tcPr>
            <w:tcW w:w="458" w:type="pct"/>
            <w:tcBorders>
              <w:top w:val="nil"/>
              <w:left w:val="single" w:sz="8" w:space="0" w:color="auto"/>
              <w:bottom w:val="single" w:sz="4" w:space="0" w:color="auto"/>
              <w:right w:val="single" w:sz="4" w:space="0" w:color="auto"/>
            </w:tcBorders>
            <w:noWrap/>
            <w:hideMark/>
          </w:tcPr>
          <w:p w14:paraId="0C5E2FCB"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145C348C" w14:textId="77777777" w:rsidR="00DD2199" w:rsidRDefault="00DD2199">
            <w:pPr>
              <w:rPr>
                <w:rFonts w:ascii="Arial" w:hAnsi="Arial" w:cs="Arial"/>
                <w:sz w:val="20"/>
                <w:szCs w:val="20"/>
              </w:rPr>
            </w:pPr>
            <w:r>
              <w:rPr>
                <w:rFonts w:ascii="Arial" w:hAnsi="Arial" w:cs="Arial"/>
                <w:sz w:val="20"/>
                <w:szCs w:val="20"/>
              </w:rPr>
              <w:t> </w:t>
            </w:r>
          </w:p>
        </w:tc>
        <w:tc>
          <w:tcPr>
            <w:tcW w:w="1150" w:type="pct"/>
            <w:gridSpan w:val="3"/>
            <w:tcBorders>
              <w:top w:val="single" w:sz="4" w:space="0" w:color="auto"/>
              <w:left w:val="nil"/>
              <w:bottom w:val="single" w:sz="4" w:space="0" w:color="auto"/>
              <w:right w:val="single" w:sz="4" w:space="0" w:color="000000"/>
            </w:tcBorders>
            <w:hideMark/>
          </w:tcPr>
          <w:p w14:paraId="3058A25F" w14:textId="77777777" w:rsidR="00DD2199" w:rsidRDefault="00DD2199">
            <w:pPr>
              <w:rPr>
                <w:rFonts w:ascii="Arial" w:hAnsi="Arial" w:cs="Arial"/>
                <w:sz w:val="20"/>
                <w:szCs w:val="20"/>
              </w:rPr>
            </w:pPr>
            <w:r>
              <w:rPr>
                <w:rFonts w:ascii="Arial" w:hAnsi="Arial" w:cs="Arial"/>
                <w:sz w:val="20"/>
                <w:szCs w:val="20"/>
              </w:rPr>
              <w:t>1 phase, 2 Amps MCB</w:t>
            </w:r>
          </w:p>
        </w:tc>
        <w:tc>
          <w:tcPr>
            <w:tcW w:w="874" w:type="pct"/>
            <w:gridSpan w:val="2"/>
            <w:tcBorders>
              <w:top w:val="single" w:sz="4" w:space="0" w:color="auto"/>
              <w:left w:val="nil"/>
              <w:bottom w:val="single" w:sz="4" w:space="0" w:color="auto"/>
              <w:right w:val="single" w:sz="4" w:space="0" w:color="000000"/>
            </w:tcBorders>
            <w:hideMark/>
          </w:tcPr>
          <w:p w14:paraId="5359E33D" w14:textId="77777777" w:rsidR="00DD2199" w:rsidRDefault="00DD2199">
            <w:pPr>
              <w:rPr>
                <w:rFonts w:ascii="Arial" w:hAnsi="Arial" w:cs="Arial"/>
                <w:sz w:val="20"/>
                <w:szCs w:val="20"/>
              </w:rPr>
            </w:pPr>
            <w:r>
              <w:rPr>
                <w:rFonts w:ascii="Arial" w:hAnsi="Arial" w:cs="Arial"/>
                <w:sz w:val="20"/>
                <w:szCs w:val="20"/>
              </w:rPr>
              <w:t>Voltmeter Supply</w:t>
            </w:r>
          </w:p>
        </w:tc>
        <w:tc>
          <w:tcPr>
            <w:tcW w:w="506" w:type="pct"/>
            <w:tcBorders>
              <w:top w:val="nil"/>
              <w:left w:val="nil"/>
              <w:bottom w:val="single" w:sz="4" w:space="0" w:color="auto"/>
              <w:right w:val="single" w:sz="4" w:space="0" w:color="auto"/>
            </w:tcBorders>
            <w:noWrap/>
            <w:hideMark/>
          </w:tcPr>
          <w:p w14:paraId="3A6F7500" w14:textId="77777777" w:rsidR="00DD2199" w:rsidRDefault="00DD2199">
            <w:pPr>
              <w:jc w:val="center"/>
              <w:rPr>
                <w:rFonts w:ascii="Arial" w:hAnsi="Arial" w:cs="Arial"/>
                <w:sz w:val="20"/>
                <w:szCs w:val="20"/>
              </w:rPr>
            </w:pPr>
            <w:r>
              <w:rPr>
                <w:rFonts w:ascii="Arial" w:hAnsi="Arial" w:cs="Arial"/>
                <w:sz w:val="20"/>
                <w:szCs w:val="20"/>
              </w:rPr>
              <w:t>3</w:t>
            </w:r>
          </w:p>
        </w:tc>
        <w:tc>
          <w:tcPr>
            <w:tcW w:w="460" w:type="pct"/>
            <w:tcBorders>
              <w:top w:val="nil"/>
              <w:left w:val="nil"/>
              <w:bottom w:val="single" w:sz="4" w:space="0" w:color="auto"/>
              <w:right w:val="single" w:sz="4" w:space="0" w:color="auto"/>
            </w:tcBorders>
            <w:noWrap/>
            <w:hideMark/>
          </w:tcPr>
          <w:p w14:paraId="60E852AC"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4BB869E0"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CC28499"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4D65D3B3"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DD2199" w14:paraId="0542A83F" w14:textId="77777777" w:rsidTr="00FF4865">
        <w:trPr>
          <w:trHeight w:val="300"/>
        </w:trPr>
        <w:tc>
          <w:tcPr>
            <w:tcW w:w="458" w:type="pct"/>
            <w:tcBorders>
              <w:top w:val="nil"/>
              <w:left w:val="single" w:sz="8" w:space="0" w:color="auto"/>
              <w:bottom w:val="single" w:sz="4" w:space="0" w:color="auto"/>
              <w:right w:val="single" w:sz="4" w:space="0" w:color="auto"/>
            </w:tcBorders>
            <w:noWrap/>
            <w:hideMark/>
          </w:tcPr>
          <w:p w14:paraId="38C8551E"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2390" w:type="pct"/>
            <w:gridSpan w:val="6"/>
            <w:tcBorders>
              <w:top w:val="single" w:sz="4" w:space="0" w:color="auto"/>
              <w:left w:val="nil"/>
              <w:bottom w:val="single" w:sz="4" w:space="0" w:color="auto"/>
              <w:right w:val="single" w:sz="4" w:space="0" w:color="000000"/>
            </w:tcBorders>
            <w:noWrap/>
            <w:hideMark/>
          </w:tcPr>
          <w:p w14:paraId="7876304B" w14:textId="77777777" w:rsidR="00DD2199" w:rsidRDefault="00DD2199">
            <w:pPr>
              <w:rPr>
                <w:rFonts w:ascii="Arial" w:hAnsi="Arial" w:cs="Arial"/>
                <w:b/>
                <w:bCs/>
                <w:sz w:val="20"/>
                <w:szCs w:val="20"/>
              </w:rPr>
            </w:pPr>
            <w:r>
              <w:rPr>
                <w:rFonts w:ascii="Arial" w:hAnsi="Arial" w:cs="Arial"/>
                <w:b/>
                <w:bCs/>
                <w:sz w:val="20"/>
                <w:szCs w:val="20"/>
              </w:rPr>
              <w:t>Indicating instruments</w:t>
            </w:r>
          </w:p>
        </w:tc>
        <w:tc>
          <w:tcPr>
            <w:tcW w:w="506" w:type="pct"/>
            <w:tcBorders>
              <w:top w:val="nil"/>
              <w:left w:val="nil"/>
              <w:bottom w:val="single" w:sz="4" w:space="0" w:color="auto"/>
              <w:right w:val="single" w:sz="4" w:space="0" w:color="auto"/>
            </w:tcBorders>
            <w:noWrap/>
            <w:hideMark/>
          </w:tcPr>
          <w:p w14:paraId="6927A9A0"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4" w:space="0" w:color="auto"/>
              <w:right w:val="single" w:sz="4" w:space="0" w:color="auto"/>
            </w:tcBorders>
            <w:noWrap/>
            <w:hideMark/>
          </w:tcPr>
          <w:p w14:paraId="31A34D0C"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60CF8ABE"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50A7C82" w14:textId="77777777" w:rsidR="00DD2199" w:rsidRDefault="00DD2199">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4E5746C4" w14:textId="77777777" w:rsidR="00DD2199" w:rsidRDefault="00DD2199">
            <w:pPr>
              <w:rPr>
                <w:rFonts w:ascii="Arial" w:hAnsi="Arial" w:cs="Arial"/>
                <w:sz w:val="20"/>
                <w:szCs w:val="20"/>
              </w:rPr>
            </w:pPr>
            <w:r>
              <w:rPr>
                <w:rFonts w:ascii="Arial" w:hAnsi="Arial" w:cs="Arial"/>
                <w:sz w:val="20"/>
                <w:szCs w:val="20"/>
              </w:rPr>
              <w:t> </w:t>
            </w:r>
          </w:p>
        </w:tc>
      </w:tr>
      <w:tr w:rsidR="00FF4865" w14:paraId="4846CF72" w14:textId="77777777" w:rsidTr="00FF4865">
        <w:trPr>
          <w:trHeight w:val="300"/>
        </w:trPr>
        <w:tc>
          <w:tcPr>
            <w:tcW w:w="458" w:type="pct"/>
            <w:tcBorders>
              <w:top w:val="nil"/>
              <w:left w:val="single" w:sz="8" w:space="0" w:color="auto"/>
              <w:bottom w:val="nil"/>
              <w:right w:val="single" w:sz="4" w:space="0" w:color="auto"/>
            </w:tcBorders>
            <w:noWrap/>
            <w:hideMark/>
          </w:tcPr>
          <w:p w14:paraId="693D2099" w14:textId="77777777" w:rsidR="00DD2199" w:rsidRDefault="00DD2199">
            <w:pPr>
              <w:jc w:val="center"/>
              <w:rPr>
                <w:rFonts w:ascii="Arial" w:hAnsi="Arial" w:cs="Arial"/>
                <w:b/>
                <w:bCs/>
                <w:sz w:val="20"/>
                <w:szCs w:val="20"/>
              </w:rPr>
            </w:pPr>
            <w:r>
              <w:rPr>
                <w:rFonts w:ascii="Arial" w:hAnsi="Arial" w:cs="Arial"/>
                <w:b/>
                <w:bCs/>
                <w:sz w:val="20"/>
                <w:szCs w:val="20"/>
              </w:rPr>
              <w:t>1.02</w:t>
            </w:r>
          </w:p>
        </w:tc>
        <w:tc>
          <w:tcPr>
            <w:tcW w:w="366" w:type="pct"/>
            <w:tcBorders>
              <w:top w:val="nil"/>
              <w:left w:val="nil"/>
              <w:bottom w:val="single" w:sz="4" w:space="0" w:color="auto"/>
              <w:right w:val="single" w:sz="4" w:space="0" w:color="auto"/>
            </w:tcBorders>
            <w:noWrap/>
            <w:hideMark/>
          </w:tcPr>
          <w:p w14:paraId="691871C2" w14:textId="77777777" w:rsidR="00DD2199" w:rsidRDefault="00DD2199">
            <w:pPr>
              <w:rPr>
                <w:rFonts w:ascii="Arial" w:hAnsi="Arial" w:cs="Arial"/>
                <w:b/>
                <w:bCs/>
                <w:sz w:val="20"/>
                <w:szCs w:val="20"/>
              </w:rPr>
            </w:pPr>
            <w:r>
              <w:rPr>
                <w:rFonts w:ascii="Arial" w:hAnsi="Arial" w:cs="Arial"/>
                <w:b/>
                <w:bCs/>
                <w:sz w:val="20"/>
                <w:szCs w:val="20"/>
              </w:rPr>
              <w:t>Meter type</w:t>
            </w:r>
          </w:p>
        </w:tc>
        <w:tc>
          <w:tcPr>
            <w:tcW w:w="1150" w:type="pct"/>
            <w:gridSpan w:val="3"/>
            <w:tcBorders>
              <w:top w:val="single" w:sz="4" w:space="0" w:color="auto"/>
              <w:left w:val="nil"/>
              <w:bottom w:val="single" w:sz="4" w:space="0" w:color="auto"/>
              <w:right w:val="single" w:sz="4" w:space="0" w:color="000000"/>
            </w:tcBorders>
            <w:hideMark/>
          </w:tcPr>
          <w:p w14:paraId="69D11A0F" w14:textId="77777777" w:rsidR="00DD2199" w:rsidRDefault="00DD2199">
            <w:pPr>
              <w:rPr>
                <w:rFonts w:ascii="Arial" w:hAnsi="Arial" w:cs="Arial"/>
                <w:b/>
                <w:bCs/>
                <w:sz w:val="20"/>
                <w:szCs w:val="20"/>
              </w:rPr>
            </w:pPr>
            <w:r>
              <w:rPr>
                <w:rFonts w:ascii="Arial" w:hAnsi="Arial" w:cs="Arial"/>
                <w:b/>
                <w:bCs/>
                <w:sz w:val="20"/>
                <w:szCs w:val="20"/>
              </w:rPr>
              <w:t>Technical Description</w:t>
            </w:r>
          </w:p>
        </w:tc>
        <w:tc>
          <w:tcPr>
            <w:tcW w:w="874" w:type="pct"/>
            <w:gridSpan w:val="2"/>
            <w:tcBorders>
              <w:top w:val="single" w:sz="4" w:space="0" w:color="auto"/>
              <w:left w:val="nil"/>
              <w:bottom w:val="single" w:sz="4" w:space="0" w:color="auto"/>
              <w:right w:val="single" w:sz="4" w:space="0" w:color="000000"/>
            </w:tcBorders>
            <w:hideMark/>
          </w:tcPr>
          <w:p w14:paraId="15E19196" w14:textId="77777777" w:rsidR="00DD2199" w:rsidRDefault="00DD2199">
            <w:pPr>
              <w:rPr>
                <w:rFonts w:ascii="Arial" w:hAnsi="Arial" w:cs="Arial"/>
                <w:b/>
                <w:bCs/>
                <w:sz w:val="20"/>
                <w:szCs w:val="20"/>
              </w:rPr>
            </w:pPr>
            <w:r>
              <w:rPr>
                <w:rFonts w:ascii="Arial" w:hAnsi="Arial" w:cs="Arial"/>
                <w:b/>
                <w:bCs/>
                <w:sz w:val="20"/>
                <w:szCs w:val="20"/>
              </w:rPr>
              <w:t>Designation</w:t>
            </w:r>
          </w:p>
        </w:tc>
        <w:tc>
          <w:tcPr>
            <w:tcW w:w="506" w:type="pct"/>
            <w:tcBorders>
              <w:top w:val="nil"/>
              <w:left w:val="nil"/>
              <w:bottom w:val="single" w:sz="4" w:space="0" w:color="auto"/>
              <w:right w:val="single" w:sz="4" w:space="0" w:color="auto"/>
            </w:tcBorders>
            <w:noWrap/>
            <w:hideMark/>
          </w:tcPr>
          <w:p w14:paraId="099ADCB2"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4" w:space="0" w:color="auto"/>
              <w:right w:val="single" w:sz="4" w:space="0" w:color="auto"/>
            </w:tcBorders>
            <w:noWrap/>
            <w:hideMark/>
          </w:tcPr>
          <w:p w14:paraId="15114ACB"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536F1514"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6788771B" w14:textId="77777777" w:rsidR="00DD2199" w:rsidRDefault="00DD2199">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794E34A6" w14:textId="77777777" w:rsidR="00DD2199" w:rsidRDefault="00DD2199">
            <w:pPr>
              <w:rPr>
                <w:rFonts w:ascii="Arial" w:hAnsi="Arial" w:cs="Arial"/>
                <w:sz w:val="20"/>
                <w:szCs w:val="20"/>
              </w:rPr>
            </w:pPr>
            <w:r>
              <w:rPr>
                <w:rFonts w:ascii="Arial" w:hAnsi="Arial" w:cs="Arial"/>
                <w:sz w:val="20"/>
                <w:szCs w:val="20"/>
              </w:rPr>
              <w:t> </w:t>
            </w:r>
          </w:p>
        </w:tc>
      </w:tr>
      <w:tr w:rsidR="00FF4865" w14:paraId="488B9945" w14:textId="77777777" w:rsidTr="00FF4865">
        <w:trPr>
          <w:trHeight w:val="870"/>
        </w:trPr>
        <w:tc>
          <w:tcPr>
            <w:tcW w:w="458" w:type="pct"/>
            <w:tcBorders>
              <w:top w:val="single" w:sz="4" w:space="0" w:color="auto"/>
              <w:left w:val="single" w:sz="8" w:space="0" w:color="auto"/>
              <w:bottom w:val="single" w:sz="4" w:space="0" w:color="auto"/>
              <w:right w:val="single" w:sz="4" w:space="0" w:color="auto"/>
            </w:tcBorders>
            <w:noWrap/>
            <w:hideMark/>
          </w:tcPr>
          <w:p w14:paraId="5F912E17"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5FA214DA" w14:textId="77777777" w:rsidR="00DD2199" w:rsidRDefault="00DD2199">
            <w:pPr>
              <w:rPr>
                <w:rFonts w:ascii="Arial" w:hAnsi="Arial" w:cs="Arial"/>
                <w:sz w:val="20"/>
                <w:szCs w:val="20"/>
              </w:rPr>
            </w:pPr>
            <w:r>
              <w:rPr>
                <w:rFonts w:ascii="Arial" w:hAnsi="Arial" w:cs="Arial"/>
                <w:sz w:val="20"/>
                <w:szCs w:val="20"/>
              </w:rPr>
              <w:t>Ammeter:</w:t>
            </w:r>
          </w:p>
        </w:tc>
        <w:tc>
          <w:tcPr>
            <w:tcW w:w="1150" w:type="pct"/>
            <w:gridSpan w:val="3"/>
            <w:tcBorders>
              <w:top w:val="single" w:sz="4" w:space="0" w:color="auto"/>
              <w:left w:val="nil"/>
              <w:bottom w:val="single" w:sz="4" w:space="0" w:color="auto"/>
              <w:right w:val="single" w:sz="4" w:space="0" w:color="000000"/>
            </w:tcBorders>
            <w:hideMark/>
          </w:tcPr>
          <w:p w14:paraId="6806C9A2" w14:textId="77777777" w:rsidR="00DD2199" w:rsidRDefault="00DD2199">
            <w:pPr>
              <w:rPr>
                <w:rFonts w:ascii="Arial" w:hAnsi="Arial" w:cs="Arial"/>
                <w:sz w:val="20"/>
                <w:szCs w:val="20"/>
              </w:rPr>
            </w:pPr>
            <w:r>
              <w:rPr>
                <w:rFonts w:ascii="Arial" w:hAnsi="Arial" w:cs="Arial"/>
                <w:sz w:val="20"/>
                <w:szCs w:val="20"/>
              </w:rPr>
              <w:t>Supply and install 800/5A Maximum Demand Ammeters per Incomer on all phases with their respective Current Transformers</w:t>
            </w:r>
          </w:p>
        </w:tc>
        <w:tc>
          <w:tcPr>
            <w:tcW w:w="874" w:type="pct"/>
            <w:gridSpan w:val="2"/>
            <w:tcBorders>
              <w:top w:val="single" w:sz="4" w:space="0" w:color="auto"/>
              <w:left w:val="nil"/>
              <w:bottom w:val="single" w:sz="4" w:space="0" w:color="auto"/>
              <w:right w:val="single" w:sz="4" w:space="0" w:color="000000"/>
            </w:tcBorders>
            <w:hideMark/>
          </w:tcPr>
          <w:p w14:paraId="67722EE8" w14:textId="77777777" w:rsidR="00DD2199" w:rsidRDefault="00DD2199">
            <w:pPr>
              <w:rPr>
                <w:rFonts w:ascii="Arial" w:hAnsi="Arial" w:cs="Arial"/>
                <w:sz w:val="20"/>
                <w:szCs w:val="20"/>
              </w:rPr>
            </w:pPr>
            <w:r>
              <w:rPr>
                <w:rFonts w:ascii="Arial" w:hAnsi="Arial" w:cs="Arial"/>
                <w:sz w:val="20"/>
                <w:szCs w:val="20"/>
              </w:rPr>
              <w:t>Incomer #1 and #2</w:t>
            </w:r>
          </w:p>
        </w:tc>
        <w:tc>
          <w:tcPr>
            <w:tcW w:w="506" w:type="pct"/>
            <w:tcBorders>
              <w:top w:val="nil"/>
              <w:left w:val="nil"/>
              <w:bottom w:val="single" w:sz="4" w:space="0" w:color="auto"/>
              <w:right w:val="single" w:sz="4" w:space="0" w:color="auto"/>
            </w:tcBorders>
            <w:noWrap/>
            <w:hideMark/>
          </w:tcPr>
          <w:p w14:paraId="227E5911" w14:textId="77777777" w:rsidR="00DD2199" w:rsidRDefault="00DD2199">
            <w:pPr>
              <w:jc w:val="center"/>
              <w:rPr>
                <w:rFonts w:ascii="Arial" w:hAnsi="Arial" w:cs="Arial"/>
                <w:sz w:val="20"/>
                <w:szCs w:val="20"/>
              </w:rPr>
            </w:pPr>
            <w:r>
              <w:rPr>
                <w:rFonts w:ascii="Arial" w:hAnsi="Arial" w:cs="Arial"/>
                <w:sz w:val="20"/>
                <w:szCs w:val="20"/>
              </w:rPr>
              <w:t>6</w:t>
            </w:r>
          </w:p>
        </w:tc>
        <w:tc>
          <w:tcPr>
            <w:tcW w:w="460" w:type="pct"/>
            <w:tcBorders>
              <w:top w:val="nil"/>
              <w:left w:val="nil"/>
              <w:bottom w:val="single" w:sz="4" w:space="0" w:color="auto"/>
              <w:right w:val="single" w:sz="4" w:space="0" w:color="auto"/>
            </w:tcBorders>
            <w:noWrap/>
            <w:hideMark/>
          </w:tcPr>
          <w:p w14:paraId="642BB265"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7B67C8FE"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796C596" w14:textId="77777777" w:rsidR="00DD2199" w:rsidRDefault="00DD2199">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4E26FB82" w14:textId="77777777" w:rsidR="00DD2199" w:rsidRDefault="00DD2199">
            <w:pPr>
              <w:rPr>
                <w:rFonts w:ascii="Arial" w:hAnsi="Arial" w:cs="Arial"/>
                <w:sz w:val="20"/>
                <w:szCs w:val="20"/>
              </w:rPr>
            </w:pPr>
            <w:r>
              <w:rPr>
                <w:rFonts w:ascii="Arial" w:hAnsi="Arial" w:cs="Arial"/>
                <w:sz w:val="20"/>
                <w:szCs w:val="20"/>
              </w:rPr>
              <w:t> </w:t>
            </w:r>
          </w:p>
        </w:tc>
      </w:tr>
      <w:tr w:rsidR="00FF4865" w14:paraId="79B4D4EA" w14:textId="77777777" w:rsidTr="00FF4865">
        <w:trPr>
          <w:trHeight w:val="660"/>
        </w:trPr>
        <w:tc>
          <w:tcPr>
            <w:tcW w:w="458" w:type="pct"/>
            <w:tcBorders>
              <w:top w:val="nil"/>
              <w:left w:val="single" w:sz="8" w:space="0" w:color="auto"/>
              <w:bottom w:val="single" w:sz="4" w:space="0" w:color="auto"/>
              <w:right w:val="single" w:sz="4" w:space="0" w:color="auto"/>
            </w:tcBorders>
            <w:noWrap/>
            <w:hideMark/>
          </w:tcPr>
          <w:p w14:paraId="2E83CD40"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single" w:sz="4" w:space="0" w:color="auto"/>
              <w:right w:val="single" w:sz="4" w:space="0" w:color="auto"/>
            </w:tcBorders>
            <w:noWrap/>
            <w:hideMark/>
          </w:tcPr>
          <w:p w14:paraId="1165DA48" w14:textId="77777777" w:rsidR="00DD2199" w:rsidRDefault="00DD2199">
            <w:pPr>
              <w:rPr>
                <w:rFonts w:ascii="Arial" w:hAnsi="Arial" w:cs="Arial"/>
                <w:sz w:val="20"/>
                <w:szCs w:val="20"/>
              </w:rPr>
            </w:pPr>
            <w:r>
              <w:rPr>
                <w:rFonts w:ascii="Arial" w:hAnsi="Arial" w:cs="Arial"/>
                <w:sz w:val="20"/>
                <w:szCs w:val="20"/>
              </w:rPr>
              <w:t>Voltmeter:</w:t>
            </w:r>
          </w:p>
        </w:tc>
        <w:tc>
          <w:tcPr>
            <w:tcW w:w="1150" w:type="pct"/>
            <w:gridSpan w:val="3"/>
            <w:tcBorders>
              <w:top w:val="single" w:sz="4" w:space="0" w:color="auto"/>
              <w:left w:val="nil"/>
              <w:bottom w:val="single" w:sz="4" w:space="0" w:color="auto"/>
              <w:right w:val="single" w:sz="4" w:space="0" w:color="000000"/>
            </w:tcBorders>
            <w:hideMark/>
          </w:tcPr>
          <w:p w14:paraId="0B73C152" w14:textId="77777777" w:rsidR="00DD2199" w:rsidRDefault="00DD2199">
            <w:pPr>
              <w:rPr>
                <w:rFonts w:ascii="Arial" w:hAnsi="Arial" w:cs="Arial"/>
                <w:sz w:val="20"/>
                <w:szCs w:val="20"/>
              </w:rPr>
            </w:pPr>
            <w:r>
              <w:rPr>
                <w:rFonts w:ascii="Arial" w:hAnsi="Arial" w:cs="Arial"/>
                <w:sz w:val="20"/>
                <w:szCs w:val="20"/>
              </w:rPr>
              <w:t>Supply and install 400V Voltmeters in accordance with clause 15 of CEE0082</w:t>
            </w:r>
          </w:p>
        </w:tc>
        <w:tc>
          <w:tcPr>
            <w:tcW w:w="874" w:type="pct"/>
            <w:gridSpan w:val="2"/>
            <w:tcBorders>
              <w:top w:val="single" w:sz="4" w:space="0" w:color="auto"/>
              <w:left w:val="nil"/>
              <w:bottom w:val="single" w:sz="4" w:space="0" w:color="auto"/>
              <w:right w:val="single" w:sz="4" w:space="0" w:color="000000"/>
            </w:tcBorders>
            <w:hideMark/>
          </w:tcPr>
          <w:p w14:paraId="72CC0D00" w14:textId="77777777" w:rsidR="00DD2199" w:rsidRDefault="00DD2199">
            <w:pPr>
              <w:rPr>
                <w:rFonts w:ascii="Arial" w:hAnsi="Arial" w:cs="Arial"/>
                <w:sz w:val="20"/>
                <w:szCs w:val="20"/>
              </w:rPr>
            </w:pPr>
            <w:r>
              <w:rPr>
                <w:rFonts w:ascii="Arial" w:hAnsi="Arial" w:cs="Arial"/>
                <w:sz w:val="20"/>
                <w:szCs w:val="20"/>
              </w:rPr>
              <w:t>Incomer #1 and #2</w:t>
            </w:r>
          </w:p>
        </w:tc>
        <w:tc>
          <w:tcPr>
            <w:tcW w:w="506" w:type="pct"/>
            <w:tcBorders>
              <w:top w:val="nil"/>
              <w:left w:val="nil"/>
              <w:bottom w:val="single" w:sz="4" w:space="0" w:color="auto"/>
              <w:right w:val="single" w:sz="4" w:space="0" w:color="auto"/>
            </w:tcBorders>
            <w:noWrap/>
            <w:hideMark/>
          </w:tcPr>
          <w:p w14:paraId="191BAB45" w14:textId="77777777" w:rsidR="00DD2199" w:rsidRDefault="00DD2199">
            <w:pPr>
              <w:jc w:val="center"/>
              <w:rPr>
                <w:rFonts w:ascii="Arial" w:hAnsi="Arial" w:cs="Arial"/>
                <w:sz w:val="20"/>
                <w:szCs w:val="20"/>
              </w:rPr>
            </w:pPr>
            <w:r>
              <w:rPr>
                <w:rFonts w:ascii="Arial" w:hAnsi="Arial" w:cs="Arial"/>
                <w:sz w:val="20"/>
                <w:szCs w:val="20"/>
              </w:rPr>
              <w:t>2</w:t>
            </w:r>
          </w:p>
        </w:tc>
        <w:tc>
          <w:tcPr>
            <w:tcW w:w="460" w:type="pct"/>
            <w:tcBorders>
              <w:top w:val="nil"/>
              <w:left w:val="nil"/>
              <w:bottom w:val="single" w:sz="4" w:space="0" w:color="auto"/>
              <w:right w:val="single" w:sz="4" w:space="0" w:color="auto"/>
            </w:tcBorders>
            <w:noWrap/>
            <w:hideMark/>
          </w:tcPr>
          <w:p w14:paraId="558629B1" w14:textId="77777777" w:rsidR="00DD2199" w:rsidRDefault="00DD2199">
            <w:pPr>
              <w:jc w:val="center"/>
              <w:rPr>
                <w:rFonts w:ascii="Arial" w:hAnsi="Arial" w:cs="Arial"/>
                <w:sz w:val="20"/>
                <w:szCs w:val="20"/>
              </w:rPr>
            </w:pPr>
            <w:r>
              <w:rPr>
                <w:rFonts w:ascii="Arial" w:hAnsi="Arial" w:cs="Arial"/>
                <w:sz w:val="20"/>
                <w:szCs w:val="20"/>
              </w:rPr>
              <w:t>each</w:t>
            </w:r>
          </w:p>
        </w:tc>
        <w:tc>
          <w:tcPr>
            <w:tcW w:w="414" w:type="pct"/>
            <w:tcBorders>
              <w:top w:val="nil"/>
              <w:left w:val="nil"/>
              <w:bottom w:val="single" w:sz="4" w:space="0" w:color="auto"/>
              <w:right w:val="single" w:sz="4" w:space="0" w:color="auto"/>
            </w:tcBorders>
            <w:noWrap/>
            <w:hideMark/>
          </w:tcPr>
          <w:p w14:paraId="16FA4AEA"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B189DCB" w14:textId="77777777" w:rsidR="00DD2199" w:rsidRDefault="00DD2199">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1A6A43B9" w14:textId="77777777" w:rsidR="00DD2199" w:rsidRDefault="00DD2199">
            <w:pPr>
              <w:rPr>
                <w:rFonts w:ascii="Arial" w:hAnsi="Arial" w:cs="Arial"/>
                <w:sz w:val="20"/>
                <w:szCs w:val="20"/>
              </w:rPr>
            </w:pPr>
            <w:r>
              <w:rPr>
                <w:rFonts w:ascii="Arial" w:hAnsi="Arial" w:cs="Arial"/>
                <w:sz w:val="20"/>
                <w:szCs w:val="20"/>
              </w:rPr>
              <w:t> </w:t>
            </w:r>
          </w:p>
        </w:tc>
      </w:tr>
      <w:tr w:rsidR="00DD2199" w14:paraId="1A22F2FC" w14:textId="77777777" w:rsidTr="00FF4865">
        <w:trPr>
          <w:trHeight w:val="510"/>
        </w:trPr>
        <w:tc>
          <w:tcPr>
            <w:tcW w:w="458" w:type="pct"/>
            <w:tcBorders>
              <w:top w:val="nil"/>
              <w:left w:val="single" w:sz="8" w:space="0" w:color="auto"/>
              <w:bottom w:val="single" w:sz="4" w:space="0" w:color="auto"/>
              <w:right w:val="single" w:sz="4" w:space="0" w:color="auto"/>
            </w:tcBorders>
            <w:noWrap/>
            <w:hideMark/>
          </w:tcPr>
          <w:p w14:paraId="29590481"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2390" w:type="pct"/>
            <w:gridSpan w:val="6"/>
            <w:tcBorders>
              <w:top w:val="single" w:sz="4" w:space="0" w:color="auto"/>
              <w:left w:val="nil"/>
              <w:bottom w:val="single" w:sz="4" w:space="0" w:color="auto"/>
              <w:right w:val="single" w:sz="4" w:space="0" w:color="000000"/>
            </w:tcBorders>
            <w:noWrap/>
            <w:hideMark/>
          </w:tcPr>
          <w:p w14:paraId="570E8721" w14:textId="77777777" w:rsidR="00DD2199" w:rsidRDefault="00DD2199">
            <w:pPr>
              <w:rPr>
                <w:rFonts w:ascii="Arial" w:hAnsi="Arial" w:cs="Arial"/>
                <w:b/>
                <w:bCs/>
                <w:sz w:val="20"/>
                <w:szCs w:val="20"/>
              </w:rPr>
            </w:pPr>
            <w:r>
              <w:rPr>
                <w:rFonts w:ascii="Arial" w:hAnsi="Arial" w:cs="Arial"/>
                <w:b/>
                <w:bCs/>
                <w:sz w:val="20"/>
                <w:szCs w:val="20"/>
              </w:rPr>
              <w:t>Steelwork, Busbar and cabling</w:t>
            </w:r>
          </w:p>
        </w:tc>
        <w:tc>
          <w:tcPr>
            <w:tcW w:w="506" w:type="pct"/>
            <w:tcBorders>
              <w:top w:val="nil"/>
              <w:left w:val="nil"/>
              <w:bottom w:val="single" w:sz="4" w:space="0" w:color="auto"/>
              <w:right w:val="single" w:sz="4" w:space="0" w:color="auto"/>
            </w:tcBorders>
            <w:noWrap/>
            <w:hideMark/>
          </w:tcPr>
          <w:p w14:paraId="6362D4A7" w14:textId="77777777" w:rsidR="00DD2199" w:rsidRDefault="00DD2199">
            <w:pPr>
              <w:jc w:val="center"/>
              <w:rPr>
                <w:rFonts w:ascii="Arial" w:hAnsi="Arial" w:cs="Arial"/>
                <w:sz w:val="20"/>
                <w:szCs w:val="20"/>
              </w:rPr>
            </w:pPr>
            <w:r>
              <w:rPr>
                <w:rFonts w:ascii="Arial" w:hAnsi="Arial" w:cs="Arial"/>
                <w:sz w:val="20"/>
                <w:szCs w:val="20"/>
              </w:rPr>
              <w:t> </w:t>
            </w:r>
          </w:p>
        </w:tc>
        <w:tc>
          <w:tcPr>
            <w:tcW w:w="460" w:type="pct"/>
            <w:tcBorders>
              <w:top w:val="nil"/>
              <w:left w:val="nil"/>
              <w:bottom w:val="single" w:sz="4" w:space="0" w:color="auto"/>
              <w:right w:val="single" w:sz="4" w:space="0" w:color="auto"/>
            </w:tcBorders>
            <w:noWrap/>
            <w:hideMark/>
          </w:tcPr>
          <w:p w14:paraId="6184F870"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453BBE7F"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007F7DD" w14:textId="77777777" w:rsidR="00DD2199" w:rsidRDefault="00DD2199">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6CBC9813" w14:textId="77777777" w:rsidR="00DD2199" w:rsidRDefault="00DD2199">
            <w:pPr>
              <w:rPr>
                <w:rFonts w:ascii="Arial" w:hAnsi="Arial" w:cs="Arial"/>
                <w:sz w:val="20"/>
                <w:szCs w:val="20"/>
              </w:rPr>
            </w:pPr>
            <w:r>
              <w:rPr>
                <w:rFonts w:ascii="Arial" w:hAnsi="Arial" w:cs="Arial"/>
                <w:sz w:val="20"/>
                <w:szCs w:val="20"/>
              </w:rPr>
              <w:t> </w:t>
            </w:r>
          </w:p>
        </w:tc>
      </w:tr>
      <w:tr w:rsidR="00FF4865" w14:paraId="2004858B" w14:textId="77777777" w:rsidTr="00FF4865">
        <w:trPr>
          <w:trHeight w:val="840"/>
        </w:trPr>
        <w:tc>
          <w:tcPr>
            <w:tcW w:w="458" w:type="pct"/>
            <w:tcBorders>
              <w:top w:val="nil"/>
              <w:left w:val="single" w:sz="8" w:space="0" w:color="auto"/>
              <w:bottom w:val="single" w:sz="8" w:space="0" w:color="auto"/>
              <w:right w:val="single" w:sz="4" w:space="0" w:color="auto"/>
            </w:tcBorders>
            <w:noWrap/>
            <w:hideMark/>
          </w:tcPr>
          <w:p w14:paraId="49D07E8B" w14:textId="77777777" w:rsidR="00DD2199" w:rsidRDefault="00DD2199">
            <w:pPr>
              <w:jc w:val="center"/>
              <w:rPr>
                <w:rFonts w:ascii="Arial" w:hAnsi="Arial" w:cs="Arial"/>
                <w:b/>
                <w:bCs/>
                <w:sz w:val="20"/>
                <w:szCs w:val="20"/>
              </w:rPr>
            </w:pPr>
            <w:r>
              <w:rPr>
                <w:rFonts w:ascii="Arial" w:hAnsi="Arial" w:cs="Arial"/>
                <w:b/>
                <w:bCs/>
                <w:sz w:val="20"/>
                <w:szCs w:val="20"/>
              </w:rPr>
              <w:t>1.03</w:t>
            </w:r>
          </w:p>
        </w:tc>
        <w:tc>
          <w:tcPr>
            <w:tcW w:w="366" w:type="pct"/>
            <w:tcBorders>
              <w:top w:val="nil"/>
              <w:left w:val="nil"/>
              <w:bottom w:val="single" w:sz="8" w:space="0" w:color="auto"/>
              <w:right w:val="single" w:sz="4" w:space="0" w:color="auto"/>
            </w:tcBorders>
            <w:hideMark/>
          </w:tcPr>
          <w:p w14:paraId="5E9381E5" w14:textId="77777777" w:rsidR="00DD2199" w:rsidRDefault="00DD2199">
            <w:pPr>
              <w:rPr>
                <w:rFonts w:ascii="Arial" w:hAnsi="Arial" w:cs="Arial"/>
                <w:sz w:val="20"/>
                <w:szCs w:val="20"/>
              </w:rPr>
            </w:pPr>
            <w:r>
              <w:rPr>
                <w:rFonts w:ascii="Arial" w:hAnsi="Arial" w:cs="Arial"/>
                <w:sz w:val="20"/>
                <w:szCs w:val="20"/>
              </w:rPr>
              <w:t>Panel, Cabling and busbars</w:t>
            </w:r>
          </w:p>
        </w:tc>
        <w:tc>
          <w:tcPr>
            <w:tcW w:w="2024" w:type="pct"/>
            <w:gridSpan w:val="5"/>
            <w:tcBorders>
              <w:top w:val="single" w:sz="4" w:space="0" w:color="auto"/>
              <w:left w:val="nil"/>
              <w:bottom w:val="single" w:sz="8" w:space="0" w:color="auto"/>
              <w:right w:val="single" w:sz="4" w:space="0" w:color="000000"/>
            </w:tcBorders>
            <w:hideMark/>
          </w:tcPr>
          <w:p w14:paraId="5BEB2181" w14:textId="77777777" w:rsidR="00DD2199" w:rsidRDefault="00DD2199">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506" w:type="pct"/>
            <w:tcBorders>
              <w:top w:val="nil"/>
              <w:left w:val="nil"/>
              <w:bottom w:val="single" w:sz="8" w:space="0" w:color="auto"/>
              <w:right w:val="single" w:sz="4" w:space="0" w:color="auto"/>
            </w:tcBorders>
            <w:noWrap/>
            <w:hideMark/>
          </w:tcPr>
          <w:p w14:paraId="6671409B"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8" w:space="0" w:color="auto"/>
              <w:right w:val="single" w:sz="4" w:space="0" w:color="auto"/>
            </w:tcBorders>
            <w:noWrap/>
            <w:hideMark/>
          </w:tcPr>
          <w:p w14:paraId="21C865FC"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8" w:space="0" w:color="auto"/>
              <w:right w:val="single" w:sz="4" w:space="0" w:color="auto"/>
            </w:tcBorders>
            <w:noWrap/>
            <w:hideMark/>
          </w:tcPr>
          <w:p w14:paraId="1FFD28B3"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4" w:space="0" w:color="auto"/>
            </w:tcBorders>
            <w:noWrap/>
            <w:vAlign w:val="bottom"/>
            <w:hideMark/>
          </w:tcPr>
          <w:p w14:paraId="4E0F1EB0" w14:textId="77777777" w:rsidR="00DD2199" w:rsidRDefault="00DD2199">
            <w:pP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noWrap/>
            <w:vAlign w:val="bottom"/>
            <w:hideMark/>
          </w:tcPr>
          <w:p w14:paraId="3519209A" w14:textId="77777777" w:rsidR="00DD2199" w:rsidRDefault="00DD2199">
            <w:pPr>
              <w:rPr>
                <w:rFonts w:ascii="Arial" w:hAnsi="Arial" w:cs="Arial"/>
                <w:sz w:val="20"/>
                <w:szCs w:val="20"/>
              </w:rPr>
            </w:pPr>
            <w:r>
              <w:rPr>
                <w:rFonts w:ascii="Arial" w:hAnsi="Arial" w:cs="Arial"/>
                <w:sz w:val="20"/>
                <w:szCs w:val="20"/>
              </w:rPr>
              <w:t> </w:t>
            </w:r>
          </w:p>
        </w:tc>
      </w:tr>
      <w:tr w:rsidR="00FF4865" w14:paraId="35FABB51" w14:textId="77777777" w:rsidTr="00FF4865">
        <w:trPr>
          <w:trHeight w:val="780"/>
        </w:trPr>
        <w:tc>
          <w:tcPr>
            <w:tcW w:w="458" w:type="pct"/>
            <w:tcBorders>
              <w:top w:val="nil"/>
              <w:left w:val="nil"/>
              <w:bottom w:val="nil"/>
              <w:right w:val="nil"/>
            </w:tcBorders>
            <w:noWrap/>
            <w:hideMark/>
          </w:tcPr>
          <w:p w14:paraId="6883F7EA" w14:textId="77777777" w:rsidR="00DD2199" w:rsidRDefault="00DD2199">
            <w:pPr>
              <w:rPr>
                <w:rFonts w:ascii="Arial" w:hAnsi="Arial" w:cs="Arial"/>
                <w:sz w:val="20"/>
                <w:szCs w:val="20"/>
              </w:rPr>
            </w:pPr>
          </w:p>
        </w:tc>
        <w:tc>
          <w:tcPr>
            <w:tcW w:w="366" w:type="pct"/>
            <w:tcBorders>
              <w:top w:val="nil"/>
              <w:left w:val="nil"/>
              <w:bottom w:val="nil"/>
              <w:right w:val="nil"/>
            </w:tcBorders>
            <w:vAlign w:val="center"/>
            <w:hideMark/>
          </w:tcPr>
          <w:p w14:paraId="29CAC4B8" w14:textId="77777777" w:rsidR="00DD2199" w:rsidRDefault="00DD2199">
            <w:pPr>
              <w:jc w:val="center"/>
              <w:rPr>
                <w:sz w:val="20"/>
                <w:szCs w:val="20"/>
              </w:rPr>
            </w:pPr>
          </w:p>
        </w:tc>
        <w:tc>
          <w:tcPr>
            <w:tcW w:w="414" w:type="pct"/>
            <w:tcBorders>
              <w:top w:val="nil"/>
              <w:left w:val="nil"/>
              <w:bottom w:val="nil"/>
              <w:right w:val="nil"/>
            </w:tcBorders>
            <w:vAlign w:val="center"/>
            <w:hideMark/>
          </w:tcPr>
          <w:p w14:paraId="62E99238" w14:textId="77777777" w:rsidR="00DD2199" w:rsidRDefault="00DD2199">
            <w:pPr>
              <w:rPr>
                <w:sz w:val="20"/>
                <w:szCs w:val="20"/>
              </w:rPr>
            </w:pPr>
          </w:p>
        </w:tc>
        <w:tc>
          <w:tcPr>
            <w:tcW w:w="414" w:type="pct"/>
            <w:tcBorders>
              <w:top w:val="nil"/>
              <w:left w:val="nil"/>
              <w:bottom w:val="nil"/>
              <w:right w:val="nil"/>
            </w:tcBorders>
            <w:vAlign w:val="center"/>
            <w:hideMark/>
          </w:tcPr>
          <w:p w14:paraId="359B6435" w14:textId="77777777" w:rsidR="00DD2199" w:rsidRDefault="00DD2199">
            <w:pPr>
              <w:rPr>
                <w:sz w:val="20"/>
                <w:szCs w:val="20"/>
              </w:rPr>
            </w:pPr>
          </w:p>
        </w:tc>
        <w:tc>
          <w:tcPr>
            <w:tcW w:w="322" w:type="pct"/>
            <w:tcBorders>
              <w:top w:val="nil"/>
              <w:left w:val="nil"/>
              <w:bottom w:val="nil"/>
              <w:right w:val="nil"/>
            </w:tcBorders>
            <w:vAlign w:val="center"/>
            <w:hideMark/>
          </w:tcPr>
          <w:p w14:paraId="25601461" w14:textId="77777777" w:rsidR="00DD2199" w:rsidRDefault="00DD2199">
            <w:pPr>
              <w:rPr>
                <w:sz w:val="20"/>
                <w:szCs w:val="20"/>
              </w:rPr>
            </w:pPr>
          </w:p>
        </w:tc>
        <w:tc>
          <w:tcPr>
            <w:tcW w:w="460" w:type="pct"/>
            <w:tcBorders>
              <w:top w:val="nil"/>
              <w:left w:val="nil"/>
              <w:bottom w:val="nil"/>
              <w:right w:val="nil"/>
            </w:tcBorders>
            <w:vAlign w:val="center"/>
            <w:hideMark/>
          </w:tcPr>
          <w:p w14:paraId="71FA9FE2" w14:textId="77777777" w:rsidR="00DD2199" w:rsidRDefault="00DD2199">
            <w:pPr>
              <w:rPr>
                <w:sz w:val="20"/>
                <w:szCs w:val="20"/>
              </w:rPr>
            </w:pPr>
          </w:p>
        </w:tc>
        <w:tc>
          <w:tcPr>
            <w:tcW w:w="414" w:type="pct"/>
            <w:tcBorders>
              <w:top w:val="nil"/>
              <w:left w:val="nil"/>
              <w:bottom w:val="nil"/>
              <w:right w:val="nil"/>
            </w:tcBorders>
            <w:vAlign w:val="center"/>
            <w:hideMark/>
          </w:tcPr>
          <w:p w14:paraId="36D4885B" w14:textId="77777777" w:rsidR="00DD2199" w:rsidRDefault="00DD2199">
            <w:pPr>
              <w:rPr>
                <w:sz w:val="20"/>
                <w:szCs w:val="20"/>
              </w:rPr>
            </w:pPr>
          </w:p>
        </w:tc>
        <w:tc>
          <w:tcPr>
            <w:tcW w:w="506" w:type="pct"/>
            <w:tcBorders>
              <w:top w:val="nil"/>
              <w:left w:val="nil"/>
              <w:bottom w:val="nil"/>
              <w:right w:val="nil"/>
            </w:tcBorders>
            <w:vAlign w:val="center"/>
            <w:hideMark/>
          </w:tcPr>
          <w:p w14:paraId="674944BC" w14:textId="77777777" w:rsidR="00DD2199" w:rsidRDefault="00DD2199">
            <w:pPr>
              <w:rPr>
                <w:sz w:val="20"/>
                <w:szCs w:val="20"/>
              </w:rPr>
            </w:pPr>
          </w:p>
          <w:p w14:paraId="7EFBBB54" w14:textId="77777777" w:rsidR="00F37CCA" w:rsidRDefault="00F37CCA">
            <w:pPr>
              <w:rPr>
                <w:sz w:val="20"/>
                <w:szCs w:val="20"/>
              </w:rPr>
            </w:pPr>
          </w:p>
          <w:p w14:paraId="4ED1DF22" w14:textId="77777777" w:rsidR="00F37CCA" w:rsidRDefault="00F37CCA">
            <w:pPr>
              <w:rPr>
                <w:sz w:val="20"/>
                <w:szCs w:val="20"/>
              </w:rPr>
            </w:pPr>
          </w:p>
          <w:p w14:paraId="504F0634" w14:textId="77777777" w:rsidR="00F37CCA" w:rsidRDefault="00F37CCA">
            <w:pPr>
              <w:rPr>
                <w:sz w:val="20"/>
                <w:szCs w:val="20"/>
              </w:rPr>
            </w:pPr>
          </w:p>
          <w:p w14:paraId="6406A43F" w14:textId="77777777" w:rsidR="00F37CCA" w:rsidRDefault="00F37CCA">
            <w:pPr>
              <w:rPr>
                <w:sz w:val="20"/>
                <w:szCs w:val="20"/>
              </w:rPr>
            </w:pPr>
          </w:p>
          <w:p w14:paraId="127FCA3A" w14:textId="77777777" w:rsidR="00F37CCA" w:rsidRDefault="00F37CCA">
            <w:pPr>
              <w:rPr>
                <w:sz w:val="20"/>
                <w:szCs w:val="20"/>
              </w:rPr>
            </w:pPr>
          </w:p>
        </w:tc>
        <w:tc>
          <w:tcPr>
            <w:tcW w:w="460" w:type="pct"/>
            <w:tcBorders>
              <w:top w:val="nil"/>
              <w:left w:val="nil"/>
              <w:bottom w:val="nil"/>
              <w:right w:val="nil"/>
            </w:tcBorders>
            <w:vAlign w:val="center"/>
            <w:hideMark/>
          </w:tcPr>
          <w:p w14:paraId="4B7DCB44" w14:textId="77777777" w:rsidR="00DD2199" w:rsidRDefault="00DD2199">
            <w:pPr>
              <w:rPr>
                <w:sz w:val="20"/>
                <w:szCs w:val="20"/>
              </w:rPr>
            </w:pPr>
          </w:p>
        </w:tc>
        <w:tc>
          <w:tcPr>
            <w:tcW w:w="414" w:type="pct"/>
            <w:tcBorders>
              <w:top w:val="nil"/>
              <w:left w:val="nil"/>
              <w:bottom w:val="nil"/>
              <w:right w:val="nil"/>
            </w:tcBorders>
            <w:vAlign w:val="center"/>
            <w:hideMark/>
          </w:tcPr>
          <w:p w14:paraId="33EBD262" w14:textId="77777777" w:rsidR="00DD2199" w:rsidRDefault="00DD2199">
            <w:pPr>
              <w:rPr>
                <w:sz w:val="20"/>
                <w:szCs w:val="20"/>
              </w:rPr>
            </w:pPr>
          </w:p>
        </w:tc>
        <w:tc>
          <w:tcPr>
            <w:tcW w:w="414" w:type="pct"/>
            <w:tcBorders>
              <w:top w:val="nil"/>
              <w:left w:val="single" w:sz="8" w:space="0" w:color="auto"/>
              <w:bottom w:val="single" w:sz="8" w:space="0" w:color="auto"/>
              <w:right w:val="single" w:sz="8" w:space="0" w:color="auto"/>
            </w:tcBorders>
            <w:vAlign w:val="center"/>
            <w:hideMark/>
          </w:tcPr>
          <w:p w14:paraId="78F2DBE8" w14:textId="4874D70A" w:rsidR="00DD2199" w:rsidRDefault="00DD2199">
            <w:pPr>
              <w:rPr>
                <w:rFonts w:ascii="Arial" w:hAnsi="Arial" w:cs="Arial"/>
                <w:b/>
                <w:bCs/>
                <w:sz w:val="20"/>
                <w:szCs w:val="20"/>
              </w:rPr>
            </w:pPr>
            <w:r>
              <w:rPr>
                <w:rFonts w:ascii="Arial" w:hAnsi="Arial" w:cs="Arial"/>
                <w:b/>
                <w:bCs/>
                <w:sz w:val="20"/>
                <w:szCs w:val="20"/>
              </w:rPr>
              <w:t>SUB TOTAL (2)</w:t>
            </w:r>
          </w:p>
        </w:tc>
        <w:tc>
          <w:tcPr>
            <w:tcW w:w="358" w:type="pct"/>
            <w:tcBorders>
              <w:top w:val="nil"/>
              <w:left w:val="nil"/>
              <w:bottom w:val="single" w:sz="8" w:space="0" w:color="auto"/>
              <w:right w:val="single" w:sz="8" w:space="0" w:color="auto"/>
            </w:tcBorders>
            <w:vAlign w:val="center"/>
            <w:hideMark/>
          </w:tcPr>
          <w:p w14:paraId="17EB391D" w14:textId="77777777" w:rsidR="00DD2199" w:rsidRDefault="00DD2199">
            <w:pPr>
              <w:rPr>
                <w:rFonts w:ascii="Arial" w:hAnsi="Arial" w:cs="Arial"/>
                <w:b/>
                <w:bCs/>
                <w:sz w:val="20"/>
                <w:szCs w:val="20"/>
              </w:rPr>
            </w:pPr>
            <w:r>
              <w:rPr>
                <w:rFonts w:ascii="Arial" w:hAnsi="Arial" w:cs="Arial"/>
                <w:b/>
                <w:bCs/>
                <w:sz w:val="20"/>
                <w:szCs w:val="20"/>
              </w:rPr>
              <w:t> </w:t>
            </w:r>
          </w:p>
        </w:tc>
      </w:tr>
      <w:tr w:rsidR="00FF4865" w14:paraId="192899CC" w14:textId="77777777" w:rsidTr="00FF4865">
        <w:trPr>
          <w:trHeight w:val="288"/>
        </w:trPr>
        <w:tc>
          <w:tcPr>
            <w:tcW w:w="458" w:type="pct"/>
            <w:tcBorders>
              <w:top w:val="nil"/>
              <w:left w:val="nil"/>
              <w:bottom w:val="nil"/>
              <w:right w:val="nil"/>
            </w:tcBorders>
            <w:vAlign w:val="center"/>
            <w:hideMark/>
          </w:tcPr>
          <w:p w14:paraId="6EF0EB97" w14:textId="77777777" w:rsidR="00DD2199" w:rsidRDefault="00DD2199">
            <w:pPr>
              <w:rPr>
                <w:rFonts w:ascii="Arial" w:hAnsi="Arial" w:cs="Arial"/>
                <w:b/>
                <w:bCs/>
                <w:sz w:val="20"/>
                <w:szCs w:val="20"/>
              </w:rPr>
            </w:pPr>
          </w:p>
        </w:tc>
        <w:tc>
          <w:tcPr>
            <w:tcW w:w="366" w:type="pct"/>
            <w:tcBorders>
              <w:top w:val="nil"/>
              <w:left w:val="nil"/>
              <w:bottom w:val="nil"/>
              <w:right w:val="nil"/>
            </w:tcBorders>
            <w:noWrap/>
            <w:vAlign w:val="bottom"/>
            <w:hideMark/>
          </w:tcPr>
          <w:p w14:paraId="2B8ADF8A" w14:textId="77777777" w:rsidR="00DD2199" w:rsidRDefault="00DD2199">
            <w:pPr>
              <w:rPr>
                <w:sz w:val="20"/>
                <w:szCs w:val="20"/>
              </w:rPr>
            </w:pPr>
          </w:p>
        </w:tc>
        <w:tc>
          <w:tcPr>
            <w:tcW w:w="414" w:type="pct"/>
            <w:tcBorders>
              <w:top w:val="nil"/>
              <w:left w:val="nil"/>
              <w:bottom w:val="nil"/>
              <w:right w:val="nil"/>
            </w:tcBorders>
            <w:noWrap/>
            <w:vAlign w:val="bottom"/>
            <w:hideMark/>
          </w:tcPr>
          <w:p w14:paraId="09AE8954" w14:textId="77777777" w:rsidR="00DD2199" w:rsidRDefault="00DD2199">
            <w:pPr>
              <w:rPr>
                <w:sz w:val="20"/>
                <w:szCs w:val="20"/>
              </w:rPr>
            </w:pPr>
          </w:p>
        </w:tc>
        <w:tc>
          <w:tcPr>
            <w:tcW w:w="414" w:type="pct"/>
            <w:tcBorders>
              <w:top w:val="nil"/>
              <w:left w:val="nil"/>
              <w:bottom w:val="nil"/>
              <w:right w:val="nil"/>
            </w:tcBorders>
            <w:noWrap/>
            <w:vAlign w:val="bottom"/>
            <w:hideMark/>
          </w:tcPr>
          <w:p w14:paraId="07D706FA" w14:textId="77777777" w:rsidR="00DD2199" w:rsidRDefault="00DD2199">
            <w:pPr>
              <w:rPr>
                <w:sz w:val="20"/>
                <w:szCs w:val="20"/>
              </w:rPr>
            </w:pPr>
          </w:p>
        </w:tc>
        <w:tc>
          <w:tcPr>
            <w:tcW w:w="322" w:type="pct"/>
            <w:tcBorders>
              <w:top w:val="nil"/>
              <w:left w:val="nil"/>
              <w:bottom w:val="nil"/>
              <w:right w:val="nil"/>
            </w:tcBorders>
            <w:noWrap/>
            <w:vAlign w:val="bottom"/>
            <w:hideMark/>
          </w:tcPr>
          <w:p w14:paraId="5F3365C8" w14:textId="77777777" w:rsidR="00DD2199" w:rsidRDefault="00DD2199">
            <w:pPr>
              <w:rPr>
                <w:sz w:val="20"/>
                <w:szCs w:val="20"/>
              </w:rPr>
            </w:pPr>
          </w:p>
        </w:tc>
        <w:tc>
          <w:tcPr>
            <w:tcW w:w="460" w:type="pct"/>
            <w:tcBorders>
              <w:top w:val="nil"/>
              <w:left w:val="nil"/>
              <w:bottom w:val="nil"/>
              <w:right w:val="nil"/>
            </w:tcBorders>
            <w:noWrap/>
            <w:vAlign w:val="bottom"/>
            <w:hideMark/>
          </w:tcPr>
          <w:p w14:paraId="79CD213D" w14:textId="77777777" w:rsidR="00DD2199" w:rsidRDefault="00DD2199">
            <w:pPr>
              <w:rPr>
                <w:sz w:val="20"/>
                <w:szCs w:val="20"/>
              </w:rPr>
            </w:pPr>
          </w:p>
          <w:p w14:paraId="6C826EC5" w14:textId="77777777" w:rsidR="004B7A72" w:rsidRDefault="004B7A72">
            <w:pPr>
              <w:rPr>
                <w:sz w:val="20"/>
                <w:szCs w:val="20"/>
              </w:rPr>
            </w:pPr>
          </w:p>
          <w:p w14:paraId="57B43500" w14:textId="77777777" w:rsidR="004B7A72" w:rsidRDefault="004B7A72">
            <w:pPr>
              <w:rPr>
                <w:sz w:val="20"/>
                <w:szCs w:val="20"/>
              </w:rPr>
            </w:pPr>
          </w:p>
          <w:p w14:paraId="4C7DFB51" w14:textId="77777777" w:rsidR="004B7A72" w:rsidRDefault="004B7A72">
            <w:pPr>
              <w:rPr>
                <w:sz w:val="20"/>
                <w:szCs w:val="20"/>
              </w:rPr>
            </w:pPr>
          </w:p>
          <w:p w14:paraId="7F175CB1" w14:textId="77777777" w:rsidR="004B7A72" w:rsidRDefault="004B7A72">
            <w:pPr>
              <w:rPr>
                <w:sz w:val="20"/>
                <w:szCs w:val="20"/>
              </w:rPr>
            </w:pPr>
          </w:p>
          <w:p w14:paraId="51D49600" w14:textId="77777777" w:rsidR="004B7A72" w:rsidRDefault="004B7A72">
            <w:pPr>
              <w:rPr>
                <w:sz w:val="20"/>
                <w:szCs w:val="20"/>
              </w:rPr>
            </w:pPr>
          </w:p>
        </w:tc>
        <w:tc>
          <w:tcPr>
            <w:tcW w:w="414" w:type="pct"/>
            <w:tcBorders>
              <w:top w:val="nil"/>
              <w:left w:val="nil"/>
              <w:bottom w:val="nil"/>
              <w:right w:val="nil"/>
            </w:tcBorders>
            <w:noWrap/>
            <w:vAlign w:val="bottom"/>
            <w:hideMark/>
          </w:tcPr>
          <w:p w14:paraId="638B70DD" w14:textId="77777777" w:rsidR="00DD2199" w:rsidRDefault="00DD2199">
            <w:pPr>
              <w:rPr>
                <w:sz w:val="20"/>
                <w:szCs w:val="20"/>
              </w:rPr>
            </w:pPr>
          </w:p>
        </w:tc>
        <w:tc>
          <w:tcPr>
            <w:tcW w:w="506" w:type="pct"/>
            <w:tcBorders>
              <w:top w:val="nil"/>
              <w:left w:val="nil"/>
              <w:bottom w:val="nil"/>
              <w:right w:val="nil"/>
            </w:tcBorders>
            <w:noWrap/>
            <w:vAlign w:val="bottom"/>
            <w:hideMark/>
          </w:tcPr>
          <w:p w14:paraId="7775B994" w14:textId="77777777" w:rsidR="00DD2199" w:rsidRDefault="00DD2199">
            <w:pPr>
              <w:rPr>
                <w:sz w:val="20"/>
                <w:szCs w:val="20"/>
              </w:rPr>
            </w:pPr>
          </w:p>
        </w:tc>
        <w:tc>
          <w:tcPr>
            <w:tcW w:w="460" w:type="pct"/>
            <w:tcBorders>
              <w:top w:val="nil"/>
              <w:left w:val="nil"/>
              <w:bottom w:val="nil"/>
              <w:right w:val="nil"/>
            </w:tcBorders>
            <w:noWrap/>
            <w:vAlign w:val="bottom"/>
            <w:hideMark/>
          </w:tcPr>
          <w:p w14:paraId="7A5D6729" w14:textId="77777777" w:rsidR="00DD2199" w:rsidRDefault="00DD2199">
            <w:pPr>
              <w:rPr>
                <w:sz w:val="20"/>
                <w:szCs w:val="20"/>
              </w:rPr>
            </w:pPr>
          </w:p>
        </w:tc>
        <w:tc>
          <w:tcPr>
            <w:tcW w:w="414" w:type="pct"/>
            <w:tcBorders>
              <w:top w:val="nil"/>
              <w:left w:val="nil"/>
              <w:bottom w:val="nil"/>
              <w:right w:val="nil"/>
            </w:tcBorders>
            <w:noWrap/>
            <w:vAlign w:val="bottom"/>
            <w:hideMark/>
          </w:tcPr>
          <w:p w14:paraId="6C4B8E99" w14:textId="77777777" w:rsidR="00DD2199" w:rsidRDefault="00DD2199">
            <w:pPr>
              <w:rPr>
                <w:sz w:val="20"/>
                <w:szCs w:val="20"/>
              </w:rPr>
            </w:pPr>
          </w:p>
        </w:tc>
        <w:tc>
          <w:tcPr>
            <w:tcW w:w="414" w:type="pct"/>
            <w:tcBorders>
              <w:top w:val="nil"/>
              <w:left w:val="nil"/>
              <w:bottom w:val="nil"/>
              <w:right w:val="nil"/>
            </w:tcBorders>
            <w:vAlign w:val="center"/>
            <w:hideMark/>
          </w:tcPr>
          <w:p w14:paraId="29AA636B" w14:textId="77777777" w:rsidR="00DD2199" w:rsidRDefault="00DD2199">
            <w:pPr>
              <w:rPr>
                <w:sz w:val="20"/>
                <w:szCs w:val="20"/>
              </w:rPr>
            </w:pPr>
          </w:p>
        </w:tc>
        <w:tc>
          <w:tcPr>
            <w:tcW w:w="358" w:type="pct"/>
            <w:tcBorders>
              <w:top w:val="nil"/>
              <w:left w:val="nil"/>
              <w:bottom w:val="nil"/>
              <w:right w:val="nil"/>
            </w:tcBorders>
            <w:vAlign w:val="center"/>
            <w:hideMark/>
          </w:tcPr>
          <w:p w14:paraId="08B4BFA4" w14:textId="77777777" w:rsidR="00DD2199" w:rsidRDefault="00DD2199">
            <w:pPr>
              <w:jc w:val="center"/>
              <w:rPr>
                <w:sz w:val="20"/>
                <w:szCs w:val="20"/>
              </w:rPr>
            </w:pPr>
          </w:p>
        </w:tc>
      </w:tr>
      <w:tr w:rsidR="00FF4865" w14:paraId="21743CAF" w14:textId="77777777" w:rsidTr="00FF4865">
        <w:trPr>
          <w:trHeight w:val="300"/>
        </w:trPr>
        <w:tc>
          <w:tcPr>
            <w:tcW w:w="458" w:type="pct"/>
            <w:tcBorders>
              <w:top w:val="nil"/>
              <w:left w:val="nil"/>
              <w:bottom w:val="nil"/>
              <w:right w:val="nil"/>
            </w:tcBorders>
            <w:noWrap/>
            <w:vAlign w:val="bottom"/>
            <w:hideMark/>
          </w:tcPr>
          <w:p w14:paraId="45A0E8D2" w14:textId="77777777" w:rsidR="00DD2199" w:rsidRDefault="00DD2199">
            <w:pPr>
              <w:jc w:val="center"/>
              <w:rPr>
                <w:sz w:val="20"/>
                <w:szCs w:val="20"/>
              </w:rPr>
            </w:pPr>
          </w:p>
        </w:tc>
        <w:tc>
          <w:tcPr>
            <w:tcW w:w="366" w:type="pct"/>
            <w:tcBorders>
              <w:top w:val="nil"/>
              <w:left w:val="nil"/>
              <w:bottom w:val="nil"/>
              <w:right w:val="nil"/>
            </w:tcBorders>
            <w:noWrap/>
            <w:vAlign w:val="bottom"/>
            <w:hideMark/>
          </w:tcPr>
          <w:p w14:paraId="4910A598" w14:textId="77777777" w:rsidR="00DD2199" w:rsidRDefault="00DD2199">
            <w:pPr>
              <w:rPr>
                <w:sz w:val="20"/>
                <w:szCs w:val="20"/>
              </w:rPr>
            </w:pPr>
          </w:p>
        </w:tc>
        <w:tc>
          <w:tcPr>
            <w:tcW w:w="414" w:type="pct"/>
            <w:tcBorders>
              <w:top w:val="nil"/>
              <w:left w:val="nil"/>
              <w:bottom w:val="nil"/>
              <w:right w:val="nil"/>
            </w:tcBorders>
            <w:noWrap/>
            <w:vAlign w:val="bottom"/>
            <w:hideMark/>
          </w:tcPr>
          <w:p w14:paraId="1EAD81E0" w14:textId="77777777" w:rsidR="00DD2199" w:rsidRDefault="00DD2199">
            <w:pPr>
              <w:rPr>
                <w:sz w:val="20"/>
                <w:szCs w:val="20"/>
              </w:rPr>
            </w:pPr>
          </w:p>
        </w:tc>
        <w:tc>
          <w:tcPr>
            <w:tcW w:w="414" w:type="pct"/>
            <w:tcBorders>
              <w:top w:val="nil"/>
              <w:left w:val="nil"/>
              <w:bottom w:val="nil"/>
              <w:right w:val="nil"/>
            </w:tcBorders>
            <w:noWrap/>
            <w:vAlign w:val="bottom"/>
            <w:hideMark/>
          </w:tcPr>
          <w:p w14:paraId="015C370F" w14:textId="77777777" w:rsidR="00DD2199" w:rsidRDefault="00DD2199">
            <w:pPr>
              <w:rPr>
                <w:sz w:val="20"/>
                <w:szCs w:val="20"/>
              </w:rPr>
            </w:pPr>
          </w:p>
        </w:tc>
        <w:tc>
          <w:tcPr>
            <w:tcW w:w="322" w:type="pct"/>
            <w:tcBorders>
              <w:top w:val="nil"/>
              <w:left w:val="nil"/>
              <w:bottom w:val="nil"/>
              <w:right w:val="nil"/>
            </w:tcBorders>
            <w:noWrap/>
            <w:vAlign w:val="bottom"/>
            <w:hideMark/>
          </w:tcPr>
          <w:p w14:paraId="49B8F545" w14:textId="77777777" w:rsidR="00DD2199" w:rsidRDefault="00DD2199">
            <w:pPr>
              <w:rPr>
                <w:sz w:val="20"/>
                <w:szCs w:val="20"/>
              </w:rPr>
            </w:pPr>
          </w:p>
        </w:tc>
        <w:tc>
          <w:tcPr>
            <w:tcW w:w="460" w:type="pct"/>
            <w:tcBorders>
              <w:top w:val="nil"/>
              <w:left w:val="nil"/>
              <w:bottom w:val="nil"/>
              <w:right w:val="nil"/>
            </w:tcBorders>
            <w:noWrap/>
            <w:vAlign w:val="bottom"/>
            <w:hideMark/>
          </w:tcPr>
          <w:p w14:paraId="57A62218" w14:textId="77777777" w:rsidR="00DD2199" w:rsidRDefault="00DD2199">
            <w:pPr>
              <w:rPr>
                <w:sz w:val="20"/>
                <w:szCs w:val="20"/>
              </w:rPr>
            </w:pPr>
          </w:p>
        </w:tc>
        <w:tc>
          <w:tcPr>
            <w:tcW w:w="414" w:type="pct"/>
            <w:tcBorders>
              <w:top w:val="nil"/>
              <w:left w:val="nil"/>
              <w:bottom w:val="nil"/>
              <w:right w:val="nil"/>
            </w:tcBorders>
            <w:noWrap/>
            <w:vAlign w:val="bottom"/>
            <w:hideMark/>
          </w:tcPr>
          <w:p w14:paraId="1B76E9B5" w14:textId="77777777" w:rsidR="00DD2199" w:rsidRDefault="00DD2199">
            <w:pPr>
              <w:rPr>
                <w:sz w:val="20"/>
                <w:szCs w:val="20"/>
              </w:rPr>
            </w:pPr>
          </w:p>
        </w:tc>
        <w:tc>
          <w:tcPr>
            <w:tcW w:w="506" w:type="pct"/>
            <w:tcBorders>
              <w:top w:val="nil"/>
              <w:left w:val="nil"/>
              <w:bottom w:val="nil"/>
              <w:right w:val="nil"/>
            </w:tcBorders>
            <w:noWrap/>
            <w:vAlign w:val="bottom"/>
            <w:hideMark/>
          </w:tcPr>
          <w:p w14:paraId="3BF08950" w14:textId="77777777" w:rsidR="00DD2199" w:rsidRDefault="00DD2199">
            <w:pPr>
              <w:rPr>
                <w:sz w:val="20"/>
                <w:szCs w:val="20"/>
              </w:rPr>
            </w:pPr>
          </w:p>
        </w:tc>
        <w:tc>
          <w:tcPr>
            <w:tcW w:w="460" w:type="pct"/>
            <w:tcBorders>
              <w:top w:val="nil"/>
              <w:left w:val="nil"/>
              <w:bottom w:val="nil"/>
              <w:right w:val="nil"/>
            </w:tcBorders>
            <w:noWrap/>
            <w:vAlign w:val="bottom"/>
            <w:hideMark/>
          </w:tcPr>
          <w:p w14:paraId="15D0A39F" w14:textId="77777777" w:rsidR="00DD2199" w:rsidRDefault="00DD2199">
            <w:pPr>
              <w:rPr>
                <w:sz w:val="20"/>
                <w:szCs w:val="20"/>
              </w:rPr>
            </w:pPr>
          </w:p>
        </w:tc>
        <w:tc>
          <w:tcPr>
            <w:tcW w:w="414" w:type="pct"/>
            <w:tcBorders>
              <w:top w:val="nil"/>
              <w:left w:val="nil"/>
              <w:bottom w:val="nil"/>
              <w:right w:val="nil"/>
            </w:tcBorders>
            <w:noWrap/>
            <w:vAlign w:val="bottom"/>
            <w:hideMark/>
          </w:tcPr>
          <w:p w14:paraId="0021D146" w14:textId="77777777" w:rsidR="00DD2199" w:rsidRDefault="00DD2199">
            <w:pPr>
              <w:rPr>
                <w:sz w:val="20"/>
                <w:szCs w:val="20"/>
              </w:rPr>
            </w:pPr>
          </w:p>
        </w:tc>
        <w:tc>
          <w:tcPr>
            <w:tcW w:w="414" w:type="pct"/>
            <w:tcBorders>
              <w:top w:val="nil"/>
              <w:left w:val="nil"/>
              <w:bottom w:val="nil"/>
              <w:right w:val="nil"/>
            </w:tcBorders>
            <w:noWrap/>
            <w:vAlign w:val="bottom"/>
            <w:hideMark/>
          </w:tcPr>
          <w:p w14:paraId="2C661AFC" w14:textId="77777777" w:rsidR="00DD2199" w:rsidRDefault="00DD2199">
            <w:pPr>
              <w:rPr>
                <w:sz w:val="20"/>
                <w:szCs w:val="20"/>
              </w:rPr>
            </w:pPr>
          </w:p>
        </w:tc>
        <w:tc>
          <w:tcPr>
            <w:tcW w:w="358" w:type="pct"/>
            <w:tcBorders>
              <w:top w:val="nil"/>
              <w:left w:val="nil"/>
              <w:bottom w:val="nil"/>
              <w:right w:val="nil"/>
            </w:tcBorders>
            <w:noWrap/>
            <w:vAlign w:val="bottom"/>
            <w:hideMark/>
          </w:tcPr>
          <w:p w14:paraId="642603FF" w14:textId="77777777" w:rsidR="00DD2199" w:rsidRDefault="00DD2199">
            <w:pPr>
              <w:rPr>
                <w:sz w:val="20"/>
                <w:szCs w:val="20"/>
              </w:rPr>
            </w:pPr>
          </w:p>
        </w:tc>
      </w:tr>
      <w:tr w:rsidR="00DD2199" w14:paraId="5A67B716" w14:textId="77777777" w:rsidTr="00FF4865">
        <w:trPr>
          <w:trHeight w:val="300"/>
        </w:trPr>
        <w:tc>
          <w:tcPr>
            <w:tcW w:w="458" w:type="pct"/>
            <w:tcBorders>
              <w:top w:val="single" w:sz="8" w:space="0" w:color="auto"/>
              <w:left w:val="single" w:sz="8" w:space="0" w:color="auto"/>
              <w:bottom w:val="single" w:sz="8" w:space="0" w:color="auto"/>
              <w:right w:val="nil"/>
            </w:tcBorders>
            <w:noWrap/>
            <w:vAlign w:val="center"/>
            <w:hideMark/>
          </w:tcPr>
          <w:p w14:paraId="0348C066" w14:textId="77777777" w:rsidR="00DD2199" w:rsidRDefault="00DD2199">
            <w:pPr>
              <w:jc w:val="center"/>
              <w:rPr>
                <w:rFonts w:ascii="Arial" w:hAnsi="Arial" w:cs="Arial"/>
                <w:b/>
                <w:bCs/>
                <w:sz w:val="20"/>
                <w:szCs w:val="20"/>
              </w:rPr>
            </w:pPr>
            <w:r>
              <w:rPr>
                <w:rFonts w:ascii="Arial" w:hAnsi="Arial" w:cs="Arial"/>
                <w:b/>
                <w:bCs/>
                <w:sz w:val="20"/>
                <w:szCs w:val="20"/>
              </w:rPr>
              <w:lastRenderedPageBreak/>
              <w:t>ITEM</w:t>
            </w:r>
          </w:p>
        </w:tc>
        <w:tc>
          <w:tcPr>
            <w:tcW w:w="2390" w:type="pct"/>
            <w:gridSpan w:val="6"/>
            <w:tcBorders>
              <w:top w:val="single" w:sz="8" w:space="0" w:color="auto"/>
              <w:left w:val="single" w:sz="8" w:space="0" w:color="auto"/>
              <w:bottom w:val="single" w:sz="8" w:space="0" w:color="auto"/>
              <w:right w:val="single" w:sz="8" w:space="0" w:color="000000"/>
            </w:tcBorders>
            <w:noWrap/>
            <w:vAlign w:val="center"/>
            <w:hideMark/>
          </w:tcPr>
          <w:p w14:paraId="1909ACB9" w14:textId="77777777" w:rsidR="00DD2199" w:rsidRDefault="00DD2199">
            <w:pPr>
              <w:jc w:val="center"/>
              <w:rPr>
                <w:rFonts w:ascii="Arial" w:hAnsi="Arial" w:cs="Arial"/>
                <w:b/>
                <w:bCs/>
                <w:sz w:val="20"/>
                <w:szCs w:val="20"/>
              </w:rPr>
            </w:pPr>
            <w:r>
              <w:rPr>
                <w:rFonts w:ascii="Arial" w:hAnsi="Arial" w:cs="Arial"/>
                <w:b/>
                <w:bCs/>
                <w:sz w:val="20"/>
                <w:szCs w:val="20"/>
              </w:rPr>
              <w:t>Description</w:t>
            </w:r>
          </w:p>
        </w:tc>
        <w:tc>
          <w:tcPr>
            <w:tcW w:w="506" w:type="pct"/>
            <w:vMerge w:val="restart"/>
            <w:tcBorders>
              <w:top w:val="single" w:sz="8" w:space="0" w:color="auto"/>
              <w:left w:val="single" w:sz="8" w:space="0" w:color="auto"/>
              <w:bottom w:val="single" w:sz="8" w:space="0" w:color="000000"/>
              <w:right w:val="single" w:sz="8" w:space="0" w:color="auto"/>
            </w:tcBorders>
            <w:vAlign w:val="center"/>
            <w:hideMark/>
          </w:tcPr>
          <w:p w14:paraId="2333FA5F" w14:textId="77777777" w:rsidR="00DD2199" w:rsidRDefault="00DD2199">
            <w:pPr>
              <w:jc w:val="center"/>
              <w:rPr>
                <w:rFonts w:ascii="Arial" w:hAnsi="Arial" w:cs="Arial"/>
                <w:b/>
                <w:bCs/>
                <w:sz w:val="20"/>
                <w:szCs w:val="20"/>
              </w:rPr>
            </w:pPr>
            <w:r>
              <w:rPr>
                <w:rFonts w:ascii="Arial" w:hAnsi="Arial" w:cs="Arial"/>
                <w:b/>
                <w:bCs/>
                <w:sz w:val="20"/>
                <w:szCs w:val="20"/>
              </w:rPr>
              <w:t>Quantity</w:t>
            </w:r>
          </w:p>
        </w:tc>
        <w:tc>
          <w:tcPr>
            <w:tcW w:w="460" w:type="pct"/>
            <w:vMerge w:val="restart"/>
            <w:tcBorders>
              <w:top w:val="single" w:sz="8" w:space="0" w:color="auto"/>
              <w:left w:val="single" w:sz="8" w:space="0" w:color="auto"/>
              <w:bottom w:val="single" w:sz="8" w:space="0" w:color="000000"/>
              <w:right w:val="single" w:sz="8" w:space="0" w:color="auto"/>
            </w:tcBorders>
            <w:vAlign w:val="center"/>
            <w:hideMark/>
          </w:tcPr>
          <w:p w14:paraId="1C18CBBB" w14:textId="77777777" w:rsidR="00DD2199" w:rsidRDefault="00DD2199">
            <w:pPr>
              <w:jc w:val="center"/>
              <w:rPr>
                <w:rFonts w:ascii="Arial" w:hAnsi="Arial" w:cs="Arial"/>
                <w:b/>
                <w:bCs/>
                <w:sz w:val="20"/>
                <w:szCs w:val="20"/>
              </w:rPr>
            </w:pPr>
            <w:r>
              <w:rPr>
                <w:rFonts w:ascii="Arial" w:hAnsi="Arial" w:cs="Arial"/>
                <w:b/>
                <w:bCs/>
                <w:sz w:val="20"/>
                <w:szCs w:val="20"/>
              </w:rPr>
              <w:t>Unit</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7E4C87C4" w14:textId="77777777" w:rsidR="00DD2199" w:rsidRDefault="00DD2199">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59016B4E" w14:textId="77777777" w:rsidR="00DD2199" w:rsidRDefault="00DD2199">
            <w:pPr>
              <w:jc w:val="center"/>
              <w:rPr>
                <w:rFonts w:ascii="Arial" w:hAnsi="Arial" w:cs="Arial"/>
                <w:b/>
                <w:bCs/>
                <w:sz w:val="20"/>
                <w:szCs w:val="20"/>
              </w:rPr>
            </w:pPr>
            <w:r>
              <w:rPr>
                <w:rFonts w:ascii="Arial" w:hAnsi="Arial" w:cs="Arial"/>
                <w:b/>
                <w:bCs/>
                <w:sz w:val="20"/>
                <w:szCs w:val="20"/>
              </w:rPr>
              <w:t>Labour rate</w:t>
            </w:r>
          </w:p>
        </w:tc>
        <w:tc>
          <w:tcPr>
            <w:tcW w:w="358" w:type="pct"/>
            <w:vMerge w:val="restart"/>
            <w:tcBorders>
              <w:top w:val="single" w:sz="8" w:space="0" w:color="auto"/>
              <w:left w:val="single" w:sz="8" w:space="0" w:color="auto"/>
              <w:bottom w:val="single" w:sz="8" w:space="0" w:color="000000"/>
              <w:right w:val="single" w:sz="8" w:space="0" w:color="auto"/>
            </w:tcBorders>
            <w:vAlign w:val="center"/>
            <w:hideMark/>
          </w:tcPr>
          <w:p w14:paraId="267E67FA" w14:textId="77777777" w:rsidR="00DD2199" w:rsidRDefault="00DD2199">
            <w:pPr>
              <w:jc w:val="center"/>
              <w:rPr>
                <w:rFonts w:ascii="Arial" w:hAnsi="Arial" w:cs="Arial"/>
                <w:b/>
                <w:bCs/>
                <w:sz w:val="20"/>
                <w:szCs w:val="20"/>
              </w:rPr>
            </w:pPr>
            <w:r>
              <w:rPr>
                <w:rFonts w:ascii="Arial" w:hAnsi="Arial" w:cs="Arial"/>
                <w:b/>
                <w:bCs/>
                <w:sz w:val="20"/>
                <w:szCs w:val="20"/>
              </w:rPr>
              <w:t>Total</w:t>
            </w:r>
          </w:p>
        </w:tc>
      </w:tr>
      <w:tr w:rsidR="00DD2199" w14:paraId="402F875B" w14:textId="77777777" w:rsidTr="00FF4865">
        <w:trPr>
          <w:trHeight w:val="300"/>
        </w:trPr>
        <w:tc>
          <w:tcPr>
            <w:tcW w:w="458" w:type="pct"/>
            <w:tcBorders>
              <w:top w:val="nil"/>
              <w:left w:val="single" w:sz="8" w:space="0" w:color="auto"/>
              <w:bottom w:val="single" w:sz="8" w:space="0" w:color="auto"/>
              <w:right w:val="nil"/>
            </w:tcBorders>
            <w:noWrap/>
            <w:vAlign w:val="center"/>
            <w:hideMark/>
          </w:tcPr>
          <w:p w14:paraId="57E7BBF4" w14:textId="77777777" w:rsidR="00DD2199" w:rsidRDefault="00DD2199">
            <w:pPr>
              <w:jc w:val="center"/>
              <w:rPr>
                <w:rFonts w:ascii="Arial" w:hAnsi="Arial" w:cs="Arial"/>
                <w:b/>
                <w:bCs/>
                <w:sz w:val="20"/>
                <w:szCs w:val="20"/>
              </w:rPr>
            </w:pPr>
            <w:r>
              <w:rPr>
                <w:rFonts w:ascii="Arial" w:hAnsi="Arial" w:cs="Arial"/>
                <w:b/>
                <w:bCs/>
                <w:sz w:val="20"/>
                <w:szCs w:val="20"/>
              </w:rPr>
              <w:t>C</w:t>
            </w:r>
          </w:p>
        </w:tc>
        <w:tc>
          <w:tcPr>
            <w:tcW w:w="2390" w:type="pct"/>
            <w:gridSpan w:val="6"/>
            <w:tcBorders>
              <w:top w:val="single" w:sz="8" w:space="0" w:color="auto"/>
              <w:left w:val="single" w:sz="8" w:space="0" w:color="auto"/>
              <w:bottom w:val="single" w:sz="8" w:space="0" w:color="auto"/>
              <w:right w:val="single" w:sz="8" w:space="0" w:color="000000"/>
            </w:tcBorders>
            <w:vAlign w:val="center"/>
            <w:hideMark/>
          </w:tcPr>
          <w:p w14:paraId="70226E3B" w14:textId="77777777" w:rsidR="00DD2199" w:rsidRDefault="00DD2199">
            <w:pPr>
              <w:jc w:val="center"/>
              <w:rPr>
                <w:rFonts w:ascii="Arial" w:hAnsi="Arial" w:cs="Arial"/>
                <w:b/>
                <w:bCs/>
                <w:sz w:val="20"/>
                <w:szCs w:val="20"/>
              </w:rPr>
            </w:pPr>
            <w:r>
              <w:rPr>
                <w:rFonts w:ascii="Arial" w:hAnsi="Arial" w:cs="Arial"/>
                <w:b/>
                <w:bCs/>
                <w:sz w:val="20"/>
                <w:szCs w:val="20"/>
              </w:rPr>
              <w:t>OTHER SERVICES</w:t>
            </w:r>
          </w:p>
        </w:tc>
        <w:tc>
          <w:tcPr>
            <w:tcW w:w="506" w:type="pct"/>
            <w:vMerge/>
            <w:tcBorders>
              <w:top w:val="single" w:sz="8" w:space="0" w:color="auto"/>
              <w:left w:val="single" w:sz="8" w:space="0" w:color="auto"/>
              <w:bottom w:val="single" w:sz="8" w:space="0" w:color="000000"/>
              <w:right w:val="single" w:sz="8" w:space="0" w:color="auto"/>
            </w:tcBorders>
            <w:vAlign w:val="center"/>
            <w:hideMark/>
          </w:tcPr>
          <w:p w14:paraId="73EBD188" w14:textId="77777777" w:rsidR="00DD2199" w:rsidRDefault="00DD2199">
            <w:pPr>
              <w:rPr>
                <w:rFonts w:ascii="Arial" w:hAnsi="Arial" w:cs="Arial"/>
                <w:b/>
                <w:bCs/>
                <w:sz w:val="20"/>
                <w:szCs w:val="20"/>
              </w:rPr>
            </w:pPr>
          </w:p>
        </w:tc>
        <w:tc>
          <w:tcPr>
            <w:tcW w:w="460" w:type="pct"/>
            <w:vMerge/>
            <w:tcBorders>
              <w:top w:val="single" w:sz="8" w:space="0" w:color="auto"/>
              <w:left w:val="single" w:sz="8" w:space="0" w:color="auto"/>
              <w:bottom w:val="single" w:sz="8" w:space="0" w:color="000000"/>
              <w:right w:val="single" w:sz="8" w:space="0" w:color="auto"/>
            </w:tcBorders>
            <w:vAlign w:val="center"/>
            <w:hideMark/>
          </w:tcPr>
          <w:p w14:paraId="38D2313D" w14:textId="77777777" w:rsidR="00DD2199" w:rsidRDefault="00DD2199">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72B7BB1D" w14:textId="77777777" w:rsidR="00DD2199" w:rsidRDefault="00DD2199">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0D922C18" w14:textId="77777777" w:rsidR="00DD2199" w:rsidRDefault="00DD2199">
            <w:pPr>
              <w:rPr>
                <w:rFonts w:ascii="Arial" w:hAnsi="Arial" w:cs="Arial"/>
                <w:b/>
                <w:bCs/>
                <w:sz w:val="20"/>
                <w:szCs w:val="20"/>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14:paraId="3BB23F34" w14:textId="77777777" w:rsidR="00DD2199" w:rsidRDefault="00DD2199">
            <w:pPr>
              <w:rPr>
                <w:rFonts w:ascii="Arial" w:hAnsi="Arial" w:cs="Arial"/>
                <w:b/>
                <w:bCs/>
                <w:sz w:val="20"/>
                <w:szCs w:val="20"/>
              </w:rPr>
            </w:pPr>
          </w:p>
        </w:tc>
      </w:tr>
      <w:tr w:rsidR="00DD2199" w14:paraId="41A7830B" w14:textId="77777777" w:rsidTr="00FF4865">
        <w:trPr>
          <w:trHeight w:val="495"/>
        </w:trPr>
        <w:tc>
          <w:tcPr>
            <w:tcW w:w="458" w:type="pct"/>
            <w:tcBorders>
              <w:top w:val="single" w:sz="4" w:space="0" w:color="auto"/>
              <w:left w:val="single" w:sz="8" w:space="0" w:color="auto"/>
              <w:bottom w:val="single" w:sz="4" w:space="0" w:color="auto"/>
              <w:right w:val="nil"/>
            </w:tcBorders>
            <w:noWrap/>
            <w:hideMark/>
          </w:tcPr>
          <w:p w14:paraId="7A688340" w14:textId="77777777" w:rsidR="00DD2199" w:rsidRDefault="00DD2199">
            <w:pPr>
              <w:jc w:val="center"/>
              <w:rPr>
                <w:rFonts w:ascii="Arial" w:hAnsi="Arial" w:cs="Arial"/>
                <w:b/>
                <w:bCs/>
                <w:sz w:val="20"/>
                <w:szCs w:val="20"/>
              </w:rPr>
            </w:pPr>
            <w:r>
              <w:rPr>
                <w:rFonts w:ascii="Arial" w:hAnsi="Arial" w:cs="Arial"/>
                <w:b/>
                <w:bCs/>
                <w:sz w:val="20"/>
                <w:szCs w:val="20"/>
              </w:rPr>
              <w:t>1.01</w:t>
            </w:r>
          </w:p>
        </w:tc>
        <w:tc>
          <w:tcPr>
            <w:tcW w:w="2390" w:type="pct"/>
            <w:gridSpan w:val="6"/>
            <w:tcBorders>
              <w:top w:val="single" w:sz="8" w:space="0" w:color="auto"/>
              <w:left w:val="single" w:sz="4" w:space="0" w:color="auto"/>
              <w:bottom w:val="single" w:sz="4" w:space="0" w:color="auto"/>
              <w:right w:val="single" w:sz="4" w:space="0" w:color="000000"/>
            </w:tcBorders>
            <w:vAlign w:val="center"/>
            <w:hideMark/>
          </w:tcPr>
          <w:p w14:paraId="16801C3F" w14:textId="77777777" w:rsidR="00DD2199" w:rsidRDefault="00DD2199">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506" w:type="pct"/>
            <w:tcBorders>
              <w:top w:val="nil"/>
              <w:left w:val="nil"/>
              <w:bottom w:val="single" w:sz="4" w:space="0" w:color="auto"/>
              <w:right w:val="single" w:sz="4" w:space="0" w:color="auto"/>
            </w:tcBorders>
            <w:vAlign w:val="center"/>
            <w:hideMark/>
          </w:tcPr>
          <w:p w14:paraId="4BC8693D"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vAlign w:val="center"/>
            <w:hideMark/>
          </w:tcPr>
          <w:p w14:paraId="627A2685"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0324A299"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2F7E78BD"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21EAA422" w14:textId="77777777" w:rsidR="00DD2199" w:rsidRDefault="00DD2199">
            <w:pPr>
              <w:rPr>
                <w:rFonts w:ascii="Arial" w:hAnsi="Arial" w:cs="Arial"/>
                <w:b/>
                <w:bCs/>
                <w:sz w:val="20"/>
                <w:szCs w:val="20"/>
              </w:rPr>
            </w:pPr>
            <w:r>
              <w:rPr>
                <w:rFonts w:ascii="Arial" w:hAnsi="Arial" w:cs="Arial"/>
                <w:b/>
                <w:bCs/>
                <w:sz w:val="20"/>
                <w:szCs w:val="20"/>
              </w:rPr>
              <w:t> </w:t>
            </w:r>
          </w:p>
        </w:tc>
      </w:tr>
      <w:tr w:rsidR="00DD2199" w14:paraId="2A2859B0" w14:textId="77777777" w:rsidTr="00FF4865">
        <w:trPr>
          <w:trHeight w:val="495"/>
        </w:trPr>
        <w:tc>
          <w:tcPr>
            <w:tcW w:w="458" w:type="pct"/>
            <w:tcBorders>
              <w:top w:val="nil"/>
              <w:left w:val="single" w:sz="8" w:space="0" w:color="auto"/>
              <w:bottom w:val="single" w:sz="4" w:space="0" w:color="auto"/>
              <w:right w:val="nil"/>
            </w:tcBorders>
            <w:noWrap/>
            <w:hideMark/>
          </w:tcPr>
          <w:p w14:paraId="525B1CE7" w14:textId="77777777" w:rsidR="00DD2199" w:rsidRDefault="00DD2199">
            <w:pPr>
              <w:jc w:val="center"/>
              <w:rPr>
                <w:rFonts w:ascii="Arial" w:hAnsi="Arial" w:cs="Arial"/>
                <w:b/>
                <w:bCs/>
                <w:sz w:val="20"/>
                <w:szCs w:val="20"/>
              </w:rPr>
            </w:pPr>
            <w:r>
              <w:rPr>
                <w:rFonts w:ascii="Arial" w:hAnsi="Arial" w:cs="Arial"/>
                <w:b/>
                <w:bCs/>
                <w:sz w:val="20"/>
                <w:szCs w:val="20"/>
              </w:rPr>
              <w:t>1.02</w:t>
            </w:r>
          </w:p>
        </w:tc>
        <w:tc>
          <w:tcPr>
            <w:tcW w:w="2390" w:type="pct"/>
            <w:gridSpan w:val="6"/>
            <w:tcBorders>
              <w:top w:val="single" w:sz="4" w:space="0" w:color="auto"/>
              <w:left w:val="single" w:sz="4" w:space="0" w:color="auto"/>
              <w:bottom w:val="single" w:sz="4" w:space="0" w:color="auto"/>
              <w:right w:val="single" w:sz="4" w:space="0" w:color="000000"/>
            </w:tcBorders>
            <w:vAlign w:val="center"/>
            <w:hideMark/>
          </w:tcPr>
          <w:p w14:paraId="0C70B6F1" w14:textId="77777777" w:rsidR="00DD2199" w:rsidRDefault="00DD2199">
            <w:pPr>
              <w:rPr>
                <w:rFonts w:ascii="Arial" w:hAnsi="Arial" w:cs="Arial"/>
                <w:sz w:val="20"/>
                <w:szCs w:val="20"/>
              </w:rPr>
            </w:pPr>
            <w:r>
              <w:rPr>
                <w:rFonts w:ascii="Arial" w:hAnsi="Arial" w:cs="Arial"/>
                <w:sz w:val="20"/>
                <w:szCs w:val="20"/>
              </w:rPr>
              <w:t>Dismantling and Transporting old equipment (MV switchgear panels)</w:t>
            </w:r>
          </w:p>
        </w:tc>
        <w:tc>
          <w:tcPr>
            <w:tcW w:w="506" w:type="pct"/>
            <w:tcBorders>
              <w:top w:val="nil"/>
              <w:left w:val="nil"/>
              <w:bottom w:val="single" w:sz="4" w:space="0" w:color="auto"/>
              <w:right w:val="single" w:sz="4" w:space="0" w:color="auto"/>
            </w:tcBorders>
            <w:vAlign w:val="center"/>
            <w:hideMark/>
          </w:tcPr>
          <w:p w14:paraId="5B26FA0A"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vAlign w:val="center"/>
            <w:hideMark/>
          </w:tcPr>
          <w:p w14:paraId="01533E35"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7186324B"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44446C8B"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1004FB46" w14:textId="77777777" w:rsidR="00DD2199" w:rsidRDefault="00DD2199">
            <w:pPr>
              <w:rPr>
                <w:rFonts w:ascii="Arial" w:hAnsi="Arial" w:cs="Arial"/>
                <w:b/>
                <w:bCs/>
                <w:sz w:val="20"/>
                <w:szCs w:val="20"/>
              </w:rPr>
            </w:pPr>
            <w:r>
              <w:rPr>
                <w:rFonts w:ascii="Arial" w:hAnsi="Arial" w:cs="Arial"/>
                <w:b/>
                <w:bCs/>
                <w:sz w:val="20"/>
                <w:szCs w:val="20"/>
              </w:rPr>
              <w:t> </w:t>
            </w:r>
          </w:p>
        </w:tc>
      </w:tr>
      <w:tr w:rsidR="00DD2199" w14:paraId="0BE4541D" w14:textId="77777777" w:rsidTr="00FF4865">
        <w:trPr>
          <w:trHeight w:val="495"/>
        </w:trPr>
        <w:tc>
          <w:tcPr>
            <w:tcW w:w="458" w:type="pct"/>
            <w:tcBorders>
              <w:top w:val="nil"/>
              <w:left w:val="single" w:sz="8" w:space="0" w:color="auto"/>
              <w:bottom w:val="single" w:sz="4" w:space="0" w:color="auto"/>
              <w:right w:val="nil"/>
            </w:tcBorders>
            <w:noWrap/>
            <w:hideMark/>
          </w:tcPr>
          <w:p w14:paraId="690583AF" w14:textId="77777777" w:rsidR="00DD2199" w:rsidRDefault="00DD2199">
            <w:pPr>
              <w:jc w:val="center"/>
              <w:rPr>
                <w:rFonts w:ascii="Arial" w:hAnsi="Arial" w:cs="Arial"/>
                <w:b/>
                <w:bCs/>
                <w:sz w:val="20"/>
                <w:szCs w:val="20"/>
              </w:rPr>
            </w:pPr>
            <w:r>
              <w:rPr>
                <w:rFonts w:ascii="Arial" w:hAnsi="Arial" w:cs="Arial"/>
                <w:b/>
                <w:bCs/>
                <w:sz w:val="20"/>
                <w:szCs w:val="20"/>
              </w:rPr>
              <w:t>1.03</w:t>
            </w:r>
          </w:p>
        </w:tc>
        <w:tc>
          <w:tcPr>
            <w:tcW w:w="2390" w:type="pct"/>
            <w:gridSpan w:val="6"/>
            <w:tcBorders>
              <w:top w:val="single" w:sz="4" w:space="0" w:color="auto"/>
              <w:left w:val="single" w:sz="4" w:space="0" w:color="auto"/>
              <w:bottom w:val="single" w:sz="4" w:space="0" w:color="auto"/>
              <w:right w:val="single" w:sz="4" w:space="0" w:color="000000"/>
            </w:tcBorders>
            <w:vAlign w:val="center"/>
            <w:hideMark/>
          </w:tcPr>
          <w:p w14:paraId="1399CD1C" w14:textId="77777777" w:rsidR="00DD2199" w:rsidRDefault="00DD2199">
            <w:pPr>
              <w:rPr>
                <w:rFonts w:ascii="Arial" w:hAnsi="Arial" w:cs="Arial"/>
                <w:sz w:val="20"/>
                <w:szCs w:val="20"/>
              </w:rPr>
            </w:pPr>
            <w:r>
              <w:rPr>
                <w:rFonts w:ascii="Arial" w:hAnsi="Arial" w:cs="Arial"/>
                <w:sz w:val="20"/>
                <w:szCs w:val="20"/>
              </w:rPr>
              <w:t>Dismantling and Transporting old equipment (LV switchgear panels)</w:t>
            </w:r>
          </w:p>
        </w:tc>
        <w:tc>
          <w:tcPr>
            <w:tcW w:w="506" w:type="pct"/>
            <w:tcBorders>
              <w:top w:val="nil"/>
              <w:left w:val="nil"/>
              <w:bottom w:val="single" w:sz="4" w:space="0" w:color="auto"/>
              <w:right w:val="single" w:sz="4" w:space="0" w:color="auto"/>
            </w:tcBorders>
            <w:vAlign w:val="center"/>
            <w:hideMark/>
          </w:tcPr>
          <w:p w14:paraId="0E5E5A4E"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vAlign w:val="center"/>
            <w:hideMark/>
          </w:tcPr>
          <w:p w14:paraId="54BB1F7A"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29B36D8E"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637E9914"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0AC392D3" w14:textId="77777777" w:rsidR="00DD2199" w:rsidRDefault="00DD2199">
            <w:pPr>
              <w:rPr>
                <w:rFonts w:ascii="Arial" w:hAnsi="Arial" w:cs="Arial"/>
                <w:b/>
                <w:bCs/>
                <w:sz w:val="20"/>
                <w:szCs w:val="20"/>
              </w:rPr>
            </w:pPr>
            <w:r>
              <w:rPr>
                <w:rFonts w:ascii="Arial" w:hAnsi="Arial" w:cs="Arial"/>
                <w:b/>
                <w:bCs/>
                <w:sz w:val="20"/>
                <w:szCs w:val="20"/>
              </w:rPr>
              <w:t> </w:t>
            </w:r>
          </w:p>
        </w:tc>
      </w:tr>
      <w:tr w:rsidR="00DD2199" w14:paraId="6E0980CF" w14:textId="77777777" w:rsidTr="00FF4865">
        <w:trPr>
          <w:trHeight w:val="495"/>
        </w:trPr>
        <w:tc>
          <w:tcPr>
            <w:tcW w:w="458" w:type="pct"/>
            <w:tcBorders>
              <w:top w:val="nil"/>
              <w:left w:val="single" w:sz="8" w:space="0" w:color="auto"/>
              <w:bottom w:val="single" w:sz="4" w:space="0" w:color="auto"/>
              <w:right w:val="nil"/>
            </w:tcBorders>
            <w:noWrap/>
            <w:hideMark/>
          </w:tcPr>
          <w:p w14:paraId="517B9D7F" w14:textId="77777777" w:rsidR="00DD2199" w:rsidRDefault="00DD2199">
            <w:pPr>
              <w:jc w:val="center"/>
              <w:rPr>
                <w:rFonts w:ascii="Arial" w:hAnsi="Arial" w:cs="Arial"/>
                <w:b/>
                <w:bCs/>
                <w:sz w:val="20"/>
                <w:szCs w:val="20"/>
              </w:rPr>
            </w:pPr>
            <w:r>
              <w:rPr>
                <w:rFonts w:ascii="Arial" w:hAnsi="Arial" w:cs="Arial"/>
                <w:b/>
                <w:bCs/>
                <w:sz w:val="20"/>
                <w:szCs w:val="20"/>
              </w:rPr>
              <w:t>1.04</w:t>
            </w:r>
          </w:p>
        </w:tc>
        <w:tc>
          <w:tcPr>
            <w:tcW w:w="2390" w:type="pct"/>
            <w:gridSpan w:val="6"/>
            <w:tcBorders>
              <w:top w:val="single" w:sz="4" w:space="0" w:color="auto"/>
              <w:left w:val="single" w:sz="4" w:space="0" w:color="auto"/>
              <w:bottom w:val="single" w:sz="4" w:space="0" w:color="auto"/>
              <w:right w:val="single" w:sz="4" w:space="0" w:color="000000"/>
            </w:tcBorders>
            <w:vAlign w:val="center"/>
            <w:hideMark/>
          </w:tcPr>
          <w:p w14:paraId="0E55FD7D" w14:textId="77777777" w:rsidR="00DD2199" w:rsidRDefault="00DD2199">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506" w:type="pct"/>
            <w:tcBorders>
              <w:top w:val="nil"/>
              <w:left w:val="nil"/>
              <w:bottom w:val="single" w:sz="4" w:space="0" w:color="auto"/>
              <w:right w:val="single" w:sz="4" w:space="0" w:color="auto"/>
            </w:tcBorders>
            <w:vAlign w:val="center"/>
            <w:hideMark/>
          </w:tcPr>
          <w:p w14:paraId="13EA4A8D"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vAlign w:val="center"/>
            <w:hideMark/>
          </w:tcPr>
          <w:p w14:paraId="1E3AC829"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501D8491"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177386F2"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460CA457" w14:textId="77777777" w:rsidR="00DD2199" w:rsidRDefault="00DD2199">
            <w:pPr>
              <w:rPr>
                <w:rFonts w:ascii="Arial" w:hAnsi="Arial" w:cs="Arial"/>
                <w:b/>
                <w:bCs/>
                <w:sz w:val="20"/>
                <w:szCs w:val="20"/>
              </w:rPr>
            </w:pPr>
            <w:r>
              <w:rPr>
                <w:rFonts w:ascii="Arial" w:hAnsi="Arial" w:cs="Arial"/>
                <w:b/>
                <w:bCs/>
                <w:sz w:val="20"/>
                <w:szCs w:val="20"/>
              </w:rPr>
              <w:t> </w:t>
            </w:r>
          </w:p>
        </w:tc>
      </w:tr>
      <w:tr w:rsidR="00DD2199" w14:paraId="1C404AE9" w14:textId="77777777" w:rsidTr="00FF4865">
        <w:trPr>
          <w:trHeight w:val="495"/>
        </w:trPr>
        <w:tc>
          <w:tcPr>
            <w:tcW w:w="458" w:type="pct"/>
            <w:tcBorders>
              <w:top w:val="nil"/>
              <w:left w:val="single" w:sz="8" w:space="0" w:color="auto"/>
              <w:bottom w:val="single" w:sz="4" w:space="0" w:color="auto"/>
              <w:right w:val="nil"/>
            </w:tcBorders>
            <w:noWrap/>
            <w:hideMark/>
          </w:tcPr>
          <w:p w14:paraId="7D9F71EB" w14:textId="77777777" w:rsidR="00DD2199" w:rsidRDefault="00DD2199">
            <w:pPr>
              <w:jc w:val="center"/>
              <w:rPr>
                <w:rFonts w:ascii="Arial" w:hAnsi="Arial" w:cs="Arial"/>
                <w:b/>
                <w:bCs/>
                <w:sz w:val="20"/>
                <w:szCs w:val="20"/>
              </w:rPr>
            </w:pPr>
            <w:r>
              <w:rPr>
                <w:rFonts w:ascii="Arial" w:hAnsi="Arial" w:cs="Arial"/>
                <w:b/>
                <w:bCs/>
                <w:sz w:val="20"/>
                <w:szCs w:val="20"/>
              </w:rPr>
              <w:t>1.05</w:t>
            </w:r>
          </w:p>
        </w:tc>
        <w:tc>
          <w:tcPr>
            <w:tcW w:w="2390" w:type="pct"/>
            <w:gridSpan w:val="6"/>
            <w:tcBorders>
              <w:top w:val="single" w:sz="4" w:space="0" w:color="auto"/>
              <w:left w:val="single" w:sz="4" w:space="0" w:color="auto"/>
              <w:bottom w:val="single" w:sz="4" w:space="0" w:color="auto"/>
              <w:right w:val="single" w:sz="4" w:space="0" w:color="000000"/>
            </w:tcBorders>
            <w:vAlign w:val="center"/>
            <w:hideMark/>
          </w:tcPr>
          <w:p w14:paraId="68E233CA" w14:textId="77777777" w:rsidR="00DD2199" w:rsidRDefault="00DD2199">
            <w:pPr>
              <w:rPr>
                <w:rFonts w:ascii="Arial" w:hAnsi="Arial" w:cs="Arial"/>
                <w:sz w:val="20"/>
                <w:szCs w:val="20"/>
              </w:rPr>
            </w:pPr>
            <w:r>
              <w:rPr>
                <w:rFonts w:ascii="Arial" w:hAnsi="Arial" w:cs="Arial"/>
                <w:sz w:val="20"/>
                <w:szCs w:val="20"/>
              </w:rPr>
              <w:t>Supply and install checker plates (0.5m</w:t>
            </w:r>
            <w:r>
              <w:rPr>
                <w:rFonts w:ascii="Arial" w:hAnsi="Arial" w:cs="Arial"/>
                <w:sz w:val="20"/>
                <w:szCs w:val="20"/>
                <w:vertAlign w:val="superscript"/>
              </w:rPr>
              <w:t xml:space="preserve">2 </w:t>
            </w:r>
            <w:r>
              <w:rPr>
                <w:rFonts w:ascii="Arial" w:hAnsi="Arial" w:cs="Arial"/>
                <w:sz w:val="20"/>
                <w:szCs w:val="20"/>
              </w:rPr>
              <w:t>/ panel)</w:t>
            </w:r>
          </w:p>
        </w:tc>
        <w:tc>
          <w:tcPr>
            <w:tcW w:w="506" w:type="pct"/>
            <w:tcBorders>
              <w:top w:val="nil"/>
              <w:left w:val="nil"/>
              <w:bottom w:val="single" w:sz="4" w:space="0" w:color="auto"/>
              <w:right w:val="single" w:sz="4" w:space="0" w:color="auto"/>
            </w:tcBorders>
            <w:vAlign w:val="center"/>
            <w:hideMark/>
          </w:tcPr>
          <w:p w14:paraId="48E9AA1E" w14:textId="77777777" w:rsidR="00DD2199" w:rsidRDefault="00DD2199">
            <w:pPr>
              <w:jc w:val="center"/>
              <w:rPr>
                <w:rFonts w:ascii="Arial" w:hAnsi="Arial" w:cs="Arial"/>
                <w:sz w:val="20"/>
                <w:szCs w:val="20"/>
              </w:rPr>
            </w:pPr>
            <w:r>
              <w:rPr>
                <w:rFonts w:ascii="Arial" w:hAnsi="Arial" w:cs="Arial"/>
                <w:sz w:val="20"/>
                <w:szCs w:val="20"/>
              </w:rPr>
              <w:t>5</w:t>
            </w:r>
          </w:p>
        </w:tc>
        <w:tc>
          <w:tcPr>
            <w:tcW w:w="460" w:type="pct"/>
            <w:tcBorders>
              <w:top w:val="nil"/>
              <w:left w:val="nil"/>
              <w:bottom w:val="single" w:sz="4" w:space="0" w:color="auto"/>
              <w:right w:val="single" w:sz="4" w:space="0" w:color="auto"/>
            </w:tcBorders>
            <w:vAlign w:val="center"/>
            <w:hideMark/>
          </w:tcPr>
          <w:p w14:paraId="473023A7"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1CD4A6F2"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25154D42"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3D41B16C" w14:textId="77777777" w:rsidR="00DD2199" w:rsidRDefault="00DD2199">
            <w:pPr>
              <w:rPr>
                <w:rFonts w:ascii="Arial" w:hAnsi="Arial" w:cs="Arial"/>
                <w:b/>
                <w:bCs/>
                <w:sz w:val="20"/>
                <w:szCs w:val="20"/>
              </w:rPr>
            </w:pPr>
            <w:r>
              <w:rPr>
                <w:rFonts w:ascii="Arial" w:hAnsi="Arial" w:cs="Arial"/>
                <w:b/>
                <w:bCs/>
                <w:sz w:val="20"/>
                <w:szCs w:val="20"/>
              </w:rPr>
              <w:t> </w:t>
            </w:r>
          </w:p>
        </w:tc>
      </w:tr>
      <w:tr w:rsidR="00DD2199" w14:paraId="0D4DE5BD" w14:textId="77777777" w:rsidTr="00FF4865">
        <w:trPr>
          <w:trHeight w:val="495"/>
        </w:trPr>
        <w:tc>
          <w:tcPr>
            <w:tcW w:w="458" w:type="pct"/>
            <w:tcBorders>
              <w:top w:val="nil"/>
              <w:left w:val="single" w:sz="8" w:space="0" w:color="auto"/>
              <w:bottom w:val="single" w:sz="4" w:space="0" w:color="auto"/>
              <w:right w:val="nil"/>
            </w:tcBorders>
            <w:noWrap/>
            <w:hideMark/>
          </w:tcPr>
          <w:p w14:paraId="69869BD7" w14:textId="77777777" w:rsidR="00DD2199" w:rsidRDefault="00DD2199">
            <w:pPr>
              <w:jc w:val="center"/>
              <w:rPr>
                <w:rFonts w:ascii="Arial" w:hAnsi="Arial" w:cs="Arial"/>
                <w:b/>
                <w:bCs/>
                <w:sz w:val="20"/>
                <w:szCs w:val="20"/>
              </w:rPr>
            </w:pPr>
            <w:r>
              <w:rPr>
                <w:rFonts w:ascii="Arial" w:hAnsi="Arial" w:cs="Arial"/>
                <w:b/>
                <w:bCs/>
                <w:sz w:val="20"/>
                <w:szCs w:val="20"/>
              </w:rPr>
              <w:t>1.06</w:t>
            </w:r>
          </w:p>
        </w:tc>
        <w:tc>
          <w:tcPr>
            <w:tcW w:w="2390" w:type="pct"/>
            <w:gridSpan w:val="6"/>
            <w:tcBorders>
              <w:top w:val="single" w:sz="4" w:space="0" w:color="auto"/>
              <w:left w:val="single" w:sz="4" w:space="0" w:color="auto"/>
              <w:bottom w:val="single" w:sz="4" w:space="0" w:color="auto"/>
              <w:right w:val="single" w:sz="4" w:space="0" w:color="000000"/>
            </w:tcBorders>
            <w:vAlign w:val="center"/>
            <w:hideMark/>
          </w:tcPr>
          <w:p w14:paraId="6C158715" w14:textId="77777777" w:rsidR="00DD2199" w:rsidRDefault="00DD2199">
            <w:pPr>
              <w:rPr>
                <w:rFonts w:ascii="Arial" w:hAnsi="Arial" w:cs="Arial"/>
                <w:sz w:val="20"/>
                <w:szCs w:val="20"/>
              </w:rPr>
            </w:pPr>
            <w:r>
              <w:rPr>
                <w:rFonts w:ascii="Arial" w:hAnsi="Arial" w:cs="Arial"/>
                <w:sz w:val="20"/>
                <w:szCs w:val="20"/>
              </w:rPr>
              <w:t>Design and supply remote control pendant</w:t>
            </w:r>
          </w:p>
        </w:tc>
        <w:tc>
          <w:tcPr>
            <w:tcW w:w="506" w:type="pct"/>
            <w:tcBorders>
              <w:top w:val="nil"/>
              <w:left w:val="nil"/>
              <w:bottom w:val="single" w:sz="4" w:space="0" w:color="auto"/>
              <w:right w:val="single" w:sz="4" w:space="0" w:color="auto"/>
            </w:tcBorders>
            <w:vAlign w:val="center"/>
            <w:hideMark/>
          </w:tcPr>
          <w:p w14:paraId="10EC13C3"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vAlign w:val="center"/>
            <w:hideMark/>
          </w:tcPr>
          <w:p w14:paraId="4BBEDF4E"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74898767" w14:textId="77777777" w:rsidR="00DD2199" w:rsidRDefault="00DD2199">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B1C72FA"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6D73C4B3" w14:textId="77777777" w:rsidR="00DD2199" w:rsidRDefault="00DD2199">
            <w:pPr>
              <w:rPr>
                <w:rFonts w:ascii="Arial" w:hAnsi="Arial" w:cs="Arial"/>
                <w:b/>
                <w:bCs/>
                <w:sz w:val="20"/>
                <w:szCs w:val="20"/>
              </w:rPr>
            </w:pPr>
            <w:r>
              <w:rPr>
                <w:rFonts w:ascii="Arial" w:hAnsi="Arial" w:cs="Arial"/>
                <w:b/>
                <w:bCs/>
                <w:sz w:val="20"/>
                <w:szCs w:val="20"/>
              </w:rPr>
              <w:t> </w:t>
            </w:r>
          </w:p>
        </w:tc>
      </w:tr>
      <w:tr w:rsidR="00DD2199" w14:paraId="36A8703A" w14:textId="77777777" w:rsidTr="00FF4865">
        <w:trPr>
          <w:trHeight w:val="495"/>
        </w:trPr>
        <w:tc>
          <w:tcPr>
            <w:tcW w:w="458" w:type="pct"/>
            <w:tcBorders>
              <w:top w:val="nil"/>
              <w:left w:val="single" w:sz="8" w:space="0" w:color="auto"/>
              <w:bottom w:val="single" w:sz="4" w:space="0" w:color="auto"/>
              <w:right w:val="nil"/>
            </w:tcBorders>
            <w:noWrap/>
            <w:hideMark/>
          </w:tcPr>
          <w:p w14:paraId="00734DEB" w14:textId="77777777" w:rsidR="00DD2199" w:rsidRDefault="00DD2199">
            <w:pPr>
              <w:jc w:val="center"/>
              <w:rPr>
                <w:rFonts w:ascii="Arial" w:hAnsi="Arial" w:cs="Arial"/>
                <w:b/>
                <w:bCs/>
                <w:sz w:val="20"/>
                <w:szCs w:val="20"/>
              </w:rPr>
            </w:pPr>
            <w:r>
              <w:rPr>
                <w:rFonts w:ascii="Arial" w:hAnsi="Arial" w:cs="Arial"/>
                <w:b/>
                <w:bCs/>
                <w:sz w:val="20"/>
                <w:szCs w:val="20"/>
              </w:rPr>
              <w:t>1.07</w:t>
            </w:r>
          </w:p>
        </w:tc>
        <w:tc>
          <w:tcPr>
            <w:tcW w:w="2390" w:type="pct"/>
            <w:gridSpan w:val="6"/>
            <w:tcBorders>
              <w:top w:val="single" w:sz="4" w:space="0" w:color="auto"/>
              <w:left w:val="single" w:sz="4" w:space="0" w:color="auto"/>
              <w:bottom w:val="single" w:sz="4" w:space="0" w:color="auto"/>
              <w:right w:val="single" w:sz="4" w:space="0" w:color="000000"/>
            </w:tcBorders>
            <w:vAlign w:val="center"/>
            <w:hideMark/>
          </w:tcPr>
          <w:p w14:paraId="6280E412" w14:textId="77777777" w:rsidR="00DD2199" w:rsidRDefault="00DD2199">
            <w:pPr>
              <w:rPr>
                <w:rFonts w:ascii="Arial" w:hAnsi="Arial" w:cs="Arial"/>
                <w:sz w:val="20"/>
                <w:szCs w:val="20"/>
              </w:rPr>
            </w:pPr>
            <w:r>
              <w:rPr>
                <w:rFonts w:ascii="Arial" w:hAnsi="Arial" w:cs="Arial"/>
                <w:sz w:val="20"/>
                <w:szCs w:val="20"/>
              </w:rPr>
              <w:t>Supply and install substation earthing (Complete/sub)</w:t>
            </w:r>
          </w:p>
        </w:tc>
        <w:tc>
          <w:tcPr>
            <w:tcW w:w="506" w:type="pct"/>
            <w:tcBorders>
              <w:top w:val="nil"/>
              <w:left w:val="nil"/>
              <w:bottom w:val="single" w:sz="4" w:space="0" w:color="auto"/>
              <w:right w:val="single" w:sz="4" w:space="0" w:color="auto"/>
            </w:tcBorders>
            <w:vAlign w:val="center"/>
            <w:hideMark/>
          </w:tcPr>
          <w:p w14:paraId="05BA6D1F"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vAlign w:val="center"/>
            <w:hideMark/>
          </w:tcPr>
          <w:p w14:paraId="5BF8F063"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782AF3A8" w14:textId="77777777" w:rsidR="00DD2199" w:rsidRDefault="00DD2199">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22D2713D"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7E4EF8B7" w14:textId="77777777" w:rsidR="00DD2199" w:rsidRDefault="00DD2199">
            <w:pPr>
              <w:rPr>
                <w:rFonts w:ascii="Arial" w:hAnsi="Arial" w:cs="Arial"/>
                <w:b/>
                <w:bCs/>
                <w:sz w:val="20"/>
                <w:szCs w:val="20"/>
              </w:rPr>
            </w:pPr>
            <w:r>
              <w:rPr>
                <w:rFonts w:ascii="Arial" w:hAnsi="Arial" w:cs="Arial"/>
                <w:b/>
                <w:bCs/>
                <w:sz w:val="20"/>
                <w:szCs w:val="20"/>
              </w:rPr>
              <w:t> </w:t>
            </w:r>
          </w:p>
        </w:tc>
      </w:tr>
      <w:tr w:rsidR="00DD2199" w14:paraId="0598D6E9" w14:textId="77777777" w:rsidTr="00FF4865">
        <w:trPr>
          <w:trHeight w:val="495"/>
        </w:trPr>
        <w:tc>
          <w:tcPr>
            <w:tcW w:w="458" w:type="pct"/>
            <w:tcBorders>
              <w:top w:val="nil"/>
              <w:left w:val="single" w:sz="8" w:space="0" w:color="auto"/>
              <w:bottom w:val="single" w:sz="4" w:space="0" w:color="auto"/>
              <w:right w:val="nil"/>
            </w:tcBorders>
            <w:noWrap/>
            <w:hideMark/>
          </w:tcPr>
          <w:p w14:paraId="76E642B3" w14:textId="77777777" w:rsidR="00DD2199" w:rsidRDefault="00DD2199">
            <w:pPr>
              <w:jc w:val="center"/>
              <w:rPr>
                <w:rFonts w:ascii="Arial" w:hAnsi="Arial" w:cs="Arial"/>
                <w:b/>
                <w:bCs/>
                <w:sz w:val="20"/>
                <w:szCs w:val="20"/>
              </w:rPr>
            </w:pPr>
            <w:r>
              <w:rPr>
                <w:rFonts w:ascii="Arial" w:hAnsi="Arial" w:cs="Arial"/>
                <w:b/>
                <w:bCs/>
                <w:sz w:val="20"/>
                <w:szCs w:val="20"/>
              </w:rPr>
              <w:t>1.08</w:t>
            </w:r>
          </w:p>
        </w:tc>
        <w:tc>
          <w:tcPr>
            <w:tcW w:w="2390" w:type="pct"/>
            <w:gridSpan w:val="6"/>
            <w:tcBorders>
              <w:top w:val="single" w:sz="4" w:space="0" w:color="auto"/>
              <w:left w:val="single" w:sz="4" w:space="0" w:color="auto"/>
              <w:bottom w:val="single" w:sz="4" w:space="0" w:color="auto"/>
              <w:right w:val="single" w:sz="4" w:space="0" w:color="000000"/>
            </w:tcBorders>
            <w:vAlign w:val="center"/>
            <w:hideMark/>
          </w:tcPr>
          <w:p w14:paraId="7A99C0DD" w14:textId="77777777" w:rsidR="00DD2199" w:rsidRDefault="00DD2199">
            <w:pPr>
              <w:rPr>
                <w:rFonts w:ascii="Arial" w:hAnsi="Arial" w:cs="Arial"/>
                <w:sz w:val="20"/>
                <w:szCs w:val="20"/>
              </w:rPr>
            </w:pPr>
            <w:r>
              <w:rPr>
                <w:rFonts w:ascii="Arial" w:hAnsi="Arial" w:cs="Arial"/>
                <w:sz w:val="20"/>
                <w:szCs w:val="20"/>
              </w:rPr>
              <w:t xml:space="preserve">Supply and install 11kV XLPE cable for the two 315kVA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506" w:type="pct"/>
            <w:tcBorders>
              <w:top w:val="nil"/>
              <w:left w:val="nil"/>
              <w:bottom w:val="single" w:sz="4" w:space="0" w:color="auto"/>
              <w:right w:val="single" w:sz="4" w:space="0" w:color="auto"/>
            </w:tcBorders>
            <w:vAlign w:val="center"/>
            <w:hideMark/>
          </w:tcPr>
          <w:p w14:paraId="7788D797" w14:textId="77777777" w:rsidR="00DD2199" w:rsidRDefault="00DD2199">
            <w:pPr>
              <w:jc w:val="center"/>
              <w:rPr>
                <w:rFonts w:ascii="Arial" w:hAnsi="Arial" w:cs="Arial"/>
                <w:sz w:val="20"/>
                <w:szCs w:val="20"/>
              </w:rPr>
            </w:pPr>
            <w:r>
              <w:rPr>
                <w:rFonts w:ascii="Arial" w:hAnsi="Arial" w:cs="Arial"/>
                <w:sz w:val="20"/>
                <w:szCs w:val="20"/>
              </w:rPr>
              <w:t>40</w:t>
            </w:r>
          </w:p>
        </w:tc>
        <w:tc>
          <w:tcPr>
            <w:tcW w:w="460" w:type="pct"/>
            <w:tcBorders>
              <w:top w:val="nil"/>
              <w:left w:val="nil"/>
              <w:bottom w:val="single" w:sz="4" w:space="0" w:color="auto"/>
              <w:right w:val="single" w:sz="4" w:space="0" w:color="auto"/>
            </w:tcBorders>
            <w:vAlign w:val="center"/>
            <w:hideMark/>
          </w:tcPr>
          <w:p w14:paraId="57C3BF0E" w14:textId="77777777" w:rsidR="00DD2199" w:rsidRDefault="00DD2199">
            <w:pPr>
              <w:jc w:val="center"/>
              <w:rPr>
                <w:rFonts w:ascii="Arial" w:hAnsi="Arial" w:cs="Arial"/>
                <w:sz w:val="20"/>
                <w:szCs w:val="20"/>
              </w:rPr>
            </w:pPr>
            <w:r>
              <w:rPr>
                <w:rFonts w:ascii="Arial" w:hAnsi="Arial" w:cs="Arial"/>
                <w:sz w:val="20"/>
                <w:szCs w:val="20"/>
              </w:rPr>
              <w:t>metres</w:t>
            </w:r>
          </w:p>
        </w:tc>
        <w:tc>
          <w:tcPr>
            <w:tcW w:w="414" w:type="pct"/>
            <w:tcBorders>
              <w:top w:val="nil"/>
              <w:left w:val="nil"/>
              <w:bottom w:val="single" w:sz="4" w:space="0" w:color="auto"/>
              <w:right w:val="single" w:sz="4" w:space="0" w:color="auto"/>
            </w:tcBorders>
            <w:vAlign w:val="center"/>
            <w:hideMark/>
          </w:tcPr>
          <w:p w14:paraId="0B855807" w14:textId="77777777" w:rsidR="00DD2199" w:rsidRDefault="00DD2199">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158EB327"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1E7B91E6" w14:textId="77777777" w:rsidR="00DD2199" w:rsidRDefault="00DD2199">
            <w:pPr>
              <w:rPr>
                <w:rFonts w:ascii="Arial" w:hAnsi="Arial" w:cs="Arial"/>
                <w:b/>
                <w:bCs/>
                <w:sz w:val="20"/>
                <w:szCs w:val="20"/>
              </w:rPr>
            </w:pPr>
            <w:r>
              <w:rPr>
                <w:rFonts w:ascii="Arial" w:hAnsi="Arial" w:cs="Arial"/>
                <w:b/>
                <w:bCs/>
                <w:sz w:val="20"/>
                <w:szCs w:val="20"/>
              </w:rPr>
              <w:t> </w:t>
            </w:r>
          </w:p>
        </w:tc>
      </w:tr>
      <w:tr w:rsidR="00DD2199" w14:paraId="1568C1DC" w14:textId="77777777" w:rsidTr="00FF4865">
        <w:trPr>
          <w:trHeight w:val="495"/>
        </w:trPr>
        <w:tc>
          <w:tcPr>
            <w:tcW w:w="458" w:type="pct"/>
            <w:tcBorders>
              <w:top w:val="nil"/>
              <w:left w:val="single" w:sz="8" w:space="0" w:color="auto"/>
              <w:bottom w:val="single" w:sz="4" w:space="0" w:color="auto"/>
              <w:right w:val="nil"/>
            </w:tcBorders>
            <w:noWrap/>
            <w:hideMark/>
          </w:tcPr>
          <w:p w14:paraId="53795E84" w14:textId="77777777" w:rsidR="00DD2199" w:rsidRDefault="00DD2199">
            <w:pPr>
              <w:jc w:val="center"/>
              <w:rPr>
                <w:rFonts w:ascii="Arial" w:hAnsi="Arial" w:cs="Arial"/>
                <w:b/>
                <w:bCs/>
                <w:sz w:val="20"/>
                <w:szCs w:val="20"/>
              </w:rPr>
            </w:pPr>
            <w:r>
              <w:rPr>
                <w:rFonts w:ascii="Arial" w:hAnsi="Arial" w:cs="Arial"/>
                <w:b/>
                <w:bCs/>
                <w:sz w:val="20"/>
                <w:szCs w:val="20"/>
              </w:rPr>
              <w:t>1.09</w:t>
            </w:r>
          </w:p>
        </w:tc>
        <w:tc>
          <w:tcPr>
            <w:tcW w:w="2390" w:type="pct"/>
            <w:gridSpan w:val="6"/>
            <w:tcBorders>
              <w:top w:val="single" w:sz="4" w:space="0" w:color="auto"/>
              <w:left w:val="single" w:sz="4" w:space="0" w:color="auto"/>
              <w:bottom w:val="single" w:sz="4" w:space="0" w:color="auto"/>
              <w:right w:val="single" w:sz="4" w:space="0" w:color="000000"/>
            </w:tcBorders>
            <w:vAlign w:val="center"/>
            <w:hideMark/>
          </w:tcPr>
          <w:p w14:paraId="722BDECB" w14:textId="77777777" w:rsidR="00DD2199" w:rsidRDefault="00DD2199">
            <w:pPr>
              <w:rPr>
                <w:rFonts w:ascii="Arial" w:hAnsi="Arial" w:cs="Arial"/>
                <w:sz w:val="20"/>
                <w:szCs w:val="20"/>
              </w:rPr>
            </w:pPr>
            <w:r>
              <w:rPr>
                <w:rFonts w:ascii="Arial" w:hAnsi="Arial" w:cs="Arial"/>
                <w:sz w:val="20"/>
                <w:szCs w:val="20"/>
              </w:rPr>
              <w:t>Supply and Install Battery and charger</w:t>
            </w:r>
          </w:p>
        </w:tc>
        <w:tc>
          <w:tcPr>
            <w:tcW w:w="506" w:type="pct"/>
            <w:tcBorders>
              <w:top w:val="nil"/>
              <w:left w:val="nil"/>
              <w:bottom w:val="single" w:sz="4" w:space="0" w:color="auto"/>
              <w:right w:val="single" w:sz="4" w:space="0" w:color="auto"/>
            </w:tcBorders>
            <w:vAlign w:val="center"/>
            <w:hideMark/>
          </w:tcPr>
          <w:p w14:paraId="180F00B8"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vAlign w:val="center"/>
            <w:hideMark/>
          </w:tcPr>
          <w:p w14:paraId="129B46C6"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vAlign w:val="center"/>
            <w:hideMark/>
          </w:tcPr>
          <w:p w14:paraId="69F6C8AF" w14:textId="77777777" w:rsidR="00DD2199" w:rsidRDefault="00DD2199">
            <w:pP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B7DC89A"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63858C6B" w14:textId="77777777" w:rsidR="00DD2199" w:rsidRDefault="00DD2199">
            <w:pPr>
              <w:rPr>
                <w:rFonts w:ascii="Arial" w:hAnsi="Arial" w:cs="Arial"/>
                <w:b/>
                <w:bCs/>
                <w:sz w:val="20"/>
                <w:szCs w:val="20"/>
              </w:rPr>
            </w:pPr>
            <w:r>
              <w:rPr>
                <w:rFonts w:ascii="Arial" w:hAnsi="Arial" w:cs="Arial"/>
                <w:b/>
                <w:bCs/>
                <w:sz w:val="20"/>
                <w:szCs w:val="20"/>
              </w:rPr>
              <w:t> </w:t>
            </w:r>
          </w:p>
        </w:tc>
      </w:tr>
      <w:tr w:rsidR="00DD2199" w14:paraId="64BE3B4C" w14:textId="77777777" w:rsidTr="00FF4865">
        <w:trPr>
          <w:trHeight w:val="540"/>
        </w:trPr>
        <w:tc>
          <w:tcPr>
            <w:tcW w:w="458" w:type="pct"/>
            <w:tcBorders>
              <w:top w:val="nil"/>
              <w:left w:val="single" w:sz="8" w:space="0" w:color="auto"/>
              <w:bottom w:val="single" w:sz="4" w:space="0" w:color="auto"/>
              <w:right w:val="nil"/>
            </w:tcBorders>
            <w:noWrap/>
            <w:hideMark/>
          </w:tcPr>
          <w:p w14:paraId="6EE1D85B" w14:textId="77777777" w:rsidR="00DD2199" w:rsidRDefault="00DD2199">
            <w:pPr>
              <w:jc w:val="center"/>
              <w:rPr>
                <w:rFonts w:ascii="Arial" w:hAnsi="Arial" w:cs="Arial"/>
                <w:b/>
                <w:bCs/>
                <w:sz w:val="20"/>
                <w:szCs w:val="20"/>
              </w:rPr>
            </w:pPr>
            <w:r>
              <w:rPr>
                <w:rFonts w:ascii="Arial" w:hAnsi="Arial" w:cs="Arial"/>
                <w:b/>
                <w:bCs/>
                <w:sz w:val="20"/>
                <w:szCs w:val="20"/>
              </w:rPr>
              <w:t>1.10</w:t>
            </w:r>
          </w:p>
        </w:tc>
        <w:tc>
          <w:tcPr>
            <w:tcW w:w="2390" w:type="pct"/>
            <w:gridSpan w:val="6"/>
            <w:tcBorders>
              <w:top w:val="single" w:sz="4" w:space="0" w:color="auto"/>
              <w:left w:val="single" w:sz="4" w:space="0" w:color="auto"/>
              <w:bottom w:val="single" w:sz="4" w:space="0" w:color="auto"/>
              <w:right w:val="single" w:sz="4" w:space="0" w:color="000000"/>
            </w:tcBorders>
            <w:hideMark/>
          </w:tcPr>
          <w:p w14:paraId="6936072E" w14:textId="77777777" w:rsidR="00DD2199" w:rsidRDefault="00DD2199">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506" w:type="pct"/>
            <w:tcBorders>
              <w:top w:val="nil"/>
              <w:left w:val="nil"/>
              <w:bottom w:val="single" w:sz="4" w:space="0" w:color="auto"/>
              <w:right w:val="single" w:sz="4" w:space="0" w:color="auto"/>
            </w:tcBorders>
            <w:shd w:val="clear" w:color="000000" w:fill="FFFFFF"/>
            <w:noWrap/>
            <w:hideMark/>
          </w:tcPr>
          <w:p w14:paraId="58BE4DBF"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noWrap/>
            <w:hideMark/>
          </w:tcPr>
          <w:p w14:paraId="17B970A8"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noWrap/>
            <w:hideMark/>
          </w:tcPr>
          <w:p w14:paraId="40238F75"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2F435EB6"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4695327A"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DD2199" w14:paraId="619649B2" w14:textId="77777777" w:rsidTr="00FF4865">
        <w:trPr>
          <w:trHeight w:val="570"/>
        </w:trPr>
        <w:tc>
          <w:tcPr>
            <w:tcW w:w="458" w:type="pct"/>
            <w:tcBorders>
              <w:top w:val="nil"/>
              <w:left w:val="single" w:sz="8" w:space="0" w:color="auto"/>
              <w:bottom w:val="single" w:sz="4" w:space="0" w:color="auto"/>
              <w:right w:val="nil"/>
            </w:tcBorders>
            <w:noWrap/>
            <w:hideMark/>
          </w:tcPr>
          <w:p w14:paraId="70F5CFA9" w14:textId="77777777" w:rsidR="00DD2199" w:rsidRDefault="00DD2199">
            <w:pPr>
              <w:jc w:val="center"/>
              <w:rPr>
                <w:rFonts w:ascii="Arial" w:hAnsi="Arial" w:cs="Arial"/>
                <w:b/>
                <w:bCs/>
                <w:sz w:val="20"/>
                <w:szCs w:val="20"/>
              </w:rPr>
            </w:pPr>
            <w:r>
              <w:rPr>
                <w:rFonts w:ascii="Arial" w:hAnsi="Arial" w:cs="Arial"/>
                <w:b/>
                <w:bCs/>
                <w:sz w:val="20"/>
                <w:szCs w:val="20"/>
              </w:rPr>
              <w:t>1.11</w:t>
            </w:r>
          </w:p>
        </w:tc>
        <w:tc>
          <w:tcPr>
            <w:tcW w:w="2390" w:type="pct"/>
            <w:gridSpan w:val="6"/>
            <w:tcBorders>
              <w:top w:val="single" w:sz="4" w:space="0" w:color="auto"/>
              <w:left w:val="single" w:sz="4" w:space="0" w:color="auto"/>
              <w:bottom w:val="single" w:sz="4" w:space="0" w:color="auto"/>
              <w:right w:val="single" w:sz="4" w:space="0" w:color="000000"/>
            </w:tcBorders>
            <w:hideMark/>
          </w:tcPr>
          <w:p w14:paraId="212C8CAB" w14:textId="77777777" w:rsidR="00DD2199" w:rsidRDefault="00DD2199">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506" w:type="pct"/>
            <w:tcBorders>
              <w:top w:val="nil"/>
              <w:left w:val="nil"/>
              <w:bottom w:val="single" w:sz="4" w:space="0" w:color="auto"/>
              <w:right w:val="single" w:sz="4" w:space="0" w:color="auto"/>
            </w:tcBorders>
            <w:shd w:val="clear" w:color="000000" w:fill="FFFFFF"/>
            <w:noWrap/>
            <w:hideMark/>
          </w:tcPr>
          <w:p w14:paraId="451D42C7"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noWrap/>
            <w:hideMark/>
          </w:tcPr>
          <w:p w14:paraId="0E97B126"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noWrap/>
            <w:hideMark/>
          </w:tcPr>
          <w:p w14:paraId="6C73C503"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3059E57F"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03C61813"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DD2199" w14:paraId="5299635F" w14:textId="77777777" w:rsidTr="00FF4865">
        <w:trPr>
          <w:trHeight w:val="615"/>
        </w:trPr>
        <w:tc>
          <w:tcPr>
            <w:tcW w:w="458" w:type="pct"/>
            <w:tcBorders>
              <w:top w:val="nil"/>
              <w:left w:val="single" w:sz="8" w:space="0" w:color="auto"/>
              <w:bottom w:val="single" w:sz="4" w:space="0" w:color="auto"/>
              <w:right w:val="nil"/>
            </w:tcBorders>
            <w:noWrap/>
            <w:hideMark/>
          </w:tcPr>
          <w:p w14:paraId="5D9625BA" w14:textId="77777777" w:rsidR="00DD2199" w:rsidRDefault="00DD2199">
            <w:pPr>
              <w:jc w:val="center"/>
              <w:rPr>
                <w:rFonts w:ascii="Arial" w:hAnsi="Arial" w:cs="Arial"/>
                <w:b/>
                <w:bCs/>
                <w:sz w:val="20"/>
                <w:szCs w:val="20"/>
              </w:rPr>
            </w:pPr>
            <w:r>
              <w:rPr>
                <w:rFonts w:ascii="Arial" w:hAnsi="Arial" w:cs="Arial"/>
                <w:b/>
                <w:bCs/>
                <w:sz w:val="20"/>
                <w:szCs w:val="20"/>
              </w:rPr>
              <w:t>1.12</w:t>
            </w:r>
          </w:p>
        </w:tc>
        <w:tc>
          <w:tcPr>
            <w:tcW w:w="2390" w:type="pct"/>
            <w:gridSpan w:val="6"/>
            <w:tcBorders>
              <w:top w:val="single" w:sz="4" w:space="0" w:color="auto"/>
              <w:left w:val="single" w:sz="4" w:space="0" w:color="auto"/>
              <w:bottom w:val="single" w:sz="4" w:space="0" w:color="auto"/>
              <w:right w:val="single" w:sz="4" w:space="0" w:color="000000"/>
            </w:tcBorders>
            <w:hideMark/>
          </w:tcPr>
          <w:p w14:paraId="64323845" w14:textId="77777777" w:rsidR="00DD2199" w:rsidRDefault="00DD2199">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506" w:type="pct"/>
            <w:tcBorders>
              <w:top w:val="nil"/>
              <w:left w:val="nil"/>
              <w:bottom w:val="single" w:sz="4" w:space="0" w:color="auto"/>
              <w:right w:val="single" w:sz="4" w:space="0" w:color="auto"/>
            </w:tcBorders>
            <w:shd w:val="clear" w:color="000000" w:fill="FFFFFF"/>
            <w:noWrap/>
            <w:hideMark/>
          </w:tcPr>
          <w:p w14:paraId="75A597E3"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4" w:space="0" w:color="auto"/>
              <w:right w:val="single" w:sz="4" w:space="0" w:color="auto"/>
            </w:tcBorders>
            <w:noWrap/>
            <w:hideMark/>
          </w:tcPr>
          <w:p w14:paraId="6CC0E416"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4" w:space="0" w:color="auto"/>
              <w:right w:val="single" w:sz="4" w:space="0" w:color="auto"/>
            </w:tcBorders>
            <w:noWrap/>
            <w:hideMark/>
          </w:tcPr>
          <w:p w14:paraId="3EFB0D50" w14:textId="77777777" w:rsidR="00DD2199" w:rsidRDefault="00DD2199">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403A9080"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21C6618F" w14:textId="77777777" w:rsidR="00DD2199" w:rsidRDefault="00DD2199">
            <w:pPr>
              <w:ind w:firstLineChars="100" w:firstLine="200"/>
              <w:jc w:val="right"/>
              <w:rPr>
                <w:rFonts w:ascii="Arial" w:hAnsi="Arial" w:cs="Arial"/>
                <w:sz w:val="20"/>
                <w:szCs w:val="20"/>
              </w:rPr>
            </w:pPr>
            <w:r>
              <w:rPr>
                <w:rFonts w:ascii="Arial" w:hAnsi="Arial" w:cs="Arial"/>
                <w:sz w:val="20"/>
                <w:szCs w:val="20"/>
              </w:rPr>
              <w:t> </w:t>
            </w:r>
          </w:p>
        </w:tc>
      </w:tr>
      <w:tr w:rsidR="00DD2199" w14:paraId="2447EC3E" w14:textId="77777777" w:rsidTr="00FF4865">
        <w:trPr>
          <w:trHeight w:val="570"/>
        </w:trPr>
        <w:tc>
          <w:tcPr>
            <w:tcW w:w="458" w:type="pct"/>
            <w:tcBorders>
              <w:top w:val="nil"/>
              <w:left w:val="single" w:sz="8" w:space="0" w:color="auto"/>
              <w:bottom w:val="single" w:sz="8" w:space="0" w:color="auto"/>
              <w:right w:val="nil"/>
            </w:tcBorders>
            <w:noWrap/>
            <w:hideMark/>
          </w:tcPr>
          <w:p w14:paraId="618604BB" w14:textId="77777777" w:rsidR="00DD2199" w:rsidRDefault="00DD2199">
            <w:pPr>
              <w:jc w:val="center"/>
              <w:rPr>
                <w:rFonts w:ascii="Arial" w:hAnsi="Arial" w:cs="Arial"/>
                <w:b/>
                <w:bCs/>
                <w:sz w:val="20"/>
                <w:szCs w:val="20"/>
              </w:rPr>
            </w:pPr>
            <w:r>
              <w:rPr>
                <w:rFonts w:ascii="Arial" w:hAnsi="Arial" w:cs="Arial"/>
                <w:b/>
                <w:bCs/>
                <w:sz w:val="20"/>
                <w:szCs w:val="20"/>
              </w:rPr>
              <w:t>1.13</w:t>
            </w:r>
          </w:p>
        </w:tc>
        <w:tc>
          <w:tcPr>
            <w:tcW w:w="2390" w:type="pct"/>
            <w:gridSpan w:val="6"/>
            <w:tcBorders>
              <w:top w:val="single" w:sz="4" w:space="0" w:color="auto"/>
              <w:left w:val="single" w:sz="4" w:space="0" w:color="auto"/>
              <w:bottom w:val="single" w:sz="8" w:space="0" w:color="auto"/>
              <w:right w:val="single" w:sz="4" w:space="0" w:color="000000"/>
            </w:tcBorders>
            <w:hideMark/>
          </w:tcPr>
          <w:p w14:paraId="6D70763D" w14:textId="77777777" w:rsidR="00DD2199" w:rsidRDefault="00DD2199">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506" w:type="pct"/>
            <w:tcBorders>
              <w:top w:val="nil"/>
              <w:left w:val="nil"/>
              <w:bottom w:val="single" w:sz="8" w:space="0" w:color="auto"/>
              <w:right w:val="single" w:sz="4" w:space="0" w:color="auto"/>
            </w:tcBorders>
            <w:shd w:val="clear" w:color="000000" w:fill="FFFFFF"/>
            <w:noWrap/>
            <w:hideMark/>
          </w:tcPr>
          <w:p w14:paraId="0E74E91D" w14:textId="77777777" w:rsidR="00DD2199" w:rsidRDefault="00DD2199">
            <w:pPr>
              <w:jc w:val="center"/>
              <w:rPr>
                <w:rFonts w:ascii="Arial" w:hAnsi="Arial" w:cs="Arial"/>
                <w:sz w:val="20"/>
                <w:szCs w:val="20"/>
              </w:rPr>
            </w:pPr>
            <w:r>
              <w:rPr>
                <w:rFonts w:ascii="Arial" w:hAnsi="Arial" w:cs="Arial"/>
                <w:sz w:val="20"/>
                <w:szCs w:val="20"/>
              </w:rPr>
              <w:t>1</w:t>
            </w:r>
          </w:p>
        </w:tc>
        <w:tc>
          <w:tcPr>
            <w:tcW w:w="460" w:type="pct"/>
            <w:tcBorders>
              <w:top w:val="nil"/>
              <w:left w:val="nil"/>
              <w:bottom w:val="single" w:sz="8" w:space="0" w:color="auto"/>
              <w:right w:val="single" w:sz="4" w:space="0" w:color="auto"/>
            </w:tcBorders>
            <w:noWrap/>
            <w:hideMark/>
          </w:tcPr>
          <w:p w14:paraId="361FC731" w14:textId="77777777" w:rsidR="00DD2199" w:rsidRDefault="00DD2199">
            <w:pPr>
              <w:jc w:val="center"/>
              <w:rPr>
                <w:rFonts w:ascii="Arial" w:hAnsi="Arial" w:cs="Arial"/>
                <w:sz w:val="20"/>
                <w:szCs w:val="20"/>
              </w:rPr>
            </w:pPr>
            <w:r>
              <w:rPr>
                <w:rFonts w:ascii="Arial" w:hAnsi="Arial" w:cs="Arial"/>
                <w:sz w:val="20"/>
                <w:szCs w:val="20"/>
              </w:rPr>
              <w:t>complete</w:t>
            </w:r>
          </w:p>
        </w:tc>
        <w:tc>
          <w:tcPr>
            <w:tcW w:w="414" w:type="pct"/>
            <w:tcBorders>
              <w:top w:val="nil"/>
              <w:left w:val="nil"/>
              <w:bottom w:val="single" w:sz="8" w:space="0" w:color="auto"/>
              <w:right w:val="single" w:sz="4" w:space="0" w:color="auto"/>
            </w:tcBorders>
            <w:vAlign w:val="center"/>
            <w:hideMark/>
          </w:tcPr>
          <w:p w14:paraId="7C296B7A"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8" w:space="0" w:color="auto"/>
              <w:right w:val="single" w:sz="4" w:space="0" w:color="auto"/>
            </w:tcBorders>
            <w:vAlign w:val="center"/>
            <w:hideMark/>
          </w:tcPr>
          <w:p w14:paraId="5C0D2EDD"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noWrap/>
            <w:vAlign w:val="center"/>
            <w:hideMark/>
          </w:tcPr>
          <w:p w14:paraId="00CBC4C2" w14:textId="77777777" w:rsidR="00DD2199" w:rsidRDefault="00DD2199">
            <w:pPr>
              <w:ind w:firstLineChars="100" w:firstLine="201"/>
              <w:jc w:val="right"/>
              <w:rPr>
                <w:rFonts w:ascii="Arial" w:hAnsi="Arial" w:cs="Arial"/>
                <w:b/>
                <w:bCs/>
                <w:sz w:val="20"/>
                <w:szCs w:val="20"/>
              </w:rPr>
            </w:pPr>
            <w:r>
              <w:rPr>
                <w:rFonts w:ascii="Arial" w:hAnsi="Arial" w:cs="Arial"/>
                <w:b/>
                <w:bCs/>
                <w:sz w:val="20"/>
                <w:szCs w:val="20"/>
              </w:rPr>
              <w:t> </w:t>
            </w:r>
          </w:p>
        </w:tc>
      </w:tr>
      <w:tr w:rsidR="00FF4865" w14:paraId="5484E7B3" w14:textId="77777777" w:rsidTr="00FF4865">
        <w:trPr>
          <w:trHeight w:val="660"/>
        </w:trPr>
        <w:tc>
          <w:tcPr>
            <w:tcW w:w="458" w:type="pct"/>
            <w:tcBorders>
              <w:top w:val="nil"/>
              <w:left w:val="single" w:sz="8" w:space="0" w:color="auto"/>
              <w:bottom w:val="nil"/>
              <w:right w:val="nil"/>
            </w:tcBorders>
            <w:noWrap/>
            <w:hideMark/>
          </w:tcPr>
          <w:p w14:paraId="763ECEFA" w14:textId="77777777" w:rsidR="00DD2199" w:rsidRDefault="00DD2199">
            <w:pPr>
              <w:jc w:val="center"/>
              <w:rPr>
                <w:rFonts w:ascii="Arial" w:hAnsi="Arial" w:cs="Arial"/>
                <w:b/>
                <w:bCs/>
                <w:sz w:val="20"/>
                <w:szCs w:val="20"/>
              </w:rPr>
            </w:pPr>
            <w:r>
              <w:rPr>
                <w:rFonts w:ascii="Arial" w:hAnsi="Arial" w:cs="Arial"/>
                <w:b/>
                <w:bCs/>
                <w:sz w:val="20"/>
                <w:szCs w:val="20"/>
              </w:rPr>
              <w:t> </w:t>
            </w:r>
          </w:p>
        </w:tc>
        <w:tc>
          <w:tcPr>
            <w:tcW w:w="366" w:type="pct"/>
            <w:tcBorders>
              <w:top w:val="nil"/>
              <w:left w:val="nil"/>
              <w:bottom w:val="nil"/>
              <w:right w:val="nil"/>
            </w:tcBorders>
            <w:vAlign w:val="center"/>
            <w:hideMark/>
          </w:tcPr>
          <w:p w14:paraId="62974AF6" w14:textId="77777777" w:rsidR="00DD2199" w:rsidRDefault="00DD2199">
            <w:pPr>
              <w:jc w:val="center"/>
              <w:rPr>
                <w:rFonts w:ascii="Arial" w:hAnsi="Arial" w:cs="Arial"/>
                <w:b/>
                <w:bCs/>
                <w:sz w:val="20"/>
                <w:szCs w:val="20"/>
              </w:rPr>
            </w:pPr>
          </w:p>
        </w:tc>
        <w:tc>
          <w:tcPr>
            <w:tcW w:w="414" w:type="pct"/>
            <w:tcBorders>
              <w:top w:val="nil"/>
              <w:left w:val="nil"/>
              <w:bottom w:val="nil"/>
              <w:right w:val="nil"/>
            </w:tcBorders>
            <w:noWrap/>
            <w:vAlign w:val="bottom"/>
            <w:hideMark/>
          </w:tcPr>
          <w:p w14:paraId="6123A472" w14:textId="77777777" w:rsidR="00DD2199" w:rsidRDefault="00DD2199">
            <w:pPr>
              <w:rPr>
                <w:sz w:val="20"/>
                <w:szCs w:val="20"/>
              </w:rPr>
            </w:pPr>
          </w:p>
        </w:tc>
        <w:tc>
          <w:tcPr>
            <w:tcW w:w="414" w:type="pct"/>
            <w:tcBorders>
              <w:top w:val="nil"/>
              <w:left w:val="nil"/>
              <w:bottom w:val="nil"/>
              <w:right w:val="nil"/>
            </w:tcBorders>
            <w:noWrap/>
            <w:vAlign w:val="bottom"/>
            <w:hideMark/>
          </w:tcPr>
          <w:p w14:paraId="2F688487" w14:textId="77777777" w:rsidR="00DD2199" w:rsidRDefault="00DD2199">
            <w:pPr>
              <w:rPr>
                <w:sz w:val="20"/>
                <w:szCs w:val="20"/>
              </w:rPr>
            </w:pPr>
          </w:p>
        </w:tc>
        <w:tc>
          <w:tcPr>
            <w:tcW w:w="322" w:type="pct"/>
            <w:tcBorders>
              <w:top w:val="nil"/>
              <w:left w:val="nil"/>
              <w:bottom w:val="nil"/>
              <w:right w:val="nil"/>
            </w:tcBorders>
            <w:noWrap/>
            <w:vAlign w:val="bottom"/>
            <w:hideMark/>
          </w:tcPr>
          <w:p w14:paraId="57B10416" w14:textId="77777777" w:rsidR="00DD2199" w:rsidRDefault="00DD2199">
            <w:pPr>
              <w:rPr>
                <w:sz w:val="20"/>
                <w:szCs w:val="20"/>
              </w:rPr>
            </w:pPr>
          </w:p>
        </w:tc>
        <w:tc>
          <w:tcPr>
            <w:tcW w:w="460" w:type="pct"/>
            <w:tcBorders>
              <w:top w:val="nil"/>
              <w:left w:val="nil"/>
              <w:bottom w:val="nil"/>
              <w:right w:val="nil"/>
            </w:tcBorders>
            <w:noWrap/>
            <w:vAlign w:val="bottom"/>
            <w:hideMark/>
          </w:tcPr>
          <w:p w14:paraId="3CF6A00D" w14:textId="77777777" w:rsidR="00DD2199" w:rsidRDefault="00DD2199">
            <w:pPr>
              <w:rPr>
                <w:sz w:val="20"/>
                <w:szCs w:val="20"/>
              </w:rPr>
            </w:pPr>
          </w:p>
        </w:tc>
        <w:tc>
          <w:tcPr>
            <w:tcW w:w="414" w:type="pct"/>
            <w:tcBorders>
              <w:top w:val="nil"/>
              <w:left w:val="nil"/>
              <w:bottom w:val="nil"/>
              <w:right w:val="nil"/>
            </w:tcBorders>
            <w:noWrap/>
            <w:vAlign w:val="bottom"/>
            <w:hideMark/>
          </w:tcPr>
          <w:p w14:paraId="5C66E751" w14:textId="77777777" w:rsidR="00DD2199" w:rsidRDefault="00DD2199">
            <w:pPr>
              <w:rPr>
                <w:sz w:val="20"/>
                <w:szCs w:val="20"/>
              </w:rPr>
            </w:pPr>
          </w:p>
        </w:tc>
        <w:tc>
          <w:tcPr>
            <w:tcW w:w="506" w:type="pct"/>
            <w:tcBorders>
              <w:top w:val="nil"/>
              <w:left w:val="nil"/>
              <w:bottom w:val="nil"/>
              <w:right w:val="nil"/>
            </w:tcBorders>
            <w:vAlign w:val="center"/>
            <w:hideMark/>
          </w:tcPr>
          <w:p w14:paraId="72C4EB09" w14:textId="77777777" w:rsidR="00DD2199" w:rsidRDefault="00DD2199">
            <w:pPr>
              <w:rPr>
                <w:sz w:val="20"/>
                <w:szCs w:val="20"/>
              </w:rPr>
            </w:pPr>
          </w:p>
        </w:tc>
        <w:tc>
          <w:tcPr>
            <w:tcW w:w="460" w:type="pct"/>
            <w:tcBorders>
              <w:top w:val="nil"/>
              <w:left w:val="nil"/>
              <w:bottom w:val="nil"/>
              <w:right w:val="nil"/>
            </w:tcBorders>
            <w:vAlign w:val="center"/>
            <w:hideMark/>
          </w:tcPr>
          <w:p w14:paraId="0779A598" w14:textId="77777777" w:rsidR="00DD2199" w:rsidRDefault="00DD2199">
            <w:pPr>
              <w:rPr>
                <w:sz w:val="20"/>
                <w:szCs w:val="20"/>
              </w:rPr>
            </w:pPr>
          </w:p>
        </w:tc>
        <w:tc>
          <w:tcPr>
            <w:tcW w:w="414" w:type="pct"/>
            <w:tcBorders>
              <w:top w:val="nil"/>
              <w:left w:val="nil"/>
              <w:bottom w:val="nil"/>
              <w:right w:val="nil"/>
            </w:tcBorders>
            <w:vAlign w:val="center"/>
            <w:hideMark/>
          </w:tcPr>
          <w:p w14:paraId="60D26C4B" w14:textId="77777777" w:rsidR="00DD2199" w:rsidRDefault="00DD2199">
            <w:pPr>
              <w:rPr>
                <w:sz w:val="20"/>
                <w:szCs w:val="20"/>
              </w:rPr>
            </w:pPr>
          </w:p>
        </w:tc>
        <w:tc>
          <w:tcPr>
            <w:tcW w:w="414" w:type="pct"/>
            <w:tcBorders>
              <w:top w:val="nil"/>
              <w:left w:val="single" w:sz="8" w:space="0" w:color="auto"/>
              <w:bottom w:val="single" w:sz="8" w:space="0" w:color="auto"/>
              <w:right w:val="single" w:sz="8" w:space="0" w:color="auto"/>
            </w:tcBorders>
            <w:vAlign w:val="center"/>
            <w:hideMark/>
          </w:tcPr>
          <w:p w14:paraId="03915C4E" w14:textId="5C39B9DD" w:rsidR="00DD2199" w:rsidRDefault="00DD2199">
            <w:pPr>
              <w:rPr>
                <w:rFonts w:ascii="Arial" w:hAnsi="Arial" w:cs="Arial"/>
                <w:b/>
                <w:bCs/>
                <w:sz w:val="20"/>
                <w:szCs w:val="20"/>
              </w:rPr>
            </w:pPr>
            <w:r>
              <w:rPr>
                <w:rFonts w:ascii="Arial" w:hAnsi="Arial" w:cs="Arial"/>
                <w:b/>
                <w:bCs/>
                <w:sz w:val="20"/>
                <w:szCs w:val="20"/>
              </w:rPr>
              <w:t>SUB TOTAL (3)</w:t>
            </w:r>
          </w:p>
        </w:tc>
        <w:tc>
          <w:tcPr>
            <w:tcW w:w="358" w:type="pct"/>
            <w:tcBorders>
              <w:top w:val="nil"/>
              <w:left w:val="nil"/>
              <w:bottom w:val="single" w:sz="8" w:space="0" w:color="auto"/>
              <w:right w:val="single" w:sz="8" w:space="0" w:color="auto"/>
            </w:tcBorders>
            <w:vAlign w:val="center"/>
            <w:hideMark/>
          </w:tcPr>
          <w:p w14:paraId="7A8ED4C1" w14:textId="77777777" w:rsidR="00DD2199" w:rsidRDefault="00DD2199">
            <w:pPr>
              <w:rPr>
                <w:rFonts w:ascii="Arial" w:hAnsi="Arial" w:cs="Arial"/>
                <w:sz w:val="20"/>
                <w:szCs w:val="20"/>
              </w:rPr>
            </w:pPr>
            <w:r>
              <w:rPr>
                <w:rFonts w:ascii="Arial" w:hAnsi="Arial" w:cs="Arial"/>
                <w:sz w:val="20"/>
                <w:szCs w:val="20"/>
              </w:rPr>
              <w:t> </w:t>
            </w:r>
          </w:p>
        </w:tc>
      </w:tr>
      <w:tr w:rsidR="00FF4865" w14:paraId="00651858" w14:textId="77777777" w:rsidTr="00FF4865">
        <w:trPr>
          <w:trHeight w:val="288"/>
        </w:trPr>
        <w:tc>
          <w:tcPr>
            <w:tcW w:w="458" w:type="pct"/>
            <w:tcBorders>
              <w:top w:val="nil"/>
              <w:left w:val="nil"/>
              <w:bottom w:val="nil"/>
              <w:right w:val="nil"/>
            </w:tcBorders>
            <w:vAlign w:val="center"/>
            <w:hideMark/>
          </w:tcPr>
          <w:p w14:paraId="09B993F9" w14:textId="77777777" w:rsidR="00DD2199" w:rsidRDefault="00DD2199">
            <w:pPr>
              <w:rPr>
                <w:rFonts w:ascii="Arial" w:hAnsi="Arial" w:cs="Arial"/>
                <w:sz w:val="20"/>
                <w:szCs w:val="20"/>
              </w:rPr>
            </w:pPr>
          </w:p>
        </w:tc>
        <w:tc>
          <w:tcPr>
            <w:tcW w:w="366" w:type="pct"/>
            <w:tcBorders>
              <w:top w:val="nil"/>
              <w:left w:val="nil"/>
              <w:bottom w:val="nil"/>
              <w:right w:val="nil"/>
            </w:tcBorders>
            <w:noWrap/>
            <w:vAlign w:val="bottom"/>
            <w:hideMark/>
          </w:tcPr>
          <w:p w14:paraId="2F6E780C" w14:textId="77777777" w:rsidR="00DD2199" w:rsidRDefault="00DD2199">
            <w:pPr>
              <w:rPr>
                <w:sz w:val="20"/>
                <w:szCs w:val="20"/>
              </w:rPr>
            </w:pPr>
          </w:p>
        </w:tc>
        <w:tc>
          <w:tcPr>
            <w:tcW w:w="414" w:type="pct"/>
            <w:tcBorders>
              <w:top w:val="nil"/>
              <w:left w:val="nil"/>
              <w:bottom w:val="nil"/>
              <w:right w:val="nil"/>
            </w:tcBorders>
            <w:noWrap/>
            <w:vAlign w:val="bottom"/>
            <w:hideMark/>
          </w:tcPr>
          <w:p w14:paraId="3C002DDD" w14:textId="77777777" w:rsidR="00DD2199" w:rsidRDefault="00DD2199">
            <w:pPr>
              <w:rPr>
                <w:sz w:val="20"/>
                <w:szCs w:val="20"/>
              </w:rPr>
            </w:pPr>
          </w:p>
        </w:tc>
        <w:tc>
          <w:tcPr>
            <w:tcW w:w="414" w:type="pct"/>
            <w:tcBorders>
              <w:top w:val="nil"/>
              <w:left w:val="nil"/>
              <w:bottom w:val="nil"/>
              <w:right w:val="nil"/>
            </w:tcBorders>
            <w:noWrap/>
            <w:vAlign w:val="bottom"/>
            <w:hideMark/>
          </w:tcPr>
          <w:p w14:paraId="6DEC5864" w14:textId="77777777" w:rsidR="00DD2199" w:rsidRDefault="00DD2199">
            <w:pPr>
              <w:rPr>
                <w:sz w:val="20"/>
                <w:szCs w:val="20"/>
              </w:rPr>
            </w:pPr>
          </w:p>
        </w:tc>
        <w:tc>
          <w:tcPr>
            <w:tcW w:w="322" w:type="pct"/>
            <w:tcBorders>
              <w:top w:val="nil"/>
              <w:left w:val="nil"/>
              <w:bottom w:val="nil"/>
              <w:right w:val="nil"/>
            </w:tcBorders>
            <w:noWrap/>
            <w:vAlign w:val="bottom"/>
            <w:hideMark/>
          </w:tcPr>
          <w:p w14:paraId="1F07DDC1" w14:textId="77777777" w:rsidR="00DD2199" w:rsidRDefault="00DD2199">
            <w:pPr>
              <w:rPr>
                <w:sz w:val="20"/>
                <w:szCs w:val="20"/>
              </w:rPr>
            </w:pPr>
          </w:p>
        </w:tc>
        <w:tc>
          <w:tcPr>
            <w:tcW w:w="460" w:type="pct"/>
            <w:tcBorders>
              <w:top w:val="nil"/>
              <w:left w:val="nil"/>
              <w:bottom w:val="nil"/>
              <w:right w:val="nil"/>
            </w:tcBorders>
            <w:noWrap/>
            <w:vAlign w:val="bottom"/>
            <w:hideMark/>
          </w:tcPr>
          <w:p w14:paraId="0BD2FE79" w14:textId="77777777" w:rsidR="00DD2199" w:rsidRDefault="00DD2199">
            <w:pPr>
              <w:rPr>
                <w:sz w:val="20"/>
                <w:szCs w:val="20"/>
              </w:rPr>
            </w:pPr>
          </w:p>
        </w:tc>
        <w:tc>
          <w:tcPr>
            <w:tcW w:w="414" w:type="pct"/>
            <w:tcBorders>
              <w:top w:val="nil"/>
              <w:left w:val="nil"/>
              <w:bottom w:val="nil"/>
              <w:right w:val="nil"/>
            </w:tcBorders>
            <w:noWrap/>
            <w:vAlign w:val="bottom"/>
            <w:hideMark/>
          </w:tcPr>
          <w:p w14:paraId="387914C4" w14:textId="77777777" w:rsidR="00DD2199" w:rsidRDefault="00DD2199">
            <w:pPr>
              <w:rPr>
                <w:sz w:val="20"/>
                <w:szCs w:val="20"/>
              </w:rPr>
            </w:pPr>
          </w:p>
        </w:tc>
        <w:tc>
          <w:tcPr>
            <w:tcW w:w="506" w:type="pct"/>
            <w:tcBorders>
              <w:top w:val="nil"/>
              <w:left w:val="nil"/>
              <w:bottom w:val="nil"/>
              <w:right w:val="nil"/>
            </w:tcBorders>
            <w:noWrap/>
            <w:vAlign w:val="bottom"/>
            <w:hideMark/>
          </w:tcPr>
          <w:p w14:paraId="181E6E82" w14:textId="77777777" w:rsidR="00DD2199" w:rsidRDefault="00DD2199">
            <w:pPr>
              <w:rPr>
                <w:sz w:val="20"/>
                <w:szCs w:val="20"/>
              </w:rPr>
            </w:pPr>
          </w:p>
        </w:tc>
        <w:tc>
          <w:tcPr>
            <w:tcW w:w="460" w:type="pct"/>
            <w:tcBorders>
              <w:top w:val="nil"/>
              <w:left w:val="nil"/>
              <w:bottom w:val="nil"/>
              <w:right w:val="nil"/>
            </w:tcBorders>
            <w:noWrap/>
            <w:vAlign w:val="bottom"/>
            <w:hideMark/>
          </w:tcPr>
          <w:p w14:paraId="628239C1" w14:textId="77777777" w:rsidR="00DD2199" w:rsidRDefault="00DD2199">
            <w:pPr>
              <w:rPr>
                <w:sz w:val="20"/>
                <w:szCs w:val="20"/>
              </w:rPr>
            </w:pPr>
          </w:p>
        </w:tc>
        <w:tc>
          <w:tcPr>
            <w:tcW w:w="414" w:type="pct"/>
            <w:tcBorders>
              <w:top w:val="nil"/>
              <w:left w:val="nil"/>
              <w:bottom w:val="nil"/>
              <w:right w:val="nil"/>
            </w:tcBorders>
            <w:noWrap/>
            <w:vAlign w:val="bottom"/>
            <w:hideMark/>
          </w:tcPr>
          <w:p w14:paraId="38EE9AB9" w14:textId="77777777" w:rsidR="00DD2199" w:rsidRDefault="00DD2199">
            <w:pPr>
              <w:rPr>
                <w:sz w:val="20"/>
                <w:szCs w:val="20"/>
              </w:rPr>
            </w:pPr>
          </w:p>
        </w:tc>
        <w:tc>
          <w:tcPr>
            <w:tcW w:w="414" w:type="pct"/>
            <w:tcBorders>
              <w:top w:val="nil"/>
              <w:left w:val="nil"/>
              <w:bottom w:val="nil"/>
              <w:right w:val="nil"/>
            </w:tcBorders>
            <w:noWrap/>
            <w:vAlign w:val="bottom"/>
            <w:hideMark/>
          </w:tcPr>
          <w:p w14:paraId="34B27D7B" w14:textId="77777777" w:rsidR="00DD2199" w:rsidRDefault="00DD2199">
            <w:pPr>
              <w:rPr>
                <w:sz w:val="20"/>
                <w:szCs w:val="20"/>
              </w:rPr>
            </w:pPr>
          </w:p>
        </w:tc>
        <w:tc>
          <w:tcPr>
            <w:tcW w:w="358" w:type="pct"/>
            <w:tcBorders>
              <w:top w:val="nil"/>
              <w:left w:val="nil"/>
              <w:bottom w:val="nil"/>
              <w:right w:val="nil"/>
            </w:tcBorders>
            <w:noWrap/>
            <w:vAlign w:val="bottom"/>
            <w:hideMark/>
          </w:tcPr>
          <w:p w14:paraId="3E849C18" w14:textId="77777777" w:rsidR="00DD2199" w:rsidRDefault="00DD2199">
            <w:pPr>
              <w:rPr>
                <w:sz w:val="20"/>
                <w:szCs w:val="20"/>
              </w:rPr>
            </w:pPr>
          </w:p>
        </w:tc>
      </w:tr>
      <w:tr w:rsidR="00FF4865" w14:paraId="1EF37FE5" w14:textId="77777777" w:rsidTr="00FF4865">
        <w:trPr>
          <w:trHeight w:val="300"/>
        </w:trPr>
        <w:tc>
          <w:tcPr>
            <w:tcW w:w="458" w:type="pct"/>
            <w:tcBorders>
              <w:top w:val="nil"/>
              <w:left w:val="nil"/>
              <w:bottom w:val="nil"/>
              <w:right w:val="nil"/>
            </w:tcBorders>
            <w:noWrap/>
            <w:vAlign w:val="bottom"/>
            <w:hideMark/>
          </w:tcPr>
          <w:p w14:paraId="4163905B" w14:textId="77777777" w:rsidR="00DD2199" w:rsidRDefault="00DD2199">
            <w:pPr>
              <w:rPr>
                <w:sz w:val="20"/>
                <w:szCs w:val="20"/>
              </w:rPr>
            </w:pPr>
          </w:p>
        </w:tc>
        <w:tc>
          <w:tcPr>
            <w:tcW w:w="366" w:type="pct"/>
            <w:tcBorders>
              <w:top w:val="nil"/>
              <w:left w:val="nil"/>
              <w:bottom w:val="nil"/>
              <w:right w:val="nil"/>
            </w:tcBorders>
            <w:noWrap/>
            <w:vAlign w:val="bottom"/>
            <w:hideMark/>
          </w:tcPr>
          <w:p w14:paraId="23A5C93B" w14:textId="77777777" w:rsidR="00DD2199" w:rsidRDefault="00DD2199">
            <w:pPr>
              <w:rPr>
                <w:sz w:val="20"/>
                <w:szCs w:val="20"/>
              </w:rPr>
            </w:pPr>
          </w:p>
        </w:tc>
        <w:tc>
          <w:tcPr>
            <w:tcW w:w="414" w:type="pct"/>
            <w:tcBorders>
              <w:top w:val="nil"/>
              <w:left w:val="nil"/>
              <w:bottom w:val="nil"/>
              <w:right w:val="nil"/>
            </w:tcBorders>
            <w:noWrap/>
            <w:vAlign w:val="bottom"/>
            <w:hideMark/>
          </w:tcPr>
          <w:p w14:paraId="2A2599F4" w14:textId="77777777" w:rsidR="00DD2199" w:rsidRDefault="00DD2199">
            <w:pPr>
              <w:rPr>
                <w:sz w:val="20"/>
                <w:szCs w:val="20"/>
              </w:rPr>
            </w:pPr>
          </w:p>
        </w:tc>
        <w:tc>
          <w:tcPr>
            <w:tcW w:w="414" w:type="pct"/>
            <w:tcBorders>
              <w:top w:val="nil"/>
              <w:left w:val="nil"/>
              <w:bottom w:val="nil"/>
              <w:right w:val="nil"/>
            </w:tcBorders>
            <w:noWrap/>
            <w:vAlign w:val="bottom"/>
            <w:hideMark/>
          </w:tcPr>
          <w:p w14:paraId="7F8FDDFC" w14:textId="77777777" w:rsidR="00DD2199" w:rsidRDefault="00DD2199">
            <w:pPr>
              <w:rPr>
                <w:sz w:val="20"/>
                <w:szCs w:val="20"/>
              </w:rPr>
            </w:pPr>
          </w:p>
        </w:tc>
        <w:tc>
          <w:tcPr>
            <w:tcW w:w="322" w:type="pct"/>
            <w:tcBorders>
              <w:top w:val="nil"/>
              <w:left w:val="nil"/>
              <w:bottom w:val="nil"/>
              <w:right w:val="nil"/>
            </w:tcBorders>
            <w:noWrap/>
            <w:vAlign w:val="bottom"/>
            <w:hideMark/>
          </w:tcPr>
          <w:p w14:paraId="4D43FD2A" w14:textId="77777777" w:rsidR="00DD2199" w:rsidRDefault="00DD2199">
            <w:pPr>
              <w:rPr>
                <w:sz w:val="20"/>
                <w:szCs w:val="20"/>
              </w:rPr>
            </w:pPr>
          </w:p>
        </w:tc>
        <w:tc>
          <w:tcPr>
            <w:tcW w:w="460" w:type="pct"/>
            <w:tcBorders>
              <w:top w:val="nil"/>
              <w:left w:val="nil"/>
              <w:bottom w:val="nil"/>
              <w:right w:val="nil"/>
            </w:tcBorders>
            <w:noWrap/>
            <w:vAlign w:val="bottom"/>
            <w:hideMark/>
          </w:tcPr>
          <w:p w14:paraId="44540E66" w14:textId="77777777" w:rsidR="00DD2199" w:rsidRDefault="00DD2199">
            <w:pPr>
              <w:rPr>
                <w:sz w:val="20"/>
                <w:szCs w:val="20"/>
              </w:rPr>
            </w:pPr>
          </w:p>
        </w:tc>
        <w:tc>
          <w:tcPr>
            <w:tcW w:w="414" w:type="pct"/>
            <w:tcBorders>
              <w:top w:val="nil"/>
              <w:left w:val="nil"/>
              <w:bottom w:val="nil"/>
              <w:right w:val="nil"/>
            </w:tcBorders>
            <w:noWrap/>
            <w:vAlign w:val="bottom"/>
            <w:hideMark/>
          </w:tcPr>
          <w:p w14:paraId="67B9263C" w14:textId="77777777" w:rsidR="00DD2199" w:rsidRDefault="00DD2199">
            <w:pPr>
              <w:rPr>
                <w:sz w:val="20"/>
                <w:szCs w:val="20"/>
              </w:rPr>
            </w:pPr>
          </w:p>
        </w:tc>
        <w:tc>
          <w:tcPr>
            <w:tcW w:w="506" w:type="pct"/>
            <w:tcBorders>
              <w:top w:val="nil"/>
              <w:left w:val="nil"/>
              <w:bottom w:val="nil"/>
              <w:right w:val="nil"/>
            </w:tcBorders>
            <w:noWrap/>
            <w:vAlign w:val="bottom"/>
            <w:hideMark/>
          </w:tcPr>
          <w:p w14:paraId="44FCBB11" w14:textId="77777777" w:rsidR="00DD2199" w:rsidRDefault="00DD2199">
            <w:pPr>
              <w:rPr>
                <w:sz w:val="20"/>
                <w:szCs w:val="20"/>
              </w:rPr>
            </w:pPr>
          </w:p>
        </w:tc>
        <w:tc>
          <w:tcPr>
            <w:tcW w:w="460" w:type="pct"/>
            <w:tcBorders>
              <w:top w:val="nil"/>
              <w:left w:val="nil"/>
              <w:bottom w:val="nil"/>
              <w:right w:val="nil"/>
            </w:tcBorders>
            <w:noWrap/>
            <w:vAlign w:val="bottom"/>
            <w:hideMark/>
          </w:tcPr>
          <w:p w14:paraId="2EA14AE7" w14:textId="77777777" w:rsidR="00DD2199" w:rsidRDefault="00DD2199">
            <w:pPr>
              <w:rPr>
                <w:sz w:val="20"/>
                <w:szCs w:val="20"/>
              </w:rPr>
            </w:pPr>
          </w:p>
        </w:tc>
        <w:tc>
          <w:tcPr>
            <w:tcW w:w="414" w:type="pct"/>
            <w:tcBorders>
              <w:top w:val="nil"/>
              <w:left w:val="nil"/>
              <w:bottom w:val="nil"/>
              <w:right w:val="nil"/>
            </w:tcBorders>
            <w:noWrap/>
            <w:vAlign w:val="bottom"/>
            <w:hideMark/>
          </w:tcPr>
          <w:p w14:paraId="7CC33D95" w14:textId="77777777" w:rsidR="00DD2199" w:rsidRDefault="00DD2199">
            <w:pPr>
              <w:rPr>
                <w:sz w:val="20"/>
                <w:szCs w:val="20"/>
              </w:rPr>
            </w:pPr>
          </w:p>
        </w:tc>
        <w:tc>
          <w:tcPr>
            <w:tcW w:w="414" w:type="pct"/>
            <w:tcBorders>
              <w:top w:val="nil"/>
              <w:left w:val="nil"/>
              <w:bottom w:val="nil"/>
              <w:right w:val="nil"/>
            </w:tcBorders>
            <w:noWrap/>
            <w:vAlign w:val="bottom"/>
            <w:hideMark/>
          </w:tcPr>
          <w:p w14:paraId="691E69C6" w14:textId="77777777" w:rsidR="00DD2199" w:rsidRDefault="00DD2199">
            <w:pPr>
              <w:rPr>
                <w:sz w:val="20"/>
                <w:szCs w:val="20"/>
              </w:rPr>
            </w:pPr>
          </w:p>
        </w:tc>
        <w:tc>
          <w:tcPr>
            <w:tcW w:w="358" w:type="pct"/>
            <w:tcBorders>
              <w:top w:val="nil"/>
              <w:left w:val="nil"/>
              <w:bottom w:val="nil"/>
              <w:right w:val="nil"/>
            </w:tcBorders>
            <w:noWrap/>
            <w:vAlign w:val="bottom"/>
            <w:hideMark/>
          </w:tcPr>
          <w:p w14:paraId="4ECCB974" w14:textId="77777777" w:rsidR="00DD2199" w:rsidRDefault="00DD2199">
            <w:pPr>
              <w:rPr>
                <w:sz w:val="20"/>
                <w:szCs w:val="20"/>
              </w:rPr>
            </w:pPr>
          </w:p>
        </w:tc>
      </w:tr>
      <w:tr w:rsidR="00FF4865" w14:paraId="68F23C0C" w14:textId="77777777" w:rsidTr="00FF4865">
        <w:trPr>
          <w:trHeight w:val="615"/>
        </w:trPr>
        <w:tc>
          <w:tcPr>
            <w:tcW w:w="458" w:type="pct"/>
            <w:tcBorders>
              <w:top w:val="nil"/>
              <w:left w:val="nil"/>
              <w:bottom w:val="nil"/>
              <w:right w:val="nil"/>
            </w:tcBorders>
            <w:noWrap/>
            <w:vAlign w:val="bottom"/>
            <w:hideMark/>
          </w:tcPr>
          <w:p w14:paraId="7E7E251E" w14:textId="77777777" w:rsidR="00DD2199" w:rsidRDefault="00DD2199">
            <w:pPr>
              <w:rPr>
                <w:sz w:val="20"/>
                <w:szCs w:val="20"/>
              </w:rPr>
            </w:pPr>
          </w:p>
        </w:tc>
        <w:tc>
          <w:tcPr>
            <w:tcW w:w="366" w:type="pct"/>
            <w:tcBorders>
              <w:top w:val="nil"/>
              <w:left w:val="nil"/>
              <w:bottom w:val="nil"/>
              <w:right w:val="nil"/>
            </w:tcBorders>
            <w:noWrap/>
            <w:vAlign w:val="bottom"/>
            <w:hideMark/>
          </w:tcPr>
          <w:p w14:paraId="4862E131" w14:textId="77777777" w:rsidR="00DD2199" w:rsidRDefault="00DD2199">
            <w:pPr>
              <w:rPr>
                <w:sz w:val="20"/>
                <w:szCs w:val="20"/>
              </w:rPr>
            </w:pPr>
          </w:p>
        </w:tc>
        <w:tc>
          <w:tcPr>
            <w:tcW w:w="414" w:type="pct"/>
            <w:tcBorders>
              <w:top w:val="nil"/>
              <w:left w:val="nil"/>
              <w:bottom w:val="nil"/>
              <w:right w:val="nil"/>
            </w:tcBorders>
            <w:noWrap/>
            <w:vAlign w:val="bottom"/>
            <w:hideMark/>
          </w:tcPr>
          <w:p w14:paraId="1465E0DB" w14:textId="77777777" w:rsidR="00DD2199" w:rsidRDefault="00DD2199">
            <w:pPr>
              <w:rPr>
                <w:sz w:val="20"/>
                <w:szCs w:val="20"/>
              </w:rPr>
            </w:pPr>
          </w:p>
        </w:tc>
        <w:tc>
          <w:tcPr>
            <w:tcW w:w="414" w:type="pct"/>
            <w:tcBorders>
              <w:top w:val="nil"/>
              <w:left w:val="nil"/>
              <w:bottom w:val="nil"/>
              <w:right w:val="nil"/>
            </w:tcBorders>
            <w:noWrap/>
            <w:vAlign w:val="bottom"/>
            <w:hideMark/>
          </w:tcPr>
          <w:p w14:paraId="236FF30C" w14:textId="77777777" w:rsidR="00DD2199" w:rsidRDefault="00DD2199">
            <w:pPr>
              <w:rPr>
                <w:sz w:val="20"/>
                <w:szCs w:val="20"/>
              </w:rPr>
            </w:pPr>
          </w:p>
        </w:tc>
        <w:tc>
          <w:tcPr>
            <w:tcW w:w="322" w:type="pct"/>
            <w:tcBorders>
              <w:top w:val="nil"/>
              <w:left w:val="nil"/>
              <w:bottom w:val="nil"/>
              <w:right w:val="nil"/>
            </w:tcBorders>
            <w:noWrap/>
            <w:vAlign w:val="bottom"/>
            <w:hideMark/>
          </w:tcPr>
          <w:p w14:paraId="18CBE3C3" w14:textId="77777777" w:rsidR="00DD2199" w:rsidRDefault="00DD2199">
            <w:pPr>
              <w:rPr>
                <w:sz w:val="20"/>
                <w:szCs w:val="20"/>
              </w:rPr>
            </w:pPr>
          </w:p>
        </w:tc>
        <w:tc>
          <w:tcPr>
            <w:tcW w:w="1840" w:type="pct"/>
            <w:gridSpan w:val="4"/>
            <w:tcBorders>
              <w:top w:val="single" w:sz="8" w:space="0" w:color="auto"/>
              <w:left w:val="single" w:sz="8" w:space="0" w:color="auto"/>
              <w:bottom w:val="single" w:sz="8" w:space="0" w:color="auto"/>
              <w:right w:val="single" w:sz="8" w:space="0" w:color="000000"/>
            </w:tcBorders>
            <w:noWrap/>
            <w:vAlign w:val="center"/>
            <w:hideMark/>
          </w:tcPr>
          <w:p w14:paraId="60ED5F7E" w14:textId="77777777" w:rsidR="00DD2199" w:rsidRDefault="00DD2199">
            <w:pPr>
              <w:jc w:val="center"/>
              <w:rPr>
                <w:rFonts w:ascii="Arial" w:hAnsi="Arial" w:cs="Arial"/>
                <w:b/>
                <w:bCs/>
                <w:sz w:val="20"/>
                <w:szCs w:val="20"/>
              </w:rPr>
            </w:pPr>
            <w:r>
              <w:rPr>
                <w:rFonts w:ascii="Arial" w:hAnsi="Arial" w:cs="Arial"/>
                <w:b/>
                <w:bCs/>
                <w:sz w:val="20"/>
                <w:szCs w:val="20"/>
              </w:rPr>
              <w:t xml:space="preserve">TOTAL FOR ISANDO </w:t>
            </w:r>
            <w:proofErr w:type="spellStart"/>
            <w:r>
              <w:rPr>
                <w:rFonts w:ascii="Arial" w:hAnsi="Arial" w:cs="Arial"/>
                <w:b/>
                <w:bCs/>
                <w:sz w:val="20"/>
                <w:szCs w:val="20"/>
              </w:rPr>
              <w:t>Sentrarand</w:t>
            </w:r>
            <w:proofErr w:type="spellEnd"/>
            <w:r>
              <w:rPr>
                <w:rFonts w:ascii="Arial" w:hAnsi="Arial" w:cs="Arial"/>
                <w:b/>
                <w:bCs/>
                <w:sz w:val="20"/>
                <w:szCs w:val="20"/>
              </w:rPr>
              <w:t xml:space="preserve"> Main </w:t>
            </w:r>
            <w:proofErr w:type="spellStart"/>
            <w:r>
              <w:rPr>
                <w:rFonts w:ascii="Arial" w:hAnsi="Arial" w:cs="Arial"/>
                <w:b/>
                <w:bCs/>
                <w:sz w:val="20"/>
                <w:szCs w:val="20"/>
              </w:rPr>
              <w:t>IntakeSub</w:t>
            </w:r>
            <w:proofErr w:type="spellEnd"/>
            <w:r>
              <w:rPr>
                <w:rFonts w:ascii="Arial" w:hAnsi="Arial" w:cs="Arial"/>
                <w:b/>
                <w:bCs/>
                <w:sz w:val="20"/>
                <w:szCs w:val="20"/>
              </w:rPr>
              <w:t xml:space="preserve"> (1+2+3) </w:t>
            </w:r>
          </w:p>
        </w:tc>
        <w:tc>
          <w:tcPr>
            <w:tcW w:w="1186" w:type="pct"/>
            <w:gridSpan w:val="3"/>
            <w:tcBorders>
              <w:top w:val="single" w:sz="8" w:space="0" w:color="auto"/>
              <w:left w:val="nil"/>
              <w:bottom w:val="single" w:sz="8" w:space="0" w:color="auto"/>
              <w:right w:val="single" w:sz="8" w:space="0" w:color="000000"/>
            </w:tcBorders>
            <w:noWrap/>
            <w:vAlign w:val="bottom"/>
            <w:hideMark/>
          </w:tcPr>
          <w:p w14:paraId="0D7552B2" w14:textId="77777777" w:rsidR="00DD2199" w:rsidRDefault="00DD2199">
            <w:pPr>
              <w:jc w:val="center"/>
              <w:rPr>
                <w:rFonts w:ascii="Calibri" w:hAnsi="Calibri" w:cs="Calibri"/>
                <w:sz w:val="22"/>
                <w:szCs w:val="22"/>
              </w:rPr>
            </w:pPr>
            <w:r>
              <w:rPr>
                <w:rFonts w:ascii="Calibri" w:hAnsi="Calibri" w:cs="Calibri"/>
                <w:sz w:val="22"/>
                <w:szCs w:val="22"/>
              </w:rPr>
              <w:t> </w:t>
            </w:r>
          </w:p>
        </w:tc>
      </w:tr>
    </w:tbl>
    <w:p w14:paraId="1EC10E64" w14:textId="77777777" w:rsidR="00DD2199" w:rsidRDefault="00DD2199" w:rsidP="009E431D">
      <w:pPr>
        <w:rPr>
          <w:rFonts w:ascii="Arial" w:hAnsi="Arial" w:cs="Arial"/>
        </w:rPr>
      </w:pPr>
    </w:p>
    <w:p w14:paraId="3023D5BE" w14:textId="77777777" w:rsidR="00DD2199" w:rsidRDefault="00DD2199" w:rsidP="009E431D">
      <w:pPr>
        <w:rPr>
          <w:rFonts w:ascii="Arial" w:hAnsi="Arial" w:cs="Arial"/>
        </w:rPr>
      </w:pPr>
    </w:p>
    <w:p w14:paraId="423C6AF2" w14:textId="77777777" w:rsidR="00DD2199" w:rsidRDefault="00DD2199" w:rsidP="009E431D">
      <w:pPr>
        <w:rPr>
          <w:rFonts w:ascii="Arial" w:hAnsi="Arial" w:cs="Arial"/>
        </w:rPr>
      </w:pPr>
    </w:p>
    <w:tbl>
      <w:tblPr>
        <w:tblW w:w="5000" w:type="pct"/>
        <w:tblLook w:val="04A0" w:firstRow="1" w:lastRow="0" w:firstColumn="1" w:lastColumn="0" w:noHBand="0" w:noVBand="1"/>
      </w:tblPr>
      <w:tblGrid>
        <w:gridCol w:w="2106"/>
        <w:gridCol w:w="6699"/>
        <w:gridCol w:w="2815"/>
        <w:gridCol w:w="2374"/>
        <w:gridCol w:w="1421"/>
      </w:tblGrid>
      <w:tr w:rsidR="00DD2199" w14:paraId="522BAFAC" w14:textId="77777777" w:rsidTr="00DD2199">
        <w:trPr>
          <w:trHeight w:val="288"/>
        </w:trPr>
        <w:tc>
          <w:tcPr>
            <w:tcW w:w="3769" w:type="pct"/>
            <w:gridSpan w:val="3"/>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05A913E7" w14:textId="77777777" w:rsidR="00DD2199" w:rsidRDefault="00DD2199">
            <w:pPr>
              <w:jc w:val="center"/>
              <w:rPr>
                <w:rFonts w:ascii="Calibri" w:hAnsi="Calibri" w:cs="Calibri"/>
                <w:b/>
                <w:bCs/>
                <w:color w:val="000000"/>
                <w:sz w:val="22"/>
                <w:szCs w:val="22"/>
                <w:lang w:val="en-ZA" w:eastAsia="en-ZA"/>
              </w:rPr>
            </w:pPr>
            <w:r>
              <w:rPr>
                <w:rFonts w:ascii="Calibri" w:hAnsi="Calibri" w:cs="Calibri"/>
                <w:b/>
                <w:bCs/>
                <w:color w:val="000000"/>
                <w:sz w:val="22"/>
                <w:szCs w:val="22"/>
              </w:rPr>
              <w:t>MAIN SUMMARY ( Isando Depot)</w:t>
            </w:r>
          </w:p>
        </w:tc>
        <w:tc>
          <w:tcPr>
            <w:tcW w:w="770" w:type="pct"/>
            <w:tcBorders>
              <w:top w:val="nil"/>
              <w:left w:val="nil"/>
              <w:bottom w:val="nil"/>
              <w:right w:val="nil"/>
            </w:tcBorders>
            <w:noWrap/>
            <w:vAlign w:val="bottom"/>
            <w:hideMark/>
          </w:tcPr>
          <w:p w14:paraId="426D3133" w14:textId="77777777" w:rsidR="00DD2199" w:rsidRDefault="00DD2199">
            <w:pPr>
              <w:jc w:val="center"/>
              <w:rPr>
                <w:rFonts w:ascii="Calibri" w:hAnsi="Calibri" w:cs="Calibri"/>
                <w:b/>
                <w:bCs/>
                <w:color w:val="000000"/>
                <w:sz w:val="22"/>
                <w:szCs w:val="22"/>
              </w:rPr>
            </w:pPr>
          </w:p>
        </w:tc>
        <w:tc>
          <w:tcPr>
            <w:tcW w:w="461" w:type="pct"/>
            <w:tcBorders>
              <w:top w:val="nil"/>
              <w:left w:val="nil"/>
              <w:bottom w:val="nil"/>
              <w:right w:val="nil"/>
            </w:tcBorders>
            <w:noWrap/>
            <w:vAlign w:val="bottom"/>
            <w:hideMark/>
          </w:tcPr>
          <w:p w14:paraId="720558C7" w14:textId="77777777" w:rsidR="00DD2199" w:rsidRDefault="00DD2199">
            <w:pPr>
              <w:rPr>
                <w:sz w:val="20"/>
                <w:szCs w:val="20"/>
              </w:rPr>
            </w:pPr>
          </w:p>
        </w:tc>
      </w:tr>
      <w:tr w:rsidR="00DD2199" w14:paraId="57FD8A42" w14:textId="77777777" w:rsidTr="00DD2199">
        <w:trPr>
          <w:trHeight w:val="288"/>
        </w:trPr>
        <w:tc>
          <w:tcPr>
            <w:tcW w:w="683" w:type="pct"/>
            <w:tcBorders>
              <w:top w:val="nil"/>
              <w:left w:val="single" w:sz="4" w:space="0" w:color="auto"/>
              <w:bottom w:val="single" w:sz="4" w:space="0" w:color="auto"/>
              <w:right w:val="single" w:sz="4" w:space="0" w:color="auto"/>
            </w:tcBorders>
            <w:shd w:val="clear" w:color="000000" w:fill="FFFFFF"/>
            <w:noWrap/>
            <w:vAlign w:val="bottom"/>
            <w:hideMark/>
          </w:tcPr>
          <w:p w14:paraId="70FF2A2E" w14:textId="77777777" w:rsidR="00DD2199" w:rsidRDefault="00DD2199">
            <w:pPr>
              <w:jc w:val="center"/>
              <w:rPr>
                <w:rFonts w:ascii="Calibri" w:hAnsi="Calibri" w:cs="Calibri"/>
                <w:b/>
                <w:bCs/>
                <w:color w:val="000000"/>
                <w:sz w:val="22"/>
                <w:szCs w:val="22"/>
              </w:rPr>
            </w:pPr>
            <w:r>
              <w:rPr>
                <w:rFonts w:ascii="Calibri" w:hAnsi="Calibri" w:cs="Calibri"/>
                <w:b/>
                <w:bCs/>
                <w:color w:val="000000"/>
                <w:sz w:val="22"/>
                <w:szCs w:val="22"/>
              </w:rPr>
              <w:t>ITEM</w:t>
            </w:r>
          </w:p>
        </w:tc>
        <w:tc>
          <w:tcPr>
            <w:tcW w:w="2173" w:type="pct"/>
            <w:tcBorders>
              <w:top w:val="nil"/>
              <w:left w:val="nil"/>
              <w:bottom w:val="single" w:sz="4" w:space="0" w:color="auto"/>
              <w:right w:val="single" w:sz="4" w:space="0" w:color="auto"/>
            </w:tcBorders>
            <w:shd w:val="clear" w:color="000000" w:fill="FFFFFF"/>
            <w:noWrap/>
            <w:vAlign w:val="bottom"/>
            <w:hideMark/>
          </w:tcPr>
          <w:p w14:paraId="0802189B" w14:textId="77777777" w:rsidR="00DD2199" w:rsidRDefault="00DD2199">
            <w:pPr>
              <w:jc w:val="center"/>
              <w:rPr>
                <w:rFonts w:ascii="Calibri" w:hAnsi="Calibri" w:cs="Calibri"/>
                <w:b/>
                <w:bCs/>
                <w:color w:val="000000"/>
                <w:sz w:val="22"/>
                <w:szCs w:val="22"/>
              </w:rPr>
            </w:pPr>
            <w:r>
              <w:rPr>
                <w:rFonts w:ascii="Calibri" w:hAnsi="Calibri" w:cs="Calibri"/>
                <w:b/>
                <w:bCs/>
                <w:color w:val="000000"/>
                <w:sz w:val="22"/>
                <w:szCs w:val="22"/>
              </w:rPr>
              <w:t>TRACTION SUBSTATION</w:t>
            </w:r>
          </w:p>
        </w:tc>
        <w:tc>
          <w:tcPr>
            <w:tcW w:w="912" w:type="pct"/>
            <w:tcBorders>
              <w:top w:val="nil"/>
              <w:left w:val="nil"/>
              <w:bottom w:val="single" w:sz="4" w:space="0" w:color="auto"/>
              <w:right w:val="single" w:sz="4" w:space="0" w:color="auto"/>
            </w:tcBorders>
            <w:shd w:val="clear" w:color="000000" w:fill="FFFFFF"/>
            <w:noWrap/>
            <w:vAlign w:val="bottom"/>
            <w:hideMark/>
          </w:tcPr>
          <w:p w14:paraId="5376A961" w14:textId="77777777" w:rsidR="00DD2199" w:rsidRDefault="00DD2199">
            <w:pPr>
              <w:jc w:val="center"/>
              <w:rPr>
                <w:rFonts w:ascii="Calibri" w:hAnsi="Calibri" w:cs="Calibri"/>
                <w:b/>
                <w:bCs/>
                <w:color w:val="000000"/>
                <w:sz w:val="22"/>
                <w:szCs w:val="22"/>
              </w:rPr>
            </w:pPr>
            <w:r>
              <w:rPr>
                <w:rFonts w:ascii="Calibri" w:hAnsi="Calibri" w:cs="Calibri"/>
                <w:b/>
                <w:bCs/>
                <w:color w:val="000000"/>
                <w:sz w:val="22"/>
                <w:szCs w:val="22"/>
              </w:rPr>
              <w:t>AMOUNT</w:t>
            </w:r>
          </w:p>
        </w:tc>
        <w:tc>
          <w:tcPr>
            <w:tcW w:w="770" w:type="pct"/>
            <w:tcBorders>
              <w:top w:val="nil"/>
              <w:left w:val="nil"/>
              <w:bottom w:val="nil"/>
              <w:right w:val="nil"/>
            </w:tcBorders>
            <w:noWrap/>
            <w:vAlign w:val="bottom"/>
            <w:hideMark/>
          </w:tcPr>
          <w:p w14:paraId="0A4CDB7D" w14:textId="77777777" w:rsidR="00DD2199" w:rsidRDefault="00DD2199">
            <w:pPr>
              <w:jc w:val="center"/>
              <w:rPr>
                <w:rFonts w:ascii="Calibri" w:hAnsi="Calibri" w:cs="Calibri"/>
                <w:b/>
                <w:bCs/>
                <w:color w:val="000000"/>
                <w:sz w:val="22"/>
                <w:szCs w:val="22"/>
              </w:rPr>
            </w:pPr>
          </w:p>
        </w:tc>
        <w:tc>
          <w:tcPr>
            <w:tcW w:w="461" w:type="pct"/>
            <w:tcBorders>
              <w:top w:val="nil"/>
              <w:left w:val="nil"/>
              <w:bottom w:val="nil"/>
              <w:right w:val="nil"/>
            </w:tcBorders>
            <w:noWrap/>
            <w:vAlign w:val="bottom"/>
            <w:hideMark/>
          </w:tcPr>
          <w:p w14:paraId="418CF771" w14:textId="77777777" w:rsidR="00DD2199" w:rsidRDefault="00DD2199">
            <w:pPr>
              <w:rPr>
                <w:sz w:val="20"/>
                <w:szCs w:val="20"/>
              </w:rPr>
            </w:pPr>
          </w:p>
        </w:tc>
      </w:tr>
      <w:tr w:rsidR="00DD2199" w14:paraId="5215F6B7" w14:textId="77777777" w:rsidTr="00DD2199">
        <w:trPr>
          <w:trHeight w:val="288"/>
        </w:trPr>
        <w:tc>
          <w:tcPr>
            <w:tcW w:w="683" w:type="pct"/>
            <w:tcBorders>
              <w:top w:val="nil"/>
              <w:left w:val="single" w:sz="4" w:space="0" w:color="auto"/>
              <w:bottom w:val="single" w:sz="4" w:space="0" w:color="auto"/>
              <w:right w:val="single" w:sz="4" w:space="0" w:color="auto"/>
            </w:tcBorders>
            <w:noWrap/>
            <w:vAlign w:val="bottom"/>
            <w:hideMark/>
          </w:tcPr>
          <w:p w14:paraId="34ADE882" w14:textId="77777777" w:rsidR="00DD2199" w:rsidRDefault="00DD2199">
            <w:pPr>
              <w:jc w:val="center"/>
              <w:rPr>
                <w:rFonts w:ascii="Calibri" w:hAnsi="Calibri" w:cs="Calibri"/>
                <w:color w:val="000000"/>
                <w:sz w:val="22"/>
                <w:szCs w:val="22"/>
              </w:rPr>
            </w:pPr>
            <w:r>
              <w:rPr>
                <w:rFonts w:ascii="Calibri" w:hAnsi="Calibri" w:cs="Calibri"/>
                <w:color w:val="000000"/>
                <w:sz w:val="22"/>
                <w:szCs w:val="22"/>
              </w:rPr>
              <w:t>1</w:t>
            </w:r>
          </w:p>
        </w:tc>
        <w:tc>
          <w:tcPr>
            <w:tcW w:w="2173" w:type="pct"/>
            <w:tcBorders>
              <w:top w:val="nil"/>
              <w:left w:val="nil"/>
              <w:bottom w:val="single" w:sz="4" w:space="0" w:color="auto"/>
              <w:right w:val="single" w:sz="4" w:space="0" w:color="auto"/>
            </w:tcBorders>
            <w:noWrap/>
            <w:vAlign w:val="bottom"/>
            <w:hideMark/>
          </w:tcPr>
          <w:p w14:paraId="0EBD9799" w14:textId="77777777" w:rsidR="00DD2199" w:rsidRDefault="00DD2199">
            <w:pPr>
              <w:rPr>
                <w:rFonts w:ascii="Calibri" w:hAnsi="Calibri" w:cs="Calibri"/>
                <w:color w:val="000000"/>
                <w:sz w:val="22"/>
                <w:szCs w:val="22"/>
              </w:rPr>
            </w:pPr>
            <w:r>
              <w:rPr>
                <w:rFonts w:ascii="Calibri" w:hAnsi="Calibri" w:cs="Calibri"/>
                <w:color w:val="000000"/>
                <w:sz w:val="22"/>
                <w:szCs w:val="22"/>
              </w:rPr>
              <w:t xml:space="preserve">11kV Main </w:t>
            </w:r>
            <w:proofErr w:type="spellStart"/>
            <w:r>
              <w:rPr>
                <w:rFonts w:ascii="Calibri" w:hAnsi="Calibri" w:cs="Calibri"/>
                <w:color w:val="000000"/>
                <w:sz w:val="22"/>
                <w:szCs w:val="22"/>
              </w:rPr>
              <w:t>Sentrarand</w:t>
            </w:r>
            <w:proofErr w:type="spellEnd"/>
            <w:r>
              <w:rPr>
                <w:rFonts w:ascii="Calibri" w:hAnsi="Calibri" w:cs="Calibri"/>
                <w:color w:val="000000"/>
                <w:sz w:val="22"/>
                <w:szCs w:val="22"/>
              </w:rPr>
              <w:t xml:space="preserve"> Intake</w:t>
            </w:r>
          </w:p>
        </w:tc>
        <w:tc>
          <w:tcPr>
            <w:tcW w:w="912" w:type="pct"/>
            <w:tcBorders>
              <w:top w:val="nil"/>
              <w:left w:val="nil"/>
              <w:bottom w:val="single" w:sz="4" w:space="0" w:color="auto"/>
              <w:right w:val="single" w:sz="4" w:space="0" w:color="auto"/>
            </w:tcBorders>
            <w:noWrap/>
            <w:vAlign w:val="bottom"/>
            <w:hideMark/>
          </w:tcPr>
          <w:p w14:paraId="1A6D904B" w14:textId="77777777" w:rsidR="00DD2199" w:rsidRDefault="00DD2199">
            <w:pPr>
              <w:rPr>
                <w:rFonts w:ascii="Calibri" w:hAnsi="Calibri" w:cs="Calibri"/>
                <w:color w:val="000000"/>
                <w:sz w:val="22"/>
                <w:szCs w:val="22"/>
              </w:rPr>
            </w:pPr>
            <w:r>
              <w:rPr>
                <w:rFonts w:ascii="Calibri" w:hAnsi="Calibri" w:cs="Calibri"/>
                <w:color w:val="000000"/>
                <w:sz w:val="22"/>
                <w:szCs w:val="22"/>
              </w:rPr>
              <w:t> </w:t>
            </w:r>
          </w:p>
        </w:tc>
        <w:tc>
          <w:tcPr>
            <w:tcW w:w="770" w:type="pct"/>
            <w:tcBorders>
              <w:top w:val="nil"/>
              <w:left w:val="nil"/>
              <w:bottom w:val="nil"/>
              <w:right w:val="nil"/>
            </w:tcBorders>
            <w:noWrap/>
            <w:vAlign w:val="bottom"/>
            <w:hideMark/>
          </w:tcPr>
          <w:p w14:paraId="78453A33" w14:textId="77777777" w:rsidR="00DD2199" w:rsidRDefault="00DD2199">
            <w:pPr>
              <w:rPr>
                <w:rFonts w:ascii="Calibri" w:hAnsi="Calibri" w:cs="Calibri"/>
                <w:color w:val="000000"/>
                <w:sz w:val="22"/>
                <w:szCs w:val="22"/>
              </w:rPr>
            </w:pPr>
          </w:p>
        </w:tc>
        <w:tc>
          <w:tcPr>
            <w:tcW w:w="461" w:type="pct"/>
            <w:tcBorders>
              <w:top w:val="nil"/>
              <w:left w:val="nil"/>
              <w:bottom w:val="nil"/>
              <w:right w:val="nil"/>
            </w:tcBorders>
            <w:noWrap/>
            <w:vAlign w:val="bottom"/>
            <w:hideMark/>
          </w:tcPr>
          <w:p w14:paraId="12D6B622" w14:textId="77777777" w:rsidR="00DD2199" w:rsidRDefault="00DD2199">
            <w:pPr>
              <w:rPr>
                <w:sz w:val="20"/>
                <w:szCs w:val="20"/>
              </w:rPr>
            </w:pPr>
          </w:p>
        </w:tc>
      </w:tr>
      <w:tr w:rsidR="00DD2199" w14:paraId="5A2A1240" w14:textId="77777777" w:rsidTr="00DD2199">
        <w:trPr>
          <w:trHeight w:val="288"/>
        </w:trPr>
        <w:tc>
          <w:tcPr>
            <w:tcW w:w="2856"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FA6A572" w14:textId="77777777" w:rsidR="00DD2199" w:rsidRDefault="00DD2199">
            <w:pPr>
              <w:jc w:val="right"/>
              <w:rPr>
                <w:rFonts w:ascii="Calibri" w:hAnsi="Calibri" w:cs="Calibri"/>
                <w:b/>
                <w:bCs/>
                <w:color w:val="000000"/>
                <w:sz w:val="22"/>
                <w:szCs w:val="22"/>
              </w:rPr>
            </w:pPr>
            <w:r>
              <w:rPr>
                <w:rFonts w:ascii="Calibri" w:hAnsi="Calibri" w:cs="Calibri"/>
                <w:b/>
                <w:bCs/>
                <w:color w:val="000000"/>
                <w:sz w:val="22"/>
                <w:szCs w:val="22"/>
              </w:rPr>
              <w:t>TOTAL (EXCL. VAT)</w:t>
            </w:r>
          </w:p>
        </w:tc>
        <w:tc>
          <w:tcPr>
            <w:tcW w:w="912" w:type="pct"/>
            <w:tcBorders>
              <w:top w:val="nil"/>
              <w:left w:val="nil"/>
              <w:bottom w:val="single" w:sz="4" w:space="0" w:color="auto"/>
              <w:right w:val="single" w:sz="4" w:space="0" w:color="auto"/>
            </w:tcBorders>
            <w:shd w:val="clear" w:color="000000" w:fill="FFFFFF"/>
            <w:noWrap/>
            <w:vAlign w:val="bottom"/>
            <w:hideMark/>
          </w:tcPr>
          <w:p w14:paraId="2725CD86" w14:textId="77777777" w:rsidR="00DD2199" w:rsidRDefault="00DD2199">
            <w:pPr>
              <w:rPr>
                <w:rFonts w:ascii="Calibri" w:hAnsi="Calibri" w:cs="Calibri"/>
                <w:color w:val="000000"/>
                <w:sz w:val="22"/>
                <w:szCs w:val="22"/>
              </w:rPr>
            </w:pPr>
            <w:r>
              <w:rPr>
                <w:rFonts w:ascii="Calibri" w:hAnsi="Calibri" w:cs="Calibri"/>
                <w:color w:val="000000"/>
                <w:sz w:val="22"/>
                <w:szCs w:val="22"/>
              </w:rPr>
              <w:t> </w:t>
            </w:r>
          </w:p>
        </w:tc>
        <w:tc>
          <w:tcPr>
            <w:tcW w:w="770" w:type="pct"/>
            <w:tcBorders>
              <w:top w:val="nil"/>
              <w:left w:val="nil"/>
              <w:bottom w:val="nil"/>
              <w:right w:val="nil"/>
            </w:tcBorders>
            <w:noWrap/>
            <w:vAlign w:val="bottom"/>
            <w:hideMark/>
          </w:tcPr>
          <w:p w14:paraId="704A4F9D" w14:textId="77777777" w:rsidR="00DD2199" w:rsidRDefault="00DD2199">
            <w:pPr>
              <w:rPr>
                <w:rFonts w:ascii="Calibri" w:hAnsi="Calibri" w:cs="Calibri"/>
                <w:color w:val="000000"/>
                <w:sz w:val="22"/>
                <w:szCs w:val="22"/>
              </w:rPr>
            </w:pPr>
          </w:p>
        </w:tc>
        <w:tc>
          <w:tcPr>
            <w:tcW w:w="461" w:type="pct"/>
            <w:tcBorders>
              <w:top w:val="nil"/>
              <w:left w:val="nil"/>
              <w:bottom w:val="nil"/>
              <w:right w:val="nil"/>
            </w:tcBorders>
            <w:noWrap/>
            <w:vAlign w:val="bottom"/>
            <w:hideMark/>
          </w:tcPr>
          <w:p w14:paraId="6DDD343E" w14:textId="77777777" w:rsidR="00DD2199" w:rsidRDefault="00DD2199">
            <w:pPr>
              <w:rPr>
                <w:sz w:val="20"/>
                <w:szCs w:val="20"/>
              </w:rPr>
            </w:pPr>
          </w:p>
        </w:tc>
      </w:tr>
      <w:tr w:rsidR="00DD2199" w14:paraId="5423C09F" w14:textId="77777777" w:rsidTr="00DD2199">
        <w:trPr>
          <w:trHeight w:val="288"/>
        </w:trPr>
        <w:tc>
          <w:tcPr>
            <w:tcW w:w="683" w:type="pct"/>
            <w:tcBorders>
              <w:top w:val="nil"/>
              <w:left w:val="nil"/>
              <w:bottom w:val="nil"/>
              <w:right w:val="nil"/>
            </w:tcBorders>
            <w:noWrap/>
            <w:vAlign w:val="bottom"/>
            <w:hideMark/>
          </w:tcPr>
          <w:p w14:paraId="1B0B1877" w14:textId="77777777" w:rsidR="00DD2199" w:rsidRDefault="00DD2199">
            <w:pPr>
              <w:rPr>
                <w:sz w:val="20"/>
                <w:szCs w:val="20"/>
              </w:rPr>
            </w:pPr>
          </w:p>
        </w:tc>
        <w:tc>
          <w:tcPr>
            <w:tcW w:w="2173" w:type="pct"/>
            <w:tcBorders>
              <w:top w:val="nil"/>
              <w:left w:val="nil"/>
              <w:bottom w:val="nil"/>
              <w:right w:val="nil"/>
            </w:tcBorders>
            <w:noWrap/>
            <w:vAlign w:val="bottom"/>
            <w:hideMark/>
          </w:tcPr>
          <w:p w14:paraId="004A4BB8" w14:textId="77777777" w:rsidR="00DD2199" w:rsidRDefault="00DD2199">
            <w:pPr>
              <w:rPr>
                <w:sz w:val="20"/>
                <w:szCs w:val="20"/>
              </w:rPr>
            </w:pPr>
          </w:p>
          <w:p w14:paraId="13B64056" w14:textId="77777777" w:rsidR="004B7A72" w:rsidRDefault="004B7A72">
            <w:pPr>
              <w:rPr>
                <w:sz w:val="20"/>
                <w:szCs w:val="20"/>
              </w:rPr>
            </w:pPr>
          </w:p>
        </w:tc>
        <w:tc>
          <w:tcPr>
            <w:tcW w:w="912" w:type="pct"/>
            <w:tcBorders>
              <w:top w:val="nil"/>
              <w:left w:val="nil"/>
              <w:bottom w:val="nil"/>
              <w:right w:val="nil"/>
            </w:tcBorders>
            <w:noWrap/>
            <w:vAlign w:val="bottom"/>
            <w:hideMark/>
          </w:tcPr>
          <w:p w14:paraId="51CED212" w14:textId="77777777" w:rsidR="00DD2199" w:rsidRDefault="00DD2199">
            <w:pPr>
              <w:rPr>
                <w:sz w:val="20"/>
                <w:szCs w:val="20"/>
              </w:rPr>
            </w:pPr>
          </w:p>
        </w:tc>
        <w:tc>
          <w:tcPr>
            <w:tcW w:w="770" w:type="pct"/>
            <w:tcBorders>
              <w:top w:val="nil"/>
              <w:left w:val="nil"/>
              <w:bottom w:val="nil"/>
              <w:right w:val="nil"/>
            </w:tcBorders>
            <w:noWrap/>
            <w:vAlign w:val="bottom"/>
            <w:hideMark/>
          </w:tcPr>
          <w:p w14:paraId="065DEA8A" w14:textId="77777777" w:rsidR="00DD2199" w:rsidRDefault="00DD2199">
            <w:pPr>
              <w:rPr>
                <w:sz w:val="20"/>
                <w:szCs w:val="20"/>
              </w:rPr>
            </w:pPr>
          </w:p>
        </w:tc>
        <w:tc>
          <w:tcPr>
            <w:tcW w:w="461" w:type="pct"/>
            <w:tcBorders>
              <w:top w:val="nil"/>
              <w:left w:val="nil"/>
              <w:bottom w:val="nil"/>
              <w:right w:val="nil"/>
            </w:tcBorders>
            <w:noWrap/>
            <w:vAlign w:val="bottom"/>
            <w:hideMark/>
          </w:tcPr>
          <w:p w14:paraId="5BFB561F" w14:textId="77777777" w:rsidR="00DD2199" w:rsidRDefault="00DD2199">
            <w:pPr>
              <w:rPr>
                <w:sz w:val="20"/>
                <w:szCs w:val="20"/>
              </w:rPr>
            </w:pPr>
          </w:p>
        </w:tc>
      </w:tr>
      <w:tr w:rsidR="00DD2199" w14:paraId="7C46E70A" w14:textId="77777777" w:rsidTr="00DD2199">
        <w:trPr>
          <w:trHeight w:val="300"/>
        </w:trPr>
        <w:tc>
          <w:tcPr>
            <w:tcW w:w="683" w:type="pct"/>
            <w:tcBorders>
              <w:top w:val="nil"/>
              <w:left w:val="nil"/>
              <w:bottom w:val="nil"/>
              <w:right w:val="nil"/>
            </w:tcBorders>
            <w:noWrap/>
            <w:vAlign w:val="bottom"/>
            <w:hideMark/>
          </w:tcPr>
          <w:p w14:paraId="7AA17A09" w14:textId="77777777" w:rsidR="00DD2199" w:rsidRDefault="00DD2199">
            <w:pPr>
              <w:rPr>
                <w:sz w:val="20"/>
                <w:szCs w:val="20"/>
              </w:rPr>
            </w:pPr>
          </w:p>
        </w:tc>
        <w:tc>
          <w:tcPr>
            <w:tcW w:w="2173" w:type="pct"/>
            <w:tcBorders>
              <w:top w:val="nil"/>
              <w:left w:val="nil"/>
              <w:bottom w:val="nil"/>
              <w:right w:val="nil"/>
            </w:tcBorders>
            <w:noWrap/>
            <w:vAlign w:val="bottom"/>
            <w:hideMark/>
          </w:tcPr>
          <w:p w14:paraId="1FD3A927" w14:textId="77777777" w:rsidR="00DD2199" w:rsidRDefault="00DD2199">
            <w:pPr>
              <w:rPr>
                <w:sz w:val="20"/>
                <w:szCs w:val="20"/>
              </w:rPr>
            </w:pPr>
          </w:p>
        </w:tc>
        <w:tc>
          <w:tcPr>
            <w:tcW w:w="912" w:type="pct"/>
            <w:tcBorders>
              <w:top w:val="nil"/>
              <w:left w:val="nil"/>
              <w:bottom w:val="nil"/>
              <w:right w:val="nil"/>
            </w:tcBorders>
            <w:noWrap/>
            <w:vAlign w:val="bottom"/>
            <w:hideMark/>
          </w:tcPr>
          <w:p w14:paraId="160CF6A4" w14:textId="77777777" w:rsidR="00DD2199" w:rsidRDefault="00DD2199">
            <w:pPr>
              <w:rPr>
                <w:sz w:val="20"/>
                <w:szCs w:val="20"/>
              </w:rPr>
            </w:pPr>
          </w:p>
        </w:tc>
        <w:tc>
          <w:tcPr>
            <w:tcW w:w="770" w:type="pct"/>
            <w:tcBorders>
              <w:top w:val="nil"/>
              <w:left w:val="nil"/>
              <w:bottom w:val="nil"/>
              <w:right w:val="nil"/>
            </w:tcBorders>
            <w:noWrap/>
            <w:vAlign w:val="bottom"/>
            <w:hideMark/>
          </w:tcPr>
          <w:p w14:paraId="0A5EB145" w14:textId="77777777" w:rsidR="00DD2199" w:rsidRDefault="00DD2199">
            <w:pPr>
              <w:rPr>
                <w:sz w:val="20"/>
                <w:szCs w:val="20"/>
              </w:rPr>
            </w:pPr>
          </w:p>
        </w:tc>
        <w:tc>
          <w:tcPr>
            <w:tcW w:w="461" w:type="pct"/>
            <w:tcBorders>
              <w:top w:val="nil"/>
              <w:left w:val="nil"/>
              <w:bottom w:val="nil"/>
              <w:right w:val="nil"/>
            </w:tcBorders>
            <w:noWrap/>
            <w:vAlign w:val="bottom"/>
            <w:hideMark/>
          </w:tcPr>
          <w:p w14:paraId="6DC366AD" w14:textId="77777777" w:rsidR="00DD2199" w:rsidRDefault="00DD2199">
            <w:pPr>
              <w:rPr>
                <w:sz w:val="20"/>
                <w:szCs w:val="20"/>
              </w:rPr>
            </w:pPr>
          </w:p>
        </w:tc>
      </w:tr>
      <w:tr w:rsidR="00DD2199" w14:paraId="5D2AD259" w14:textId="77777777" w:rsidTr="00DD2199">
        <w:trPr>
          <w:trHeight w:val="288"/>
        </w:trPr>
        <w:tc>
          <w:tcPr>
            <w:tcW w:w="5000" w:type="pct"/>
            <w:gridSpan w:val="5"/>
            <w:tcBorders>
              <w:top w:val="single" w:sz="8" w:space="0" w:color="auto"/>
              <w:left w:val="single" w:sz="8" w:space="0" w:color="auto"/>
              <w:bottom w:val="nil"/>
              <w:right w:val="single" w:sz="8" w:space="0" w:color="000000"/>
            </w:tcBorders>
            <w:shd w:val="clear" w:color="000000" w:fill="EEECE1"/>
            <w:noWrap/>
            <w:vAlign w:val="center"/>
            <w:hideMark/>
          </w:tcPr>
          <w:p w14:paraId="471A75ED" w14:textId="77777777" w:rsidR="00DD2199" w:rsidRDefault="00DD2199">
            <w:pPr>
              <w:jc w:val="center"/>
              <w:rPr>
                <w:rFonts w:ascii="Calibri" w:hAnsi="Calibri" w:cs="Calibri"/>
                <w:b/>
                <w:bCs/>
                <w:sz w:val="22"/>
                <w:szCs w:val="22"/>
              </w:rPr>
            </w:pPr>
            <w:r>
              <w:rPr>
                <w:rFonts w:ascii="Calibri" w:hAnsi="Calibri" w:cs="Calibri"/>
                <w:b/>
                <w:bCs/>
                <w:sz w:val="22"/>
                <w:szCs w:val="22"/>
              </w:rPr>
              <w:t>SUMMARY OF BILL OF QUANTITIES</w:t>
            </w:r>
          </w:p>
        </w:tc>
      </w:tr>
      <w:tr w:rsidR="00DD2199" w14:paraId="49EF49AE" w14:textId="77777777" w:rsidTr="00DD2199">
        <w:trPr>
          <w:trHeight w:val="288"/>
        </w:trPr>
        <w:tc>
          <w:tcPr>
            <w:tcW w:w="5000" w:type="pct"/>
            <w:gridSpan w:val="5"/>
            <w:tcBorders>
              <w:top w:val="nil"/>
              <w:left w:val="single" w:sz="8" w:space="0" w:color="auto"/>
              <w:bottom w:val="nil"/>
              <w:right w:val="single" w:sz="8" w:space="0" w:color="000000"/>
            </w:tcBorders>
            <w:shd w:val="clear" w:color="000000" w:fill="EEECE1"/>
            <w:vAlign w:val="center"/>
            <w:hideMark/>
          </w:tcPr>
          <w:p w14:paraId="4ED48496" w14:textId="77777777" w:rsidR="00DD2199" w:rsidRDefault="00DD2199">
            <w:pPr>
              <w:jc w:val="center"/>
              <w:rPr>
                <w:rFonts w:ascii="Calibri" w:hAnsi="Calibri" w:cs="Calibri"/>
                <w:b/>
                <w:bCs/>
                <w:sz w:val="22"/>
                <w:szCs w:val="22"/>
              </w:rPr>
            </w:pPr>
            <w:r>
              <w:rPr>
                <w:rFonts w:ascii="Calibri" w:hAnsi="Calibri" w:cs="Calibri"/>
                <w:b/>
                <w:bCs/>
                <w:sz w:val="22"/>
                <w:szCs w:val="22"/>
              </w:rPr>
              <w:t>for</w:t>
            </w:r>
          </w:p>
        </w:tc>
      </w:tr>
      <w:tr w:rsidR="00DD2199" w14:paraId="6C798AA4" w14:textId="77777777" w:rsidTr="00DD2199">
        <w:trPr>
          <w:trHeight w:val="300"/>
        </w:trPr>
        <w:tc>
          <w:tcPr>
            <w:tcW w:w="5000" w:type="pct"/>
            <w:gridSpan w:val="5"/>
            <w:tcBorders>
              <w:top w:val="nil"/>
              <w:left w:val="single" w:sz="8" w:space="0" w:color="auto"/>
              <w:bottom w:val="single" w:sz="8" w:space="0" w:color="auto"/>
              <w:right w:val="single" w:sz="8" w:space="0" w:color="000000"/>
            </w:tcBorders>
            <w:shd w:val="clear" w:color="000000" w:fill="EEECE1"/>
            <w:noWrap/>
            <w:vAlign w:val="center"/>
            <w:hideMark/>
          </w:tcPr>
          <w:p w14:paraId="7BEA7438" w14:textId="77777777" w:rsidR="00DD2199" w:rsidRDefault="00DD2199">
            <w:pPr>
              <w:jc w:val="center"/>
              <w:rPr>
                <w:rFonts w:ascii="Calibri" w:hAnsi="Calibri" w:cs="Calibri"/>
                <w:b/>
                <w:bCs/>
                <w:sz w:val="22"/>
                <w:szCs w:val="22"/>
              </w:rPr>
            </w:pPr>
            <w:r>
              <w:rPr>
                <w:rFonts w:ascii="Calibri" w:hAnsi="Calibri" w:cs="Calibri"/>
                <w:b/>
                <w:bCs/>
                <w:sz w:val="22"/>
                <w:szCs w:val="22"/>
              </w:rPr>
              <w:t>Contract No.</w:t>
            </w:r>
          </w:p>
        </w:tc>
      </w:tr>
      <w:tr w:rsidR="00DD2199" w14:paraId="3827656C" w14:textId="77777777" w:rsidTr="00DD2199">
        <w:trPr>
          <w:trHeight w:val="300"/>
        </w:trPr>
        <w:tc>
          <w:tcPr>
            <w:tcW w:w="683" w:type="pct"/>
            <w:tcBorders>
              <w:top w:val="nil"/>
              <w:left w:val="single" w:sz="8" w:space="0" w:color="auto"/>
              <w:bottom w:val="single" w:sz="8" w:space="0" w:color="auto"/>
              <w:right w:val="single" w:sz="8" w:space="0" w:color="auto"/>
            </w:tcBorders>
            <w:vAlign w:val="center"/>
            <w:hideMark/>
          </w:tcPr>
          <w:p w14:paraId="0DC8B0FD" w14:textId="77777777" w:rsidR="00DD2199" w:rsidRDefault="00DD2199">
            <w:pPr>
              <w:rPr>
                <w:rFonts w:ascii="Calibri" w:hAnsi="Calibri" w:cs="Calibri"/>
                <w:b/>
                <w:bCs/>
                <w:sz w:val="22"/>
                <w:szCs w:val="22"/>
              </w:rPr>
            </w:pPr>
            <w:r>
              <w:rPr>
                <w:rFonts w:ascii="Calibri" w:hAnsi="Calibri" w:cs="Calibri"/>
                <w:b/>
                <w:bCs/>
                <w:sz w:val="22"/>
                <w:szCs w:val="22"/>
              </w:rPr>
              <w:t>Item</w:t>
            </w:r>
          </w:p>
        </w:tc>
        <w:tc>
          <w:tcPr>
            <w:tcW w:w="3085" w:type="pct"/>
            <w:gridSpan w:val="2"/>
            <w:tcBorders>
              <w:top w:val="single" w:sz="8" w:space="0" w:color="auto"/>
              <w:left w:val="nil"/>
              <w:bottom w:val="single" w:sz="8" w:space="0" w:color="auto"/>
              <w:right w:val="single" w:sz="8" w:space="0" w:color="000000"/>
            </w:tcBorders>
            <w:vAlign w:val="center"/>
            <w:hideMark/>
          </w:tcPr>
          <w:p w14:paraId="673A93AE" w14:textId="77777777" w:rsidR="00DD2199" w:rsidRDefault="00DD2199">
            <w:pPr>
              <w:jc w:val="center"/>
              <w:rPr>
                <w:rFonts w:ascii="Calibri" w:hAnsi="Calibri" w:cs="Calibri"/>
                <w:b/>
                <w:bCs/>
                <w:sz w:val="22"/>
                <w:szCs w:val="22"/>
              </w:rPr>
            </w:pPr>
            <w:r>
              <w:rPr>
                <w:rFonts w:ascii="Calibri" w:hAnsi="Calibri" w:cs="Calibri"/>
                <w:b/>
                <w:bCs/>
                <w:sz w:val="22"/>
                <w:szCs w:val="22"/>
              </w:rPr>
              <w:t>Description</w:t>
            </w:r>
          </w:p>
        </w:tc>
        <w:tc>
          <w:tcPr>
            <w:tcW w:w="1231" w:type="pct"/>
            <w:gridSpan w:val="2"/>
            <w:tcBorders>
              <w:top w:val="single" w:sz="8" w:space="0" w:color="auto"/>
              <w:left w:val="nil"/>
              <w:bottom w:val="single" w:sz="8" w:space="0" w:color="auto"/>
              <w:right w:val="single" w:sz="8" w:space="0" w:color="000000"/>
            </w:tcBorders>
            <w:vAlign w:val="center"/>
            <w:hideMark/>
          </w:tcPr>
          <w:p w14:paraId="4D4055C6" w14:textId="77777777" w:rsidR="00DD2199" w:rsidRDefault="00DD2199">
            <w:pPr>
              <w:jc w:val="center"/>
              <w:rPr>
                <w:rFonts w:ascii="Calibri" w:hAnsi="Calibri" w:cs="Calibri"/>
                <w:b/>
                <w:bCs/>
                <w:sz w:val="22"/>
                <w:szCs w:val="22"/>
              </w:rPr>
            </w:pPr>
            <w:r>
              <w:rPr>
                <w:rFonts w:ascii="Calibri" w:hAnsi="Calibri" w:cs="Calibri"/>
                <w:b/>
                <w:bCs/>
                <w:sz w:val="22"/>
                <w:szCs w:val="22"/>
              </w:rPr>
              <w:t>Amount</w:t>
            </w:r>
          </w:p>
        </w:tc>
      </w:tr>
      <w:tr w:rsidR="00DD2199" w14:paraId="0EA953E4" w14:textId="77777777" w:rsidTr="00DD2199">
        <w:trPr>
          <w:trHeight w:val="300"/>
        </w:trPr>
        <w:tc>
          <w:tcPr>
            <w:tcW w:w="683" w:type="pct"/>
            <w:tcBorders>
              <w:top w:val="nil"/>
              <w:left w:val="single" w:sz="8" w:space="0" w:color="auto"/>
              <w:bottom w:val="single" w:sz="8" w:space="0" w:color="auto"/>
              <w:right w:val="single" w:sz="8" w:space="0" w:color="auto"/>
            </w:tcBorders>
            <w:vAlign w:val="center"/>
            <w:hideMark/>
          </w:tcPr>
          <w:p w14:paraId="5A6AA791" w14:textId="77777777" w:rsidR="00DD2199" w:rsidRDefault="00DD2199">
            <w:pPr>
              <w:jc w:val="right"/>
              <w:rPr>
                <w:rFonts w:ascii="Calibri" w:hAnsi="Calibri" w:cs="Calibri"/>
                <w:sz w:val="22"/>
                <w:szCs w:val="22"/>
              </w:rPr>
            </w:pPr>
            <w:r>
              <w:rPr>
                <w:rFonts w:ascii="Calibri" w:hAnsi="Calibri" w:cs="Calibri"/>
                <w:sz w:val="22"/>
                <w:szCs w:val="22"/>
              </w:rPr>
              <w:t>1</w:t>
            </w:r>
          </w:p>
        </w:tc>
        <w:tc>
          <w:tcPr>
            <w:tcW w:w="3085" w:type="pct"/>
            <w:gridSpan w:val="2"/>
            <w:tcBorders>
              <w:top w:val="single" w:sz="8" w:space="0" w:color="auto"/>
              <w:left w:val="nil"/>
              <w:bottom w:val="single" w:sz="8" w:space="0" w:color="auto"/>
              <w:right w:val="single" w:sz="8" w:space="0" w:color="000000"/>
            </w:tcBorders>
            <w:vAlign w:val="center"/>
            <w:hideMark/>
          </w:tcPr>
          <w:p w14:paraId="48AB3C84" w14:textId="77777777" w:rsidR="00DD2199" w:rsidRDefault="00DD2199">
            <w:pPr>
              <w:rPr>
                <w:rFonts w:ascii="Calibri" w:hAnsi="Calibri" w:cs="Calibri"/>
                <w:sz w:val="22"/>
                <w:szCs w:val="22"/>
              </w:rPr>
            </w:pPr>
            <w:r>
              <w:rPr>
                <w:rFonts w:ascii="Calibri" w:hAnsi="Calibri" w:cs="Calibri"/>
                <w:sz w:val="22"/>
                <w:szCs w:val="22"/>
              </w:rPr>
              <w:t>Total for Isando Deport</w:t>
            </w:r>
          </w:p>
        </w:tc>
        <w:tc>
          <w:tcPr>
            <w:tcW w:w="1231" w:type="pct"/>
            <w:gridSpan w:val="2"/>
            <w:tcBorders>
              <w:top w:val="single" w:sz="8" w:space="0" w:color="auto"/>
              <w:left w:val="nil"/>
              <w:bottom w:val="single" w:sz="8" w:space="0" w:color="auto"/>
              <w:right w:val="single" w:sz="8" w:space="0" w:color="000000"/>
            </w:tcBorders>
            <w:vAlign w:val="center"/>
            <w:hideMark/>
          </w:tcPr>
          <w:p w14:paraId="6C3D81CC" w14:textId="77777777" w:rsidR="00DD2199" w:rsidRDefault="00DD2199">
            <w:pPr>
              <w:jc w:val="center"/>
              <w:rPr>
                <w:rFonts w:ascii="Calibri" w:hAnsi="Calibri" w:cs="Calibri"/>
                <w:sz w:val="22"/>
                <w:szCs w:val="22"/>
              </w:rPr>
            </w:pPr>
            <w:r>
              <w:rPr>
                <w:rFonts w:ascii="Calibri" w:hAnsi="Calibri" w:cs="Calibri"/>
                <w:sz w:val="22"/>
                <w:szCs w:val="22"/>
              </w:rPr>
              <w:t> </w:t>
            </w:r>
          </w:p>
        </w:tc>
      </w:tr>
      <w:tr w:rsidR="00DD2199" w14:paraId="5FC9C629" w14:textId="77777777" w:rsidTr="00DD2199">
        <w:trPr>
          <w:trHeight w:val="300"/>
        </w:trPr>
        <w:tc>
          <w:tcPr>
            <w:tcW w:w="683" w:type="pct"/>
            <w:tcBorders>
              <w:top w:val="nil"/>
              <w:left w:val="single" w:sz="8" w:space="0" w:color="auto"/>
              <w:bottom w:val="single" w:sz="8" w:space="0" w:color="auto"/>
              <w:right w:val="single" w:sz="8" w:space="0" w:color="auto"/>
            </w:tcBorders>
            <w:vAlign w:val="center"/>
            <w:hideMark/>
          </w:tcPr>
          <w:p w14:paraId="11041125" w14:textId="77777777" w:rsidR="00DD2199" w:rsidRDefault="00DD2199">
            <w:pPr>
              <w:jc w:val="right"/>
              <w:rPr>
                <w:rFonts w:ascii="Calibri" w:hAnsi="Calibri" w:cs="Calibri"/>
                <w:sz w:val="22"/>
                <w:szCs w:val="22"/>
              </w:rPr>
            </w:pPr>
            <w:r>
              <w:rPr>
                <w:rFonts w:ascii="Calibri" w:hAnsi="Calibri" w:cs="Calibri"/>
                <w:sz w:val="22"/>
                <w:szCs w:val="22"/>
              </w:rPr>
              <w:t>2</w:t>
            </w:r>
          </w:p>
        </w:tc>
        <w:tc>
          <w:tcPr>
            <w:tcW w:w="3085" w:type="pct"/>
            <w:gridSpan w:val="2"/>
            <w:tcBorders>
              <w:top w:val="single" w:sz="8" w:space="0" w:color="auto"/>
              <w:left w:val="nil"/>
              <w:bottom w:val="single" w:sz="8" w:space="0" w:color="auto"/>
              <w:right w:val="single" w:sz="8" w:space="0" w:color="000000"/>
            </w:tcBorders>
            <w:vAlign w:val="center"/>
            <w:hideMark/>
          </w:tcPr>
          <w:p w14:paraId="64127E93" w14:textId="77777777" w:rsidR="00DD2199" w:rsidRDefault="00DD2199">
            <w:pPr>
              <w:rPr>
                <w:rFonts w:ascii="Calibri" w:hAnsi="Calibri" w:cs="Calibri"/>
                <w:sz w:val="22"/>
                <w:szCs w:val="22"/>
              </w:rPr>
            </w:pPr>
            <w:r>
              <w:rPr>
                <w:rFonts w:ascii="Calibri" w:hAnsi="Calibri" w:cs="Calibri"/>
                <w:sz w:val="22"/>
                <w:szCs w:val="22"/>
              </w:rPr>
              <w:t xml:space="preserve">Training for Isando Depot (2 Training </w:t>
            </w:r>
            <w:proofErr w:type="spellStart"/>
            <w:r>
              <w:rPr>
                <w:rFonts w:ascii="Calibri" w:hAnsi="Calibri" w:cs="Calibri"/>
                <w:sz w:val="22"/>
                <w:szCs w:val="22"/>
              </w:rPr>
              <w:t>Sesion</w:t>
            </w:r>
            <w:proofErr w:type="spellEnd"/>
            <w:r>
              <w:rPr>
                <w:rFonts w:ascii="Calibri" w:hAnsi="Calibri" w:cs="Calibri"/>
                <w:sz w:val="22"/>
                <w:szCs w:val="22"/>
              </w:rPr>
              <w:t>)</w:t>
            </w:r>
          </w:p>
        </w:tc>
        <w:tc>
          <w:tcPr>
            <w:tcW w:w="1231" w:type="pct"/>
            <w:gridSpan w:val="2"/>
            <w:tcBorders>
              <w:top w:val="single" w:sz="8" w:space="0" w:color="auto"/>
              <w:left w:val="nil"/>
              <w:bottom w:val="single" w:sz="8" w:space="0" w:color="auto"/>
              <w:right w:val="single" w:sz="8" w:space="0" w:color="000000"/>
            </w:tcBorders>
            <w:vAlign w:val="center"/>
            <w:hideMark/>
          </w:tcPr>
          <w:p w14:paraId="348EA7D8" w14:textId="77777777" w:rsidR="00DD2199" w:rsidRDefault="00DD2199">
            <w:pPr>
              <w:jc w:val="center"/>
              <w:rPr>
                <w:rFonts w:ascii="Calibri" w:hAnsi="Calibri" w:cs="Calibri"/>
                <w:sz w:val="22"/>
                <w:szCs w:val="22"/>
              </w:rPr>
            </w:pPr>
            <w:r>
              <w:rPr>
                <w:rFonts w:ascii="Calibri" w:hAnsi="Calibri" w:cs="Calibri"/>
                <w:sz w:val="22"/>
                <w:szCs w:val="22"/>
              </w:rPr>
              <w:t> </w:t>
            </w:r>
          </w:p>
        </w:tc>
      </w:tr>
      <w:tr w:rsidR="00DD2199" w14:paraId="759468A7" w14:textId="77777777" w:rsidTr="00DD2199">
        <w:trPr>
          <w:trHeight w:val="300"/>
        </w:trPr>
        <w:tc>
          <w:tcPr>
            <w:tcW w:w="2856" w:type="pct"/>
            <w:gridSpan w:val="2"/>
            <w:tcBorders>
              <w:top w:val="single" w:sz="8" w:space="0" w:color="auto"/>
              <w:left w:val="single" w:sz="8" w:space="0" w:color="auto"/>
              <w:bottom w:val="single" w:sz="8" w:space="0" w:color="auto"/>
              <w:right w:val="single" w:sz="8" w:space="0" w:color="000000"/>
            </w:tcBorders>
            <w:vAlign w:val="center"/>
            <w:hideMark/>
          </w:tcPr>
          <w:p w14:paraId="5AC3F1AD" w14:textId="77777777" w:rsidR="00DD2199" w:rsidRDefault="00DD2199">
            <w:pPr>
              <w:rPr>
                <w:rFonts w:ascii="Arial" w:hAnsi="Arial" w:cs="Arial"/>
                <w:b/>
                <w:bCs/>
                <w:sz w:val="22"/>
                <w:szCs w:val="22"/>
              </w:rPr>
            </w:pPr>
            <w:r>
              <w:rPr>
                <w:rFonts w:ascii="Arial" w:hAnsi="Arial" w:cs="Arial"/>
                <w:b/>
                <w:bCs/>
                <w:sz w:val="22"/>
                <w:szCs w:val="22"/>
              </w:rPr>
              <w:t xml:space="preserve">Total of tender carried forward to summary of </w:t>
            </w:r>
            <w:proofErr w:type="spellStart"/>
            <w:r>
              <w:rPr>
                <w:rFonts w:ascii="Arial" w:hAnsi="Arial" w:cs="Arial"/>
                <w:b/>
                <w:bCs/>
                <w:sz w:val="22"/>
                <w:szCs w:val="22"/>
              </w:rPr>
              <w:t>BoQ</w:t>
            </w:r>
            <w:proofErr w:type="spellEnd"/>
          </w:p>
        </w:tc>
        <w:tc>
          <w:tcPr>
            <w:tcW w:w="912" w:type="pct"/>
            <w:tcBorders>
              <w:top w:val="nil"/>
              <w:left w:val="nil"/>
              <w:bottom w:val="single" w:sz="8" w:space="0" w:color="auto"/>
              <w:right w:val="nil"/>
            </w:tcBorders>
            <w:vAlign w:val="center"/>
            <w:hideMark/>
          </w:tcPr>
          <w:p w14:paraId="2A1B716F" w14:textId="77777777" w:rsidR="00DD2199" w:rsidRDefault="00DD2199">
            <w:pPr>
              <w:rPr>
                <w:rFonts w:ascii="Calibri" w:hAnsi="Calibri" w:cs="Calibri"/>
                <w:b/>
                <w:bCs/>
                <w:sz w:val="22"/>
                <w:szCs w:val="22"/>
              </w:rPr>
            </w:pPr>
            <w:r>
              <w:rPr>
                <w:rFonts w:ascii="Calibri" w:hAnsi="Calibri" w:cs="Calibri"/>
                <w:b/>
                <w:bCs/>
                <w:sz w:val="22"/>
                <w:szCs w:val="22"/>
              </w:rPr>
              <w:t xml:space="preserve">           Subtotal</w:t>
            </w:r>
          </w:p>
        </w:tc>
        <w:tc>
          <w:tcPr>
            <w:tcW w:w="1231" w:type="pct"/>
            <w:gridSpan w:val="2"/>
            <w:tcBorders>
              <w:top w:val="single" w:sz="8" w:space="0" w:color="auto"/>
              <w:left w:val="single" w:sz="8" w:space="0" w:color="auto"/>
              <w:bottom w:val="single" w:sz="8" w:space="0" w:color="auto"/>
              <w:right w:val="single" w:sz="8" w:space="0" w:color="000000"/>
            </w:tcBorders>
            <w:vAlign w:val="center"/>
            <w:hideMark/>
          </w:tcPr>
          <w:p w14:paraId="79DB8544" w14:textId="77777777" w:rsidR="00DD2199" w:rsidRDefault="00DD2199">
            <w:pPr>
              <w:jc w:val="center"/>
              <w:rPr>
                <w:rFonts w:ascii="Calibri" w:hAnsi="Calibri" w:cs="Calibri"/>
                <w:sz w:val="22"/>
                <w:szCs w:val="22"/>
              </w:rPr>
            </w:pPr>
            <w:r>
              <w:rPr>
                <w:rFonts w:ascii="Calibri" w:hAnsi="Calibri" w:cs="Calibri"/>
                <w:sz w:val="22"/>
                <w:szCs w:val="22"/>
              </w:rPr>
              <w:t> </w:t>
            </w:r>
          </w:p>
        </w:tc>
      </w:tr>
    </w:tbl>
    <w:p w14:paraId="78FD7567" w14:textId="77777777" w:rsidR="00DD2199" w:rsidRDefault="00DD2199" w:rsidP="009E431D">
      <w:pPr>
        <w:rPr>
          <w:rFonts w:ascii="Arial" w:hAnsi="Arial" w:cs="Arial"/>
        </w:rPr>
      </w:pPr>
    </w:p>
    <w:p w14:paraId="62803BD1" w14:textId="77777777" w:rsidR="00164247" w:rsidRDefault="00164247" w:rsidP="009E431D">
      <w:pPr>
        <w:rPr>
          <w:rFonts w:ascii="Arial" w:hAnsi="Arial" w:cs="Arial"/>
        </w:rPr>
      </w:pPr>
    </w:p>
    <w:p w14:paraId="122B07FA" w14:textId="77777777" w:rsidR="00164247" w:rsidRDefault="00164247" w:rsidP="009E431D">
      <w:pPr>
        <w:rPr>
          <w:rFonts w:ascii="Arial" w:hAnsi="Arial" w:cs="Arial"/>
        </w:rPr>
      </w:pPr>
    </w:p>
    <w:p w14:paraId="333B4B59" w14:textId="77777777" w:rsidR="00164247" w:rsidRDefault="00164247" w:rsidP="009E431D">
      <w:pPr>
        <w:rPr>
          <w:rFonts w:ascii="Arial" w:hAnsi="Arial" w:cs="Arial"/>
        </w:rPr>
      </w:pPr>
    </w:p>
    <w:p w14:paraId="47C12967" w14:textId="77777777" w:rsidR="00164247" w:rsidRDefault="00164247" w:rsidP="009E431D">
      <w:pPr>
        <w:rPr>
          <w:rFonts w:ascii="Arial" w:hAnsi="Arial" w:cs="Arial"/>
        </w:rPr>
      </w:pPr>
    </w:p>
    <w:p w14:paraId="3107614E" w14:textId="77777777" w:rsidR="00164247" w:rsidRDefault="00164247" w:rsidP="009E431D">
      <w:pPr>
        <w:rPr>
          <w:rFonts w:ascii="Arial" w:hAnsi="Arial" w:cs="Arial"/>
        </w:rPr>
      </w:pPr>
    </w:p>
    <w:p w14:paraId="6466C31C" w14:textId="77777777" w:rsidR="00164247" w:rsidRDefault="00164247" w:rsidP="009E431D">
      <w:pPr>
        <w:rPr>
          <w:rFonts w:ascii="Arial" w:hAnsi="Arial" w:cs="Arial"/>
        </w:rPr>
      </w:pPr>
    </w:p>
    <w:p w14:paraId="29563FA0" w14:textId="77777777" w:rsidR="00164247" w:rsidRDefault="00164247" w:rsidP="009E431D">
      <w:pPr>
        <w:rPr>
          <w:rFonts w:ascii="Arial" w:hAnsi="Arial" w:cs="Arial"/>
        </w:rPr>
      </w:pPr>
    </w:p>
    <w:p w14:paraId="10475D1B" w14:textId="77777777" w:rsidR="00164247" w:rsidRDefault="00164247" w:rsidP="009E431D">
      <w:pPr>
        <w:rPr>
          <w:rFonts w:ascii="Arial" w:hAnsi="Arial" w:cs="Arial"/>
        </w:rPr>
      </w:pPr>
    </w:p>
    <w:p w14:paraId="477D2716" w14:textId="77777777" w:rsidR="00164247" w:rsidRDefault="00164247" w:rsidP="009E431D">
      <w:pPr>
        <w:rPr>
          <w:rFonts w:ascii="Arial" w:hAnsi="Arial" w:cs="Arial"/>
        </w:rPr>
      </w:pPr>
    </w:p>
    <w:p w14:paraId="201012AE" w14:textId="77777777" w:rsidR="00164247" w:rsidRDefault="00164247" w:rsidP="009E431D">
      <w:pPr>
        <w:rPr>
          <w:rFonts w:ascii="Arial" w:hAnsi="Arial" w:cs="Arial"/>
        </w:rPr>
      </w:pPr>
    </w:p>
    <w:tbl>
      <w:tblPr>
        <w:tblW w:w="5000" w:type="pct"/>
        <w:tblLook w:val="04A0" w:firstRow="1" w:lastRow="0" w:firstColumn="1" w:lastColumn="0" w:noHBand="0" w:noVBand="1"/>
      </w:tblPr>
      <w:tblGrid>
        <w:gridCol w:w="1453"/>
        <w:gridCol w:w="1394"/>
        <w:gridCol w:w="1139"/>
        <w:gridCol w:w="1261"/>
        <w:gridCol w:w="1116"/>
        <w:gridCol w:w="1205"/>
        <w:gridCol w:w="1050"/>
        <w:gridCol w:w="1550"/>
        <w:gridCol w:w="1406"/>
        <w:gridCol w:w="1250"/>
        <w:gridCol w:w="1246"/>
        <w:gridCol w:w="1340"/>
      </w:tblGrid>
      <w:tr w:rsidR="00164247" w14:paraId="085951A3" w14:textId="77777777" w:rsidTr="00164247">
        <w:trPr>
          <w:trHeight w:val="540"/>
        </w:trPr>
        <w:tc>
          <w:tcPr>
            <w:tcW w:w="498" w:type="pct"/>
            <w:tcBorders>
              <w:top w:val="single" w:sz="8" w:space="0" w:color="auto"/>
              <w:left w:val="single" w:sz="8" w:space="0" w:color="auto"/>
              <w:bottom w:val="single" w:sz="8" w:space="0" w:color="auto"/>
              <w:right w:val="nil"/>
            </w:tcBorders>
            <w:vAlign w:val="center"/>
            <w:hideMark/>
          </w:tcPr>
          <w:p w14:paraId="590B5534" w14:textId="77777777" w:rsidR="00164247" w:rsidRDefault="00164247">
            <w:pPr>
              <w:rPr>
                <w:rFonts w:ascii="Arial" w:hAnsi="Arial" w:cs="Arial"/>
                <w:b/>
                <w:bCs/>
                <w:color w:val="000000"/>
                <w:sz w:val="20"/>
                <w:szCs w:val="20"/>
                <w:lang w:val="en-ZA" w:eastAsia="en-ZA"/>
              </w:rPr>
            </w:pPr>
            <w:r>
              <w:rPr>
                <w:rFonts w:ascii="Arial" w:hAnsi="Arial" w:cs="Arial"/>
                <w:b/>
                <w:bCs/>
                <w:color w:val="000000"/>
                <w:sz w:val="20"/>
                <w:szCs w:val="20"/>
              </w:rPr>
              <w:lastRenderedPageBreak/>
              <w:t>Substation Name:</w:t>
            </w:r>
          </w:p>
        </w:tc>
        <w:tc>
          <w:tcPr>
            <w:tcW w:w="479" w:type="pct"/>
            <w:tcBorders>
              <w:top w:val="single" w:sz="8" w:space="0" w:color="auto"/>
              <w:left w:val="single" w:sz="8" w:space="0" w:color="auto"/>
              <w:bottom w:val="single" w:sz="8" w:space="0" w:color="auto"/>
              <w:right w:val="single" w:sz="8" w:space="0" w:color="auto"/>
            </w:tcBorders>
            <w:vAlign w:val="center"/>
            <w:hideMark/>
          </w:tcPr>
          <w:p w14:paraId="22D09338" w14:textId="77777777" w:rsidR="00164247" w:rsidRDefault="00164247">
            <w:pPr>
              <w:rPr>
                <w:rFonts w:ascii="Arial" w:hAnsi="Arial" w:cs="Arial"/>
                <w:b/>
                <w:bCs/>
                <w:sz w:val="20"/>
                <w:szCs w:val="20"/>
              </w:rPr>
            </w:pPr>
            <w:r>
              <w:rPr>
                <w:rFonts w:ascii="Arial" w:hAnsi="Arial" w:cs="Arial"/>
                <w:b/>
                <w:bCs/>
                <w:sz w:val="20"/>
                <w:szCs w:val="20"/>
              </w:rPr>
              <w:t>Space:</w:t>
            </w:r>
          </w:p>
        </w:tc>
        <w:tc>
          <w:tcPr>
            <w:tcW w:w="363" w:type="pct"/>
            <w:tcBorders>
              <w:top w:val="single" w:sz="8" w:space="0" w:color="auto"/>
              <w:left w:val="nil"/>
              <w:bottom w:val="single" w:sz="8" w:space="0" w:color="auto"/>
              <w:right w:val="single" w:sz="8" w:space="0" w:color="auto"/>
            </w:tcBorders>
            <w:vAlign w:val="center"/>
            <w:hideMark/>
          </w:tcPr>
          <w:p w14:paraId="36AC9154" w14:textId="77777777" w:rsidR="00164247" w:rsidRDefault="00164247">
            <w:pPr>
              <w:rPr>
                <w:rFonts w:ascii="Arial" w:hAnsi="Arial" w:cs="Arial"/>
                <w:b/>
                <w:bCs/>
                <w:color w:val="000000"/>
                <w:sz w:val="20"/>
                <w:szCs w:val="20"/>
              </w:rPr>
            </w:pPr>
            <w:r>
              <w:rPr>
                <w:rFonts w:ascii="Arial" w:hAnsi="Arial" w:cs="Arial"/>
                <w:b/>
                <w:bCs/>
                <w:color w:val="000000"/>
                <w:sz w:val="20"/>
                <w:szCs w:val="20"/>
              </w:rPr>
              <w:t>System Voltage:</w:t>
            </w:r>
          </w:p>
        </w:tc>
        <w:tc>
          <w:tcPr>
            <w:tcW w:w="1448"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15501005"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Clearance OK</w:t>
            </w:r>
          </w:p>
        </w:tc>
        <w:tc>
          <w:tcPr>
            <w:tcW w:w="456" w:type="pct"/>
            <w:tcBorders>
              <w:top w:val="nil"/>
              <w:left w:val="nil"/>
              <w:bottom w:val="nil"/>
              <w:right w:val="nil"/>
            </w:tcBorders>
            <w:vAlign w:val="center"/>
            <w:hideMark/>
          </w:tcPr>
          <w:p w14:paraId="3B8354C0" w14:textId="77777777" w:rsidR="00164247" w:rsidRDefault="00164247">
            <w:pPr>
              <w:jc w:val="center"/>
              <w:rPr>
                <w:rFonts w:ascii="Arial" w:hAnsi="Arial" w:cs="Arial"/>
                <w:b/>
                <w:bCs/>
                <w:color w:val="000000"/>
                <w:sz w:val="20"/>
                <w:szCs w:val="20"/>
              </w:rPr>
            </w:pPr>
          </w:p>
        </w:tc>
        <w:tc>
          <w:tcPr>
            <w:tcW w:w="414" w:type="pct"/>
            <w:tcBorders>
              <w:top w:val="nil"/>
              <w:left w:val="nil"/>
              <w:bottom w:val="nil"/>
              <w:right w:val="nil"/>
            </w:tcBorders>
            <w:vAlign w:val="center"/>
            <w:hideMark/>
          </w:tcPr>
          <w:p w14:paraId="385727C9" w14:textId="77777777" w:rsidR="00164247" w:rsidRDefault="00164247">
            <w:pPr>
              <w:rPr>
                <w:sz w:val="20"/>
                <w:szCs w:val="20"/>
              </w:rPr>
            </w:pPr>
          </w:p>
        </w:tc>
        <w:tc>
          <w:tcPr>
            <w:tcW w:w="428" w:type="pct"/>
            <w:tcBorders>
              <w:top w:val="nil"/>
              <w:left w:val="nil"/>
              <w:bottom w:val="nil"/>
              <w:right w:val="nil"/>
            </w:tcBorders>
            <w:vAlign w:val="center"/>
            <w:hideMark/>
          </w:tcPr>
          <w:p w14:paraId="029E224A" w14:textId="77777777" w:rsidR="00164247" w:rsidRDefault="00164247">
            <w:pPr>
              <w:rPr>
                <w:sz w:val="20"/>
                <w:szCs w:val="20"/>
              </w:rPr>
            </w:pPr>
          </w:p>
        </w:tc>
        <w:tc>
          <w:tcPr>
            <w:tcW w:w="452" w:type="pct"/>
            <w:tcBorders>
              <w:top w:val="nil"/>
              <w:left w:val="nil"/>
              <w:bottom w:val="nil"/>
              <w:right w:val="nil"/>
            </w:tcBorders>
            <w:vAlign w:val="center"/>
            <w:hideMark/>
          </w:tcPr>
          <w:p w14:paraId="07962350" w14:textId="77777777" w:rsidR="00164247" w:rsidRDefault="00164247">
            <w:pPr>
              <w:rPr>
                <w:sz w:val="20"/>
                <w:szCs w:val="20"/>
              </w:rPr>
            </w:pPr>
          </w:p>
        </w:tc>
        <w:tc>
          <w:tcPr>
            <w:tcW w:w="461" w:type="pct"/>
            <w:tcBorders>
              <w:top w:val="nil"/>
              <w:left w:val="nil"/>
              <w:bottom w:val="nil"/>
              <w:right w:val="nil"/>
            </w:tcBorders>
            <w:vAlign w:val="center"/>
            <w:hideMark/>
          </w:tcPr>
          <w:p w14:paraId="25D570E9" w14:textId="77777777" w:rsidR="00164247" w:rsidRDefault="00164247">
            <w:pPr>
              <w:rPr>
                <w:sz w:val="20"/>
                <w:szCs w:val="20"/>
              </w:rPr>
            </w:pPr>
          </w:p>
        </w:tc>
      </w:tr>
      <w:tr w:rsidR="00164247" w14:paraId="49C441A4" w14:textId="77777777" w:rsidTr="00164247">
        <w:trPr>
          <w:trHeight w:val="300"/>
        </w:trPr>
        <w:tc>
          <w:tcPr>
            <w:tcW w:w="498" w:type="pct"/>
            <w:tcBorders>
              <w:top w:val="nil"/>
              <w:left w:val="single" w:sz="8" w:space="0" w:color="auto"/>
              <w:bottom w:val="single" w:sz="8" w:space="0" w:color="auto"/>
              <w:right w:val="nil"/>
            </w:tcBorders>
            <w:vAlign w:val="center"/>
            <w:hideMark/>
          </w:tcPr>
          <w:p w14:paraId="659D8AE1" w14:textId="77777777" w:rsidR="00164247" w:rsidRDefault="00164247">
            <w:pPr>
              <w:rPr>
                <w:rFonts w:ascii="Arial" w:hAnsi="Arial" w:cs="Arial"/>
                <w:b/>
                <w:bCs/>
                <w:color w:val="000000"/>
                <w:sz w:val="20"/>
                <w:szCs w:val="20"/>
              </w:rPr>
            </w:pPr>
            <w:r>
              <w:rPr>
                <w:rFonts w:ascii="Arial" w:hAnsi="Arial" w:cs="Arial"/>
                <w:b/>
                <w:bCs/>
                <w:color w:val="000000"/>
                <w:sz w:val="20"/>
                <w:szCs w:val="20"/>
              </w:rPr>
              <w:t>Mooi River Sub</w:t>
            </w:r>
          </w:p>
        </w:tc>
        <w:tc>
          <w:tcPr>
            <w:tcW w:w="479" w:type="pct"/>
            <w:tcBorders>
              <w:top w:val="nil"/>
              <w:left w:val="single" w:sz="8" w:space="0" w:color="auto"/>
              <w:bottom w:val="single" w:sz="8" w:space="0" w:color="auto"/>
              <w:right w:val="single" w:sz="8" w:space="0" w:color="auto"/>
            </w:tcBorders>
            <w:vAlign w:val="center"/>
            <w:hideMark/>
          </w:tcPr>
          <w:p w14:paraId="67E5C5D2" w14:textId="77777777" w:rsidR="00164247" w:rsidRDefault="00164247">
            <w:pPr>
              <w:rPr>
                <w:rFonts w:ascii="Arial" w:hAnsi="Arial" w:cs="Arial"/>
                <w:b/>
                <w:bCs/>
                <w:sz w:val="20"/>
                <w:szCs w:val="20"/>
              </w:rPr>
            </w:pPr>
            <w:r>
              <w:rPr>
                <w:rFonts w:ascii="Arial" w:hAnsi="Arial" w:cs="Arial"/>
                <w:b/>
                <w:bCs/>
                <w:sz w:val="20"/>
                <w:szCs w:val="20"/>
              </w:rPr>
              <w:t>4,2 x 3,7 x 3,3</w:t>
            </w:r>
          </w:p>
        </w:tc>
        <w:tc>
          <w:tcPr>
            <w:tcW w:w="363" w:type="pct"/>
            <w:tcBorders>
              <w:top w:val="nil"/>
              <w:left w:val="nil"/>
              <w:bottom w:val="single" w:sz="8" w:space="0" w:color="auto"/>
              <w:right w:val="single" w:sz="8" w:space="0" w:color="auto"/>
            </w:tcBorders>
            <w:vAlign w:val="center"/>
            <w:hideMark/>
          </w:tcPr>
          <w:p w14:paraId="74E2F6FB" w14:textId="77777777" w:rsidR="00164247" w:rsidRDefault="00164247">
            <w:pPr>
              <w:rPr>
                <w:rFonts w:ascii="Arial" w:hAnsi="Arial" w:cs="Arial"/>
                <w:b/>
                <w:bCs/>
                <w:color w:val="000000"/>
                <w:sz w:val="20"/>
                <w:szCs w:val="20"/>
              </w:rPr>
            </w:pPr>
            <w:r>
              <w:rPr>
                <w:rFonts w:ascii="Arial" w:hAnsi="Arial" w:cs="Arial"/>
                <w:b/>
                <w:bCs/>
                <w:color w:val="000000"/>
                <w:sz w:val="20"/>
                <w:szCs w:val="20"/>
              </w:rPr>
              <w:t>11kV</w:t>
            </w:r>
          </w:p>
        </w:tc>
        <w:tc>
          <w:tcPr>
            <w:tcW w:w="1448" w:type="pct"/>
            <w:gridSpan w:val="4"/>
            <w:vMerge/>
            <w:tcBorders>
              <w:top w:val="nil"/>
              <w:left w:val="nil"/>
              <w:bottom w:val="single" w:sz="8" w:space="0" w:color="auto"/>
              <w:right w:val="single" w:sz="8" w:space="0" w:color="auto"/>
            </w:tcBorders>
            <w:vAlign w:val="center"/>
            <w:hideMark/>
          </w:tcPr>
          <w:p w14:paraId="4229F864" w14:textId="77777777" w:rsidR="00164247" w:rsidRDefault="00164247">
            <w:pPr>
              <w:rPr>
                <w:rFonts w:ascii="Arial" w:hAnsi="Arial" w:cs="Arial"/>
                <w:b/>
                <w:bCs/>
                <w:color w:val="000000"/>
                <w:sz w:val="20"/>
                <w:szCs w:val="20"/>
              </w:rPr>
            </w:pPr>
          </w:p>
        </w:tc>
        <w:tc>
          <w:tcPr>
            <w:tcW w:w="456" w:type="pct"/>
            <w:tcBorders>
              <w:top w:val="nil"/>
              <w:left w:val="nil"/>
              <w:bottom w:val="nil"/>
              <w:right w:val="nil"/>
            </w:tcBorders>
            <w:vAlign w:val="center"/>
            <w:hideMark/>
          </w:tcPr>
          <w:p w14:paraId="5F2ADBE2" w14:textId="77777777" w:rsidR="00164247" w:rsidRDefault="00164247">
            <w:pPr>
              <w:rPr>
                <w:rFonts w:ascii="Arial" w:hAnsi="Arial" w:cs="Arial"/>
                <w:b/>
                <w:bCs/>
                <w:color w:val="000000"/>
                <w:sz w:val="20"/>
                <w:szCs w:val="20"/>
              </w:rPr>
            </w:pPr>
          </w:p>
        </w:tc>
        <w:tc>
          <w:tcPr>
            <w:tcW w:w="414" w:type="pct"/>
            <w:tcBorders>
              <w:top w:val="nil"/>
              <w:left w:val="nil"/>
              <w:bottom w:val="nil"/>
              <w:right w:val="nil"/>
            </w:tcBorders>
            <w:vAlign w:val="center"/>
            <w:hideMark/>
          </w:tcPr>
          <w:p w14:paraId="0A4258DA" w14:textId="77777777" w:rsidR="00164247" w:rsidRDefault="00164247">
            <w:pPr>
              <w:rPr>
                <w:sz w:val="20"/>
                <w:szCs w:val="20"/>
              </w:rPr>
            </w:pPr>
          </w:p>
        </w:tc>
        <w:tc>
          <w:tcPr>
            <w:tcW w:w="428" w:type="pct"/>
            <w:tcBorders>
              <w:top w:val="nil"/>
              <w:left w:val="nil"/>
              <w:bottom w:val="nil"/>
              <w:right w:val="nil"/>
            </w:tcBorders>
            <w:vAlign w:val="center"/>
            <w:hideMark/>
          </w:tcPr>
          <w:p w14:paraId="2E575E51" w14:textId="77777777" w:rsidR="00164247" w:rsidRDefault="00164247">
            <w:pPr>
              <w:rPr>
                <w:sz w:val="20"/>
                <w:szCs w:val="20"/>
              </w:rPr>
            </w:pPr>
          </w:p>
        </w:tc>
        <w:tc>
          <w:tcPr>
            <w:tcW w:w="452" w:type="pct"/>
            <w:tcBorders>
              <w:top w:val="nil"/>
              <w:left w:val="nil"/>
              <w:bottom w:val="nil"/>
              <w:right w:val="nil"/>
            </w:tcBorders>
            <w:vAlign w:val="center"/>
            <w:hideMark/>
          </w:tcPr>
          <w:p w14:paraId="68CA08F6" w14:textId="77777777" w:rsidR="00164247" w:rsidRDefault="00164247">
            <w:pPr>
              <w:rPr>
                <w:sz w:val="20"/>
                <w:szCs w:val="20"/>
              </w:rPr>
            </w:pPr>
          </w:p>
        </w:tc>
        <w:tc>
          <w:tcPr>
            <w:tcW w:w="461" w:type="pct"/>
            <w:tcBorders>
              <w:top w:val="nil"/>
              <w:left w:val="nil"/>
              <w:bottom w:val="nil"/>
              <w:right w:val="nil"/>
            </w:tcBorders>
            <w:vAlign w:val="center"/>
            <w:hideMark/>
          </w:tcPr>
          <w:p w14:paraId="29C6C6C5" w14:textId="77777777" w:rsidR="00164247" w:rsidRDefault="00164247">
            <w:pPr>
              <w:rPr>
                <w:sz w:val="20"/>
                <w:szCs w:val="20"/>
              </w:rPr>
            </w:pPr>
          </w:p>
        </w:tc>
      </w:tr>
      <w:tr w:rsidR="00164247" w14:paraId="0B65C2F9" w14:textId="77777777" w:rsidTr="00164247">
        <w:trPr>
          <w:trHeight w:val="315"/>
        </w:trPr>
        <w:tc>
          <w:tcPr>
            <w:tcW w:w="498" w:type="pct"/>
            <w:vMerge w:val="restart"/>
            <w:tcBorders>
              <w:top w:val="nil"/>
              <w:left w:val="single" w:sz="8" w:space="0" w:color="auto"/>
              <w:bottom w:val="single" w:sz="8" w:space="0" w:color="000000"/>
              <w:right w:val="single" w:sz="8" w:space="0" w:color="auto"/>
            </w:tcBorders>
            <w:vAlign w:val="center"/>
            <w:hideMark/>
          </w:tcPr>
          <w:p w14:paraId="091714C3" w14:textId="77777777" w:rsidR="00164247" w:rsidRDefault="00164247">
            <w:pPr>
              <w:rPr>
                <w:rFonts w:ascii="Arial" w:hAnsi="Arial" w:cs="Arial"/>
                <w:b/>
                <w:bCs/>
                <w:color w:val="000000"/>
                <w:sz w:val="20"/>
                <w:szCs w:val="20"/>
              </w:rPr>
            </w:pPr>
            <w:r>
              <w:rPr>
                <w:rFonts w:ascii="Arial" w:hAnsi="Arial" w:cs="Arial"/>
                <w:b/>
                <w:bCs/>
                <w:color w:val="000000"/>
                <w:sz w:val="20"/>
                <w:szCs w:val="20"/>
              </w:rPr>
              <w:t>CB/Panel  number + Designation</w:t>
            </w:r>
          </w:p>
        </w:tc>
        <w:tc>
          <w:tcPr>
            <w:tcW w:w="479" w:type="pct"/>
            <w:vMerge w:val="restart"/>
            <w:tcBorders>
              <w:top w:val="nil"/>
              <w:left w:val="single" w:sz="8" w:space="0" w:color="auto"/>
              <w:bottom w:val="single" w:sz="8" w:space="0" w:color="000000"/>
              <w:right w:val="single" w:sz="8" w:space="0" w:color="auto"/>
            </w:tcBorders>
            <w:vAlign w:val="center"/>
            <w:hideMark/>
          </w:tcPr>
          <w:p w14:paraId="55842AB2" w14:textId="77777777" w:rsidR="00164247" w:rsidRDefault="00164247">
            <w:pPr>
              <w:jc w:val="center"/>
              <w:rPr>
                <w:rFonts w:ascii="Arial" w:hAnsi="Arial" w:cs="Arial"/>
                <w:b/>
                <w:bCs/>
                <w:sz w:val="20"/>
                <w:szCs w:val="20"/>
              </w:rPr>
            </w:pPr>
            <w:r>
              <w:rPr>
                <w:rFonts w:ascii="Arial" w:hAnsi="Arial" w:cs="Arial"/>
                <w:b/>
                <w:bCs/>
                <w:sz w:val="20"/>
                <w:szCs w:val="20"/>
              </w:rPr>
              <w:t>kWh Meter</w:t>
            </w:r>
          </w:p>
        </w:tc>
        <w:tc>
          <w:tcPr>
            <w:tcW w:w="363" w:type="pct"/>
            <w:vMerge w:val="restart"/>
            <w:tcBorders>
              <w:top w:val="nil"/>
              <w:left w:val="single" w:sz="8" w:space="0" w:color="auto"/>
              <w:bottom w:val="single" w:sz="8" w:space="0" w:color="000000"/>
              <w:right w:val="single" w:sz="8" w:space="0" w:color="auto"/>
            </w:tcBorders>
            <w:vAlign w:val="center"/>
            <w:hideMark/>
          </w:tcPr>
          <w:p w14:paraId="4A66CECC"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Voltmeter</w:t>
            </w:r>
          </w:p>
        </w:tc>
        <w:tc>
          <w:tcPr>
            <w:tcW w:w="294" w:type="pct"/>
            <w:vMerge w:val="restart"/>
            <w:tcBorders>
              <w:top w:val="nil"/>
              <w:left w:val="single" w:sz="8" w:space="0" w:color="auto"/>
              <w:bottom w:val="single" w:sz="8" w:space="0" w:color="000000"/>
              <w:right w:val="single" w:sz="8" w:space="0" w:color="auto"/>
            </w:tcBorders>
            <w:vAlign w:val="center"/>
            <w:hideMark/>
          </w:tcPr>
          <w:p w14:paraId="651843AB" w14:textId="77777777" w:rsidR="00164247" w:rsidRDefault="00164247">
            <w:pPr>
              <w:rPr>
                <w:rFonts w:ascii="Arial" w:hAnsi="Arial" w:cs="Arial"/>
                <w:b/>
                <w:bCs/>
                <w:color w:val="000000"/>
                <w:sz w:val="20"/>
                <w:szCs w:val="20"/>
              </w:rPr>
            </w:pPr>
            <w:r>
              <w:rPr>
                <w:rFonts w:ascii="Arial" w:hAnsi="Arial" w:cs="Arial"/>
                <w:b/>
                <w:bCs/>
                <w:color w:val="000000"/>
                <w:sz w:val="20"/>
                <w:szCs w:val="20"/>
              </w:rPr>
              <w:t>Differential Protection</w:t>
            </w:r>
          </w:p>
        </w:tc>
        <w:tc>
          <w:tcPr>
            <w:tcW w:w="386" w:type="pct"/>
            <w:vMerge w:val="restart"/>
            <w:tcBorders>
              <w:top w:val="nil"/>
              <w:left w:val="single" w:sz="8" w:space="0" w:color="auto"/>
              <w:bottom w:val="single" w:sz="8" w:space="0" w:color="000000"/>
              <w:right w:val="single" w:sz="8" w:space="0" w:color="auto"/>
            </w:tcBorders>
            <w:vAlign w:val="center"/>
            <w:hideMark/>
          </w:tcPr>
          <w:p w14:paraId="6EE8F5F9" w14:textId="77777777" w:rsidR="00164247" w:rsidRDefault="00164247">
            <w:pPr>
              <w:rPr>
                <w:rFonts w:ascii="Arial" w:hAnsi="Arial" w:cs="Arial"/>
                <w:b/>
                <w:bCs/>
                <w:color w:val="000000"/>
                <w:sz w:val="20"/>
                <w:szCs w:val="20"/>
              </w:rPr>
            </w:pPr>
            <w:r>
              <w:rPr>
                <w:rFonts w:ascii="Arial" w:hAnsi="Arial" w:cs="Arial"/>
                <w:b/>
                <w:bCs/>
                <w:color w:val="000000"/>
                <w:sz w:val="20"/>
                <w:szCs w:val="20"/>
              </w:rPr>
              <w:t>Buchholz &amp; Oil Temp</w:t>
            </w:r>
          </w:p>
        </w:tc>
        <w:tc>
          <w:tcPr>
            <w:tcW w:w="768" w:type="pct"/>
            <w:gridSpan w:val="2"/>
            <w:tcBorders>
              <w:top w:val="single" w:sz="8" w:space="0" w:color="auto"/>
              <w:left w:val="nil"/>
              <w:bottom w:val="nil"/>
              <w:right w:val="single" w:sz="8" w:space="0" w:color="000000"/>
            </w:tcBorders>
            <w:vAlign w:val="center"/>
            <w:hideMark/>
          </w:tcPr>
          <w:p w14:paraId="7A313F26"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CT Ratio</w:t>
            </w:r>
          </w:p>
        </w:tc>
        <w:tc>
          <w:tcPr>
            <w:tcW w:w="456" w:type="pct"/>
            <w:vMerge w:val="restart"/>
            <w:tcBorders>
              <w:top w:val="single" w:sz="8" w:space="0" w:color="auto"/>
              <w:left w:val="single" w:sz="8" w:space="0" w:color="auto"/>
              <w:bottom w:val="single" w:sz="8" w:space="0" w:color="000000"/>
              <w:right w:val="single" w:sz="8" w:space="0" w:color="auto"/>
            </w:tcBorders>
            <w:vAlign w:val="center"/>
            <w:hideMark/>
          </w:tcPr>
          <w:p w14:paraId="4E509202" w14:textId="77777777" w:rsidR="00164247" w:rsidRDefault="00164247">
            <w:pPr>
              <w:rPr>
                <w:rFonts w:ascii="Arial" w:hAnsi="Arial" w:cs="Arial"/>
                <w:b/>
                <w:bCs/>
                <w:color w:val="000000"/>
                <w:sz w:val="20"/>
                <w:szCs w:val="20"/>
              </w:rPr>
            </w:pPr>
            <w:r>
              <w:rPr>
                <w:rFonts w:ascii="Arial" w:hAnsi="Arial" w:cs="Arial"/>
                <w:b/>
                <w:bCs/>
                <w:color w:val="000000"/>
                <w:sz w:val="20"/>
                <w:szCs w:val="20"/>
              </w:rPr>
              <w:t>Other Protection Requirements</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03FE44A6" w14:textId="77777777" w:rsidR="00164247" w:rsidRDefault="00164247">
            <w:pPr>
              <w:rPr>
                <w:rFonts w:ascii="Arial" w:hAnsi="Arial" w:cs="Arial"/>
                <w:b/>
                <w:bCs/>
                <w:sz w:val="20"/>
                <w:szCs w:val="20"/>
              </w:rPr>
            </w:pPr>
            <w:r>
              <w:rPr>
                <w:rFonts w:ascii="Arial" w:hAnsi="Arial" w:cs="Arial"/>
                <w:b/>
                <w:bCs/>
                <w:sz w:val="20"/>
                <w:szCs w:val="20"/>
              </w:rPr>
              <w:t>Functions (refer to clause 7.9.2 of BBC6467)</w:t>
            </w:r>
          </w:p>
        </w:tc>
        <w:tc>
          <w:tcPr>
            <w:tcW w:w="428" w:type="pct"/>
            <w:vMerge w:val="restart"/>
            <w:tcBorders>
              <w:top w:val="single" w:sz="8" w:space="0" w:color="auto"/>
              <w:left w:val="single" w:sz="8" w:space="0" w:color="auto"/>
              <w:bottom w:val="single" w:sz="8" w:space="0" w:color="000000"/>
              <w:right w:val="single" w:sz="8" w:space="0" w:color="auto"/>
            </w:tcBorders>
            <w:vAlign w:val="center"/>
            <w:hideMark/>
          </w:tcPr>
          <w:p w14:paraId="4C9C59B0"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Equipment rate</w:t>
            </w:r>
          </w:p>
        </w:tc>
        <w:tc>
          <w:tcPr>
            <w:tcW w:w="452" w:type="pct"/>
            <w:vMerge w:val="restart"/>
            <w:tcBorders>
              <w:top w:val="single" w:sz="8" w:space="0" w:color="auto"/>
              <w:left w:val="single" w:sz="8" w:space="0" w:color="auto"/>
              <w:bottom w:val="single" w:sz="8" w:space="0" w:color="000000"/>
              <w:right w:val="single" w:sz="8" w:space="0" w:color="auto"/>
            </w:tcBorders>
            <w:vAlign w:val="center"/>
            <w:hideMark/>
          </w:tcPr>
          <w:p w14:paraId="2529966C"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Labour rate</w:t>
            </w:r>
          </w:p>
        </w:tc>
        <w:tc>
          <w:tcPr>
            <w:tcW w:w="461" w:type="pct"/>
            <w:vMerge w:val="restart"/>
            <w:tcBorders>
              <w:top w:val="single" w:sz="8" w:space="0" w:color="auto"/>
              <w:left w:val="single" w:sz="8" w:space="0" w:color="auto"/>
              <w:bottom w:val="single" w:sz="8" w:space="0" w:color="000000"/>
              <w:right w:val="single" w:sz="8" w:space="0" w:color="auto"/>
            </w:tcBorders>
            <w:vAlign w:val="center"/>
            <w:hideMark/>
          </w:tcPr>
          <w:p w14:paraId="477C6CC6"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Total</w:t>
            </w:r>
          </w:p>
        </w:tc>
      </w:tr>
      <w:tr w:rsidR="00164247" w14:paraId="48680EF3" w14:textId="77777777" w:rsidTr="00164247">
        <w:trPr>
          <w:trHeight w:val="540"/>
        </w:trPr>
        <w:tc>
          <w:tcPr>
            <w:tcW w:w="498" w:type="pct"/>
            <w:vMerge/>
            <w:tcBorders>
              <w:top w:val="nil"/>
              <w:left w:val="single" w:sz="8" w:space="0" w:color="auto"/>
              <w:bottom w:val="single" w:sz="8" w:space="0" w:color="000000"/>
              <w:right w:val="single" w:sz="8" w:space="0" w:color="auto"/>
            </w:tcBorders>
            <w:vAlign w:val="center"/>
            <w:hideMark/>
          </w:tcPr>
          <w:p w14:paraId="59F5722B" w14:textId="77777777" w:rsidR="00164247" w:rsidRDefault="00164247">
            <w:pPr>
              <w:rPr>
                <w:rFonts w:ascii="Arial" w:hAnsi="Arial" w:cs="Arial"/>
                <w:b/>
                <w:bCs/>
                <w:color w:val="000000"/>
                <w:sz w:val="20"/>
                <w:szCs w:val="20"/>
              </w:rPr>
            </w:pPr>
          </w:p>
        </w:tc>
        <w:tc>
          <w:tcPr>
            <w:tcW w:w="479" w:type="pct"/>
            <w:vMerge/>
            <w:tcBorders>
              <w:top w:val="nil"/>
              <w:left w:val="single" w:sz="8" w:space="0" w:color="auto"/>
              <w:bottom w:val="single" w:sz="8" w:space="0" w:color="000000"/>
              <w:right w:val="single" w:sz="8" w:space="0" w:color="auto"/>
            </w:tcBorders>
            <w:vAlign w:val="center"/>
            <w:hideMark/>
          </w:tcPr>
          <w:p w14:paraId="3829BFCD" w14:textId="77777777" w:rsidR="00164247" w:rsidRDefault="00164247">
            <w:pPr>
              <w:rPr>
                <w:rFonts w:ascii="Arial" w:hAnsi="Arial" w:cs="Arial"/>
                <w:b/>
                <w:bCs/>
                <w:sz w:val="20"/>
                <w:szCs w:val="20"/>
              </w:rPr>
            </w:pPr>
          </w:p>
        </w:tc>
        <w:tc>
          <w:tcPr>
            <w:tcW w:w="363" w:type="pct"/>
            <w:vMerge/>
            <w:tcBorders>
              <w:top w:val="nil"/>
              <w:left w:val="single" w:sz="8" w:space="0" w:color="auto"/>
              <w:bottom w:val="single" w:sz="8" w:space="0" w:color="000000"/>
              <w:right w:val="single" w:sz="8" w:space="0" w:color="auto"/>
            </w:tcBorders>
            <w:vAlign w:val="center"/>
            <w:hideMark/>
          </w:tcPr>
          <w:p w14:paraId="34AFEFB1" w14:textId="77777777" w:rsidR="00164247" w:rsidRDefault="00164247">
            <w:pPr>
              <w:rPr>
                <w:rFonts w:ascii="Arial" w:hAnsi="Arial" w:cs="Arial"/>
                <w:b/>
                <w:bCs/>
                <w:color w:val="000000"/>
                <w:sz w:val="20"/>
                <w:szCs w:val="20"/>
              </w:rPr>
            </w:pPr>
          </w:p>
        </w:tc>
        <w:tc>
          <w:tcPr>
            <w:tcW w:w="294" w:type="pct"/>
            <w:vMerge/>
            <w:tcBorders>
              <w:top w:val="nil"/>
              <w:left w:val="single" w:sz="8" w:space="0" w:color="auto"/>
              <w:bottom w:val="single" w:sz="8" w:space="0" w:color="000000"/>
              <w:right w:val="single" w:sz="8" w:space="0" w:color="auto"/>
            </w:tcBorders>
            <w:vAlign w:val="center"/>
            <w:hideMark/>
          </w:tcPr>
          <w:p w14:paraId="5C8B396F" w14:textId="77777777" w:rsidR="00164247" w:rsidRDefault="00164247">
            <w:pPr>
              <w:rPr>
                <w:rFonts w:ascii="Arial" w:hAnsi="Arial" w:cs="Arial"/>
                <w:b/>
                <w:bCs/>
                <w:color w:val="000000"/>
                <w:sz w:val="20"/>
                <w:szCs w:val="20"/>
              </w:rPr>
            </w:pPr>
          </w:p>
        </w:tc>
        <w:tc>
          <w:tcPr>
            <w:tcW w:w="386" w:type="pct"/>
            <w:vMerge/>
            <w:tcBorders>
              <w:top w:val="nil"/>
              <w:left w:val="single" w:sz="8" w:space="0" w:color="auto"/>
              <w:bottom w:val="single" w:sz="8" w:space="0" w:color="000000"/>
              <w:right w:val="single" w:sz="8" w:space="0" w:color="auto"/>
            </w:tcBorders>
            <w:vAlign w:val="center"/>
            <w:hideMark/>
          </w:tcPr>
          <w:p w14:paraId="642732E2" w14:textId="77777777" w:rsidR="00164247" w:rsidRDefault="00164247">
            <w:pPr>
              <w:rPr>
                <w:rFonts w:ascii="Arial" w:hAnsi="Arial" w:cs="Arial"/>
                <w:b/>
                <w:bCs/>
                <w:color w:val="000000"/>
                <w:sz w:val="20"/>
                <w:szCs w:val="20"/>
              </w:rPr>
            </w:pPr>
          </w:p>
        </w:tc>
        <w:tc>
          <w:tcPr>
            <w:tcW w:w="400" w:type="pct"/>
            <w:tcBorders>
              <w:top w:val="single" w:sz="8" w:space="0" w:color="auto"/>
              <w:left w:val="nil"/>
              <w:bottom w:val="single" w:sz="8" w:space="0" w:color="auto"/>
              <w:right w:val="single" w:sz="8" w:space="0" w:color="auto"/>
            </w:tcBorders>
            <w:vAlign w:val="center"/>
            <w:hideMark/>
          </w:tcPr>
          <w:p w14:paraId="4ED806F4" w14:textId="77777777" w:rsidR="00164247" w:rsidRDefault="00164247">
            <w:pPr>
              <w:rPr>
                <w:rFonts w:ascii="Arial" w:hAnsi="Arial" w:cs="Arial"/>
                <w:b/>
                <w:bCs/>
                <w:color w:val="000000"/>
                <w:sz w:val="20"/>
                <w:szCs w:val="20"/>
              </w:rPr>
            </w:pPr>
            <w:r>
              <w:rPr>
                <w:rFonts w:ascii="Arial" w:hAnsi="Arial" w:cs="Arial"/>
                <w:b/>
                <w:bCs/>
                <w:color w:val="000000"/>
                <w:sz w:val="20"/>
                <w:szCs w:val="20"/>
              </w:rPr>
              <w:t>Protection CT Ratio</w:t>
            </w:r>
          </w:p>
        </w:tc>
        <w:tc>
          <w:tcPr>
            <w:tcW w:w="368" w:type="pct"/>
            <w:tcBorders>
              <w:top w:val="single" w:sz="8" w:space="0" w:color="auto"/>
              <w:left w:val="nil"/>
              <w:bottom w:val="single" w:sz="8" w:space="0" w:color="auto"/>
              <w:right w:val="single" w:sz="8" w:space="0" w:color="auto"/>
            </w:tcBorders>
            <w:vAlign w:val="center"/>
            <w:hideMark/>
          </w:tcPr>
          <w:p w14:paraId="508FAC56" w14:textId="77777777" w:rsidR="00164247" w:rsidRDefault="00164247">
            <w:pPr>
              <w:rPr>
                <w:rFonts w:ascii="Arial" w:hAnsi="Arial" w:cs="Arial"/>
                <w:b/>
                <w:bCs/>
                <w:color w:val="000000"/>
                <w:sz w:val="20"/>
                <w:szCs w:val="20"/>
              </w:rPr>
            </w:pPr>
            <w:r>
              <w:rPr>
                <w:rFonts w:ascii="Arial" w:hAnsi="Arial" w:cs="Arial"/>
                <w:b/>
                <w:bCs/>
                <w:color w:val="000000"/>
                <w:sz w:val="20"/>
                <w:szCs w:val="20"/>
              </w:rPr>
              <w:t>Metering CT Ratio</w:t>
            </w:r>
          </w:p>
        </w:tc>
        <w:tc>
          <w:tcPr>
            <w:tcW w:w="456" w:type="pct"/>
            <w:vMerge/>
            <w:tcBorders>
              <w:top w:val="single" w:sz="8" w:space="0" w:color="auto"/>
              <w:left w:val="single" w:sz="8" w:space="0" w:color="auto"/>
              <w:bottom w:val="single" w:sz="8" w:space="0" w:color="000000"/>
              <w:right w:val="single" w:sz="8" w:space="0" w:color="auto"/>
            </w:tcBorders>
            <w:vAlign w:val="center"/>
            <w:hideMark/>
          </w:tcPr>
          <w:p w14:paraId="32D33616" w14:textId="77777777" w:rsidR="00164247" w:rsidRDefault="00164247">
            <w:pPr>
              <w:rPr>
                <w:rFonts w:ascii="Arial" w:hAnsi="Arial" w:cs="Arial"/>
                <w:b/>
                <w:bCs/>
                <w:color w:val="000000"/>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6BCEB179" w14:textId="77777777" w:rsidR="00164247" w:rsidRDefault="00164247">
            <w:pPr>
              <w:rPr>
                <w:rFonts w:ascii="Arial" w:hAnsi="Arial" w:cs="Arial"/>
                <w:b/>
                <w:bCs/>
                <w:sz w:val="20"/>
                <w:szCs w:val="20"/>
              </w:rPr>
            </w:pPr>
          </w:p>
        </w:tc>
        <w:tc>
          <w:tcPr>
            <w:tcW w:w="428" w:type="pct"/>
            <w:vMerge/>
            <w:tcBorders>
              <w:top w:val="single" w:sz="8" w:space="0" w:color="auto"/>
              <w:left w:val="single" w:sz="8" w:space="0" w:color="auto"/>
              <w:bottom w:val="single" w:sz="8" w:space="0" w:color="000000"/>
              <w:right w:val="single" w:sz="8" w:space="0" w:color="auto"/>
            </w:tcBorders>
            <w:vAlign w:val="center"/>
            <w:hideMark/>
          </w:tcPr>
          <w:p w14:paraId="737B53BC" w14:textId="77777777" w:rsidR="00164247" w:rsidRDefault="00164247">
            <w:pPr>
              <w:rPr>
                <w:rFonts w:ascii="Arial" w:hAnsi="Arial" w:cs="Arial"/>
                <w:b/>
                <w:bCs/>
                <w:color w:val="000000"/>
                <w:sz w:val="20"/>
                <w:szCs w:val="20"/>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14:paraId="5D4838F9" w14:textId="77777777" w:rsidR="00164247" w:rsidRDefault="00164247">
            <w:pPr>
              <w:rPr>
                <w:rFonts w:ascii="Arial" w:hAnsi="Arial" w:cs="Arial"/>
                <w:b/>
                <w:bCs/>
                <w:color w:val="000000"/>
                <w:sz w:val="20"/>
                <w:szCs w:val="20"/>
              </w:rPr>
            </w:pPr>
          </w:p>
        </w:tc>
        <w:tc>
          <w:tcPr>
            <w:tcW w:w="461" w:type="pct"/>
            <w:vMerge/>
            <w:tcBorders>
              <w:top w:val="single" w:sz="8" w:space="0" w:color="auto"/>
              <w:left w:val="single" w:sz="8" w:space="0" w:color="auto"/>
              <w:bottom w:val="single" w:sz="8" w:space="0" w:color="000000"/>
              <w:right w:val="single" w:sz="8" w:space="0" w:color="auto"/>
            </w:tcBorders>
            <w:vAlign w:val="center"/>
            <w:hideMark/>
          </w:tcPr>
          <w:p w14:paraId="36BE9507" w14:textId="77777777" w:rsidR="00164247" w:rsidRDefault="00164247">
            <w:pPr>
              <w:rPr>
                <w:rFonts w:ascii="Arial" w:hAnsi="Arial" w:cs="Arial"/>
                <w:b/>
                <w:bCs/>
                <w:color w:val="000000"/>
                <w:sz w:val="20"/>
                <w:szCs w:val="20"/>
              </w:rPr>
            </w:pPr>
          </w:p>
        </w:tc>
      </w:tr>
      <w:tr w:rsidR="00164247" w14:paraId="691391D1" w14:textId="77777777" w:rsidTr="00164247">
        <w:trPr>
          <w:trHeight w:val="840"/>
        </w:trPr>
        <w:tc>
          <w:tcPr>
            <w:tcW w:w="498" w:type="pct"/>
            <w:tcBorders>
              <w:top w:val="nil"/>
              <w:left w:val="single" w:sz="8" w:space="0" w:color="auto"/>
              <w:bottom w:val="single" w:sz="8" w:space="0" w:color="auto"/>
              <w:right w:val="nil"/>
            </w:tcBorders>
            <w:vAlign w:val="center"/>
            <w:hideMark/>
          </w:tcPr>
          <w:p w14:paraId="5B125F36" w14:textId="77777777" w:rsidR="00164247" w:rsidRDefault="00164247">
            <w:pPr>
              <w:rPr>
                <w:rFonts w:ascii="Arial" w:hAnsi="Arial" w:cs="Arial"/>
                <w:sz w:val="20"/>
                <w:szCs w:val="20"/>
              </w:rPr>
            </w:pPr>
            <w:r>
              <w:rPr>
                <w:rFonts w:ascii="Arial" w:hAnsi="Arial" w:cs="Arial"/>
                <w:sz w:val="20"/>
                <w:szCs w:val="20"/>
              </w:rPr>
              <w:t xml:space="preserve">E13 </w:t>
            </w:r>
            <w:proofErr w:type="spellStart"/>
            <w:r>
              <w:rPr>
                <w:rFonts w:ascii="Arial" w:hAnsi="Arial" w:cs="Arial"/>
                <w:sz w:val="20"/>
                <w:szCs w:val="20"/>
              </w:rPr>
              <w:t>Lidgeton</w:t>
            </w:r>
            <w:proofErr w:type="spellEnd"/>
          </w:p>
        </w:tc>
        <w:tc>
          <w:tcPr>
            <w:tcW w:w="479" w:type="pct"/>
            <w:tcBorders>
              <w:top w:val="nil"/>
              <w:left w:val="single" w:sz="8" w:space="0" w:color="auto"/>
              <w:bottom w:val="single" w:sz="8" w:space="0" w:color="auto"/>
              <w:right w:val="single" w:sz="8" w:space="0" w:color="auto"/>
            </w:tcBorders>
            <w:vAlign w:val="center"/>
            <w:hideMark/>
          </w:tcPr>
          <w:p w14:paraId="6ADB79C6" w14:textId="69BBCC58" w:rsidR="00164247" w:rsidRPr="007A33A7" w:rsidRDefault="007A33A7" w:rsidP="007A33A7">
            <w:pPr>
              <w:jc w:val="center"/>
              <w:rPr>
                <w:rFonts w:ascii="Arial" w:hAnsi="Arial" w:cs="Arial"/>
                <w:sz w:val="20"/>
                <w:szCs w:val="20"/>
              </w:rPr>
            </w:pPr>
            <w:r w:rsidRPr="007A33A7">
              <w:rPr>
                <w:rFonts w:ascii="Arial" w:hAnsi="Arial" w:cs="Arial"/>
                <w:sz w:val="20"/>
                <w:szCs w:val="20"/>
              </w:rPr>
              <w:t>X</w:t>
            </w:r>
          </w:p>
        </w:tc>
        <w:tc>
          <w:tcPr>
            <w:tcW w:w="363" w:type="pct"/>
            <w:tcBorders>
              <w:top w:val="nil"/>
              <w:left w:val="nil"/>
              <w:bottom w:val="single" w:sz="8" w:space="0" w:color="auto"/>
              <w:right w:val="single" w:sz="8" w:space="0" w:color="auto"/>
            </w:tcBorders>
            <w:vAlign w:val="center"/>
            <w:hideMark/>
          </w:tcPr>
          <w:p w14:paraId="00DB94FF" w14:textId="5F9E6935" w:rsidR="00164247" w:rsidRDefault="007A33A7">
            <w:pPr>
              <w:jc w:val="center"/>
              <w:rPr>
                <w:rFonts w:ascii="Arial" w:hAnsi="Arial" w:cs="Arial"/>
                <w:sz w:val="20"/>
                <w:szCs w:val="20"/>
              </w:rPr>
            </w:pPr>
            <w:r>
              <w:rPr>
                <w:rFonts w:ascii="Arial" w:hAnsi="Arial" w:cs="Arial"/>
                <w:sz w:val="20"/>
                <w:szCs w:val="20"/>
              </w:rPr>
              <w:t>X</w:t>
            </w:r>
            <w:r w:rsidR="00164247">
              <w:rPr>
                <w:rFonts w:ascii="Arial" w:hAnsi="Arial" w:cs="Arial"/>
                <w:sz w:val="20"/>
                <w:szCs w:val="20"/>
              </w:rPr>
              <w:t> </w:t>
            </w:r>
          </w:p>
        </w:tc>
        <w:tc>
          <w:tcPr>
            <w:tcW w:w="294" w:type="pct"/>
            <w:tcBorders>
              <w:top w:val="nil"/>
              <w:left w:val="nil"/>
              <w:bottom w:val="single" w:sz="8" w:space="0" w:color="auto"/>
              <w:right w:val="nil"/>
            </w:tcBorders>
            <w:vAlign w:val="center"/>
            <w:hideMark/>
          </w:tcPr>
          <w:p w14:paraId="02EFBC0E" w14:textId="77777777" w:rsidR="00164247" w:rsidRDefault="00164247">
            <w:pPr>
              <w:jc w:val="center"/>
              <w:rPr>
                <w:rFonts w:ascii="Arial" w:hAnsi="Arial" w:cs="Arial"/>
                <w:sz w:val="20"/>
                <w:szCs w:val="20"/>
              </w:rPr>
            </w:pPr>
            <w:r>
              <w:rPr>
                <w:rFonts w:ascii="Arial" w:hAnsi="Arial" w:cs="Arial"/>
                <w:sz w:val="20"/>
                <w:szCs w:val="20"/>
              </w:rPr>
              <w:t> </w:t>
            </w:r>
          </w:p>
        </w:tc>
        <w:tc>
          <w:tcPr>
            <w:tcW w:w="386" w:type="pct"/>
            <w:tcBorders>
              <w:top w:val="nil"/>
              <w:left w:val="single" w:sz="8" w:space="0" w:color="auto"/>
              <w:bottom w:val="single" w:sz="8" w:space="0" w:color="auto"/>
              <w:right w:val="single" w:sz="8" w:space="0" w:color="auto"/>
            </w:tcBorders>
            <w:vAlign w:val="center"/>
            <w:hideMark/>
          </w:tcPr>
          <w:p w14:paraId="420E0827" w14:textId="77777777" w:rsidR="00164247" w:rsidRDefault="00164247">
            <w:pPr>
              <w:jc w:val="center"/>
              <w:rPr>
                <w:rFonts w:ascii="Arial" w:hAnsi="Arial" w:cs="Arial"/>
                <w:sz w:val="20"/>
                <w:szCs w:val="20"/>
              </w:rPr>
            </w:pPr>
            <w:r>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14:paraId="2F5BA5CF" w14:textId="77777777" w:rsidR="00164247" w:rsidRDefault="00164247">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single" w:sz="8" w:space="0" w:color="auto"/>
            </w:tcBorders>
            <w:vAlign w:val="center"/>
            <w:hideMark/>
          </w:tcPr>
          <w:p w14:paraId="69F4B510" w14:textId="77777777" w:rsidR="00164247" w:rsidRDefault="00164247">
            <w:pPr>
              <w:jc w:val="center"/>
              <w:rPr>
                <w:rFonts w:ascii="Arial" w:hAnsi="Arial" w:cs="Arial"/>
                <w:sz w:val="20"/>
                <w:szCs w:val="20"/>
              </w:rPr>
            </w:pPr>
            <w:r>
              <w:rPr>
                <w:rFonts w:ascii="Arial" w:hAnsi="Arial" w:cs="Arial"/>
                <w:sz w:val="20"/>
                <w:szCs w:val="20"/>
              </w:rPr>
              <w:t>100/5</w:t>
            </w:r>
          </w:p>
        </w:tc>
        <w:tc>
          <w:tcPr>
            <w:tcW w:w="456" w:type="pct"/>
            <w:tcBorders>
              <w:top w:val="nil"/>
              <w:left w:val="nil"/>
              <w:bottom w:val="single" w:sz="8" w:space="0" w:color="auto"/>
              <w:right w:val="nil"/>
            </w:tcBorders>
            <w:vAlign w:val="center"/>
            <w:hideMark/>
          </w:tcPr>
          <w:p w14:paraId="6BD30FDC" w14:textId="77777777" w:rsidR="00164247" w:rsidRDefault="00164247">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nil"/>
            </w:tcBorders>
            <w:vAlign w:val="center"/>
            <w:hideMark/>
          </w:tcPr>
          <w:p w14:paraId="1B145E17" w14:textId="77777777" w:rsidR="00164247" w:rsidRDefault="00164247">
            <w:pPr>
              <w:jc w:val="center"/>
              <w:rPr>
                <w:rFonts w:ascii="Arial" w:hAnsi="Arial" w:cs="Arial"/>
                <w:sz w:val="20"/>
                <w:szCs w:val="20"/>
              </w:rPr>
            </w:pPr>
            <w:r>
              <w:rPr>
                <w:rFonts w:ascii="Arial" w:hAnsi="Arial" w:cs="Arial"/>
                <w:sz w:val="20"/>
                <w:szCs w:val="20"/>
              </w:rPr>
              <w:t>Transmission line</w:t>
            </w:r>
          </w:p>
        </w:tc>
        <w:tc>
          <w:tcPr>
            <w:tcW w:w="428" w:type="pct"/>
            <w:tcBorders>
              <w:top w:val="nil"/>
              <w:left w:val="single" w:sz="8" w:space="0" w:color="auto"/>
              <w:bottom w:val="single" w:sz="8" w:space="0" w:color="auto"/>
              <w:right w:val="nil"/>
            </w:tcBorders>
            <w:vAlign w:val="center"/>
            <w:hideMark/>
          </w:tcPr>
          <w:p w14:paraId="776A52DF"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single" w:sz="8" w:space="0" w:color="auto"/>
              <w:bottom w:val="single" w:sz="8" w:space="0" w:color="auto"/>
              <w:right w:val="single" w:sz="8" w:space="0" w:color="auto"/>
            </w:tcBorders>
            <w:vAlign w:val="center"/>
            <w:hideMark/>
          </w:tcPr>
          <w:p w14:paraId="44FA2FE5"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8" w:space="0" w:color="auto"/>
              <w:right w:val="single" w:sz="8" w:space="0" w:color="auto"/>
            </w:tcBorders>
            <w:vAlign w:val="center"/>
            <w:hideMark/>
          </w:tcPr>
          <w:p w14:paraId="4D0C39D5"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752ED4EE" w14:textId="77777777" w:rsidTr="00164247">
        <w:trPr>
          <w:trHeight w:val="840"/>
        </w:trPr>
        <w:tc>
          <w:tcPr>
            <w:tcW w:w="498" w:type="pct"/>
            <w:tcBorders>
              <w:top w:val="nil"/>
              <w:left w:val="single" w:sz="8" w:space="0" w:color="auto"/>
              <w:bottom w:val="single" w:sz="8" w:space="0" w:color="auto"/>
              <w:right w:val="nil"/>
            </w:tcBorders>
            <w:vAlign w:val="center"/>
            <w:hideMark/>
          </w:tcPr>
          <w:p w14:paraId="2ECDFF48" w14:textId="77777777" w:rsidR="00164247" w:rsidRDefault="00164247">
            <w:pPr>
              <w:rPr>
                <w:rFonts w:ascii="Arial" w:hAnsi="Arial" w:cs="Arial"/>
                <w:sz w:val="20"/>
                <w:szCs w:val="20"/>
              </w:rPr>
            </w:pPr>
            <w:r>
              <w:rPr>
                <w:rFonts w:ascii="Arial" w:hAnsi="Arial" w:cs="Arial"/>
                <w:sz w:val="20"/>
                <w:szCs w:val="20"/>
              </w:rPr>
              <w:t>E14 Incomer</w:t>
            </w:r>
          </w:p>
        </w:tc>
        <w:tc>
          <w:tcPr>
            <w:tcW w:w="479" w:type="pct"/>
            <w:tcBorders>
              <w:top w:val="nil"/>
              <w:left w:val="single" w:sz="8" w:space="0" w:color="auto"/>
              <w:bottom w:val="single" w:sz="8" w:space="0" w:color="auto"/>
              <w:right w:val="single" w:sz="8" w:space="0" w:color="auto"/>
            </w:tcBorders>
            <w:vAlign w:val="center"/>
            <w:hideMark/>
          </w:tcPr>
          <w:p w14:paraId="2FC72667" w14:textId="77777777" w:rsidR="00164247" w:rsidRDefault="00164247">
            <w:pPr>
              <w:jc w:val="center"/>
              <w:rPr>
                <w:rFonts w:ascii="Arial" w:hAnsi="Arial" w:cs="Arial"/>
                <w:sz w:val="20"/>
                <w:szCs w:val="20"/>
              </w:rPr>
            </w:pPr>
            <w:r>
              <w:rPr>
                <w:rFonts w:ascii="Arial" w:hAnsi="Arial" w:cs="Arial"/>
                <w:sz w:val="20"/>
                <w:szCs w:val="20"/>
              </w:rPr>
              <w:t>X</w:t>
            </w:r>
          </w:p>
        </w:tc>
        <w:tc>
          <w:tcPr>
            <w:tcW w:w="363" w:type="pct"/>
            <w:tcBorders>
              <w:top w:val="nil"/>
              <w:left w:val="nil"/>
              <w:bottom w:val="single" w:sz="8" w:space="0" w:color="auto"/>
              <w:right w:val="single" w:sz="8" w:space="0" w:color="auto"/>
            </w:tcBorders>
            <w:vAlign w:val="center"/>
            <w:hideMark/>
          </w:tcPr>
          <w:p w14:paraId="06190E92" w14:textId="77777777" w:rsidR="00164247" w:rsidRDefault="00164247">
            <w:pPr>
              <w:jc w:val="center"/>
              <w:rPr>
                <w:rFonts w:ascii="Arial" w:hAnsi="Arial" w:cs="Arial"/>
                <w:sz w:val="20"/>
                <w:szCs w:val="20"/>
              </w:rPr>
            </w:pPr>
            <w:r>
              <w:rPr>
                <w:rFonts w:ascii="Arial" w:hAnsi="Arial" w:cs="Arial"/>
                <w:sz w:val="20"/>
                <w:szCs w:val="20"/>
              </w:rPr>
              <w:t>X</w:t>
            </w:r>
          </w:p>
        </w:tc>
        <w:tc>
          <w:tcPr>
            <w:tcW w:w="294" w:type="pct"/>
            <w:tcBorders>
              <w:top w:val="nil"/>
              <w:left w:val="nil"/>
              <w:bottom w:val="single" w:sz="8" w:space="0" w:color="auto"/>
              <w:right w:val="single" w:sz="8" w:space="0" w:color="auto"/>
            </w:tcBorders>
            <w:vAlign w:val="center"/>
            <w:hideMark/>
          </w:tcPr>
          <w:p w14:paraId="0A509FA7" w14:textId="57E19ECC" w:rsidR="00164247" w:rsidRDefault="00164247">
            <w:pPr>
              <w:jc w:val="center"/>
              <w:rPr>
                <w:rFonts w:ascii="Arial" w:hAnsi="Arial" w:cs="Arial"/>
                <w:color w:val="FF0000"/>
                <w:sz w:val="20"/>
                <w:szCs w:val="20"/>
              </w:rPr>
            </w:pPr>
            <w:r w:rsidRPr="00E76C40">
              <w:rPr>
                <w:rFonts w:ascii="Arial" w:hAnsi="Arial" w:cs="Arial"/>
                <w:color w:val="000000" w:themeColor="text1"/>
                <w:sz w:val="20"/>
                <w:szCs w:val="20"/>
              </w:rPr>
              <w:t> </w:t>
            </w:r>
            <w:r w:rsidR="007A33A7" w:rsidRPr="00E76C40">
              <w:rPr>
                <w:rFonts w:ascii="Arial" w:hAnsi="Arial" w:cs="Arial"/>
                <w:color w:val="000000" w:themeColor="text1"/>
                <w:sz w:val="20"/>
                <w:szCs w:val="20"/>
              </w:rPr>
              <w:t>Yes</w:t>
            </w:r>
          </w:p>
        </w:tc>
        <w:tc>
          <w:tcPr>
            <w:tcW w:w="386" w:type="pct"/>
            <w:tcBorders>
              <w:top w:val="nil"/>
              <w:left w:val="nil"/>
              <w:bottom w:val="single" w:sz="8" w:space="0" w:color="auto"/>
              <w:right w:val="single" w:sz="8" w:space="0" w:color="auto"/>
            </w:tcBorders>
            <w:vAlign w:val="center"/>
            <w:hideMark/>
          </w:tcPr>
          <w:p w14:paraId="52098E60" w14:textId="7CF1AA98" w:rsidR="00164247" w:rsidRDefault="00164247">
            <w:pPr>
              <w:jc w:val="center"/>
              <w:rPr>
                <w:rFonts w:ascii="Arial" w:hAnsi="Arial" w:cs="Arial"/>
                <w:sz w:val="20"/>
                <w:szCs w:val="20"/>
              </w:rPr>
            </w:pPr>
            <w:r>
              <w:rPr>
                <w:rFonts w:ascii="Arial" w:hAnsi="Arial" w:cs="Arial"/>
                <w:sz w:val="20"/>
                <w:szCs w:val="20"/>
              </w:rPr>
              <w:t> </w:t>
            </w:r>
            <w:r w:rsidR="007A33A7">
              <w:rPr>
                <w:rFonts w:ascii="Arial" w:hAnsi="Arial" w:cs="Arial"/>
                <w:sz w:val="20"/>
                <w:szCs w:val="20"/>
              </w:rPr>
              <w:t>Yes</w:t>
            </w:r>
          </w:p>
        </w:tc>
        <w:tc>
          <w:tcPr>
            <w:tcW w:w="400" w:type="pct"/>
            <w:tcBorders>
              <w:top w:val="nil"/>
              <w:left w:val="nil"/>
              <w:bottom w:val="single" w:sz="8" w:space="0" w:color="auto"/>
              <w:right w:val="single" w:sz="8" w:space="0" w:color="auto"/>
            </w:tcBorders>
            <w:vAlign w:val="center"/>
            <w:hideMark/>
          </w:tcPr>
          <w:p w14:paraId="53A7E85E" w14:textId="77777777" w:rsidR="00164247" w:rsidRDefault="00164247">
            <w:pPr>
              <w:jc w:val="center"/>
              <w:rPr>
                <w:rFonts w:ascii="Arial" w:hAnsi="Arial" w:cs="Arial"/>
                <w:sz w:val="20"/>
                <w:szCs w:val="20"/>
              </w:rPr>
            </w:pPr>
            <w:r>
              <w:rPr>
                <w:rFonts w:ascii="Arial" w:hAnsi="Arial" w:cs="Arial"/>
                <w:sz w:val="20"/>
                <w:szCs w:val="20"/>
              </w:rPr>
              <w:t>200/5</w:t>
            </w:r>
          </w:p>
        </w:tc>
        <w:tc>
          <w:tcPr>
            <w:tcW w:w="368" w:type="pct"/>
            <w:tcBorders>
              <w:top w:val="nil"/>
              <w:left w:val="nil"/>
              <w:bottom w:val="single" w:sz="8" w:space="0" w:color="auto"/>
              <w:right w:val="single" w:sz="8" w:space="0" w:color="auto"/>
            </w:tcBorders>
            <w:vAlign w:val="center"/>
            <w:hideMark/>
          </w:tcPr>
          <w:p w14:paraId="6B8A42C6" w14:textId="77777777" w:rsidR="00164247" w:rsidRDefault="00164247">
            <w:pPr>
              <w:jc w:val="center"/>
              <w:rPr>
                <w:rFonts w:ascii="Arial" w:hAnsi="Arial" w:cs="Arial"/>
                <w:sz w:val="20"/>
                <w:szCs w:val="20"/>
              </w:rPr>
            </w:pPr>
            <w:r>
              <w:rPr>
                <w:rFonts w:ascii="Arial" w:hAnsi="Arial" w:cs="Arial"/>
                <w:sz w:val="20"/>
                <w:szCs w:val="20"/>
              </w:rPr>
              <w:t>200/5</w:t>
            </w:r>
          </w:p>
        </w:tc>
        <w:tc>
          <w:tcPr>
            <w:tcW w:w="456" w:type="pct"/>
            <w:tcBorders>
              <w:top w:val="nil"/>
              <w:left w:val="nil"/>
              <w:bottom w:val="single" w:sz="8" w:space="0" w:color="auto"/>
              <w:right w:val="nil"/>
            </w:tcBorders>
            <w:vAlign w:val="center"/>
            <w:hideMark/>
          </w:tcPr>
          <w:p w14:paraId="3230A3F6" w14:textId="77777777" w:rsidR="00164247" w:rsidRDefault="00164247">
            <w:pPr>
              <w:jc w:val="center"/>
              <w:rPr>
                <w:rFonts w:ascii="Arial" w:hAnsi="Arial" w:cs="Arial"/>
                <w:sz w:val="20"/>
                <w:szCs w:val="20"/>
              </w:rPr>
            </w:pPr>
            <w:r>
              <w:rPr>
                <w:rFonts w:ascii="Arial" w:hAnsi="Arial" w:cs="Arial"/>
                <w:sz w:val="20"/>
                <w:szCs w:val="20"/>
              </w:rPr>
              <w:t xml:space="preserve">Restricted Earth Fault and Primary </w:t>
            </w:r>
            <w:proofErr w:type="spellStart"/>
            <w:r>
              <w:rPr>
                <w:rFonts w:ascii="Arial" w:hAnsi="Arial" w:cs="Arial"/>
                <w:sz w:val="20"/>
                <w:szCs w:val="20"/>
              </w:rPr>
              <w:t>intertripping</w:t>
            </w:r>
            <w:proofErr w:type="spellEnd"/>
            <w:r>
              <w:rPr>
                <w:rFonts w:ascii="Arial" w:hAnsi="Arial" w:cs="Arial"/>
                <w:sz w:val="20"/>
                <w:szCs w:val="20"/>
              </w:rPr>
              <w:t xml:space="preserve"> </w:t>
            </w:r>
          </w:p>
        </w:tc>
        <w:tc>
          <w:tcPr>
            <w:tcW w:w="414" w:type="pct"/>
            <w:tcBorders>
              <w:top w:val="nil"/>
              <w:left w:val="single" w:sz="8" w:space="0" w:color="auto"/>
              <w:bottom w:val="single" w:sz="8" w:space="0" w:color="auto"/>
              <w:right w:val="nil"/>
            </w:tcBorders>
            <w:vAlign w:val="center"/>
            <w:hideMark/>
          </w:tcPr>
          <w:p w14:paraId="0F0EDBED" w14:textId="77777777" w:rsidR="00164247" w:rsidRDefault="00164247">
            <w:pPr>
              <w:jc w:val="center"/>
              <w:rPr>
                <w:rFonts w:ascii="Arial" w:hAnsi="Arial" w:cs="Arial"/>
                <w:sz w:val="20"/>
                <w:szCs w:val="20"/>
              </w:rPr>
            </w:pPr>
            <w:r>
              <w:rPr>
                <w:rFonts w:ascii="Arial" w:hAnsi="Arial" w:cs="Arial"/>
                <w:sz w:val="20"/>
                <w:szCs w:val="20"/>
              </w:rPr>
              <w:t>Incomer</w:t>
            </w:r>
          </w:p>
        </w:tc>
        <w:tc>
          <w:tcPr>
            <w:tcW w:w="428" w:type="pct"/>
            <w:tcBorders>
              <w:top w:val="nil"/>
              <w:left w:val="single" w:sz="8" w:space="0" w:color="auto"/>
              <w:bottom w:val="single" w:sz="8" w:space="0" w:color="auto"/>
              <w:right w:val="nil"/>
            </w:tcBorders>
            <w:vAlign w:val="center"/>
            <w:hideMark/>
          </w:tcPr>
          <w:p w14:paraId="4817D87B"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single" w:sz="8" w:space="0" w:color="auto"/>
              <w:bottom w:val="single" w:sz="8" w:space="0" w:color="auto"/>
              <w:right w:val="single" w:sz="8" w:space="0" w:color="auto"/>
            </w:tcBorders>
            <w:vAlign w:val="center"/>
            <w:hideMark/>
          </w:tcPr>
          <w:p w14:paraId="55D8C82A"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8" w:space="0" w:color="auto"/>
              <w:right w:val="single" w:sz="8" w:space="0" w:color="auto"/>
            </w:tcBorders>
            <w:vAlign w:val="center"/>
            <w:hideMark/>
          </w:tcPr>
          <w:p w14:paraId="7883D928"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430FBAE5" w14:textId="77777777" w:rsidTr="00164247">
        <w:trPr>
          <w:trHeight w:val="840"/>
        </w:trPr>
        <w:tc>
          <w:tcPr>
            <w:tcW w:w="498" w:type="pct"/>
            <w:tcBorders>
              <w:top w:val="nil"/>
              <w:left w:val="single" w:sz="8" w:space="0" w:color="auto"/>
              <w:bottom w:val="single" w:sz="8" w:space="0" w:color="auto"/>
              <w:right w:val="nil"/>
            </w:tcBorders>
            <w:vAlign w:val="center"/>
            <w:hideMark/>
          </w:tcPr>
          <w:p w14:paraId="20ABA2FA" w14:textId="77777777" w:rsidR="00164247" w:rsidRDefault="00164247">
            <w:pPr>
              <w:rPr>
                <w:rFonts w:ascii="Arial" w:hAnsi="Arial" w:cs="Arial"/>
                <w:sz w:val="20"/>
                <w:szCs w:val="20"/>
              </w:rPr>
            </w:pPr>
            <w:r>
              <w:rPr>
                <w:rFonts w:ascii="Arial" w:hAnsi="Arial" w:cs="Arial"/>
                <w:sz w:val="20"/>
                <w:szCs w:val="20"/>
              </w:rPr>
              <w:t>E15 Frere</w:t>
            </w:r>
          </w:p>
        </w:tc>
        <w:tc>
          <w:tcPr>
            <w:tcW w:w="479" w:type="pct"/>
            <w:tcBorders>
              <w:top w:val="nil"/>
              <w:left w:val="single" w:sz="8" w:space="0" w:color="auto"/>
              <w:bottom w:val="single" w:sz="8" w:space="0" w:color="auto"/>
              <w:right w:val="single" w:sz="8" w:space="0" w:color="auto"/>
            </w:tcBorders>
            <w:vAlign w:val="center"/>
            <w:hideMark/>
          </w:tcPr>
          <w:p w14:paraId="739815AD" w14:textId="649B4128" w:rsidR="00164247" w:rsidRPr="007A33A7" w:rsidRDefault="007A33A7" w:rsidP="007A33A7">
            <w:pPr>
              <w:jc w:val="center"/>
              <w:rPr>
                <w:rFonts w:ascii="Arial" w:hAnsi="Arial" w:cs="Arial"/>
                <w:sz w:val="20"/>
                <w:szCs w:val="20"/>
              </w:rPr>
            </w:pPr>
            <w:r w:rsidRPr="007A33A7">
              <w:rPr>
                <w:rFonts w:ascii="Arial" w:hAnsi="Arial" w:cs="Arial"/>
                <w:sz w:val="20"/>
                <w:szCs w:val="20"/>
              </w:rPr>
              <w:t>X</w:t>
            </w:r>
          </w:p>
        </w:tc>
        <w:tc>
          <w:tcPr>
            <w:tcW w:w="363" w:type="pct"/>
            <w:tcBorders>
              <w:top w:val="nil"/>
              <w:left w:val="nil"/>
              <w:bottom w:val="single" w:sz="8" w:space="0" w:color="auto"/>
              <w:right w:val="single" w:sz="8" w:space="0" w:color="auto"/>
            </w:tcBorders>
            <w:vAlign w:val="center"/>
            <w:hideMark/>
          </w:tcPr>
          <w:p w14:paraId="2C848B47" w14:textId="66D08CF0" w:rsidR="00164247" w:rsidRDefault="00164247">
            <w:pPr>
              <w:jc w:val="center"/>
              <w:rPr>
                <w:rFonts w:ascii="Arial" w:hAnsi="Arial" w:cs="Arial"/>
                <w:sz w:val="20"/>
                <w:szCs w:val="20"/>
              </w:rPr>
            </w:pPr>
            <w:r>
              <w:rPr>
                <w:rFonts w:ascii="Arial" w:hAnsi="Arial" w:cs="Arial"/>
                <w:sz w:val="20"/>
                <w:szCs w:val="20"/>
              </w:rPr>
              <w:t> </w:t>
            </w:r>
            <w:r w:rsidR="007A33A7">
              <w:rPr>
                <w:rFonts w:ascii="Arial" w:hAnsi="Arial" w:cs="Arial"/>
                <w:sz w:val="20"/>
                <w:szCs w:val="20"/>
              </w:rPr>
              <w:t>X</w:t>
            </w:r>
          </w:p>
        </w:tc>
        <w:tc>
          <w:tcPr>
            <w:tcW w:w="294" w:type="pct"/>
            <w:tcBorders>
              <w:top w:val="nil"/>
              <w:left w:val="nil"/>
              <w:bottom w:val="single" w:sz="8" w:space="0" w:color="auto"/>
              <w:right w:val="nil"/>
            </w:tcBorders>
            <w:vAlign w:val="center"/>
            <w:hideMark/>
          </w:tcPr>
          <w:p w14:paraId="73DFFF54" w14:textId="77777777" w:rsidR="00164247" w:rsidRDefault="00164247">
            <w:pPr>
              <w:jc w:val="center"/>
              <w:rPr>
                <w:rFonts w:ascii="Arial" w:hAnsi="Arial" w:cs="Arial"/>
                <w:sz w:val="20"/>
                <w:szCs w:val="20"/>
              </w:rPr>
            </w:pPr>
            <w:r>
              <w:rPr>
                <w:rFonts w:ascii="Arial" w:hAnsi="Arial" w:cs="Arial"/>
                <w:sz w:val="20"/>
                <w:szCs w:val="20"/>
              </w:rPr>
              <w:t> </w:t>
            </w:r>
          </w:p>
        </w:tc>
        <w:tc>
          <w:tcPr>
            <w:tcW w:w="386" w:type="pct"/>
            <w:tcBorders>
              <w:top w:val="nil"/>
              <w:left w:val="single" w:sz="8" w:space="0" w:color="auto"/>
              <w:bottom w:val="single" w:sz="8" w:space="0" w:color="auto"/>
              <w:right w:val="single" w:sz="8" w:space="0" w:color="auto"/>
            </w:tcBorders>
            <w:vAlign w:val="center"/>
            <w:hideMark/>
          </w:tcPr>
          <w:p w14:paraId="73531FDD" w14:textId="77777777" w:rsidR="00164247" w:rsidRDefault="00164247">
            <w:pPr>
              <w:jc w:val="center"/>
              <w:rPr>
                <w:rFonts w:ascii="Arial" w:hAnsi="Arial" w:cs="Arial"/>
                <w:sz w:val="20"/>
                <w:szCs w:val="20"/>
              </w:rPr>
            </w:pPr>
            <w:r>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14:paraId="56FA6648" w14:textId="77777777" w:rsidR="00164247" w:rsidRDefault="00164247">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single" w:sz="8" w:space="0" w:color="auto"/>
            </w:tcBorders>
            <w:vAlign w:val="center"/>
            <w:hideMark/>
          </w:tcPr>
          <w:p w14:paraId="5F32C1E1" w14:textId="77777777" w:rsidR="00164247" w:rsidRDefault="00164247">
            <w:pPr>
              <w:jc w:val="center"/>
              <w:rPr>
                <w:rFonts w:ascii="Arial" w:hAnsi="Arial" w:cs="Arial"/>
                <w:sz w:val="20"/>
                <w:szCs w:val="20"/>
              </w:rPr>
            </w:pPr>
            <w:r>
              <w:rPr>
                <w:rFonts w:ascii="Arial" w:hAnsi="Arial" w:cs="Arial"/>
                <w:sz w:val="20"/>
                <w:szCs w:val="20"/>
              </w:rPr>
              <w:t>100/5</w:t>
            </w:r>
          </w:p>
        </w:tc>
        <w:tc>
          <w:tcPr>
            <w:tcW w:w="456" w:type="pct"/>
            <w:tcBorders>
              <w:top w:val="nil"/>
              <w:left w:val="nil"/>
              <w:bottom w:val="single" w:sz="8" w:space="0" w:color="auto"/>
              <w:right w:val="nil"/>
            </w:tcBorders>
            <w:vAlign w:val="center"/>
            <w:hideMark/>
          </w:tcPr>
          <w:p w14:paraId="3944B9E4" w14:textId="77777777" w:rsidR="00164247" w:rsidRDefault="00164247">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nil"/>
            </w:tcBorders>
            <w:vAlign w:val="center"/>
            <w:hideMark/>
          </w:tcPr>
          <w:p w14:paraId="1C9C41E9" w14:textId="77777777" w:rsidR="00164247" w:rsidRDefault="00164247">
            <w:pPr>
              <w:jc w:val="center"/>
              <w:rPr>
                <w:rFonts w:ascii="Arial" w:hAnsi="Arial" w:cs="Arial"/>
                <w:sz w:val="20"/>
                <w:szCs w:val="20"/>
              </w:rPr>
            </w:pPr>
            <w:r>
              <w:rPr>
                <w:rFonts w:ascii="Arial" w:hAnsi="Arial" w:cs="Arial"/>
                <w:sz w:val="20"/>
                <w:szCs w:val="20"/>
              </w:rPr>
              <w:t>Transmission line</w:t>
            </w:r>
          </w:p>
        </w:tc>
        <w:tc>
          <w:tcPr>
            <w:tcW w:w="428" w:type="pct"/>
            <w:tcBorders>
              <w:top w:val="nil"/>
              <w:left w:val="single" w:sz="8" w:space="0" w:color="auto"/>
              <w:bottom w:val="single" w:sz="8" w:space="0" w:color="auto"/>
              <w:right w:val="nil"/>
            </w:tcBorders>
            <w:vAlign w:val="center"/>
            <w:hideMark/>
          </w:tcPr>
          <w:p w14:paraId="31995891"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single" w:sz="8" w:space="0" w:color="auto"/>
              <w:bottom w:val="single" w:sz="8" w:space="0" w:color="auto"/>
              <w:right w:val="single" w:sz="8" w:space="0" w:color="auto"/>
            </w:tcBorders>
            <w:vAlign w:val="center"/>
            <w:hideMark/>
          </w:tcPr>
          <w:p w14:paraId="62E7931B"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8" w:space="0" w:color="auto"/>
              <w:right w:val="single" w:sz="8" w:space="0" w:color="auto"/>
            </w:tcBorders>
            <w:vAlign w:val="center"/>
            <w:hideMark/>
          </w:tcPr>
          <w:p w14:paraId="69036A3E"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7D686397" w14:textId="77777777" w:rsidTr="00164247">
        <w:trPr>
          <w:trHeight w:val="660"/>
        </w:trPr>
        <w:tc>
          <w:tcPr>
            <w:tcW w:w="498" w:type="pct"/>
            <w:tcBorders>
              <w:top w:val="nil"/>
              <w:left w:val="nil"/>
              <w:bottom w:val="nil"/>
              <w:right w:val="nil"/>
            </w:tcBorders>
            <w:vAlign w:val="center"/>
            <w:hideMark/>
          </w:tcPr>
          <w:p w14:paraId="4D81AC05" w14:textId="77777777" w:rsidR="00164247" w:rsidRDefault="00164247">
            <w:pPr>
              <w:rPr>
                <w:rFonts w:ascii="Arial" w:hAnsi="Arial" w:cs="Arial"/>
                <w:color w:val="000000"/>
                <w:sz w:val="20"/>
                <w:szCs w:val="20"/>
              </w:rPr>
            </w:pPr>
            <w:r>
              <w:rPr>
                <w:rFonts w:ascii="Arial" w:hAnsi="Arial" w:cs="Arial"/>
                <w:color w:val="000000"/>
                <w:sz w:val="20"/>
                <w:szCs w:val="20"/>
              </w:rPr>
              <w:t> </w:t>
            </w:r>
          </w:p>
        </w:tc>
        <w:tc>
          <w:tcPr>
            <w:tcW w:w="479" w:type="pct"/>
            <w:tcBorders>
              <w:top w:val="nil"/>
              <w:left w:val="nil"/>
              <w:bottom w:val="nil"/>
              <w:right w:val="nil"/>
            </w:tcBorders>
            <w:vAlign w:val="center"/>
            <w:hideMark/>
          </w:tcPr>
          <w:p w14:paraId="02B12AF0" w14:textId="77777777" w:rsidR="00164247" w:rsidRDefault="00164247">
            <w:pPr>
              <w:rPr>
                <w:rFonts w:ascii="Arial" w:hAnsi="Arial" w:cs="Arial"/>
                <w:sz w:val="20"/>
                <w:szCs w:val="20"/>
              </w:rPr>
            </w:pPr>
            <w:r>
              <w:rPr>
                <w:rFonts w:ascii="Arial" w:hAnsi="Arial" w:cs="Arial"/>
                <w:sz w:val="20"/>
                <w:szCs w:val="20"/>
              </w:rPr>
              <w:t> </w:t>
            </w:r>
          </w:p>
        </w:tc>
        <w:tc>
          <w:tcPr>
            <w:tcW w:w="363" w:type="pct"/>
            <w:tcBorders>
              <w:top w:val="nil"/>
              <w:left w:val="nil"/>
              <w:bottom w:val="nil"/>
              <w:right w:val="nil"/>
            </w:tcBorders>
            <w:vAlign w:val="center"/>
            <w:hideMark/>
          </w:tcPr>
          <w:p w14:paraId="61C8FAF9" w14:textId="77777777" w:rsidR="00164247" w:rsidRDefault="00164247">
            <w:pPr>
              <w:rPr>
                <w:rFonts w:ascii="Arial" w:hAnsi="Arial" w:cs="Arial"/>
                <w:color w:val="000000"/>
                <w:sz w:val="20"/>
                <w:szCs w:val="20"/>
              </w:rPr>
            </w:pPr>
            <w:r>
              <w:rPr>
                <w:rFonts w:ascii="Arial" w:hAnsi="Arial" w:cs="Arial"/>
                <w:color w:val="000000"/>
                <w:sz w:val="20"/>
                <w:szCs w:val="20"/>
              </w:rPr>
              <w:t> </w:t>
            </w:r>
          </w:p>
        </w:tc>
        <w:tc>
          <w:tcPr>
            <w:tcW w:w="294" w:type="pct"/>
            <w:tcBorders>
              <w:top w:val="nil"/>
              <w:left w:val="nil"/>
              <w:bottom w:val="nil"/>
              <w:right w:val="nil"/>
            </w:tcBorders>
            <w:vAlign w:val="center"/>
            <w:hideMark/>
          </w:tcPr>
          <w:p w14:paraId="76510EBA" w14:textId="77777777" w:rsidR="00164247" w:rsidRDefault="00164247">
            <w:pPr>
              <w:rPr>
                <w:rFonts w:ascii="Arial" w:hAnsi="Arial" w:cs="Arial"/>
                <w:color w:val="000000"/>
                <w:sz w:val="20"/>
                <w:szCs w:val="20"/>
              </w:rPr>
            </w:pPr>
            <w:r>
              <w:rPr>
                <w:rFonts w:ascii="Arial" w:hAnsi="Arial" w:cs="Arial"/>
                <w:color w:val="000000"/>
                <w:sz w:val="20"/>
                <w:szCs w:val="20"/>
              </w:rPr>
              <w:t> </w:t>
            </w:r>
          </w:p>
        </w:tc>
        <w:tc>
          <w:tcPr>
            <w:tcW w:w="386" w:type="pct"/>
            <w:tcBorders>
              <w:top w:val="nil"/>
              <w:left w:val="nil"/>
              <w:bottom w:val="nil"/>
              <w:right w:val="nil"/>
            </w:tcBorders>
            <w:vAlign w:val="center"/>
            <w:hideMark/>
          </w:tcPr>
          <w:p w14:paraId="1EAEF879" w14:textId="77777777" w:rsidR="00164247" w:rsidRDefault="00164247">
            <w:pPr>
              <w:rPr>
                <w:rFonts w:ascii="Arial" w:hAnsi="Arial" w:cs="Arial"/>
                <w:color w:val="000000"/>
                <w:sz w:val="20"/>
                <w:szCs w:val="20"/>
              </w:rPr>
            </w:pPr>
            <w:r>
              <w:rPr>
                <w:rFonts w:ascii="Arial" w:hAnsi="Arial" w:cs="Arial"/>
                <w:color w:val="000000"/>
                <w:sz w:val="20"/>
                <w:szCs w:val="20"/>
              </w:rPr>
              <w:t> </w:t>
            </w:r>
          </w:p>
        </w:tc>
        <w:tc>
          <w:tcPr>
            <w:tcW w:w="400" w:type="pct"/>
            <w:tcBorders>
              <w:top w:val="nil"/>
              <w:left w:val="nil"/>
              <w:bottom w:val="nil"/>
              <w:right w:val="nil"/>
            </w:tcBorders>
            <w:vAlign w:val="center"/>
            <w:hideMark/>
          </w:tcPr>
          <w:p w14:paraId="397EFA05" w14:textId="77777777" w:rsidR="00164247" w:rsidRDefault="00164247">
            <w:pPr>
              <w:rPr>
                <w:rFonts w:ascii="Arial" w:hAnsi="Arial" w:cs="Arial"/>
                <w:color w:val="000000"/>
                <w:sz w:val="20"/>
                <w:szCs w:val="20"/>
              </w:rPr>
            </w:pPr>
            <w:r>
              <w:rPr>
                <w:rFonts w:ascii="Arial" w:hAnsi="Arial" w:cs="Arial"/>
                <w:color w:val="000000"/>
                <w:sz w:val="20"/>
                <w:szCs w:val="20"/>
              </w:rPr>
              <w:t> </w:t>
            </w:r>
          </w:p>
        </w:tc>
        <w:tc>
          <w:tcPr>
            <w:tcW w:w="368" w:type="pct"/>
            <w:tcBorders>
              <w:top w:val="nil"/>
              <w:left w:val="nil"/>
              <w:bottom w:val="nil"/>
              <w:right w:val="nil"/>
            </w:tcBorders>
            <w:vAlign w:val="center"/>
            <w:hideMark/>
          </w:tcPr>
          <w:p w14:paraId="574A7745" w14:textId="77777777" w:rsidR="00164247" w:rsidRDefault="00164247">
            <w:pPr>
              <w:rPr>
                <w:rFonts w:ascii="Arial" w:hAnsi="Arial" w:cs="Arial"/>
                <w:color w:val="000000"/>
                <w:sz w:val="20"/>
                <w:szCs w:val="20"/>
              </w:rPr>
            </w:pPr>
            <w:r>
              <w:rPr>
                <w:rFonts w:ascii="Arial" w:hAnsi="Arial" w:cs="Arial"/>
                <w:color w:val="000000"/>
                <w:sz w:val="20"/>
                <w:szCs w:val="20"/>
              </w:rPr>
              <w:t> </w:t>
            </w:r>
          </w:p>
        </w:tc>
        <w:tc>
          <w:tcPr>
            <w:tcW w:w="456" w:type="pct"/>
            <w:tcBorders>
              <w:top w:val="nil"/>
              <w:left w:val="nil"/>
              <w:bottom w:val="nil"/>
              <w:right w:val="nil"/>
            </w:tcBorders>
            <w:vAlign w:val="center"/>
            <w:hideMark/>
          </w:tcPr>
          <w:p w14:paraId="5ECE69A8" w14:textId="77777777" w:rsidR="00164247" w:rsidRDefault="00164247">
            <w:pPr>
              <w:jc w:val="center"/>
              <w:rPr>
                <w:rFonts w:ascii="Arial" w:hAnsi="Arial" w:cs="Arial"/>
                <w:color w:val="000000"/>
                <w:sz w:val="20"/>
                <w:szCs w:val="20"/>
              </w:rPr>
            </w:pPr>
            <w:r>
              <w:rPr>
                <w:rFonts w:ascii="Arial" w:hAnsi="Arial" w:cs="Arial"/>
                <w:color w:val="000000"/>
                <w:sz w:val="20"/>
                <w:szCs w:val="20"/>
              </w:rPr>
              <w:t> </w:t>
            </w:r>
          </w:p>
        </w:tc>
        <w:tc>
          <w:tcPr>
            <w:tcW w:w="414" w:type="pct"/>
            <w:tcBorders>
              <w:top w:val="nil"/>
              <w:left w:val="nil"/>
              <w:bottom w:val="nil"/>
              <w:right w:val="nil"/>
            </w:tcBorders>
            <w:vAlign w:val="center"/>
            <w:hideMark/>
          </w:tcPr>
          <w:p w14:paraId="2FB838D6" w14:textId="77777777" w:rsidR="00164247" w:rsidRDefault="00164247">
            <w:pPr>
              <w:jc w:val="center"/>
              <w:rPr>
                <w:rFonts w:ascii="Arial" w:hAnsi="Arial" w:cs="Arial"/>
                <w:sz w:val="20"/>
                <w:szCs w:val="20"/>
              </w:rPr>
            </w:pPr>
            <w:r>
              <w:rPr>
                <w:rFonts w:ascii="Arial" w:hAnsi="Arial" w:cs="Arial"/>
                <w:sz w:val="20"/>
                <w:szCs w:val="20"/>
              </w:rPr>
              <w:t> </w:t>
            </w:r>
          </w:p>
        </w:tc>
        <w:tc>
          <w:tcPr>
            <w:tcW w:w="428" w:type="pct"/>
            <w:tcBorders>
              <w:top w:val="nil"/>
              <w:left w:val="nil"/>
              <w:bottom w:val="nil"/>
              <w:right w:val="nil"/>
            </w:tcBorders>
            <w:vAlign w:val="center"/>
            <w:hideMark/>
          </w:tcPr>
          <w:p w14:paraId="4969254F" w14:textId="77777777" w:rsidR="00164247" w:rsidRDefault="00164247">
            <w:pPr>
              <w:jc w:val="center"/>
              <w:rPr>
                <w:rFonts w:ascii="Arial" w:hAnsi="Arial" w:cs="Arial"/>
                <w:sz w:val="20"/>
                <w:szCs w:val="20"/>
              </w:rPr>
            </w:pPr>
          </w:p>
        </w:tc>
        <w:tc>
          <w:tcPr>
            <w:tcW w:w="452" w:type="pct"/>
            <w:tcBorders>
              <w:top w:val="nil"/>
              <w:left w:val="single" w:sz="8" w:space="0" w:color="auto"/>
              <w:bottom w:val="single" w:sz="8" w:space="0" w:color="auto"/>
              <w:right w:val="nil"/>
            </w:tcBorders>
            <w:vAlign w:val="center"/>
            <w:hideMark/>
          </w:tcPr>
          <w:p w14:paraId="61C9310C" w14:textId="602D803D" w:rsidR="00164247" w:rsidRDefault="00164247">
            <w:pPr>
              <w:jc w:val="center"/>
              <w:rPr>
                <w:rFonts w:ascii="Arial" w:hAnsi="Arial" w:cs="Arial"/>
                <w:b/>
                <w:bCs/>
                <w:color w:val="000000"/>
                <w:sz w:val="20"/>
                <w:szCs w:val="20"/>
              </w:rPr>
            </w:pPr>
            <w:r>
              <w:rPr>
                <w:rFonts w:ascii="Arial" w:hAnsi="Arial" w:cs="Arial"/>
                <w:b/>
                <w:bCs/>
                <w:color w:val="000000"/>
                <w:sz w:val="20"/>
                <w:szCs w:val="20"/>
              </w:rPr>
              <w:t>SUB TOTAL (1)</w:t>
            </w:r>
          </w:p>
        </w:tc>
        <w:tc>
          <w:tcPr>
            <w:tcW w:w="461" w:type="pct"/>
            <w:tcBorders>
              <w:top w:val="nil"/>
              <w:left w:val="single" w:sz="8" w:space="0" w:color="auto"/>
              <w:bottom w:val="single" w:sz="8" w:space="0" w:color="auto"/>
              <w:right w:val="single" w:sz="8" w:space="0" w:color="auto"/>
            </w:tcBorders>
            <w:vAlign w:val="center"/>
            <w:hideMark/>
          </w:tcPr>
          <w:p w14:paraId="7E6B8208"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w:t>
            </w:r>
          </w:p>
        </w:tc>
      </w:tr>
      <w:tr w:rsidR="00164247" w14:paraId="0416B4F6" w14:textId="77777777" w:rsidTr="00164247">
        <w:trPr>
          <w:trHeight w:val="288"/>
        </w:trPr>
        <w:tc>
          <w:tcPr>
            <w:tcW w:w="498" w:type="pct"/>
            <w:tcBorders>
              <w:top w:val="nil"/>
              <w:left w:val="nil"/>
              <w:bottom w:val="nil"/>
              <w:right w:val="nil"/>
            </w:tcBorders>
            <w:vAlign w:val="center"/>
            <w:hideMark/>
          </w:tcPr>
          <w:p w14:paraId="28C18D45" w14:textId="77777777" w:rsidR="00164247" w:rsidRDefault="00164247">
            <w:pPr>
              <w:jc w:val="center"/>
              <w:rPr>
                <w:rFonts w:ascii="Arial" w:hAnsi="Arial" w:cs="Arial"/>
                <w:b/>
                <w:bCs/>
                <w:color w:val="000000"/>
                <w:sz w:val="20"/>
                <w:szCs w:val="20"/>
              </w:rPr>
            </w:pPr>
          </w:p>
        </w:tc>
        <w:tc>
          <w:tcPr>
            <w:tcW w:w="479" w:type="pct"/>
            <w:tcBorders>
              <w:top w:val="nil"/>
              <w:left w:val="nil"/>
              <w:bottom w:val="nil"/>
              <w:right w:val="nil"/>
            </w:tcBorders>
            <w:vAlign w:val="center"/>
            <w:hideMark/>
          </w:tcPr>
          <w:p w14:paraId="24555BD2" w14:textId="77777777" w:rsidR="00164247" w:rsidRDefault="00164247">
            <w:pPr>
              <w:rPr>
                <w:sz w:val="20"/>
                <w:szCs w:val="20"/>
              </w:rPr>
            </w:pPr>
          </w:p>
        </w:tc>
        <w:tc>
          <w:tcPr>
            <w:tcW w:w="363" w:type="pct"/>
            <w:tcBorders>
              <w:top w:val="nil"/>
              <w:left w:val="nil"/>
              <w:bottom w:val="nil"/>
              <w:right w:val="nil"/>
            </w:tcBorders>
            <w:vAlign w:val="center"/>
            <w:hideMark/>
          </w:tcPr>
          <w:p w14:paraId="79B05343" w14:textId="77777777" w:rsidR="00164247" w:rsidRDefault="00164247">
            <w:pPr>
              <w:rPr>
                <w:sz w:val="20"/>
                <w:szCs w:val="20"/>
              </w:rPr>
            </w:pPr>
          </w:p>
        </w:tc>
        <w:tc>
          <w:tcPr>
            <w:tcW w:w="294" w:type="pct"/>
            <w:tcBorders>
              <w:top w:val="nil"/>
              <w:left w:val="nil"/>
              <w:bottom w:val="nil"/>
              <w:right w:val="nil"/>
            </w:tcBorders>
            <w:vAlign w:val="center"/>
            <w:hideMark/>
          </w:tcPr>
          <w:p w14:paraId="7C773895" w14:textId="77777777" w:rsidR="00164247" w:rsidRDefault="00164247">
            <w:pPr>
              <w:rPr>
                <w:sz w:val="20"/>
                <w:szCs w:val="20"/>
              </w:rPr>
            </w:pPr>
          </w:p>
        </w:tc>
        <w:tc>
          <w:tcPr>
            <w:tcW w:w="386" w:type="pct"/>
            <w:tcBorders>
              <w:top w:val="nil"/>
              <w:left w:val="nil"/>
              <w:bottom w:val="nil"/>
              <w:right w:val="nil"/>
            </w:tcBorders>
            <w:vAlign w:val="center"/>
            <w:hideMark/>
          </w:tcPr>
          <w:p w14:paraId="04C2A717" w14:textId="77777777" w:rsidR="00164247" w:rsidRDefault="00164247">
            <w:pPr>
              <w:rPr>
                <w:sz w:val="20"/>
                <w:szCs w:val="20"/>
              </w:rPr>
            </w:pPr>
          </w:p>
        </w:tc>
        <w:tc>
          <w:tcPr>
            <w:tcW w:w="400" w:type="pct"/>
            <w:tcBorders>
              <w:top w:val="nil"/>
              <w:left w:val="nil"/>
              <w:bottom w:val="nil"/>
              <w:right w:val="nil"/>
            </w:tcBorders>
            <w:vAlign w:val="center"/>
            <w:hideMark/>
          </w:tcPr>
          <w:p w14:paraId="3A90D3AE" w14:textId="77777777" w:rsidR="00164247" w:rsidRDefault="00164247">
            <w:pPr>
              <w:rPr>
                <w:sz w:val="20"/>
                <w:szCs w:val="20"/>
              </w:rPr>
            </w:pPr>
          </w:p>
        </w:tc>
        <w:tc>
          <w:tcPr>
            <w:tcW w:w="368" w:type="pct"/>
            <w:tcBorders>
              <w:top w:val="nil"/>
              <w:left w:val="nil"/>
              <w:bottom w:val="nil"/>
              <w:right w:val="nil"/>
            </w:tcBorders>
            <w:vAlign w:val="center"/>
            <w:hideMark/>
          </w:tcPr>
          <w:p w14:paraId="61158822" w14:textId="77777777" w:rsidR="00164247" w:rsidRDefault="00164247">
            <w:pPr>
              <w:rPr>
                <w:sz w:val="20"/>
                <w:szCs w:val="20"/>
              </w:rPr>
            </w:pPr>
          </w:p>
        </w:tc>
        <w:tc>
          <w:tcPr>
            <w:tcW w:w="456" w:type="pct"/>
            <w:tcBorders>
              <w:top w:val="nil"/>
              <w:left w:val="nil"/>
              <w:bottom w:val="nil"/>
              <w:right w:val="nil"/>
            </w:tcBorders>
            <w:vAlign w:val="center"/>
            <w:hideMark/>
          </w:tcPr>
          <w:p w14:paraId="12147CF6" w14:textId="77777777" w:rsidR="00164247" w:rsidRDefault="00164247">
            <w:pPr>
              <w:rPr>
                <w:sz w:val="20"/>
                <w:szCs w:val="20"/>
              </w:rPr>
            </w:pPr>
          </w:p>
        </w:tc>
        <w:tc>
          <w:tcPr>
            <w:tcW w:w="414" w:type="pct"/>
            <w:tcBorders>
              <w:top w:val="nil"/>
              <w:left w:val="nil"/>
              <w:bottom w:val="nil"/>
              <w:right w:val="nil"/>
            </w:tcBorders>
            <w:vAlign w:val="center"/>
            <w:hideMark/>
          </w:tcPr>
          <w:p w14:paraId="370A9F77" w14:textId="77777777" w:rsidR="00164247" w:rsidRDefault="00164247">
            <w:pPr>
              <w:jc w:val="center"/>
              <w:rPr>
                <w:sz w:val="20"/>
                <w:szCs w:val="20"/>
              </w:rPr>
            </w:pPr>
          </w:p>
        </w:tc>
        <w:tc>
          <w:tcPr>
            <w:tcW w:w="428" w:type="pct"/>
            <w:tcBorders>
              <w:top w:val="nil"/>
              <w:left w:val="nil"/>
              <w:bottom w:val="nil"/>
              <w:right w:val="nil"/>
            </w:tcBorders>
            <w:vAlign w:val="center"/>
            <w:hideMark/>
          </w:tcPr>
          <w:p w14:paraId="2D94779E" w14:textId="77777777" w:rsidR="00164247" w:rsidRDefault="00164247">
            <w:pPr>
              <w:jc w:val="center"/>
              <w:rPr>
                <w:sz w:val="20"/>
                <w:szCs w:val="20"/>
              </w:rPr>
            </w:pPr>
          </w:p>
        </w:tc>
        <w:tc>
          <w:tcPr>
            <w:tcW w:w="452" w:type="pct"/>
            <w:tcBorders>
              <w:top w:val="nil"/>
              <w:left w:val="nil"/>
              <w:bottom w:val="nil"/>
              <w:right w:val="nil"/>
            </w:tcBorders>
            <w:vAlign w:val="center"/>
            <w:hideMark/>
          </w:tcPr>
          <w:p w14:paraId="33BDA4A4" w14:textId="77777777" w:rsidR="00164247" w:rsidRDefault="00164247">
            <w:pPr>
              <w:rPr>
                <w:sz w:val="20"/>
                <w:szCs w:val="20"/>
              </w:rPr>
            </w:pPr>
          </w:p>
        </w:tc>
        <w:tc>
          <w:tcPr>
            <w:tcW w:w="461" w:type="pct"/>
            <w:tcBorders>
              <w:top w:val="nil"/>
              <w:left w:val="nil"/>
              <w:bottom w:val="nil"/>
              <w:right w:val="nil"/>
            </w:tcBorders>
            <w:vAlign w:val="center"/>
            <w:hideMark/>
          </w:tcPr>
          <w:p w14:paraId="0D6202EB" w14:textId="77777777" w:rsidR="00164247" w:rsidRDefault="00164247">
            <w:pPr>
              <w:jc w:val="center"/>
              <w:rPr>
                <w:sz w:val="20"/>
                <w:szCs w:val="20"/>
              </w:rPr>
            </w:pPr>
          </w:p>
        </w:tc>
      </w:tr>
      <w:tr w:rsidR="00164247" w14:paraId="71660A94" w14:textId="77777777" w:rsidTr="00164247">
        <w:trPr>
          <w:trHeight w:val="288"/>
        </w:trPr>
        <w:tc>
          <w:tcPr>
            <w:tcW w:w="498" w:type="pct"/>
            <w:tcBorders>
              <w:top w:val="nil"/>
              <w:left w:val="nil"/>
              <w:bottom w:val="nil"/>
              <w:right w:val="nil"/>
            </w:tcBorders>
            <w:noWrap/>
            <w:vAlign w:val="bottom"/>
            <w:hideMark/>
          </w:tcPr>
          <w:p w14:paraId="7628EEB2" w14:textId="77777777" w:rsidR="00164247" w:rsidRDefault="00164247">
            <w:pPr>
              <w:jc w:val="center"/>
              <w:rPr>
                <w:sz w:val="20"/>
                <w:szCs w:val="20"/>
              </w:rPr>
            </w:pPr>
          </w:p>
        </w:tc>
        <w:tc>
          <w:tcPr>
            <w:tcW w:w="479" w:type="pct"/>
            <w:tcBorders>
              <w:top w:val="nil"/>
              <w:left w:val="nil"/>
              <w:bottom w:val="nil"/>
              <w:right w:val="nil"/>
            </w:tcBorders>
            <w:noWrap/>
            <w:vAlign w:val="bottom"/>
            <w:hideMark/>
          </w:tcPr>
          <w:p w14:paraId="1B5A1EBF" w14:textId="77777777" w:rsidR="00164247" w:rsidRDefault="00164247">
            <w:pPr>
              <w:rPr>
                <w:sz w:val="20"/>
                <w:szCs w:val="20"/>
              </w:rPr>
            </w:pPr>
          </w:p>
        </w:tc>
        <w:tc>
          <w:tcPr>
            <w:tcW w:w="363" w:type="pct"/>
            <w:tcBorders>
              <w:top w:val="nil"/>
              <w:left w:val="nil"/>
              <w:bottom w:val="nil"/>
              <w:right w:val="nil"/>
            </w:tcBorders>
            <w:noWrap/>
            <w:vAlign w:val="bottom"/>
            <w:hideMark/>
          </w:tcPr>
          <w:p w14:paraId="6B5A576E" w14:textId="77777777" w:rsidR="00164247" w:rsidRDefault="00164247">
            <w:pPr>
              <w:rPr>
                <w:sz w:val="20"/>
                <w:szCs w:val="20"/>
              </w:rPr>
            </w:pPr>
          </w:p>
        </w:tc>
        <w:tc>
          <w:tcPr>
            <w:tcW w:w="294" w:type="pct"/>
            <w:tcBorders>
              <w:top w:val="nil"/>
              <w:left w:val="nil"/>
              <w:bottom w:val="nil"/>
              <w:right w:val="nil"/>
            </w:tcBorders>
            <w:noWrap/>
            <w:vAlign w:val="bottom"/>
            <w:hideMark/>
          </w:tcPr>
          <w:p w14:paraId="03D91332" w14:textId="77777777" w:rsidR="00164247" w:rsidRDefault="00164247">
            <w:pPr>
              <w:rPr>
                <w:sz w:val="20"/>
                <w:szCs w:val="20"/>
              </w:rPr>
            </w:pPr>
          </w:p>
        </w:tc>
        <w:tc>
          <w:tcPr>
            <w:tcW w:w="386" w:type="pct"/>
            <w:tcBorders>
              <w:top w:val="nil"/>
              <w:left w:val="nil"/>
              <w:bottom w:val="nil"/>
              <w:right w:val="nil"/>
            </w:tcBorders>
            <w:noWrap/>
            <w:vAlign w:val="bottom"/>
            <w:hideMark/>
          </w:tcPr>
          <w:p w14:paraId="2E60E838" w14:textId="77777777" w:rsidR="00164247" w:rsidRDefault="00164247">
            <w:pPr>
              <w:rPr>
                <w:sz w:val="20"/>
                <w:szCs w:val="20"/>
              </w:rPr>
            </w:pPr>
          </w:p>
          <w:p w14:paraId="25AB52C4" w14:textId="77777777" w:rsidR="004B7A72" w:rsidRDefault="004B7A72">
            <w:pPr>
              <w:rPr>
                <w:sz w:val="20"/>
                <w:szCs w:val="20"/>
              </w:rPr>
            </w:pPr>
          </w:p>
          <w:p w14:paraId="78E325F2" w14:textId="77777777" w:rsidR="004B7A72" w:rsidRDefault="004B7A72">
            <w:pPr>
              <w:rPr>
                <w:sz w:val="20"/>
                <w:szCs w:val="20"/>
              </w:rPr>
            </w:pPr>
          </w:p>
          <w:p w14:paraId="7FD57E63" w14:textId="77777777" w:rsidR="004B7A72" w:rsidRDefault="004B7A72">
            <w:pPr>
              <w:rPr>
                <w:sz w:val="20"/>
                <w:szCs w:val="20"/>
              </w:rPr>
            </w:pPr>
          </w:p>
          <w:p w14:paraId="168B38EC" w14:textId="77777777" w:rsidR="004B7A72" w:rsidRDefault="004B7A72">
            <w:pPr>
              <w:rPr>
                <w:sz w:val="20"/>
                <w:szCs w:val="20"/>
              </w:rPr>
            </w:pPr>
          </w:p>
          <w:p w14:paraId="640B1384" w14:textId="77777777" w:rsidR="004B7A72" w:rsidRDefault="004B7A72">
            <w:pPr>
              <w:rPr>
                <w:sz w:val="20"/>
                <w:szCs w:val="20"/>
              </w:rPr>
            </w:pPr>
          </w:p>
          <w:p w14:paraId="38FA3380" w14:textId="77777777" w:rsidR="004B7A72" w:rsidRDefault="004B7A72">
            <w:pPr>
              <w:rPr>
                <w:sz w:val="20"/>
                <w:szCs w:val="20"/>
              </w:rPr>
            </w:pPr>
          </w:p>
          <w:p w14:paraId="35486DD5" w14:textId="77777777" w:rsidR="004B7A72" w:rsidRDefault="004B7A72">
            <w:pPr>
              <w:rPr>
                <w:sz w:val="20"/>
                <w:szCs w:val="20"/>
              </w:rPr>
            </w:pPr>
          </w:p>
          <w:p w14:paraId="42184E91" w14:textId="77777777" w:rsidR="004B7A72" w:rsidRDefault="004B7A72">
            <w:pPr>
              <w:rPr>
                <w:sz w:val="20"/>
                <w:szCs w:val="20"/>
              </w:rPr>
            </w:pPr>
          </w:p>
          <w:p w14:paraId="204567C9" w14:textId="77777777" w:rsidR="004B7A72" w:rsidRDefault="004B7A72">
            <w:pPr>
              <w:rPr>
                <w:sz w:val="20"/>
                <w:szCs w:val="20"/>
              </w:rPr>
            </w:pPr>
          </w:p>
          <w:p w14:paraId="41E17D1E" w14:textId="77777777" w:rsidR="004B7A72" w:rsidRDefault="004B7A72">
            <w:pPr>
              <w:rPr>
                <w:sz w:val="20"/>
                <w:szCs w:val="20"/>
              </w:rPr>
            </w:pPr>
          </w:p>
          <w:p w14:paraId="7B5B7000" w14:textId="77777777" w:rsidR="004B7A72" w:rsidRDefault="004B7A72">
            <w:pPr>
              <w:rPr>
                <w:sz w:val="20"/>
                <w:szCs w:val="20"/>
              </w:rPr>
            </w:pPr>
          </w:p>
          <w:p w14:paraId="39C21EEF" w14:textId="77777777" w:rsidR="004B7A72" w:rsidRDefault="004B7A72">
            <w:pPr>
              <w:rPr>
                <w:sz w:val="20"/>
                <w:szCs w:val="20"/>
              </w:rPr>
            </w:pPr>
          </w:p>
        </w:tc>
        <w:tc>
          <w:tcPr>
            <w:tcW w:w="400" w:type="pct"/>
            <w:tcBorders>
              <w:top w:val="nil"/>
              <w:left w:val="nil"/>
              <w:bottom w:val="nil"/>
              <w:right w:val="nil"/>
            </w:tcBorders>
            <w:noWrap/>
            <w:vAlign w:val="bottom"/>
            <w:hideMark/>
          </w:tcPr>
          <w:p w14:paraId="67299262" w14:textId="77777777" w:rsidR="00164247" w:rsidRDefault="00164247">
            <w:pPr>
              <w:rPr>
                <w:sz w:val="20"/>
                <w:szCs w:val="20"/>
              </w:rPr>
            </w:pPr>
          </w:p>
        </w:tc>
        <w:tc>
          <w:tcPr>
            <w:tcW w:w="368" w:type="pct"/>
            <w:tcBorders>
              <w:top w:val="nil"/>
              <w:left w:val="nil"/>
              <w:bottom w:val="nil"/>
              <w:right w:val="nil"/>
            </w:tcBorders>
            <w:noWrap/>
            <w:vAlign w:val="bottom"/>
            <w:hideMark/>
          </w:tcPr>
          <w:p w14:paraId="40E1B875" w14:textId="77777777" w:rsidR="00164247" w:rsidRDefault="00164247">
            <w:pPr>
              <w:rPr>
                <w:sz w:val="20"/>
                <w:szCs w:val="20"/>
              </w:rPr>
            </w:pPr>
          </w:p>
        </w:tc>
        <w:tc>
          <w:tcPr>
            <w:tcW w:w="456" w:type="pct"/>
            <w:tcBorders>
              <w:top w:val="nil"/>
              <w:left w:val="nil"/>
              <w:bottom w:val="nil"/>
              <w:right w:val="nil"/>
            </w:tcBorders>
            <w:noWrap/>
            <w:vAlign w:val="bottom"/>
            <w:hideMark/>
          </w:tcPr>
          <w:p w14:paraId="2E6E27D6" w14:textId="77777777" w:rsidR="00164247" w:rsidRDefault="00164247">
            <w:pPr>
              <w:rPr>
                <w:sz w:val="20"/>
                <w:szCs w:val="20"/>
              </w:rPr>
            </w:pPr>
          </w:p>
        </w:tc>
        <w:tc>
          <w:tcPr>
            <w:tcW w:w="414" w:type="pct"/>
            <w:tcBorders>
              <w:top w:val="nil"/>
              <w:left w:val="nil"/>
              <w:bottom w:val="nil"/>
              <w:right w:val="nil"/>
            </w:tcBorders>
            <w:noWrap/>
            <w:vAlign w:val="bottom"/>
            <w:hideMark/>
          </w:tcPr>
          <w:p w14:paraId="52FB1395" w14:textId="77777777" w:rsidR="00164247" w:rsidRDefault="00164247">
            <w:pPr>
              <w:rPr>
                <w:sz w:val="20"/>
                <w:szCs w:val="20"/>
              </w:rPr>
            </w:pPr>
          </w:p>
        </w:tc>
        <w:tc>
          <w:tcPr>
            <w:tcW w:w="428" w:type="pct"/>
            <w:tcBorders>
              <w:top w:val="nil"/>
              <w:left w:val="nil"/>
              <w:bottom w:val="nil"/>
              <w:right w:val="nil"/>
            </w:tcBorders>
            <w:noWrap/>
            <w:vAlign w:val="bottom"/>
            <w:hideMark/>
          </w:tcPr>
          <w:p w14:paraId="052B28FA" w14:textId="77777777" w:rsidR="00164247" w:rsidRDefault="00164247">
            <w:pPr>
              <w:rPr>
                <w:sz w:val="20"/>
                <w:szCs w:val="20"/>
              </w:rPr>
            </w:pPr>
          </w:p>
        </w:tc>
        <w:tc>
          <w:tcPr>
            <w:tcW w:w="452" w:type="pct"/>
            <w:tcBorders>
              <w:top w:val="nil"/>
              <w:left w:val="nil"/>
              <w:bottom w:val="nil"/>
              <w:right w:val="nil"/>
            </w:tcBorders>
            <w:noWrap/>
            <w:vAlign w:val="bottom"/>
            <w:hideMark/>
          </w:tcPr>
          <w:p w14:paraId="63CFBD3C" w14:textId="77777777" w:rsidR="00164247" w:rsidRDefault="00164247">
            <w:pPr>
              <w:rPr>
                <w:sz w:val="20"/>
                <w:szCs w:val="20"/>
              </w:rPr>
            </w:pPr>
          </w:p>
        </w:tc>
        <w:tc>
          <w:tcPr>
            <w:tcW w:w="461" w:type="pct"/>
            <w:tcBorders>
              <w:top w:val="nil"/>
              <w:left w:val="nil"/>
              <w:bottom w:val="nil"/>
              <w:right w:val="nil"/>
            </w:tcBorders>
            <w:noWrap/>
            <w:vAlign w:val="bottom"/>
            <w:hideMark/>
          </w:tcPr>
          <w:p w14:paraId="339B8C67" w14:textId="77777777" w:rsidR="00164247" w:rsidRDefault="00164247">
            <w:pPr>
              <w:rPr>
                <w:sz w:val="20"/>
                <w:szCs w:val="20"/>
              </w:rPr>
            </w:pPr>
          </w:p>
        </w:tc>
      </w:tr>
      <w:tr w:rsidR="00164247" w14:paraId="00863A1E" w14:textId="77777777" w:rsidTr="00164247">
        <w:trPr>
          <w:trHeight w:val="300"/>
        </w:trPr>
        <w:tc>
          <w:tcPr>
            <w:tcW w:w="498" w:type="pct"/>
            <w:tcBorders>
              <w:top w:val="nil"/>
              <w:left w:val="nil"/>
              <w:bottom w:val="nil"/>
              <w:right w:val="nil"/>
            </w:tcBorders>
            <w:noWrap/>
            <w:vAlign w:val="bottom"/>
            <w:hideMark/>
          </w:tcPr>
          <w:p w14:paraId="72B0D4B0" w14:textId="77777777" w:rsidR="00164247" w:rsidRDefault="00164247">
            <w:pPr>
              <w:rPr>
                <w:sz w:val="20"/>
                <w:szCs w:val="20"/>
              </w:rPr>
            </w:pPr>
          </w:p>
        </w:tc>
        <w:tc>
          <w:tcPr>
            <w:tcW w:w="479" w:type="pct"/>
            <w:tcBorders>
              <w:top w:val="nil"/>
              <w:left w:val="nil"/>
              <w:bottom w:val="nil"/>
              <w:right w:val="nil"/>
            </w:tcBorders>
            <w:noWrap/>
            <w:vAlign w:val="bottom"/>
            <w:hideMark/>
          </w:tcPr>
          <w:p w14:paraId="04DC46C6" w14:textId="77777777" w:rsidR="00164247" w:rsidRDefault="00164247">
            <w:pPr>
              <w:rPr>
                <w:sz w:val="20"/>
                <w:szCs w:val="20"/>
              </w:rPr>
            </w:pPr>
          </w:p>
        </w:tc>
        <w:tc>
          <w:tcPr>
            <w:tcW w:w="363" w:type="pct"/>
            <w:tcBorders>
              <w:top w:val="nil"/>
              <w:left w:val="nil"/>
              <w:bottom w:val="nil"/>
              <w:right w:val="nil"/>
            </w:tcBorders>
            <w:noWrap/>
            <w:vAlign w:val="bottom"/>
            <w:hideMark/>
          </w:tcPr>
          <w:p w14:paraId="1193BD86" w14:textId="77777777" w:rsidR="00164247" w:rsidRDefault="00164247">
            <w:pPr>
              <w:rPr>
                <w:sz w:val="20"/>
                <w:szCs w:val="20"/>
              </w:rPr>
            </w:pPr>
          </w:p>
        </w:tc>
        <w:tc>
          <w:tcPr>
            <w:tcW w:w="294" w:type="pct"/>
            <w:tcBorders>
              <w:top w:val="nil"/>
              <w:left w:val="nil"/>
              <w:bottom w:val="nil"/>
              <w:right w:val="nil"/>
            </w:tcBorders>
            <w:noWrap/>
            <w:vAlign w:val="bottom"/>
            <w:hideMark/>
          </w:tcPr>
          <w:p w14:paraId="6BDA7BDE" w14:textId="77777777" w:rsidR="00164247" w:rsidRDefault="00164247">
            <w:pPr>
              <w:rPr>
                <w:sz w:val="20"/>
                <w:szCs w:val="20"/>
              </w:rPr>
            </w:pPr>
          </w:p>
        </w:tc>
        <w:tc>
          <w:tcPr>
            <w:tcW w:w="386" w:type="pct"/>
            <w:tcBorders>
              <w:top w:val="nil"/>
              <w:left w:val="nil"/>
              <w:bottom w:val="nil"/>
              <w:right w:val="nil"/>
            </w:tcBorders>
            <w:noWrap/>
            <w:vAlign w:val="bottom"/>
            <w:hideMark/>
          </w:tcPr>
          <w:p w14:paraId="37CEEAB6" w14:textId="77777777" w:rsidR="00164247" w:rsidRDefault="00164247">
            <w:pPr>
              <w:rPr>
                <w:sz w:val="20"/>
                <w:szCs w:val="20"/>
              </w:rPr>
            </w:pPr>
          </w:p>
        </w:tc>
        <w:tc>
          <w:tcPr>
            <w:tcW w:w="400" w:type="pct"/>
            <w:tcBorders>
              <w:top w:val="nil"/>
              <w:left w:val="nil"/>
              <w:bottom w:val="nil"/>
              <w:right w:val="nil"/>
            </w:tcBorders>
            <w:noWrap/>
            <w:vAlign w:val="bottom"/>
            <w:hideMark/>
          </w:tcPr>
          <w:p w14:paraId="180F13B9" w14:textId="77777777" w:rsidR="00164247" w:rsidRDefault="00164247">
            <w:pPr>
              <w:rPr>
                <w:sz w:val="20"/>
                <w:szCs w:val="20"/>
              </w:rPr>
            </w:pPr>
          </w:p>
        </w:tc>
        <w:tc>
          <w:tcPr>
            <w:tcW w:w="368" w:type="pct"/>
            <w:tcBorders>
              <w:top w:val="nil"/>
              <w:left w:val="nil"/>
              <w:bottom w:val="nil"/>
              <w:right w:val="nil"/>
            </w:tcBorders>
            <w:noWrap/>
            <w:vAlign w:val="bottom"/>
            <w:hideMark/>
          </w:tcPr>
          <w:p w14:paraId="15745E40" w14:textId="77777777" w:rsidR="00164247" w:rsidRDefault="00164247">
            <w:pPr>
              <w:rPr>
                <w:sz w:val="20"/>
                <w:szCs w:val="20"/>
              </w:rPr>
            </w:pPr>
          </w:p>
        </w:tc>
        <w:tc>
          <w:tcPr>
            <w:tcW w:w="456" w:type="pct"/>
            <w:tcBorders>
              <w:top w:val="nil"/>
              <w:left w:val="nil"/>
              <w:bottom w:val="nil"/>
              <w:right w:val="nil"/>
            </w:tcBorders>
            <w:noWrap/>
            <w:vAlign w:val="bottom"/>
            <w:hideMark/>
          </w:tcPr>
          <w:p w14:paraId="2C508003" w14:textId="77777777" w:rsidR="00164247" w:rsidRDefault="00164247">
            <w:pPr>
              <w:rPr>
                <w:sz w:val="20"/>
                <w:szCs w:val="20"/>
              </w:rPr>
            </w:pPr>
          </w:p>
        </w:tc>
        <w:tc>
          <w:tcPr>
            <w:tcW w:w="414" w:type="pct"/>
            <w:tcBorders>
              <w:top w:val="nil"/>
              <w:left w:val="nil"/>
              <w:bottom w:val="nil"/>
              <w:right w:val="nil"/>
            </w:tcBorders>
            <w:noWrap/>
            <w:vAlign w:val="bottom"/>
            <w:hideMark/>
          </w:tcPr>
          <w:p w14:paraId="274BC6DD" w14:textId="77777777" w:rsidR="00164247" w:rsidRDefault="00164247">
            <w:pPr>
              <w:rPr>
                <w:sz w:val="20"/>
                <w:szCs w:val="20"/>
              </w:rPr>
            </w:pPr>
          </w:p>
        </w:tc>
        <w:tc>
          <w:tcPr>
            <w:tcW w:w="428" w:type="pct"/>
            <w:tcBorders>
              <w:top w:val="nil"/>
              <w:left w:val="nil"/>
              <w:bottom w:val="nil"/>
              <w:right w:val="nil"/>
            </w:tcBorders>
            <w:noWrap/>
            <w:vAlign w:val="bottom"/>
            <w:hideMark/>
          </w:tcPr>
          <w:p w14:paraId="2118C29C" w14:textId="77777777" w:rsidR="00164247" w:rsidRDefault="00164247">
            <w:pPr>
              <w:rPr>
                <w:sz w:val="20"/>
                <w:szCs w:val="20"/>
              </w:rPr>
            </w:pPr>
          </w:p>
        </w:tc>
        <w:tc>
          <w:tcPr>
            <w:tcW w:w="452" w:type="pct"/>
            <w:tcBorders>
              <w:top w:val="nil"/>
              <w:left w:val="nil"/>
              <w:bottom w:val="nil"/>
              <w:right w:val="nil"/>
            </w:tcBorders>
            <w:noWrap/>
            <w:vAlign w:val="bottom"/>
            <w:hideMark/>
          </w:tcPr>
          <w:p w14:paraId="4DEEA899" w14:textId="77777777" w:rsidR="00164247" w:rsidRDefault="00164247">
            <w:pPr>
              <w:rPr>
                <w:sz w:val="20"/>
                <w:szCs w:val="20"/>
              </w:rPr>
            </w:pPr>
          </w:p>
        </w:tc>
        <w:tc>
          <w:tcPr>
            <w:tcW w:w="461" w:type="pct"/>
            <w:tcBorders>
              <w:top w:val="nil"/>
              <w:left w:val="nil"/>
              <w:bottom w:val="nil"/>
              <w:right w:val="nil"/>
            </w:tcBorders>
            <w:noWrap/>
            <w:vAlign w:val="bottom"/>
            <w:hideMark/>
          </w:tcPr>
          <w:p w14:paraId="57C6CBD3" w14:textId="77777777" w:rsidR="00164247" w:rsidRDefault="00164247">
            <w:pPr>
              <w:rPr>
                <w:sz w:val="20"/>
                <w:szCs w:val="20"/>
              </w:rPr>
            </w:pPr>
          </w:p>
        </w:tc>
      </w:tr>
      <w:tr w:rsidR="00164247" w14:paraId="047515EF" w14:textId="77777777" w:rsidTr="00164247">
        <w:trPr>
          <w:trHeight w:val="300"/>
        </w:trPr>
        <w:tc>
          <w:tcPr>
            <w:tcW w:w="498" w:type="pct"/>
            <w:tcBorders>
              <w:top w:val="single" w:sz="8" w:space="0" w:color="auto"/>
              <w:left w:val="single" w:sz="8" w:space="0" w:color="auto"/>
              <w:bottom w:val="single" w:sz="8" w:space="0" w:color="auto"/>
              <w:right w:val="nil"/>
            </w:tcBorders>
            <w:noWrap/>
            <w:vAlign w:val="center"/>
            <w:hideMark/>
          </w:tcPr>
          <w:p w14:paraId="387049EB" w14:textId="77777777" w:rsidR="00164247" w:rsidRDefault="00164247">
            <w:pPr>
              <w:jc w:val="center"/>
              <w:rPr>
                <w:rFonts w:ascii="Arial" w:hAnsi="Arial" w:cs="Arial"/>
                <w:b/>
                <w:bCs/>
                <w:sz w:val="20"/>
                <w:szCs w:val="20"/>
              </w:rPr>
            </w:pPr>
            <w:r>
              <w:rPr>
                <w:rFonts w:ascii="Arial" w:hAnsi="Arial" w:cs="Arial"/>
                <w:b/>
                <w:bCs/>
                <w:sz w:val="20"/>
                <w:szCs w:val="20"/>
              </w:rPr>
              <w:lastRenderedPageBreak/>
              <w:t>ITEM</w:t>
            </w:r>
          </w:p>
        </w:tc>
        <w:tc>
          <w:tcPr>
            <w:tcW w:w="2291" w:type="pct"/>
            <w:gridSpan w:val="6"/>
            <w:tcBorders>
              <w:top w:val="single" w:sz="8" w:space="0" w:color="auto"/>
              <w:left w:val="single" w:sz="8" w:space="0" w:color="auto"/>
              <w:bottom w:val="single" w:sz="8" w:space="0" w:color="auto"/>
              <w:right w:val="single" w:sz="8" w:space="0" w:color="000000"/>
            </w:tcBorders>
            <w:noWrap/>
            <w:vAlign w:val="center"/>
            <w:hideMark/>
          </w:tcPr>
          <w:p w14:paraId="46D09EFA" w14:textId="77777777" w:rsidR="00164247" w:rsidRDefault="00164247">
            <w:pPr>
              <w:jc w:val="center"/>
              <w:rPr>
                <w:rFonts w:ascii="Arial" w:hAnsi="Arial" w:cs="Arial"/>
                <w:b/>
                <w:bCs/>
                <w:sz w:val="20"/>
                <w:szCs w:val="20"/>
              </w:rPr>
            </w:pPr>
            <w:r>
              <w:rPr>
                <w:rFonts w:ascii="Arial" w:hAnsi="Arial" w:cs="Arial"/>
                <w:b/>
                <w:bCs/>
                <w:sz w:val="20"/>
                <w:szCs w:val="20"/>
              </w:rPr>
              <w:t>Description</w:t>
            </w:r>
          </w:p>
        </w:tc>
        <w:tc>
          <w:tcPr>
            <w:tcW w:w="456" w:type="pct"/>
            <w:vMerge w:val="restart"/>
            <w:tcBorders>
              <w:top w:val="single" w:sz="8" w:space="0" w:color="auto"/>
              <w:left w:val="single" w:sz="8" w:space="0" w:color="auto"/>
              <w:bottom w:val="single" w:sz="8" w:space="0" w:color="000000"/>
              <w:right w:val="single" w:sz="8" w:space="0" w:color="auto"/>
            </w:tcBorders>
            <w:vAlign w:val="center"/>
            <w:hideMark/>
          </w:tcPr>
          <w:p w14:paraId="4C6FC39F"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Quantity</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76B08CB1" w14:textId="77777777" w:rsidR="00164247" w:rsidRDefault="00164247">
            <w:pPr>
              <w:jc w:val="center"/>
              <w:rPr>
                <w:rFonts w:ascii="Arial" w:hAnsi="Arial" w:cs="Arial"/>
                <w:b/>
                <w:bCs/>
                <w:sz w:val="20"/>
                <w:szCs w:val="20"/>
              </w:rPr>
            </w:pPr>
            <w:r>
              <w:rPr>
                <w:rFonts w:ascii="Arial" w:hAnsi="Arial" w:cs="Arial"/>
                <w:b/>
                <w:bCs/>
                <w:sz w:val="20"/>
                <w:szCs w:val="20"/>
              </w:rPr>
              <w:t>Unit</w:t>
            </w:r>
          </w:p>
        </w:tc>
        <w:tc>
          <w:tcPr>
            <w:tcW w:w="428" w:type="pct"/>
            <w:vMerge w:val="restart"/>
            <w:tcBorders>
              <w:top w:val="single" w:sz="8" w:space="0" w:color="auto"/>
              <w:left w:val="single" w:sz="8" w:space="0" w:color="auto"/>
              <w:bottom w:val="single" w:sz="8" w:space="0" w:color="000000"/>
              <w:right w:val="single" w:sz="8" w:space="0" w:color="auto"/>
            </w:tcBorders>
            <w:vAlign w:val="center"/>
            <w:hideMark/>
          </w:tcPr>
          <w:p w14:paraId="6E124BA6"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Equipment rate</w:t>
            </w:r>
          </w:p>
        </w:tc>
        <w:tc>
          <w:tcPr>
            <w:tcW w:w="452" w:type="pct"/>
            <w:vMerge w:val="restart"/>
            <w:tcBorders>
              <w:top w:val="single" w:sz="8" w:space="0" w:color="auto"/>
              <w:left w:val="single" w:sz="8" w:space="0" w:color="auto"/>
              <w:bottom w:val="single" w:sz="8" w:space="0" w:color="000000"/>
              <w:right w:val="single" w:sz="8" w:space="0" w:color="auto"/>
            </w:tcBorders>
            <w:vAlign w:val="center"/>
            <w:hideMark/>
          </w:tcPr>
          <w:p w14:paraId="4EED0821"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Labour rate</w:t>
            </w:r>
          </w:p>
        </w:tc>
        <w:tc>
          <w:tcPr>
            <w:tcW w:w="461" w:type="pct"/>
            <w:vMerge w:val="restart"/>
            <w:tcBorders>
              <w:top w:val="single" w:sz="8" w:space="0" w:color="auto"/>
              <w:left w:val="single" w:sz="8" w:space="0" w:color="auto"/>
              <w:bottom w:val="single" w:sz="8" w:space="0" w:color="000000"/>
              <w:right w:val="single" w:sz="8" w:space="0" w:color="auto"/>
            </w:tcBorders>
            <w:vAlign w:val="center"/>
            <w:hideMark/>
          </w:tcPr>
          <w:p w14:paraId="765DB852"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Total</w:t>
            </w:r>
          </w:p>
        </w:tc>
      </w:tr>
      <w:tr w:rsidR="00164247" w14:paraId="67644990" w14:textId="77777777" w:rsidTr="00164247">
        <w:trPr>
          <w:trHeight w:val="300"/>
        </w:trPr>
        <w:tc>
          <w:tcPr>
            <w:tcW w:w="498" w:type="pct"/>
            <w:tcBorders>
              <w:top w:val="nil"/>
              <w:left w:val="single" w:sz="8" w:space="0" w:color="auto"/>
              <w:bottom w:val="single" w:sz="8" w:space="0" w:color="auto"/>
              <w:right w:val="nil"/>
            </w:tcBorders>
            <w:noWrap/>
            <w:vAlign w:val="center"/>
            <w:hideMark/>
          </w:tcPr>
          <w:p w14:paraId="1AD713EB" w14:textId="77777777" w:rsidR="00164247" w:rsidRDefault="00164247">
            <w:pPr>
              <w:jc w:val="center"/>
              <w:rPr>
                <w:rFonts w:ascii="Arial" w:hAnsi="Arial" w:cs="Arial"/>
                <w:b/>
                <w:bCs/>
                <w:sz w:val="20"/>
                <w:szCs w:val="20"/>
              </w:rPr>
            </w:pPr>
            <w:r>
              <w:rPr>
                <w:rFonts w:ascii="Arial" w:hAnsi="Arial" w:cs="Arial"/>
                <w:b/>
                <w:bCs/>
                <w:sz w:val="20"/>
                <w:szCs w:val="20"/>
              </w:rPr>
              <w:t>C</w:t>
            </w:r>
          </w:p>
        </w:tc>
        <w:tc>
          <w:tcPr>
            <w:tcW w:w="2291" w:type="pct"/>
            <w:gridSpan w:val="6"/>
            <w:tcBorders>
              <w:top w:val="single" w:sz="8" w:space="0" w:color="auto"/>
              <w:left w:val="single" w:sz="8" w:space="0" w:color="auto"/>
              <w:bottom w:val="single" w:sz="8" w:space="0" w:color="auto"/>
              <w:right w:val="single" w:sz="8" w:space="0" w:color="000000"/>
            </w:tcBorders>
            <w:vAlign w:val="center"/>
            <w:hideMark/>
          </w:tcPr>
          <w:p w14:paraId="4823EAA6" w14:textId="77777777" w:rsidR="00164247" w:rsidRDefault="00164247">
            <w:pPr>
              <w:jc w:val="center"/>
              <w:rPr>
                <w:rFonts w:ascii="Arial" w:hAnsi="Arial" w:cs="Arial"/>
                <w:b/>
                <w:bCs/>
                <w:sz w:val="20"/>
                <w:szCs w:val="20"/>
              </w:rPr>
            </w:pPr>
            <w:r>
              <w:rPr>
                <w:rFonts w:ascii="Arial" w:hAnsi="Arial" w:cs="Arial"/>
                <w:b/>
                <w:bCs/>
                <w:sz w:val="20"/>
                <w:szCs w:val="20"/>
              </w:rPr>
              <w:t>OTHER SERVICES</w:t>
            </w:r>
          </w:p>
        </w:tc>
        <w:tc>
          <w:tcPr>
            <w:tcW w:w="456" w:type="pct"/>
            <w:vMerge/>
            <w:tcBorders>
              <w:top w:val="single" w:sz="8" w:space="0" w:color="auto"/>
              <w:left w:val="single" w:sz="8" w:space="0" w:color="auto"/>
              <w:bottom w:val="single" w:sz="8" w:space="0" w:color="000000"/>
              <w:right w:val="single" w:sz="8" w:space="0" w:color="auto"/>
            </w:tcBorders>
            <w:vAlign w:val="center"/>
            <w:hideMark/>
          </w:tcPr>
          <w:p w14:paraId="24EDB8B3" w14:textId="77777777" w:rsidR="00164247" w:rsidRDefault="00164247">
            <w:pPr>
              <w:rPr>
                <w:rFonts w:ascii="Arial" w:hAnsi="Arial" w:cs="Arial"/>
                <w:b/>
                <w:bCs/>
                <w:color w:val="000000"/>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4ED36F10" w14:textId="77777777" w:rsidR="00164247" w:rsidRDefault="00164247">
            <w:pPr>
              <w:rPr>
                <w:rFonts w:ascii="Arial" w:hAnsi="Arial" w:cs="Arial"/>
                <w:b/>
                <w:bCs/>
                <w:sz w:val="20"/>
                <w:szCs w:val="20"/>
              </w:rPr>
            </w:pPr>
          </w:p>
        </w:tc>
        <w:tc>
          <w:tcPr>
            <w:tcW w:w="428" w:type="pct"/>
            <w:vMerge/>
            <w:tcBorders>
              <w:top w:val="single" w:sz="8" w:space="0" w:color="auto"/>
              <w:left w:val="single" w:sz="8" w:space="0" w:color="auto"/>
              <w:bottom w:val="single" w:sz="8" w:space="0" w:color="000000"/>
              <w:right w:val="single" w:sz="8" w:space="0" w:color="auto"/>
            </w:tcBorders>
            <w:vAlign w:val="center"/>
            <w:hideMark/>
          </w:tcPr>
          <w:p w14:paraId="20588FF5" w14:textId="77777777" w:rsidR="00164247" w:rsidRDefault="00164247">
            <w:pPr>
              <w:rPr>
                <w:rFonts w:ascii="Arial" w:hAnsi="Arial" w:cs="Arial"/>
                <w:b/>
                <w:bCs/>
                <w:color w:val="000000"/>
                <w:sz w:val="20"/>
                <w:szCs w:val="20"/>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14:paraId="00976700" w14:textId="77777777" w:rsidR="00164247" w:rsidRDefault="00164247">
            <w:pPr>
              <w:rPr>
                <w:rFonts w:ascii="Arial" w:hAnsi="Arial" w:cs="Arial"/>
                <w:b/>
                <w:bCs/>
                <w:color w:val="000000"/>
                <w:sz w:val="20"/>
                <w:szCs w:val="20"/>
              </w:rPr>
            </w:pPr>
          </w:p>
        </w:tc>
        <w:tc>
          <w:tcPr>
            <w:tcW w:w="461" w:type="pct"/>
            <w:vMerge/>
            <w:tcBorders>
              <w:top w:val="single" w:sz="8" w:space="0" w:color="auto"/>
              <w:left w:val="single" w:sz="8" w:space="0" w:color="auto"/>
              <w:bottom w:val="single" w:sz="8" w:space="0" w:color="000000"/>
              <w:right w:val="single" w:sz="8" w:space="0" w:color="auto"/>
            </w:tcBorders>
            <w:vAlign w:val="center"/>
            <w:hideMark/>
          </w:tcPr>
          <w:p w14:paraId="4B5718EE" w14:textId="77777777" w:rsidR="00164247" w:rsidRDefault="00164247">
            <w:pPr>
              <w:rPr>
                <w:rFonts w:ascii="Arial" w:hAnsi="Arial" w:cs="Arial"/>
                <w:b/>
                <w:bCs/>
                <w:color w:val="000000"/>
                <w:sz w:val="20"/>
                <w:szCs w:val="20"/>
              </w:rPr>
            </w:pPr>
          </w:p>
        </w:tc>
      </w:tr>
      <w:tr w:rsidR="00164247" w14:paraId="0553E44E" w14:textId="77777777" w:rsidTr="00164247">
        <w:trPr>
          <w:trHeight w:val="600"/>
        </w:trPr>
        <w:tc>
          <w:tcPr>
            <w:tcW w:w="498" w:type="pct"/>
            <w:tcBorders>
              <w:top w:val="single" w:sz="4" w:space="0" w:color="auto"/>
              <w:left w:val="single" w:sz="8" w:space="0" w:color="auto"/>
              <w:bottom w:val="single" w:sz="4" w:space="0" w:color="auto"/>
              <w:right w:val="nil"/>
            </w:tcBorders>
            <w:noWrap/>
            <w:hideMark/>
          </w:tcPr>
          <w:p w14:paraId="0D66FC39" w14:textId="77777777" w:rsidR="00164247" w:rsidRDefault="00164247">
            <w:pPr>
              <w:jc w:val="center"/>
              <w:rPr>
                <w:rFonts w:ascii="Arial" w:hAnsi="Arial" w:cs="Arial"/>
                <w:b/>
                <w:bCs/>
                <w:sz w:val="20"/>
                <w:szCs w:val="20"/>
              </w:rPr>
            </w:pPr>
            <w:r>
              <w:rPr>
                <w:rFonts w:ascii="Arial" w:hAnsi="Arial" w:cs="Arial"/>
                <w:b/>
                <w:bCs/>
                <w:sz w:val="20"/>
                <w:szCs w:val="20"/>
              </w:rPr>
              <w:t>1.01</w:t>
            </w:r>
          </w:p>
        </w:tc>
        <w:tc>
          <w:tcPr>
            <w:tcW w:w="2291" w:type="pct"/>
            <w:gridSpan w:val="6"/>
            <w:tcBorders>
              <w:top w:val="single" w:sz="8" w:space="0" w:color="auto"/>
              <w:left w:val="single" w:sz="4" w:space="0" w:color="auto"/>
              <w:bottom w:val="single" w:sz="4" w:space="0" w:color="auto"/>
              <w:right w:val="single" w:sz="4" w:space="0" w:color="000000"/>
            </w:tcBorders>
            <w:vAlign w:val="center"/>
            <w:hideMark/>
          </w:tcPr>
          <w:p w14:paraId="42E6C131" w14:textId="77777777" w:rsidR="00164247" w:rsidRDefault="00164247">
            <w:pPr>
              <w:rPr>
                <w:rFonts w:ascii="Arial" w:hAnsi="Arial" w:cs="Arial"/>
                <w:color w:val="000000"/>
                <w:sz w:val="20"/>
                <w:szCs w:val="20"/>
              </w:rPr>
            </w:pPr>
            <w:r>
              <w:rPr>
                <w:rFonts w:ascii="Arial" w:hAnsi="Arial" w:cs="Arial"/>
                <w:color w:val="000000"/>
                <w:sz w:val="20"/>
                <w:szCs w:val="20"/>
              </w:rPr>
              <w:t xml:space="preserve">Preliminary and General (Site establishment, </w:t>
            </w:r>
            <w:proofErr w:type="spellStart"/>
            <w:r>
              <w:rPr>
                <w:rFonts w:ascii="Arial" w:hAnsi="Arial" w:cs="Arial"/>
                <w:color w:val="000000"/>
                <w:sz w:val="20"/>
                <w:szCs w:val="20"/>
              </w:rPr>
              <w:t>accomodation</w:t>
            </w:r>
            <w:proofErr w:type="spellEnd"/>
            <w:r>
              <w:rPr>
                <w:rFonts w:ascii="Arial" w:hAnsi="Arial" w:cs="Arial"/>
                <w:color w:val="000000"/>
                <w:sz w:val="20"/>
                <w:szCs w:val="20"/>
              </w:rPr>
              <w:t>, travelling etc.)</w:t>
            </w:r>
          </w:p>
        </w:tc>
        <w:tc>
          <w:tcPr>
            <w:tcW w:w="456" w:type="pct"/>
            <w:tcBorders>
              <w:top w:val="nil"/>
              <w:left w:val="nil"/>
              <w:bottom w:val="single" w:sz="4" w:space="0" w:color="auto"/>
              <w:right w:val="single" w:sz="4" w:space="0" w:color="auto"/>
            </w:tcBorders>
            <w:vAlign w:val="center"/>
            <w:hideMark/>
          </w:tcPr>
          <w:p w14:paraId="298E4E44" w14:textId="77777777" w:rsidR="00164247" w:rsidRDefault="00164247">
            <w:pPr>
              <w:jc w:val="center"/>
              <w:rPr>
                <w:rFonts w:ascii="Arial" w:hAnsi="Arial" w:cs="Arial"/>
                <w:color w:val="000000"/>
                <w:sz w:val="20"/>
                <w:szCs w:val="20"/>
              </w:rPr>
            </w:pPr>
            <w:r>
              <w:rPr>
                <w:rFonts w:ascii="Arial" w:hAnsi="Arial" w:cs="Arial"/>
                <w:color w:val="000000"/>
                <w:sz w:val="20"/>
                <w:szCs w:val="20"/>
              </w:rPr>
              <w:t>1</w:t>
            </w:r>
          </w:p>
        </w:tc>
        <w:tc>
          <w:tcPr>
            <w:tcW w:w="414" w:type="pct"/>
            <w:tcBorders>
              <w:top w:val="nil"/>
              <w:left w:val="nil"/>
              <w:bottom w:val="single" w:sz="4" w:space="0" w:color="auto"/>
              <w:right w:val="single" w:sz="4" w:space="0" w:color="auto"/>
            </w:tcBorders>
            <w:vAlign w:val="center"/>
            <w:hideMark/>
          </w:tcPr>
          <w:p w14:paraId="535D5BE5"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3F9B4E30"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w:t>
            </w:r>
          </w:p>
        </w:tc>
        <w:tc>
          <w:tcPr>
            <w:tcW w:w="452" w:type="pct"/>
            <w:tcBorders>
              <w:top w:val="nil"/>
              <w:left w:val="nil"/>
              <w:bottom w:val="single" w:sz="4" w:space="0" w:color="auto"/>
              <w:right w:val="single" w:sz="4" w:space="0" w:color="auto"/>
            </w:tcBorders>
            <w:vAlign w:val="center"/>
            <w:hideMark/>
          </w:tcPr>
          <w:p w14:paraId="441353CA"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w:t>
            </w:r>
          </w:p>
        </w:tc>
        <w:tc>
          <w:tcPr>
            <w:tcW w:w="461" w:type="pct"/>
            <w:tcBorders>
              <w:top w:val="nil"/>
              <w:left w:val="nil"/>
              <w:bottom w:val="single" w:sz="4" w:space="0" w:color="auto"/>
              <w:right w:val="single" w:sz="8" w:space="0" w:color="auto"/>
            </w:tcBorders>
            <w:vAlign w:val="center"/>
            <w:hideMark/>
          </w:tcPr>
          <w:p w14:paraId="348249BF" w14:textId="77777777" w:rsidR="00164247" w:rsidRDefault="00164247">
            <w:pPr>
              <w:rPr>
                <w:rFonts w:ascii="Arial" w:hAnsi="Arial" w:cs="Arial"/>
                <w:b/>
                <w:bCs/>
                <w:color w:val="000000"/>
                <w:sz w:val="20"/>
                <w:szCs w:val="20"/>
              </w:rPr>
            </w:pPr>
            <w:r>
              <w:rPr>
                <w:rFonts w:ascii="Arial" w:hAnsi="Arial" w:cs="Arial"/>
                <w:b/>
                <w:bCs/>
                <w:color w:val="000000"/>
                <w:sz w:val="20"/>
                <w:szCs w:val="20"/>
              </w:rPr>
              <w:t> </w:t>
            </w:r>
          </w:p>
        </w:tc>
      </w:tr>
      <w:tr w:rsidR="00164247" w14:paraId="696043C2" w14:textId="77777777" w:rsidTr="00164247">
        <w:trPr>
          <w:trHeight w:val="600"/>
        </w:trPr>
        <w:tc>
          <w:tcPr>
            <w:tcW w:w="498" w:type="pct"/>
            <w:tcBorders>
              <w:top w:val="nil"/>
              <w:left w:val="single" w:sz="8" w:space="0" w:color="auto"/>
              <w:bottom w:val="single" w:sz="4" w:space="0" w:color="auto"/>
              <w:right w:val="nil"/>
            </w:tcBorders>
            <w:noWrap/>
            <w:hideMark/>
          </w:tcPr>
          <w:p w14:paraId="7E6A357C" w14:textId="77777777" w:rsidR="00164247" w:rsidRDefault="00164247">
            <w:pPr>
              <w:jc w:val="center"/>
              <w:rPr>
                <w:rFonts w:ascii="Arial" w:hAnsi="Arial" w:cs="Arial"/>
                <w:b/>
                <w:bCs/>
                <w:sz w:val="20"/>
                <w:szCs w:val="20"/>
              </w:rPr>
            </w:pPr>
            <w:r>
              <w:rPr>
                <w:rFonts w:ascii="Arial" w:hAnsi="Arial" w:cs="Arial"/>
                <w:b/>
                <w:bCs/>
                <w:sz w:val="20"/>
                <w:szCs w:val="20"/>
              </w:rPr>
              <w:t>1.02</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4B92DC3E" w14:textId="77777777" w:rsidR="00164247" w:rsidRDefault="00164247">
            <w:pPr>
              <w:rPr>
                <w:rFonts w:ascii="Arial" w:hAnsi="Arial" w:cs="Arial"/>
                <w:color w:val="000000"/>
                <w:sz w:val="20"/>
                <w:szCs w:val="20"/>
              </w:rPr>
            </w:pPr>
            <w:r>
              <w:rPr>
                <w:rFonts w:ascii="Arial" w:hAnsi="Arial" w:cs="Arial"/>
                <w:color w:val="000000"/>
                <w:sz w:val="20"/>
                <w:szCs w:val="20"/>
              </w:rPr>
              <w:t>Dismantling and Transporting old equipment (MV switchgear panels)</w:t>
            </w:r>
          </w:p>
        </w:tc>
        <w:tc>
          <w:tcPr>
            <w:tcW w:w="456" w:type="pct"/>
            <w:tcBorders>
              <w:top w:val="nil"/>
              <w:left w:val="nil"/>
              <w:bottom w:val="single" w:sz="4" w:space="0" w:color="auto"/>
              <w:right w:val="single" w:sz="4" w:space="0" w:color="auto"/>
            </w:tcBorders>
            <w:vAlign w:val="center"/>
            <w:hideMark/>
          </w:tcPr>
          <w:p w14:paraId="5C181CA6" w14:textId="77777777" w:rsidR="00164247" w:rsidRDefault="00164247">
            <w:pPr>
              <w:jc w:val="center"/>
              <w:rPr>
                <w:rFonts w:ascii="Arial" w:hAnsi="Arial" w:cs="Arial"/>
                <w:color w:val="000000"/>
                <w:sz w:val="20"/>
                <w:szCs w:val="20"/>
              </w:rPr>
            </w:pPr>
            <w:r>
              <w:rPr>
                <w:rFonts w:ascii="Arial" w:hAnsi="Arial" w:cs="Arial"/>
                <w:color w:val="000000"/>
                <w:sz w:val="20"/>
                <w:szCs w:val="20"/>
              </w:rPr>
              <w:t>1</w:t>
            </w:r>
          </w:p>
        </w:tc>
        <w:tc>
          <w:tcPr>
            <w:tcW w:w="414" w:type="pct"/>
            <w:tcBorders>
              <w:top w:val="nil"/>
              <w:left w:val="nil"/>
              <w:bottom w:val="single" w:sz="4" w:space="0" w:color="auto"/>
              <w:right w:val="single" w:sz="4" w:space="0" w:color="auto"/>
            </w:tcBorders>
            <w:vAlign w:val="center"/>
            <w:hideMark/>
          </w:tcPr>
          <w:p w14:paraId="240FFC40"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144CE4F7"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w:t>
            </w:r>
          </w:p>
        </w:tc>
        <w:tc>
          <w:tcPr>
            <w:tcW w:w="452" w:type="pct"/>
            <w:tcBorders>
              <w:top w:val="nil"/>
              <w:left w:val="nil"/>
              <w:bottom w:val="single" w:sz="4" w:space="0" w:color="auto"/>
              <w:right w:val="single" w:sz="4" w:space="0" w:color="auto"/>
            </w:tcBorders>
            <w:vAlign w:val="center"/>
            <w:hideMark/>
          </w:tcPr>
          <w:p w14:paraId="64F896AB"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w:t>
            </w:r>
          </w:p>
        </w:tc>
        <w:tc>
          <w:tcPr>
            <w:tcW w:w="461" w:type="pct"/>
            <w:tcBorders>
              <w:top w:val="nil"/>
              <w:left w:val="nil"/>
              <w:bottom w:val="single" w:sz="4" w:space="0" w:color="auto"/>
              <w:right w:val="single" w:sz="8" w:space="0" w:color="auto"/>
            </w:tcBorders>
            <w:vAlign w:val="center"/>
            <w:hideMark/>
          </w:tcPr>
          <w:p w14:paraId="2FB90E24" w14:textId="77777777" w:rsidR="00164247" w:rsidRDefault="00164247">
            <w:pPr>
              <w:rPr>
                <w:rFonts w:ascii="Arial" w:hAnsi="Arial" w:cs="Arial"/>
                <w:b/>
                <w:bCs/>
                <w:color w:val="000000"/>
                <w:sz w:val="20"/>
                <w:szCs w:val="20"/>
              </w:rPr>
            </w:pPr>
            <w:r>
              <w:rPr>
                <w:rFonts w:ascii="Arial" w:hAnsi="Arial" w:cs="Arial"/>
                <w:b/>
                <w:bCs/>
                <w:color w:val="000000"/>
                <w:sz w:val="20"/>
                <w:szCs w:val="20"/>
              </w:rPr>
              <w:t> </w:t>
            </w:r>
          </w:p>
        </w:tc>
      </w:tr>
      <w:tr w:rsidR="00164247" w14:paraId="3180BBE2" w14:textId="77777777" w:rsidTr="00164247">
        <w:trPr>
          <w:trHeight w:val="600"/>
        </w:trPr>
        <w:tc>
          <w:tcPr>
            <w:tcW w:w="498" w:type="pct"/>
            <w:tcBorders>
              <w:top w:val="nil"/>
              <w:left w:val="single" w:sz="8" w:space="0" w:color="auto"/>
              <w:bottom w:val="single" w:sz="4" w:space="0" w:color="auto"/>
              <w:right w:val="nil"/>
            </w:tcBorders>
            <w:noWrap/>
            <w:hideMark/>
          </w:tcPr>
          <w:p w14:paraId="2D144AA9" w14:textId="77777777" w:rsidR="00164247" w:rsidRDefault="00164247">
            <w:pPr>
              <w:jc w:val="center"/>
              <w:rPr>
                <w:rFonts w:ascii="Arial" w:hAnsi="Arial" w:cs="Arial"/>
                <w:b/>
                <w:bCs/>
                <w:sz w:val="20"/>
                <w:szCs w:val="20"/>
              </w:rPr>
            </w:pPr>
            <w:r>
              <w:rPr>
                <w:rFonts w:ascii="Arial" w:hAnsi="Arial" w:cs="Arial"/>
                <w:b/>
                <w:bCs/>
                <w:sz w:val="20"/>
                <w:szCs w:val="20"/>
              </w:rPr>
              <w:t>1.03</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7E80FF6C" w14:textId="77777777" w:rsidR="00164247" w:rsidRDefault="00164247">
            <w:pPr>
              <w:rPr>
                <w:rFonts w:ascii="Arial" w:hAnsi="Arial" w:cs="Arial"/>
                <w:color w:val="000000"/>
                <w:sz w:val="20"/>
                <w:szCs w:val="20"/>
              </w:rPr>
            </w:pPr>
            <w:r>
              <w:rPr>
                <w:rFonts w:ascii="Arial" w:hAnsi="Arial" w:cs="Arial"/>
                <w:color w:val="000000"/>
                <w:sz w:val="20"/>
                <w:szCs w:val="20"/>
              </w:rPr>
              <w:t xml:space="preserve">Health, Safety and </w:t>
            </w:r>
            <w:proofErr w:type="spellStart"/>
            <w:r>
              <w:rPr>
                <w:rFonts w:ascii="Arial" w:hAnsi="Arial" w:cs="Arial"/>
                <w:color w:val="000000"/>
                <w:sz w:val="20"/>
                <w:szCs w:val="20"/>
              </w:rPr>
              <w:t>Enviromental</w:t>
            </w:r>
            <w:proofErr w:type="spellEnd"/>
            <w:r>
              <w:rPr>
                <w:rFonts w:ascii="Arial" w:hAnsi="Arial" w:cs="Arial"/>
                <w:color w:val="000000"/>
                <w:sz w:val="20"/>
                <w:szCs w:val="20"/>
              </w:rPr>
              <w:t xml:space="preserve"> costs</w:t>
            </w:r>
          </w:p>
        </w:tc>
        <w:tc>
          <w:tcPr>
            <w:tcW w:w="456" w:type="pct"/>
            <w:tcBorders>
              <w:top w:val="nil"/>
              <w:left w:val="nil"/>
              <w:bottom w:val="single" w:sz="4" w:space="0" w:color="auto"/>
              <w:right w:val="single" w:sz="4" w:space="0" w:color="auto"/>
            </w:tcBorders>
            <w:vAlign w:val="center"/>
            <w:hideMark/>
          </w:tcPr>
          <w:p w14:paraId="35D3BDC2" w14:textId="77777777" w:rsidR="00164247" w:rsidRDefault="00164247">
            <w:pPr>
              <w:jc w:val="center"/>
              <w:rPr>
                <w:rFonts w:ascii="Arial" w:hAnsi="Arial" w:cs="Arial"/>
                <w:color w:val="000000"/>
                <w:sz w:val="20"/>
                <w:szCs w:val="20"/>
              </w:rPr>
            </w:pPr>
            <w:r>
              <w:rPr>
                <w:rFonts w:ascii="Arial" w:hAnsi="Arial" w:cs="Arial"/>
                <w:color w:val="000000"/>
                <w:sz w:val="20"/>
                <w:szCs w:val="20"/>
              </w:rPr>
              <w:t>1</w:t>
            </w:r>
          </w:p>
        </w:tc>
        <w:tc>
          <w:tcPr>
            <w:tcW w:w="414" w:type="pct"/>
            <w:tcBorders>
              <w:top w:val="nil"/>
              <w:left w:val="nil"/>
              <w:bottom w:val="single" w:sz="4" w:space="0" w:color="auto"/>
              <w:right w:val="single" w:sz="4" w:space="0" w:color="auto"/>
            </w:tcBorders>
            <w:vAlign w:val="center"/>
            <w:hideMark/>
          </w:tcPr>
          <w:p w14:paraId="17238822"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492A2CDC"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w:t>
            </w:r>
          </w:p>
        </w:tc>
        <w:tc>
          <w:tcPr>
            <w:tcW w:w="452" w:type="pct"/>
            <w:tcBorders>
              <w:top w:val="nil"/>
              <w:left w:val="nil"/>
              <w:bottom w:val="single" w:sz="4" w:space="0" w:color="auto"/>
              <w:right w:val="single" w:sz="4" w:space="0" w:color="auto"/>
            </w:tcBorders>
            <w:vAlign w:val="center"/>
            <w:hideMark/>
          </w:tcPr>
          <w:p w14:paraId="7207C9B6"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w:t>
            </w:r>
          </w:p>
        </w:tc>
        <w:tc>
          <w:tcPr>
            <w:tcW w:w="461" w:type="pct"/>
            <w:tcBorders>
              <w:top w:val="nil"/>
              <w:left w:val="nil"/>
              <w:bottom w:val="single" w:sz="4" w:space="0" w:color="auto"/>
              <w:right w:val="single" w:sz="8" w:space="0" w:color="auto"/>
            </w:tcBorders>
            <w:vAlign w:val="center"/>
            <w:hideMark/>
          </w:tcPr>
          <w:p w14:paraId="2FD24A7F" w14:textId="77777777" w:rsidR="00164247" w:rsidRDefault="00164247">
            <w:pPr>
              <w:rPr>
                <w:rFonts w:ascii="Arial" w:hAnsi="Arial" w:cs="Arial"/>
                <w:b/>
                <w:bCs/>
                <w:color w:val="000000"/>
                <w:sz w:val="20"/>
                <w:szCs w:val="20"/>
              </w:rPr>
            </w:pPr>
            <w:r>
              <w:rPr>
                <w:rFonts w:ascii="Arial" w:hAnsi="Arial" w:cs="Arial"/>
                <w:b/>
                <w:bCs/>
                <w:color w:val="000000"/>
                <w:sz w:val="20"/>
                <w:szCs w:val="20"/>
              </w:rPr>
              <w:t> </w:t>
            </w:r>
          </w:p>
        </w:tc>
      </w:tr>
      <w:tr w:rsidR="00164247" w14:paraId="32A6D645" w14:textId="77777777" w:rsidTr="00164247">
        <w:trPr>
          <w:trHeight w:val="600"/>
        </w:trPr>
        <w:tc>
          <w:tcPr>
            <w:tcW w:w="498" w:type="pct"/>
            <w:tcBorders>
              <w:top w:val="nil"/>
              <w:left w:val="single" w:sz="8" w:space="0" w:color="auto"/>
              <w:bottom w:val="single" w:sz="4" w:space="0" w:color="auto"/>
              <w:right w:val="nil"/>
            </w:tcBorders>
            <w:noWrap/>
            <w:hideMark/>
          </w:tcPr>
          <w:p w14:paraId="32B4AD76" w14:textId="77777777" w:rsidR="00164247" w:rsidRDefault="00164247">
            <w:pPr>
              <w:jc w:val="center"/>
              <w:rPr>
                <w:rFonts w:ascii="Arial" w:hAnsi="Arial" w:cs="Arial"/>
                <w:b/>
                <w:bCs/>
                <w:sz w:val="20"/>
                <w:szCs w:val="20"/>
              </w:rPr>
            </w:pPr>
            <w:r>
              <w:rPr>
                <w:rFonts w:ascii="Arial" w:hAnsi="Arial" w:cs="Arial"/>
                <w:b/>
                <w:bCs/>
                <w:sz w:val="20"/>
                <w:szCs w:val="20"/>
              </w:rPr>
              <w:t>1.04</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586F51F8" w14:textId="77777777" w:rsidR="00164247" w:rsidRDefault="00164247">
            <w:pPr>
              <w:rPr>
                <w:rFonts w:ascii="Arial" w:hAnsi="Arial" w:cs="Arial"/>
                <w:sz w:val="20"/>
                <w:szCs w:val="20"/>
              </w:rPr>
            </w:pPr>
            <w:r>
              <w:rPr>
                <w:rFonts w:ascii="Arial" w:hAnsi="Arial" w:cs="Arial"/>
                <w:sz w:val="20"/>
                <w:szCs w:val="20"/>
              </w:rPr>
              <w:t>Design and supply remote control pendant</w:t>
            </w:r>
          </w:p>
        </w:tc>
        <w:tc>
          <w:tcPr>
            <w:tcW w:w="456" w:type="pct"/>
            <w:tcBorders>
              <w:top w:val="nil"/>
              <w:left w:val="nil"/>
              <w:bottom w:val="single" w:sz="4" w:space="0" w:color="auto"/>
              <w:right w:val="single" w:sz="4" w:space="0" w:color="auto"/>
            </w:tcBorders>
            <w:vAlign w:val="center"/>
            <w:hideMark/>
          </w:tcPr>
          <w:p w14:paraId="41A88996" w14:textId="77777777" w:rsidR="00164247" w:rsidRDefault="00164247">
            <w:pPr>
              <w:jc w:val="center"/>
              <w:rPr>
                <w:rFonts w:ascii="Arial" w:hAnsi="Arial" w:cs="Arial"/>
                <w:color w:val="000000"/>
                <w:sz w:val="20"/>
                <w:szCs w:val="20"/>
              </w:rPr>
            </w:pPr>
            <w:r>
              <w:rPr>
                <w:rFonts w:ascii="Arial" w:hAnsi="Arial" w:cs="Arial"/>
                <w:color w:val="000000"/>
                <w:sz w:val="20"/>
                <w:szCs w:val="20"/>
              </w:rPr>
              <w:t>1</w:t>
            </w:r>
          </w:p>
        </w:tc>
        <w:tc>
          <w:tcPr>
            <w:tcW w:w="414" w:type="pct"/>
            <w:tcBorders>
              <w:top w:val="nil"/>
              <w:left w:val="nil"/>
              <w:bottom w:val="single" w:sz="4" w:space="0" w:color="auto"/>
              <w:right w:val="single" w:sz="4" w:space="0" w:color="auto"/>
            </w:tcBorders>
            <w:vAlign w:val="center"/>
            <w:hideMark/>
          </w:tcPr>
          <w:p w14:paraId="79B307F2"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6444C18D" w14:textId="77777777" w:rsidR="00164247" w:rsidRDefault="00164247">
            <w:pPr>
              <w:rPr>
                <w:rFonts w:ascii="Arial" w:hAnsi="Arial" w:cs="Arial"/>
                <w:b/>
                <w:bCs/>
                <w:color w:val="000000"/>
                <w:sz w:val="20"/>
                <w:szCs w:val="20"/>
              </w:rPr>
            </w:pPr>
            <w:r>
              <w:rPr>
                <w:rFonts w:ascii="Arial" w:hAnsi="Arial" w:cs="Arial"/>
                <w:b/>
                <w:bCs/>
                <w:color w:val="000000"/>
                <w:sz w:val="20"/>
                <w:szCs w:val="20"/>
              </w:rPr>
              <w:t> </w:t>
            </w:r>
          </w:p>
        </w:tc>
        <w:tc>
          <w:tcPr>
            <w:tcW w:w="452" w:type="pct"/>
            <w:tcBorders>
              <w:top w:val="nil"/>
              <w:left w:val="nil"/>
              <w:bottom w:val="single" w:sz="4" w:space="0" w:color="auto"/>
              <w:right w:val="single" w:sz="4" w:space="0" w:color="auto"/>
            </w:tcBorders>
            <w:vAlign w:val="center"/>
            <w:hideMark/>
          </w:tcPr>
          <w:p w14:paraId="3CC23B21"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w:t>
            </w:r>
          </w:p>
        </w:tc>
        <w:tc>
          <w:tcPr>
            <w:tcW w:w="461" w:type="pct"/>
            <w:tcBorders>
              <w:top w:val="nil"/>
              <w:left w:val="nil"/>
              <w:bottom w:val="single" w:sz="4" w:space="0" w:color="auto"/>
              <w:right w:val="single" w:sz="8" w:space="0" w:color="auto"/>
            </w:tcBorders>
            <w:vAlign w:val="center"/>
            <w:hideMark/>
          </w:tcPr>
          <w:p w14:paraId="026332F7" w14:textId="77777777" w:rsidR="00164247" w:rsidRDefault="00164247">
            <w:pPr>
              <w:rPr>
                <w:rFonts w:ascii="Arial" w:hAnsi="Arial" w:cs="Arial"/>
                <w:b/>
                <w:bCs/>
                <w:color w:val="000000"/>
                <w:sz w:val="20"/>
                <w:szCs w:val="20"/>
              </w:rPr>
            </w:pPr>
            <w:r>
              <w:rPr>
                <w:rFonts w:ascii="Arial" w:hAnsi="Arial" w:cs="Arial"/>
                <w:b/>
                <w:bCs/>
                <w:color w:val="000000"/>
                <w:sz w:val="20"/>
                <w:szCs w:val="20"/>
              </w:rPr>
              <w:t> </w:t>
            </w:r>
          </w:p>
        </w:tc>
      </w:tr>
      <w:tr w:rsidR="00164247" w14:paraId="0C44B2C5" w14:textId="77777777" w:rsidTr="00164247">
        <w:trPr>
          <w:trHeight w:val="600"/>
        </w:trPr>
        <w:tc>
          <w:tcPr>
            <w:tcW w:w="498" w:type="pct"/>
            <w:tcBorders>
              <w:top w:val="nil"/>
              <w:left w:val="single" w:sz="8" w:space="0" w:color="auto"/>
              <w:bottom w:val="single" w:sz="4" w:space="0" w:color="auto"/>
              <w:right w:val="nil"/>
            </w:tcBorders>
            <w:noWrap/>
            <w:hideMark/>
          </w:tcPr>
          <w:p w14:paraId="4576D2CF" w14:textId="77777777" w:rsidR="00164247" w:rsidRDefault="00164247">
            <w:pPr>
              <w:jc w:val="center"/>
              <w:rPr>
                <w:rFonts w:ascii="Arial" w:hAnsi="Arial" w:cs="Arial"/>
                <w:b/>
                <w:bCs/>
                <w:sz w:val="20"/>
                <w:szCs w:val="20"/>
              </w:rPr>
            </w:pPr>
            <w:r>
              <w:rPr>
                <w:rFonts w:ascii="Arial" w:hAnsi="Arial" w:cs="Arial"/>
                <w:b/>
                <w:bCs/>
                <w:sz w:val="20"/>
                <w:szCs w:val="20"/>
              </w:rPr>
              <w:t>1.05</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7A823373" w14:textId="77777777" w:rsidR="00164247" w:rsidRDefault="00164247">
            <w:pPr>
              <w:rPr>
                <w:rFonts w:ascii="Arial" w:hAnsi="Arial" w:cs="Arial"/>
                <w:color w:val="000000"/>
                <w:sz w:val="20"/>
                <w:szCs w:val="20"/>
              </w:rPr>
            </w:pPr>
            <w:r>
              <w:rPr>
                <w:rFonts w:ascii="Arial" w:hAnsi="Arial" w:cs="Arial"/>
                <w:color w:val="000000"/>
                <w:sz w:val="20"/>
                <w:szCs w:val="20"/>
              </w:rPr>
              <w:t>Supply and install substation earthing (Complete/sub)</w:t>
            </w:r>
          </w:p>
        </w:tc>
        <w:tc>
          <w:tcPr>
            <w:tcW w:w="456" w:type="pct"/>
            <w:tcBorders>
              <w:top w:val="nil"/>
              <w:left w:val="nil"/>
              <w:bottom w:val="single" w:sz="4" w:space="0" w:color="auto"/>
              <w:right w:val="single" w:sz="4" w:space="0" w:color="auto"/>
            </w:tcBorders>
            <w:vAlign w:val="center"/>
            <w:hideMark/>
          </w:tcPr>
          <w:p w14:paraId="6FFCC453" w14:textId="77777777" w:rsidR="00164247" w:rsidRDefault="00164247">
            <w:pPr>
              <w:jc w:val="center"/>
              <w:rPr>
                <w:rFonts w:ascii="Arial" w:hAnsi="Arial" w:cs="Arial"/>
                <w:color w:val="000000"/>
                <w:sz w:val="20"/>
                <w:szCs w:val="20"/>
              </w:rPr>
            </w:pPr>
            <w:r>
              <w:rPr>
                <w:rFonts w:ascii="Arial" w:hAnsi="Arial" w:cs="Arial"/>
                <w:color w:val="000000"/>
                <w:sz w:val="20"/>
                <w:szCs w:val="20"/>
              </w:rPr>
              <w:t>1</w:t>
            </w:r>
          </w:p>
        </w:tc>
        <w:tc>
          <w:tcPr>
            <w:tcW w:w="414" w:type="pct"/>
            <w:tcBorders>
              <w:top w:val="nil"/>
              <w:left w:val="nil"/>
              <w:bottom w:val="single" w:sz="4" w:space="0" w:color="auto"/>
              <w:right w:val="single" w:sz="4" w:space="0" w:color="auto"/>
            </w:tcBorders>
            <w:vAlign w:val="center"/>
            <w:hideMark/>
          </w:tcPr>
          <w:p w14:paraId="4F04A69A"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007844EE" w14:textId="77777777" w:rsidR="00164247" w:rsidRDefault="00164247">
            <w:pPr>
              <w:rPr>
                <w:rFonts w:ascii="Arial" w:hAnsi="Arial" w:cs="Arial"/>
                <w:b/>
                <w:bCs/>
                <w:color w:val="000000"/>
                <w:sz w:val="20"/>
                <w:szCs w:val="20"/>
              </w:rPr>
            </w:pPr>
            <w:r>
              <w:rPr>
                <w:rFonts w:ascii="Arial" w:hAnsi="Arial" w:cs="Arial"/>
                <w:b/>
                <w:bCs/>
                <w:color w:val="000000"/>
                <w:sz w:val="20"/>
                <w:szCs w:val="20"/>
              </w:rPr>
              <w:t> </w:t>
            </w:r>
          </w:p>
        </w:tc>
        <w:tc>
          <w:tcPr>
            <w:tcW w:w="452" w:type="pct"/>
            <w:tcBorders>
              <w:top w:val="nil"/>
              <w:left w:val="nil"/>
              <w:bottom w:val="single" w:sz="4" w:space="0" w:color="auto"/>
              <w:right w:val="single" w:sz="4" w:space="0" w:color="auto"/>
            </w:tcBorders>
            <w:vAlign w:val="center"/>
            <w:hideMark/>
          </w:tcPr>
          <w:p w14:paraId="20F90FEA"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w:t>
            </w:r>
          </w:p>
        </w:tc>
        <w:tc>
          <w:tcPr>
            <w:tcW w:w="461" w:type="pct"/>
            <w:tcBorders>
              <w:top w:val="nil"/>
              <w:left w:val="nil"/>
              <w:bottom w:val="single" w:sz="4" w:space="0" w:color="auto"/>
              <w:right w:val="single" w:sz="8" w:space="0" w:color="auto"/>
            </w:tcBorders>
            <w:vAlign w:val="center"/>
            <w:hideMark/>
          </w:tcPr>
          <w:p w14:paraId="0DE4595B" w14:textId="77777777" w:rsidR="00164247" w:rsidRDefault="00164247">
            <w:pPr>
              <w:rPr>
                <w:rFonts w:ascii="Arial" w:hAnsi="Arial" w:cs="Arial"/>
                <w:b/>
                <w:bCs/>
                <w:color w:val="000000"/>
                <w:sz w:val="20"/>
                <w:szCs w:val="20"/>
              </w:rPr>
            </w:pPr>
            <w:r>
              <w:rPr>
                <w:rFonts w:ascii="Arial" w:hAnsi="Arial" w:cs="Arial"/>
                <w:b/>
                <w:bCs/>
                <w:color w:val="000000"/>
                <w:sz w:val="20"/>
                <w:szCs w:val="20"/>
              </w:rPr>
              <w:t> </w:t>
            </w:r>
          </w:p>
        </w:tc>
      </w:tr>
      <w:tr w:rsidR="00164247" w14:paraId="5A68BB9F" w14:textId="77777777" w:rsidTr="00164247">
        <w:trPr>
          <w:trHeight w:val="600"/>
        </w:trPr>
        <w:tc>
          <w:tcPr>
            <w:tcW w:w="498" w:type="pct"/>
            <w:tcBorders>
              <w:top w:val="nil"/>
              <w:left w:val="single" w:sz="8" w:space="0" w:color="auto"/>
              <w:bottom w:val="single" w:sz="4" w:space="0" w:color="auto"/>
              <w:right w:val="nil"/>
            </w:tcBorders>
            <w:noWrap/>
            <w:hideMark/>
          </w:tcPr>
          <w:p w14:paraId="428ADBF6" w14:textId="77777777" w:rsidR="00164247" w:rsidRDefault="00164247">
            <w:pPr>
              <w:jc w:val="center"/>
              <w:rPr>
                <w:rFonts w:ascii="Arial" w:hAnsi="Arial" w:cs="Arial"/>
                <w:b/>
                <w:bCs/>
                <w:sz w:val="20"/>
                <w:szCs w:val="20"/>
              </w:rPr>
            </w:pPr>
            <w:r>
              <w:rPr>
                <w:rFonts w:ascii="Arial" w:hAnsi="Arial" w:cs="Arial"/>
                <w:b/>
                <w:bCs/>
                <w:sz w:val="20"/>
                <w:szCs w:val="20"/>
              </w:rPr>
              <w:t>1,06</w:t>
            </w:r>
          </w:p>
        </w:tc>
        <w:tc>
          <w:tcPr>
            <w:tcW w:w="2291" w:type="pct"/>
            <w:gridSpan w:val="6"/>
            <w:tcBorders>
              <w:top w:val="single" w:sz="4" w:space="0" w:color="auto"/>
              <w:left w:val="single" w:sz="4" w:space="0" w:color="auto"/>
              <w:bottom w:val="single" w:sz="4" w:space="0" w:color="auto"/>
              <w:right w:val="single" w:sz="4" w:space="0" w:color="000000"/>
            </w:tcBorders>
            <w:hideMark/>
          </w:tcPr>
          <w:p w14:paraId="64254AE3" w14:textId="77777777" w:rsidR="00164247" w:rsidRDefault="00164247">
            <w:pPr>
              <w:rPr>
                <w:rFonts w:ascii="Arial" w:hAnsi="Arial" w:cs="Arial"/>
                <w:sz w:val="20"/>
                <w:szCs w:val="20"/>
              </w:rPr>
            </w:pPr>
            <w:r>
              <w:rPr>
                <w:rFonts w:ascii="Arial" w:hAnsi="Arial" w:cs="Arial"/>
                <w:sz w:val="20"/>
                <w:szCs w:val="20"/>
              </w:rPr>
              <w:t xml:space="preserve">Supply and install </w:t>
            </w:r>
            <w:proofErr w:type="spellStart"/>
            <w:r>
              <w:rPr>
                <w:rFonts w:ascii="Arial" w:hAnsi="Arial" w:cs="Arial"/>
                <w:sz w:val="20"/>
                <w:szCs w:val="20"/>
              </w:rPr>
              <w:t>Killowatthour</w:t>
            </w:r>
            <w:proofErr w:type="spellEnd"/>
            <w:r>
              <w:rPr>
                <w:rFonts w:ascii="Arial" w:hAnsi="Arial" w:cs="Arial"/>
                <w:sz w:val="20"/>
                <w:szCs w:val="20"/>
              </w:rPr>
              <w:t xml:space="preserve"> meters (to be installed on Incomer panel)</w:t>
            </w:r>
          </w:p>
        </w:tc>
        <w:tc>
          <w:tcPr>
            <w:tcW w:w="456" w:type="pct"/>
            <w:tcBorders>
              <w:top w:val="nil"/>
              <w:left w:val="nil"/>
              <w:bottom w:val="single" w:sz="4" w:space="0" w:color="auto"/>
              <w:right w:val="single" w:sz="4" w:space="0" w:color="auto"/>
            </w:tcBorders>
            <w:noWrap/>
            <w:hideMark/>
          </w:tcPr>
          <w:p w14:paraId="05B6D8CF"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52A837B8" w14:textId="77777777" w:rsidR="00164247" w:rsidRDefault="00164247">
            <w:pPr>
              <w:jc w:val="center"/>
              <w:rPr>
                <w:rFonts w:ascii="Arial" w:hAnsi="Arial" w:cs="Arial"/>
                <w:sz w:val="20"/>
                <w:szCs w:val="20"/>
              </w:rPr>
            </w:pPr>
            <w:r>
              <w:rPr>
                <w:rFonts w:ascii="Arial" w:hAnsi="Arial" w:cs="Arial"/>
                <w:sz w:val="20"/>
                <w:szCs w:val="20"/>
              </w:rPr>
              <w:t>each</w:t>
            </w:r>
          </w:p>
        </w:tc>
        <w:tc>
          <w:tcPr>
            <w:tcW w:w="428" w:type="pct"/>
            <w:tcBorders>
              <w:top w:val="nil"/>
              <w:left w:val="nil"/>
              <w:bottom w:val="single" w:sz="4" w:space="0" w:color="auto"/>
              <w:right w:val="single" w:sz="4" w:space="0" w:color="auto"/>
            </w:tcBorders>
            <w:noWrap/>
            <w:hideMark/>
          </w:tcPr>
          <w:p w14:paraId="1A6E625E" w14:textId="77777777" w:rsidR="00164247" w:rsidRDefault="00164247">
            <w:pPr>
              <w:jc w:val="center"/>
              <w:rPr>
                <w:rFonts w:ascii="Arial" w:hAnsi="Arial" w:cs="Arial"/>
                <w:sz w:val="20"/>
                <w:szCs w:val="20"/>
              </w:rPr>
            </w:pPr>
            <w:r>
              <w:rPr>
                <w:rFonts w:ascii="Arial" w:hAnsi="Arial" w:cs="Arial"/>
                <w:sz w:val="20"/>
                <w:szCs w:val="20"/>
              </w:rPr>
              <w:t> </w:t>
            </w:r>
          </w:p>
        </w:tc>
        <w:tc>
          <w:tcPr>
            <w:tcW w:w="452" w:type="pct"/>
            <w:tcBorders>
              <w:top w:val="nil"/>
              <w:left w:val="nil"/>
              <w:bottom w:val="single" w:sz="4" w:space="0" w:color="auto"/>
              <w:right w:val="single" w:sz="4" w:space="0" w:color="auto"/>
            </w:tcBorders>
            <w:noWrap/>
            <w:vAlign w:val="bottom"/>
            <w:hideMark/>
          </w:tcPr>
          <w:p w14:paraId="17C05F6E" w14:textId="77777777" w:rsidR="00164247" w:rsidRDefault="00164247">
            <w:pPr>
              <w:rPr>
                <w:rFonts w:ascii="Arial" w:hAnsi="Arial" w:cs="Arial"/>
                <w:sz w:val="20"/>
                <w:szCs w:val="20"/>
              </w:rPr>
            </w:pPr>
            <w:r>
              <w:rPr>
                <w:rFonts w:ascii="Arial" w:hAnsi="Arial" w:cs="Arial"/>
                <w:sz w:val="20"/>
                <w:szCs w:val="20"/>
              </w:rPr>
              <w:t> </w:t>
            </w:r>
          </w:p>
        </w:tc>
        <w:tc>
          <w:tcPr>
            <w:tcW w:w="461" w:type="pct"/>
            <w:tcBorders>
              <w:top w:val="nil"/>
              <w:left w:val="nil"/>
              <w:bottom w:val="single" w:sz="4" w:space="0" w:color="auto"/>
              <w:right w:val="single" w:sz="8" w:space="0" w:color="auto"/>
            </w:tcBorders>
            <w:noWrap/>
            <w:vAlign w:val="bottom"/>
            <w:hideMark/>
          </w:tcPr>
          <w:p w14:paraId="4A19CA0A" w14:textId="77777777" w:rsidR="00164247" w:rsidRDefault="00164247">
            <w:pPr>
              <w:rPr>
                <w:rFonts w:ascii="Arial" w:hAnsi="Arial" w:cs="Arial"/>
                <w:sz w:val="20"/>
                <w:szCs w:val="20"/>
              </w:rPr>
            </w:pPr>
            <w:r>
              <w:rPr>
                <w:rFonts w:ascii="Arial" w:hAnsi="Arial" w:cs="Arial"/>
                <w:sz w:val="20"/>
                <w:szCs w:val="20"/>
              </w:rPr>
              <w:t> </w:t>
            </w:r>
          </w:p>
        </w:tc>
      </w:tr>
      <w:tr w:rsidR="00164247" w14:paraId="7547D205" w14:textId="77777777" w:rsidTr="00164247">
        <w:trPr>
          <w:trHeight w:val="540"/>
        </w:trPr>
        <w:tc>
          <w:tcPr>
            <w:tcW w:w="498" w:type="pct"/>
            <w:tcBorders>
              <w:top w:val="nil"/>
              <w:left w:val="single" w:sz="8" w:space="0" w:color="auto"/>
              <w:bottom w:val="single" w:sz="4" w:space="0" w:color="auto"/>
              <w:right w:val="nil"/>
            </w:tcBorders>
            <w:noWrap/>
            <w:hideMark/>
          </w:tcPr>
          <w:p w14:paraId="7EF2A25E" w14:textId="77777777" w:rsidR="00164247" w:rsidRDefault="00164247">
            <w:pPr>
              <w:jc w:val="center"/>
              <w:rPr>
                <w:rFonts w:ascii="Arial" w:hAnsi="Arial" w:cs="Arial"/>
                <w:b/>
                <w:bCs/>
                <w:sz w:val="20"/>
                <w:szCs w:val="20"/>
              </w:rPr>
            </w:pPr>
            <w:r>
              <w:rPr>
                <w:rFonts w:ascii="Arial" w:hAnsi="Arial" w:cs="Arial"/>
                <w:b/>
                <w:bCs/>
                <w:sz w:val="20"/>
                <w:szCs w:val="20"/>
              </w:rPr>
              <w:t>1,07</w:t>
            </w:r>
          </w:p>
        </w:tc>
        <w:tc>
          <w:tcPr>
            <w:tcW w:w="2291" w:type="pct"/>
            <w:gridSpan w:val="6"/>
            <w:tcBorders>
              <w:top w:val="single" w:sz="4" w:space="0" w:color="auto"/>
              <w:left w:val="single" w:sz="4" w:space="0" w:color="auto"/>
              <w:bottom w:val="single" w:sz="4" w:space="0" w:color="auto"/>
              <w:right w:val="single" w:sz="4" w:space="0" w:color="000000"/>
            </w:tcBorders>
            <w:hideMark/>
          </w:tcPr>
          <w:p w14:paraId="3D4BE7A9" w14:textId="77777777" w:rsidR="00164247" w:rsidRDefault="00164247">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MV panels </w:t>
            </w:r>
          </w:p>
        </w:tc>
        <w:tc>
          <w:tcPr>
            <w:tcW w:w="456" w:type="pct"/>
            <w:tcBorders>
              <w:top w:val="nil"/>
              <w:left w:val="nil"/>
              <w:bottom w:val="single" w:sz="4" w:space="0" w:color="auto"/>
              <w:right w:val="single" w:sz="4" w:space="0" w:color="auto"/>
            </w:tcBorders>
            <w:shd w:val="clear" w:color="000000" w:fill="FFFFFF"/>
            <w:noWrap/>
            <w:hideMark/>
          </w:tcPr>
          <w:p w14:paraId="24030D72"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24279A18"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noWrap/>
            <w:hideMark/>
          </w:tcPr>
          <w:p w14:paraId="1E4F4FBB" w14:textId="77777777" w:rsidR="00164247" w:rsidRDefault="00164247">
            <w:pPr>
              <w:jc w:val="center"/>
              <w:rPr>
                <w:rFonts w:ascii="Arial" w:hAnsi="Arial" w:cs="Arial"/>
                <w:sz w:val="20"/>
                <w:szCs w:val="20"/>
              </w:rPr>
            </w:pPr>
            <w:r>
              <w:rPr>
                <w:rFonts w:ascii="Arial" w:hAnsi="Arial" w:cs="Arial"/>
                <w:sz w:val="20"/>
                <w:szCs w:val="20"/>
              </w:rPr>
              <w:t> </w:t>
            </w:r>
          </w:p>
        </w:tc>
        <w:tc>
          <w:tcPr>
            <w:tcW w:w="452" w:type="pct"/>
            <w:tcBorders>
              <w:top w:val="nil"/>
              <w:left w:val="nil"/>
              <w:bottom w:val="single" w:sz="4" w:space="0" w:color="auto"/>
              <w:right w:val="single" w:sz="4" w:space="0" w:color="auto"/>
            </w:tcBorders>
            <w:shd w:val="clear" w:color="000000" w:fill="FFFFFF"/>
            <w:noWrap/>
            <w:hideMark/>
          </w:tcPr>
          <w:p w14:paraId="63B27792"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61" w:type="pct"/>
            <w:tcBorders>
              <w:top w:val="nil"/>
              <w:left w:val="nil"/>
              <w:bottom w:val="single" w:sz="4" w:space="0" w:color="auto"/>
              <w:right w:val="single" w:sz="8" w:space="0" w:color="auto"/>
            </w:tcBorders>
            <w:noWrap/>
            <w:hideMark/>
          </w:tcPr>
          <w:p w14:paraId="50A2168C"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3395CEC1" w14:textId="77777777" w:rsidTr="00164247">
        <w:trPr>
          <w:trHeight w:val="570"/>
        </w:trPr>
        <w:tc>
          <w:tcPr>
            <w:tcW w:w="498" w:type="pct"/>
            <w:tcBorders>
              <w:top w:val="nil"/>
              <w:left w:val="single" w:sz="8" w:space="0" w:color="auto"/>
              <w:bottom w:val="single" w:sz="4" w:space="0" w:color="auto"/>
              <w:right w:val="nil"/>
            </w:tcBorders>
            <w:noWrap/>
            <w:hideMark/>
          </w:tcPr>
          <w:p w14:paraId="5F510FDD" w14:textId="77777777" w:rsidR="00164247" w:rsidRDefault="00164247">
            <w:pPr>
              <w:jc w:val="center"/>
              <w:rPr>
                <w:rFonts w:ascii="Arial" w:hAnsi="Arial" w:cs="Arial"/>
                <w:b/>
                <w:bCs/>
                <w:sz w:val="20"/>
                <w:szCs w:val="20"/>
              </w:rPr>
            </w:pPr>
            <w:r>
              <w:rPr>
                <w:rFonts w:ascii="Arial" w:hAnsi="Arial" w:cs="Arial"/>
                <w:b/>
                <w:bCs/>
                <w:sz w:val="20"/>
                <w:szCs w:val="20"/>
              </w:rPr>
              <w:t>1,08</w:t>
            </w:r>
          </w:p>
        </w:tc>
        <w:tc>
          <w:tcPr>
            <w:tcW w:w="2291" w:type="pct"/>
            <w:gridSpan w:val="6"/>
            <w:tcBorders>
              <w:top w:val="single" w:sz="4" w:space="0" w:color="auto"/>
              <w:left w:val="single" w:sz="4" w:space="0" w:color="auto"/>
              <w:bottom w:val="single" w:sz="4" w:space="0" w:color="auto"/>
              <w:right w:val="single" w:sz="4" w:space="0" w:color="000000"/>
            </w:tcBorders>
            <w:hideMark/>
          </w:tcPr>
          <w:p w14:paraId="43DA697A" w14:textId="77777777" w:rsidR="00164247" w:rsidRDefault="00164247">
            <w:pPr>
              <w:rPr>
                <w:rFonts w:ascii="Arial" w:hAnsi="Arial" w:cs="Arial"/>
                <w:sz w:val="20"/>
                <w:szCs w:val="20"/>
              </w:rPr>
            </w:pPr>
            <w:r>
              <w:rPr>
                <w:rFonts w:ascii="Arial" w:hAnsi="Arial" w:cs="Arial"/>
                <w:sz w:val="20"/>
                <w:szCs w:val="20"/>
              </w:rPr>
              <w:t xml:space="preserve">Provision of One Set "As-Built" Drawings in Electronic Format (drawing software to be used shall be viewable and accept amendments to be done on Micro station V8i) and three (3) sets of </w:t>
            </w:r>
            <w:proofErr w:type="spellStart"/>
            <w:r>
              <w:rPr>
                <w:rFonts w:ascii="Arial" w:hAnsi="Arial" w:cs="Arial"/>
                <w:sz w:val="20"/>
                <w:szCs w:val="20"/>
              </w:rPr>
              <w:t>copiesfor</w:t>
            </w:r>
            <w:proofErr w:type="spellEnd"/>
            <w:r>
              <w:rPr>
                <w:rFonts w:ascii="Arial" w:hAnsi="Arial" w:cs="Arial"/>
                <w:sz w:val="20"/>
                <w:szCs w:val="20"/>
              </w:rPr>
              <w:t xml:space="preserve"> MV panels </w:t>
            </w:r>
          </w:p>
        </w:tc>
        <w:tc>
          <w:tcPr>
            <w:tcW w:w="456" w:type="pct"/>
            <w:tcBorders>
              <w:top w:val="nil"/>
              <w:left w:val="nil"/>
              <w:bottom w:val="single" w:sz="4" w:space="0" w:color="auto"/>
              <w:right w:val="single" w:sz="4" w:space="0" w:color="auto"/>
            </w:tcBorders>
            <w:shd w:val="clear" w:color="000000" w:fill="FFFFFF"/>
            <w:noWrap/>
            <w:hideMark/>
          </w:tcPr>
          <w:p w14:paraId="2D0D3F25"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703C2F67"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noWrap/>
            <w:hideMark/>
          </w:tcPr>
          <w:p w14:paraId="4FF36EC3" w14:textId="77777777" w:rsidR="00164247" w:rsidRDefault="00164247">
            <w:pPr>
              <w:jc w:val="center"/>
              <w:rPr>
                <w:rFonts w:ascii="Arial" w:hAnsi="Arial" w:cs="Arial"/>
                <w:sz w:val="20"/>
                <w:szCs w:val="20"/>
              </w:rPr>
            </w:pPr>
            <w:r>
              <w:rPr>
                <w:rFonts w:ascii="Arial" w:hAnsi="Arial" w:cs="Arial"/>
                <w:sz w:val="20"/>
                <w:szCs w:val="20"/>
              </w:rPr>
              <w:t> </w:t>
            </w:r>
          </w:p>
        </w:tc>
        <w:tc>
          <w:tcPr>
            <w:tcW w:w="452" w:type="pct"/>
            <w:tcBorders>
              <w:top w:val="nil"/>
              <w:left w:val="nil"/>
              <w:bottom w:val="single" w:sz="4" w:space="0" w:color="auto"/>
              <w:right w:val="single" w:sz="4" w:space="0" w:color="auto"/>
            </w:tcBorders>
            <w:shd w:val="clear" w:color="000000" w:fill="FFFFFF"/>
            <w:noWrap/>
            <w:hideMark/>
          </w:tcPr>
          <w:p w14:paraId="48ED21DB"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61" w:type="pct"/>
            <w:tcBorders>
              <w:top w:val="nil"/>
              <w:left w:val="nil"/>
              <w:bottom w:val="single" w:sz="4" w:space="0" w:color="auto"/>
              <w:right w:val="single" w:sz="8" w:space="0" w:color="auto"/>
            </w:tcBorders>
            <w:noWrap/>
            <w:hideMark/>
          </w:tcPr>
          <w:p w14:paraId="4C38A16E"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4F0F8501" w14:textId="77777777" w:rsidTr="00164247">
        <w:trPr>
          <w:trHeight w:val="615"/>
        </w:trPr>
        <w:tc>
          <w:tcPr>
            <w:tcW w:w="498" w:type="pct"/>
            <w:tcBorders>
              <w:top w:val="nil"/>
              <w:left w:val="single" w:sz="8" w:space="0" w:color="auto"/>
              <w:bottom w:val="single" w:sz="4" w:space="0" w:color="auto"/>
              <w:right w:val="nil"/>
            </w:tcBorders>
            <w:noWrap/>
            <w:hideMark/>
          </w:tcPr>
          <w:p w14:paraId="15299B22" w14:textId="77777777" w:rsidR="00164247" w:rsidRDefault="00164247">
            <w:pPr>
              <w:jc w:val="center"/>
              <w:rPr>
                <w:rFonts w:ascii="Arial" w:hAnsi="Arial" w:cs="Arial"/>
                <w:b/>
                <w:bCs/>
                <w:sz w:val="20"/>
                <w:szCs w:val="20"/>
              </w:rPr>
            </w:pPr>
            <w:r>
              <w:rPr>
                <w:rFonts w:ascii="Arial" w:hAnsi="Arial" w:cs="Arial"/>
                <w:b/>
                <w:bCs/>
                <w:sz w:val="20"/>
                <w:szCs w:val="20"/>
              </w:rPr>
              <w:t>1,09</w:t>
            </w:r>
          </w:p>
        </w:tc>
        <w:tc>
          <w:tcPr>
            <w:tcW w:w="2291" w:type="pct"/>
            <w:gridSpan w:val="6"/>
            <w:tcBorders>
              <w:top w:val="single" w:sz="4" w:space="0" w:color="auto"/>
              <w:left w:val="single" w:sz="4" w:space="0" w:color="auto"/>
              <w:bottom w:val="single" w:sz="4" w:space="0" w:color="auto"/>
              <w:right w:val="single" w:sz="4" w:space="0" w:color="000000"/>
            </w:tcBorders>
            <w:hideMark/>
          </w:tcPr>
          <w:p w14:paraId="783112BB" w14:textId="77777777" w:rsidR="00164247" w:rsidRDefault="0016424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MV panels </w:t>
            </w:r>
          </w:p>
        </w:tc>
        <w:tc>
          <w:tcPr>
            <w:tcW w:w="456" w:type="pct"/>
            <w:tcBorders>
              <w:top w:val="nil"/>
              <w:left w:val="nil"/>
              <w:bottom w:val="single" w:sz="4" w:space="0" w:color="auto"/>
              <w:right w:val="single" w:sz="4" w:space="0" w:color="auto"/>
            </w:tcBorders>
            <w:shd w:val="clear" w:color="000000" w:fill="FFFFFF"/>
            <w:noWrap/>
            <w:hideMark/>
          </w:tcPr>
          <w:p w14:paraId="0DA896A8"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17A8754A"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noWrap/>
            <w:hideMark/>
          </w:tcPr>
          <w:p w14:paraId="34A84B96" w14:textId="77777777" w:rsidR="00164247" w:rsidRDefault="00164247">
            <w:pPr>
              <w:jc w:val="center"/>
              <w:rPr>
                <w:rFonts w:ascii="Arial" w:hAnsi="Arial" w:cs="Arial"/>
                <w:sz w:val="20"/>
                <w:szCs w:val="20"/>
              </w:rPr>
            </w:pPr>
            <w:r>
              <w:rPr>
                <w:rFonts w:ascii="Arial" w:hAnsi="Arial" w:cs="Arial"/>
                <w:sz w:val="20"/>
                <w:szCs w:val="20"/>
              </w:rPr>
              <w:t> </w:t>
            </w:r>
          </w:p>
        </w:tc>
        <w:tc>
          <w:tcPr>
            <w:tcW w:w="452" w:type="pct"/>
            <w:tcBorders>
              <w:top w:val="nil"/>
              <w:left w:val="nil"/>
              <w:bottom w:val="single" w:sz="4" w:space="0" w:color="auto"/>
              <w:right w:val="single" w:sz="4" w:space="0" w:color="auto"/>
            </w:tcBorders>
            <w:shd w:val="clear" w:color="000000" w:fill="FFFFFF"/>
            <w:noWrap/>
            <w:hideMark/>
          </w:tcPr>
          <w:p w14:paraId="376879B5"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61" w:type="pct"/>
            <w:tcBorders>
              <w:top w:val="nil"/>
              <w:left w:val="nil"/>
              <w:bottom w:val="single" w:sz="4" w:space="0" w:color="auto"/>
              <w:right w:val="single" w:sz="8" w:space="0" w:color="auto"/>
            </w:tcBorders>
            <w:noWrap/>
            <w:hideMark/>
          </w:tcPr>
          <w:p w14:paraId="3E11E1C8"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3C8CCFE1" w14:textId="77777777" w:rsidTr="00164247">
        <w:trPr>
          <w:trHeight w:val="570"/>
        </w:trPr>
        <w:tc>
          <w:tcPr>
            <w:tcW w:w="498" w:type="pct"/>
            <w:tcBorders>
              <w:top w:val="nil"/>
              <w:left w:val="single" w:sz="8" w:space="0" w:color="auto"/>
              <w:bottom w:val="single" w:sz="4" w:space="0" w:color="auto"/>
              <w:right w:val="nil"/>
            </w:tcBorders>
            <w:noWrap/>
            <w:hideMark/>
          </w:tcPr>
          <w:p w14:paraId="216E5EEB" w14:textId="77777777" w:rsidR="00164247" w:rsidRDefault="00164247">
            <w:pPr>
              <w:jc w:val="center"/>
              <w:rPr>
                <w:rFonts w:ascii="Arial" w:hAnsi="Arial" w:cs="Arial"/>
                <w:b/>
                <w:bCs/>
                <w:sz w:val="20"/>
                <w:szCs w:val="20"/>
              </w:rPr>
            </w:pPr>
            <w:r>
              <w:rPr>
                <w:rFonts w:ascii="Arial" w:hAnsi="Arial" w:cs="Arial"/>
                <w:b/>
                <w:bCs/>
                <w:sz w:val="20"/>
                <w:szCs w:val="20"/>
              </w:rPr>
              <w:t>1,10</w:t>
            </w:r>
          </w:p>
        </w:tc>
        <w:tc>
          <w:tcPr>
            <w:tcW w:w="2291" w:type="pct"/>
            <w:gridSpan w:val="6"/>
            <w:tcBorders>
              <w:top w:val="single" w:sz="4" w:space="0" w:color="auto"/>
              <w:left w:val="single" w:sz="4" w:space="0" w:color="auto"/>
              <w:bottom w:val="single" w:sz="8" w:space="0" w:color="auto"/>
              <w:right w:val="single" w:sz="4" w:space="0" w:color="000000"/>
            </w:tcBorders>
            <w:hideMark/>
          </w:tcPr>
          <w:p w14:paraId="223C11E6" w14:textId="77777777" w:rsidR="00164247" w:rsidRDefault="0016424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MV panels </w:t>
            </w:r>
          </w:p>
        </w:tc>
        <w:tc>
          <w:tcPr>
            <w:tcW w:w="456" w:type="pct"/>
            <w:tcBorders>
              <w:top w:val="nil"/>
              <w:left w:val="nil"/>
              <w:bottom w:val="single" w:sz="8" w:space="0" w:color="auto"/>
              <w:right w:val="single" w:sz="4" w:space="0" w:color="auto"/>
            </w:tcBorders>
            <w:shd w:val="clear" w:color="000000" w:fill="FFFFFF"/>
            <w:noWrap/>
            <w:hideMark/>
          </w:tcPr>
          <w:p w14:paraId="758764B1"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8" w:space="0" w:color="auto"/>
              <w:right w:val="single" w:sz="4" w:space="0" w:color="auto"/>
            </w:tcBorders>
            <w:noWrap/>
            <w:hideMark/>
          </w:tcPr>
          <w:p w14:paraId="662EC6B8"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8" w:space="0" w:color="auto"/>
              <w:right w:val="single" w:sz="4" w:space="0" w:color="auto"/>
            </w:tcBorders>
            <w:vAlign w:val="center"/>
            <w:hideMark/>
          </w:tcPr>
          <w:p w14:paraId="2B8A7AC1"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nil"/>
              <w:bottom w:val="single" w:sz="8" w:space="0" w:color="auto"/>
              <w:right w:val="single" w:sz="4" w:space="0" w:color="auto"/>
            </w:tcBorders>
            <w:vAlign w:val="center"/>
            <w:hideMark/>
          </w:tcPr>
          <w:p w14:paraId="7A9405E4"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8" w:space="0" w:color="auto"/>
              <w:right w:val="single" w:sz="8" w:space="0" w:color="auto"/>
            </w:tcBorders>
            <w:noWrap/>
            <w:vAlign w:val="center"/>
            <w:hideMark/>
          </w:tcPr>
          <w:p w14:paraId="1BB2FC7C" w14:textId="77777777" w:rsidR="00164247" w:rsidRDefault="00164247">
            <w:pPr>
              <w:ind w:firstLineChars="100" w:firstLine="201"/>
              <w:jc w:val="right"/>
              <w:rPr>
                <w:rFonts w:ascii="Arial" w:hAnsi="Arial" w:cs="Arial"/>
                <w:b/>
                <w:bCs/>
                <w:sz w:val="20"/>
                <w:szCs w:val="20"/>
              </w:rPr>
            </w:pPr>
            <w:r>
              <w:rPr>
                <w:rFonts w:ascii="Arial" w:hAnsi="Arial" w:cs="Arial"/>
                <w:b/>
                <w:bCs/>
                <w:sz w:val="20"/>
                <w:szCs w:val="20"/>
              </w:rPr>
              <w:t> </w:t>
            </w:r>
          </w:p>
        </w:tc>
      </w:tr>
      <w:tr w:rsidR="00164247" w14:paraId="5EC78D9E" w14:textId="77777777" w:rsidTr="00164247">
        <w:trPr>
          <w:trHeight w:val="660"/>
        </w:trPr>
        <w:tc>
          <w:tcPr>
            <w:tcW w:w="498" w:type="pct"/>
            <w:tcBorders>
              <w:top w:val="single" w:sz="8" w:space="0" w:color="auto"/>
              <w:left w:val="nil"/>
              <w:bottom w:val="nil"/>
              <w:right w:val="nil"/>
            </w:tcBorders>
            <w:vAlign w:val="center"/>
            <w:hideMark/>
          </w:tcPr>
          <w:p w14:paraId="010FB260" w14:textId="77777777" w:rsidR="00164247" w:rsidRDefault="00164247">
            <w:pPr>
              <w:rPr>
                <w:rFonts w:ascii="Arial" w:hAnsi="Arial" w:cs="Arial"/>
                <w:color w:val="000000"/>
                <w:sz w:val="20"/>
                <w:szCs w:val="20"/>
              </w:rPr>
            </w:pPr>
            <w:r>
              <w:rPr>
                <w:rFonts w:ascii="Arial" w:hAnsi="Arial" w:cs="Arial"/>
                <w:color w:val="000000"/>
                <w:sz w:val="20"/>
                <w:szCs w:val="20"/>
              </w:rPr>
              <w:t> </w:t>
            </w:r>
          </w:p>
        </w:tc>
        <w:tc>
          <w:tcPr>
            <w:tcW w:w="479" w:type="pct"/>
            <w:tcBorders>
              <w:top w:val="nil"/>
              <w:left w:val="nil"/>
              <w:bottom w:val="nil"/>
              <w:right w:val="nil"/>
            </w:tcBorders>
            <w:vAlign w:val="center"/>
            <w:hideMark/>
          </w:tcPr>
          <w:p w14:paraId="523AB2DD" w14:textId="77777777" w:rsidR="00164247" w:rsidRDefault="00164247">
            <w:pPr>
              <w:rPr>
                <w:rFonts w:ascii="Arial" w:hAnsi="Arial" w:cs="Arial"/>
                <w:sz w:val="20"/>
                <w:szCs w:val="20"/>
              </w:rPr>
            </w:pPr>
            <w:r>
              <w:rPr>
                <w:rFonts w:ascii="Arial" w:hAnsi="Arial" w:cs="Arial"/>
                <w:sz w:val="20"/>
                <w:szCs w:val="20"/>
              </w:rPr>
              <w:t> </w:t>
            </w:r>
          </w:p>
        </w:tc>
        <w:tc>
          <w:tcPr>
            <w:tcW w:w="363" w:type="pct"/>
            <w:tcBorders>
              <w:top w:val="nil"/>
              <w:left w:val="nil"/>
              <w:bottom w:val="nil"/>
              <w:right w:val="nil"/>
            </w:tcBorders>
            <w:noWrap/>
            <w:vAlign w:val="bottom"/>
            <w:hideMark/>
          </w:tcPr>
          <w:p w14:paraId="30ECA5A6" w14:textId="77777777" w:rsidR="00164247" w:rsidRDefault="00164247">
            <w:pPr>
              <w:rPr>
                <w:rFonts w:ascii="Arial" w:hAnsi="Arial" w:cs="Arial"/>
                <w:sz w:val="20"/>
                <w:szCs w:val="20"/>
              </w:rPr>
            </w:pPr>
          </w:p>
        </w:tc>
        <w:tc>
          <w:tcPr>
            <w:tcW w:w="294" w:type="pct"/>
            <w:tcBorders>
              <w:top w:val="nil"/>
              <w:left w:val="nil"/>
              <w:bottom w:val="nil"/>
              <w:right w:val="nil"/>
            </w:tcBorders>
            <w:noWrap/>
            <w:vAlign w:val="bottom"/>
            <w:hideMark/>
          </w:tcPr>
          <w:p w14:paraId="019B9CB0" w14:textId="77777777" w:rsidR="00164247" w:rsidRDefault="00164247">
            <w:pPr>
              <w:rPr>
                <w:sz w:val="20"/>
                <w:szCs w:val="20"/>
              </w:rPr>
            </w:pPr>
          </w:p>
        </w:tc>
        <w:tc>
          <w:tcPr>
            <w:tcW w:w="386" w:type="pct"/>
            <w:tcBorders>
              <w:top w:val="nil"/>
              <w:left w:val="nil"/>
              <w:bottom w:val="nil"/>
              <w:right w:val="nil"/>
            </w:tcBorders>
            <w:noWrap/>
            <w:vAlign w:val="bottom"/>
            <w:hideMark/>
          </w:tcPr>
          <w:p w14:paraId="49D6B513" w14:textId="77777777" w:rsidR="00164247" w:rsidRDefault="00164247">
            <w:pPr>
              <w:rPr>
                <w:sz w:val="20"/>
                <w:szCs w:val="20"/>
              </w:rPr>
            </w:pPr>
          </w:p>
        </w:tc>
        <w:tc>
          <w:tcPr>
            <w:tcW w:w="400" w:type="pct"/>
            <w:tcBorders>
              <w:top w:val="nil"/>
              <w:left w:val="nil"/>
              <w:bottom w:val="nil"/>
              <w:right w:val="nil"/>
            </w:tcBorders>
            <w:noWrap/>
            <w:vAlign w:val="bottom"/>
            <w:hideMark/>
          </w:tcPr>
          <w:p w14:paraId="4CED6907" w14:textId="77777777" w:rsidR="00164247" w:rsidRDefault="00164247">
            <w:pPr>
              <w:rPr>
                <w:sz w:val="20"/>
                <w:szCs w:val="20"/>
              </w:rPr>
            </w:pPr>
          </w:p>
        </w:tc>
        <w:tc>
          <w:tcPr>
            <w:tcW w:w="368" w:type="pct"/>
            <w:tcBorders>
              <w:top w:val="nil"/>
              <w:left w:val="nil"/>
              <w:bottom w:val="nil"/>
              <w:right w:val="nil"/>
            </w:tcBorders>
            <w:noWrap/>
            <w:vAlign w:val="bottom"/>
            <w:hideMark/>
          </w:tcPr>
          <w:p w14:paraId="4AE30FA7" w14:textId="77777777" w:rsidR="00164247" w:rsidRDefault="00164247">
            <w:pPr>
              <w:rPr>
                <w:sz w:val="20"/>
                <w:szCs w:val="20"/>
              </w:rPr>
            </w:pPr>
          </w:p>
        </w:tc>
        <w:tc>
          <w:tcPr>
            <w:tcW w:w="456" w:type="pct"/>
            <w:tcBorders>
              <w:top w:val="nil"/>
              <w:left w:val="nil"/>
              <w:bottom w:val="nil"/>
              <w:right w:val="nil"/>
            </w:tcBorders>
            <w:vAlign w:val="center"/>
            <w:hideMark/>
          </w:tcPr>
          <w:p w14:paraId="03DC58E8" w14:textId="77777777" w:rsidR="00164247" w:rsidRDefault="00164247">
            <w:pPr>
              <w:rPr>
                <w:rFonts w:ascii="Arial" w:hAnsi="Arial" w:cs="Arial"/>
                <w:color w:val="000000"/>
                <w:sz w:val="20"/>
                <w:szCs w:val="20"/>
              </w:rPr>
            </w:pPr>
            <w:r>
              <w:rPr>
                <w:rFonts w:ascii="Arial" w:hAnsi="Arial" w:cs="Arial"/>
                <w:color w:val="000000"/>
                <w:sz w:val="20"/>
                <w:szCs w:val="20"/>
              </w:rPr>
              <w:t> </w:t>
            </w:r>
          </w:p>
        </w:tc>
        <w:tc>
          <w:tcPr>
            <w:tcW w:w="414" w:type="pct"/>
            <w:tcBorders>
              <w:top w:val="nil"/>
              <w:left w:val="nil"/>
              <w:bottom w:val="nil"/>
              <w:right w:val="nil"/>
            </w:tcBorders>
            <w:vAlign w:val="center"/>
            <w:hideMark/>
          </w:tcPr>
          <w:p w14:paraId="374B6A96" w14:textId="77777777" w:rsidR="00164247" w:rsidRDefault="00164247">
            <w:pPr>
              <w:rPr>
                <w:rFonts w:ascii="Arial" w:hAnsi="Arial" w:cs="Arial"/>
                <w:b/>
                <w:bCs/>
                <w:sz w:val="20"/>
                <w:szCs w:val="20"/>
              </w:rPr>
            </w:pPr>
            <w:r>
              <w:rPr>
                <w:rFonts w:ascii="Arial" w:hAnsi="Arial" w:cs="Arial"/>
                <w:b/>
                <w:bCs/>
                <w:sz w:val="20"/>
                <w:szCs w:val="20"/>
              </w:rPr>
              <w:t> </w:t>
            </w:r>
          </w:p>
        </w:tc>
        <w:tc>
          <w:tcPr>
            <w:tcW w:w="428" w:type="pct"/>
            <w:tcBorders>
              <w:top w:val="nil"/>
              <w:left w:val="nil"/>
              <w:bottom w:val="nil"/>
              <w:right w:val="nil"/>
            </w:tcBorders>
            <w:vAlign w:val="center"/>
            <w:hideMark/>
          </w:tcPr>
          <w:p w14:paraId="6344E012" w14:textId="77777777" w:rsidR="00164247" w:rsidRDefault="00164247">
            <w:pPr>
              <w:rPr>
                <w:rFonts w:ascii="Arial" w:hAnsi="Arial" w:cs="Arial"/>
                <w:b/>
                <w:bCs/>
                <w:color w:val="000000"/>
                <w:sz w:val="20"/>
                <w:szCs w:val="20"/>
              </w:rPr>
            </w:pPr>
            <w:r>
              <w:rPr>
                <w:rFonts w:ascii="Arial" w:hAnsi="Arial" w:cs="Arial"/>
                <w:b/>
                <w:bCs/>
                <w:color w:val="000000"/>
                <w:sz w:val="20"/>
                <w:szCs w:val="20"/>
              </w:rPr>
              <w:t> </w:t>
            </w:r>
          </w:p>
        </w:tc>
        <w:tc>
          <w:tcPr>
            <w:tcW w:w="452" w:type="pct"/>
            <w:tcBorders>
              <w:top w:val="nil"/>
              <w:left w:val="single" w:sz="8" w:space="0" w:color="auto"/>
              <w:bottom w:val="single" w:sz="8" w:space="0" w:color="auto"/>
              <w:right w:val="single" w:sz="8" w:space="0" w:color="auto"/>
            </w:tcBorders>
            <w:vAlign w:val="center"/>
            <w:hideMark/>
          </w:tcPr>
          <w:p w14:paraId="6454FBBD" w14:textId="517611FB" w:rsidR="00164247" w:rsidRDefault="00164247">
            <w:pPr>
              <w:rPr>
                <w:rFonts w:ascii="Arial" w:hAnsi="Arial" w:cs="Arial"/>
                <w:b/>
                <w:bCs/>
                <w:color w:val="000000"/>
                <w:sz w:val="20"/>
                <w:szCs w:val="20"/>
              </w:rPr>
            </w:pPr>
            <w:r>
              <w:rPr>
                <w:rFonts w:ascii="Arial" w:hAnsi="Arial" w:cs="Arial"/>
                <w:b/>
                <w:bCs/>
                <w:color w:val="000000"/>
                <w:sz w:val="20"/>
                <w:szCs w:val="20"/>
              </w:rPr>
              <w:t>SUB TOTAL (2)</w:t>
            </w:r>
          </w:p>
        </w:tc>
        <w:tc>
          <w:tcPr>
            <w:tcW w:w="461" w:type="pct"/>
            <w:tcBorders>
              <w:top w:val="nil"/>
              <w:left w:val="nil"/>
              <w:bottom w:val="single" w:sz="8" w:space="0" w:color="auto"/>
              <w:right w:val="single" w:sz="8" w:space="0" w:color="auto"/>
            </w:tcBorders>
            <w:vAlign w:val="center"/>
            <w:hideMark/>
          </w:tcPr>
          <w:p w14:paraId="2B4A5C66" w14:textId="77777777" w:rsidR="00164247" w:rsidRDefault="00164247">
            <w:pPr>
              <w:rPr>
                <w:rFonts w:ascii="Arial" w:hAnsi="Arial" w:cs="Arial"/>
                <w:color w:val="000000"/>
                <w:sz w:val="20"/>
                <w:szCs w:val="20"/>
              </w:rPr>
            </w:pPr>
            <w:r>
              <w:rPr>
                <w:rFonts w:ascii="Arial" w:hAnsi="Arial" w:cs="Arial"/>
                <w:color w:val="000000"/>
                <w:sz w:val="20"/>
                <w:szCs w:val="20"/>
              </w:rPr>
              <w:t> </w:t>
            </w:r>
          </w:p>
        </w:tc>
      </w:tr>
      <w:tr w:rsidR="00164247" w14:paraId="14D9B980" w14:textId="77777777" w:rsidTr="00164247">
        <w:trPr>
          <w:trHeight w:val="288"/>
        </w:trPr>
        <w:tc>
          <w:tcPr>
            <w:tcW w:w="498" w:type="pct"/>
            <w:tcBorders>
              <w:top w:val="nil"/>
              <w:left w:val="nil"/>
              <w:bottom w:val="nil"/>
              <w:right w:val="nil"/>
            </w:tcBorders>
            <w:noWrap/>
            <w:vAlign w:val="bottom"/>
            <w:hideMark/>
          </w:tcPr>
          <w:p w14:paraId="2890DB10" w14:textId="77777777" w:rsidR="00164247" w:rsidRDefault="00164247">
            <w:pPr>
              <w:rPr>
                <w:rFonts w:ascii="Arial" w:hAnsi="Arial" w:cs="Arial"/>
                <w:color w:val="000000"/>
                <w:sz w:val="20"/>
                <w:szCs w:val="20"/>
              </w:rPr>
            </w:pPr>
          </w:p>
        </w:tc>
        <w:tc>
          <w:tcPr>
            <w:tcW w:w="479" w:type="pct"/>
            <w:tcBorders>
              <w:top w:val="nil"/>
              <w:left w:val="nil"/>
              <w:bottom w:val="nil"/>
              <w:right w:val="nil"/>
            </w:tcBorders>
            <w:noWrap/>
            <w:vAlign w:val="bottom"/>
            <w:hideMark/>
          </w:tcPr>
          <w:p w14:paraId="5830C788" w14:textId="77777777" w:rsidR="00164247" w:rsidRDefault="00164247">
            <w:pPr>
              <w:rPr>
                <w:sz w:val="20"/>
                <w:szCs w:val="20"/>
              </w:rPr>
            </w:pPr>
          </w:p>
        </w:tc>
        <w:tc>
          <w:tcPr>
            <w:tcW w:w="363" w:type="pct"/>
            <w:tcBorders>
              <w:top w:val="nil"/>
              <w:left w:val="nil"/>
              <w:bottom w:val="nil"/>
              <w:right w:val="nil"/>
            </w:tcBorders>
            <w:noWrap/>
            <w:vAlign w:val="bottom"/>
            <w:hideMark/>
          </w:tcPr>
          <w:p w14:paraId="62639AA0" w14:textId="77777777" w:rsidR="00164247" w:rsidRDefault="00164247">
            <w:pPr>
              <w:rPr>
                <w:sz w:val="20"/>
                <w:szCs w:val="20"/>
              </w:rPr>
            </w:pPr>
          </w:p>
        </w:tc>
        <w:tc>
          <w:tcPr>
            <w:tcW w:w="294" w:type="pct"/>
            <w:tcBorders>
              <w:top w:val="nil"/>
              <w:left w:val="nil"/>
              <w:bottom w:val="nil"/>
              <w:right w:val="nil"/>
            </w:tcBorders>
            <w:noWrap/>
            <w:vAlign w:val="bottom"/>
            <w:hideMark/>
          </w:tcPr>
          <w:p w14:paraId="222FCD62" w14:textId="77777777" w:rsidR="00164247" w:rsidRDefault="00164247">
            <w:pPr>
              <w:rPr>
                <w:sz w:val="20"/>
                <w:szCs w:val="20"/>
              </w:rPr>
            </w:pPr>
          </w:p>
        </w:tc>
        <w:tc>
          <w:tcPr>
            <w:tcW w:w="386" w:type="pct"/>
            <w:tcBorders>
              <w:top w:val="nil"/>
              <w:left w:val="nil"/>
              <w:bottom w:val="nil"/>
              <w:right w:val="nil"/>
            </w:tcBorders>
            <w:noWrap/>
            <w:vAlign w:val="bottom"/>
            <w:hideMark/>
          </w:tcPr>
          <w:p w14:paraId="1EE6F99A" w14:textId="77777777" w:rsidR="00164247" w:rsidRDefault="00164247">
            <w:pPr>
              <w:rPr>
                <w:sz w:val="20"/>
                <w:szCs w:val="20"/>
              </w:rPr>
            </w:pPr>
          </w:p>
        </w:tc>
        <w:tc>
          <w:tcPr>
            <w:tcW w:w="400" w:type="pct"/>
            <w:tcBorders>
              <w:top w:val="nil"/>
              <w:left w:val="nil"/>
              <w:bottom w:val="nil"/>
              <w:right w:val="nil"/>
            </w:tcBorders>
            <w:noWrap/>
            <w:vAlign w:val="bottom"/>
            <w:hideMark/>
          </w:tcPr>
          <w:p w14:paraId="1E0249FC" w14:textId="77777777" w:rsidR="00164247" w:rsidRDefault="00164247">
            <w:pPr>
              <w:rPr>
                <w:sz w:val="20"/>
                <w:szCs w:val="20"/>
              </w:rPr>
            </w:pPr>
          </w:p>
        </w:tc>
        <w:tc>
          <w:tcPr>
            <w:tcW w:w="368" w:type="pct"/>
            <w:tcBorders>
              <w:top w:val="nil"/>
              <w:left w:val="nil"/>
              <w:bottom w:val="nil"/>
              <w:right w:val="nil"/>
            </w:tcBorders>
            <w:noWrap/>
            <w:vAlign w:val="bottom"/>
            <w:hideMark/>
          </w:tcPr>
          <w:p w14:paraId="58DD157F" w14:textId="77777777" w:rsidR="00164247" w:rsidRDefault="00164247">
            <w:pPr>
              <w:rPr>
                <w:sz w:val="20"/>
                <w:szCs w:val="20"/>
              </w:rPr>
            </w:pPr>
          </w:p>
        </w:tc>
        <w:tc>
          <w:tcPr>
            <w:tcW w:w="456" w:type="pct"/>
            <w:tcBorders>
              <w:top w:val="nil"/>
              <w:left w:val="nil"/>
              <w:bottom w:val="nil"/>
              <w:right w:val="nil"/>
            </w:tcBorders>
            <w:noWrap/>
            <w:vAlign w:val="bottom"/>
            <w:hideMark/>
          </w:tcPr>
          <w:p w14:paraId="348E97E2" w14:textId="77777777" w:rsidR="00164247" w:rsidRDefault="00164247">
            <w:pPr>
              <w:rPr>
                <w:sz w:val="20"/>
                <w:szCs w:val="20"/>
              </w:rPr>
            </w:pPr>
          </w:p>
        </w:tc>
        <w:tc>
          <w:tcPr>
            <w:tcW w:w="414" w:type="pct"/>
            <w:tcBorders>
              <w:top w:val="nil"/>
              <w:left w:val="nil"/>
              <w:bottom w:val="nil"/>
              <w:right w:val="nil"/>
            </w:tcBorders>
            <w:noWrap/>
            <w:vAlign w:val="bottom"/>
            <w:hideMark/>
          </w:tcPr>
          <w:p w14:paraId="5D657E69" w14:textId="77777777" w:rsidR="00164247" w:rsidRDefault="00164247">
            <w:pPr>
              <w:rPr>
                <w:sz w:val="20"/>
                <w:szCs w:val="20"/>
              </w:rPr>
            </w:pPr>
          </w:p>
        </w:tc>
        <w:tc>
          <w:tcPr>
            <w:tcW w:w="428" w:type="pct"/>
            <w:tcBorders>
              <w:top w:val="nil"/>
              <w:left w:val="nil"/>
              <w:bottom w:val="nil"/>
              <w:right w:val="nil"/>
            </w:tcBorders>
            <w:noWrap/>
            <w:vAlign w:val="bottom"/>
            <w:hideMark/>
          </w:tcPr>
          <w:p w14:paraId="19AF5CA9" w14:textId="77777777" w:rsidR="00164247" w:rsidRDefault="00164247">
            <w:pPr>
              <w:rPr>
                <w:sz w:val="20"/>
                <w:szCs w:val="20"/>
              </w:rPr>
            </w:pPr>
          </w:p>
        </w:tc>
        <w:tc>
          <w:tcPr>
            <w:tcW w:w="452" w:type="pct"/>
            <w:tcBorders>
              <w:top w:val="nil"/>
              <w:left w:val="nil"/>
              <w:bottom w:val="nil"/>
              <w:right w:val="nil"/>
            </w:tcBorders>
            <w:noWrap/>
            <w:vAlign w:val="bottom"/>
            <w:hideMark/>
          </w:tcPr>
          <w:p w14:paraId="7782830D" w14:textId="77777777" w:rsidR="00164247" w:rsidRDefault="00164247">
            <w:pPr>
              <w:rPr>
                <w:sz w:val="20"/>
                <w:szCs w:val="20"/>
              </w:rPr>
            </w:pPr>
          </w:p>
        </w:tc>
        <w:tc>
          <w:tcPr>
            <w:tcW w:w="461" w:type="pct"/>
            <w:tcBorders>
              <w:top w:val="nil"/>
              <w:left w:val="nil"/>
              <w:bottom w:val="nil"/>
              <w:right w:val="nil"/>
            </w:tcBorders>
            <w:noWrap/>
            <w:vAlign w:val="bottom"/>
            <w:hideMark/>
          </w:tcPr>
          <w:p w14:paraId="64EA8ABF" w14:textId="77777777" w:rsidR="00164247" w:rsidRDefault="00164247">
            <w:pPr>
              <w:rPr>
                <w:sz w:val="20"/>
                <w:szCs w:val="20"/>
              </w:rPr>
            </w:pPr>
          </w:p>
        </w:tc>
      </w:tr>
      <w:tr w:rsidR="00164247" w14:paraId="64375BDD" w14:textId="77777777" w:rsidTr="00164247">
        <w:trPr>
          <w:trHeight w:val="300"/>
        </w:trPr>
        <w:tc>
          <w:tcPr>
            <w:tcW w:w="498" w:type="pct"/>
            <w:tcBorders>
              <w:top w:val="nil"/>
              <w:left w:val="nil"/>
              <w:bottom w:val="nil"/>
              <w:right w:val="nil"/>
            </w:tcBorders>
            <w:noWrap/>
            <w:vAlign w:val="bottom"/>
            <w:hideMark/>
          </w:tcPr>
          <w:p w14:paraId="7FAE1D7E" w14:textId="77777777" w:rsidR="00164247" w:rsidRDefault="00164247">
            <w:pPr>
              <w:rPr>
                <w:sz w:val="20"/>
                <w:szCs w:val="20"/>
              </w:rPr>
            </w:pPr>
          </w:p>
        </w:tc>
        <w:tc>
          <w:tcPr>
            <w:tcW w:w="479" w:type="pct"/>
            <w:tcBorders>
              <w:top w:val="nil"/>
              <w:left w:val="nil"/>
              <w:bottom w:val="nil"/>
              <w:right w:val="nil"/>
            </w:tcBorders>
            <w:noWrap/>
            <w:vAlign w:val="bottom"/>
            <w:hideMark/>
          </w:tcPr>
          <w:p w14:paraId="55AE5B3D" w14:textId="77777777" w:rsidR="00164247" w:rsidRDefault="00164247">
            <w:pPr>
              <w:rPr>
                <w:sz w:val="20"/>
                <w:szCs w:val="20"/>
              </w:rPr>
            </w:pPr>
          </w:p>
        </w:tc>
        <w:tc>
          <w:tcPr>
            <w:tcW w:w="363" w:type="pct"/>
            <w:tcBorders>
              <w:top w:val="nil"/>
              <w:left w:val="nil"/>
              <w:bottom w:val="nil"/>
              <w:right w:val="nil"/>
            </w:tcBorders>
            <w:noWrap/>
            <w:vAlign w:val="bottom"/>
            <w:hideMark/>
          </w:tcPr>
          <w:p w14:paraId="1CEF25BA" w14:textId="77777777" w:rsidR="00164247" w:rsidRDefault="00164247">
            <w:pPr>
              <w:rPr>
                <w:sz w:val="20"/>
                <w:szCs w:val="20"/>
              </w:rPr>
            </w:pPr>
          </w:p>
        </w:tc>
        <w:tc>
          <w:tcPr>
            <w:tcW w:w="294" w:type="pct"/>
            <w:tcBorders>
              <w:top w:val="nil"/>
              <w:left w:val="nil"/>
              <w:bottom w:val="nil"/>
              <w:right w:val="nil"/>
            </w:tcBorders>
            <w:noWrap/>
            <w:vAlign w:val="bottom"/>
            <w:hideMark/>
          </w:tcPr>
          <w:p w14:paraId="1D871FFF" w14:textId="77777777" w:rsidR="00164247" w:rsidRDefault="00164247">
            <w:pPr>
              <w:rPr>
                <w:sz w:val="20"/>
                <w:szCs w:val="20"/>
              </w:rPr>
            </w:pPr>
          </w:p>
        </w:tc>
        <w:tc>
          <w:tcPr>
            <w:tcW w:w="386" w:type="pct"/>
            <w:tcBorders>
              <w:top w:val="nil"/>
              <w:left w:val="nil"/>
              <w:bottom w:val="nil"/>
              <w:right w:val="nil"/>
            </w:tcBorders>
            <w:noWrap/>
            <w:vAlign w:val="bottom"/>
            <w:hideMark/>
          </w:tcPr>
          <w:p w14:paraId="63E341CA" w14:textId="77777777" w:rsidR="00164247" w:rsidRDefault="00164247">
            <w:pPr>
              <w:rPr>
                <w:sz w:val="20"/>
                <w:szCs w:val="20"/>
              </w:rPr>
            </w:pPr>
          </w:p>
        </w:tc>
        <w:tc>
          <w:tcPr>
            <w:tcW w:w="400" w:type="pct"/>
            <w:tcBorders>
              <w:top w:val="nil"/>
              <w:left w:val="nil"/>
              <w:bottom w:val="nil"/>
              <w:right w:val="nil"/>
            </w:tcBorders>
            <w:noWrap/>
            <w:vAlign w:val="bottom"/>
            <w:hideMark/>
          </w:tcPr>
          <w:p w14:paraId="205FDF84" w14:textId="77777777" w:rsidR="00164247" w:rsidRDefault="00164247">
            <w:pPr>
              <w:rPr>
                <w:sz w:val="20"/>
                <w:szCs w:val="20"/>
              </w:rPr>
            </w:pPr>
          </w:p>
        </w:tc>
        <w:tc>
          <w:tcPr>
            <w:tcW w:w="368" w:type="pct"/>
            <w:tcBorders>
              <w:top w:val="nil"/>
              <w:left w:val="nil"/>
              <w:bottom w:val="nil"/>
              <w:right w:val="nil"/>
            </w:tcBorders>
            <w:noWrap/>
            <w:vAlign w:val="bottom"/>
            <w:hideMark/>
          </w:tcPr>
          <w:p w14:paraId="190E8B78" w14:textId="77777777" w:rsidR="00164247" w:rsidRDefault="00164247">
            <w:pPr>
              <w:rPr>
                <w:sz w:val="20"/>
                <w:szCs w:val="20"/>
              </w:rPr>
            </w:pPr>
          </w:p>
        </w:tc>
        <w:tc>
          <w:tcPr>
            <w:tcW w:w="456" w:type="pct"/>
            <w:tcBorders>
              <w:top w:val="nil"/>
              <w:left w:val="nil"/>
              <w:bottom w:val="nil"/>
              <w:right w:val="nil"/>
            </w:tcBorders>
            <w:noWrap/>
            <w:vAlign w:val="bottom"/>
            <w:hideMark/>
          </w:tcPr>
          <w:p w14:paraId="5E093D21" w14:textId="77777777" w:rsidR="00164247" w:rsidRDefault="00164247">
            <w:pPr>
              <w:rPr>
                <w:sz w:val="20"/>
                <w:szCs w:val="20"/>
              </w:rPr>
            </w:pPr>
          </w:p>
        </w:tc>
        <w:tc>
          <w:tcPr>
            <w:tcW w:w="414" w:type="pct"/>
            <w:tcBorders>
              <w:top w:val="nil"/>
              <w:left w:val="nil"/>
              <w:bottom w:val="nil"/>
              <w:right w:val="nil"/>
            </w:tcBorders>
            <w:noWrap/>
            <w:vAlign w:val="bottom"/>
            <w:hideMark/>
          </w:tcPr>
          <w:p w14:paraId="237B0038" w14:textId="77777777" w:rsidR="00164247" w:rsidRDefault="00164247">
            <w:pPr>
              <w:rPr>
                <w:sz w:val="20"/>
                <w:szCs w:val="20"/>
              </w:rPr>
            </w:pPr>
          </w:p>
        </w:tc>
        <w:tc>
          <w:tcPr>
            <w:tcW w:w="428" w:type="pct"/>
            <w:tcBorders>
              <w:top w:val="nil"/>
              <w:left w:val="nil"/>
              <w:bottom w:val="nil"/>
              <w:right w:val="nil"/>
            </w:tcBorders>
            <w:noWrap/>
            <w:vAlign w:val="bottom"/>
            <w:hideMark/>
          </w:tcPr>
          <w:p w14:paraId="40C42708" w14:textId="77777777" w:rsidR="00164247" w:rsidRDefault="00164247">
            <w:pPr>
              <w:rPr>
                <w:sz w:val="20"/>
                <w:szCs w:val="20"/>
              </w:rPr>
            </w:pPr>
          </w:p>
        </w:tc>
        <w:tc>
          <w:tcPr>
            <w:tcW w:w="452" w:type="pct"/>
            <w:tcBorders>
              <w:top w:val="nil"/>
              <w:left w:val="nil"/>
              <w:bottom w:val="nil"/>
              <w:right w:val="nil"/>
            </w:tcBorders>
            <w:noWrap/>
            <w:vAlign w:val="bottom"/>
            <w:hideMark/>
          </w:tcPr>
          <w:p w14:paraId="401A2AB5" w14:textId="77777777" w:rsidR="00164247" w:rsidRDefault="00164247">
            <w:pPr>
              <w:rPr>
                <w:sz w:val="20"/>
                <w:szCs w:val="20"/>
              </w:rPr>
            </w:pPr>
          </w:p>
        </w:tc>
        <w:tc>
          <w:tcPr>
            <w:tcW w:w="461" w:type="pct"/>
            <w:tcBorders>
              <w:top w:val="nil"/>
              <w:left w:val="nil"/>
              <w:bottom w:val="nil"/>
              <w:right w:val="nil"/>
            </w:tcBorders>
            <w:noWrap/>
            <w:vAlign w:val="bottom"/>
            <w:hideMark/>
          </w:tcPr>
          <w:p w14:paraId="46E54290" w14:textId="77777777" w:rsidR="00164247" w:rsidRDefault="00164247">
            <w:pPr>
              <w:rPr>
                <w:sz w:val="20"/>
                <w:szCs w:val="20"/>
              </w:rPr>
            </w:pPr>
          </w:p>
        </w:tc>
      </w:tr>
      <w:tr w:rsidR="00164247" w14:paraId="07CFF61D" w14:textId="77777777" w:rsidTr="00164247">
        <w:trPr>
          <w:trHeight w:val="780"/>
        </w:trPr>
        <w:tc>
          <w:tcPr>
            <w:tcW w:w="498" w:type="pct"/>
            <w:tcBorders>
              <w:top w:val="nil"/>
              <w:left w:val="nil"/>
              <w:bottom w:val="nil"/>
              <w:right w:val="nil"/>
            </w:tcBorders>
            <w:noWrap/>
            <w:vAlign w:val="bottom"/>
            <w:hideMark/>
          </w:tcPr>
          <w:p w14:paraId="3ACC070D" w14:textId="77777777" w:rsidR="00164247" w:rsidRDefault="00164247">
            <w:pPr>
              <w:rPr>
                <w:sz w:val="20"/>
                <w:szCs w:val="20"/>
              </w:rPr>
            </w:pPr>
          </w:p>
        </w:tc>
        <w:tc>
          <w:tcPr>
            <w:tcW w:w="479" w:type="pct"/>
            <w:tcBorders>
              <w:top w:val="nil"/>
              <w:left w:val="nil"/>
              <w:bottom w:val="nil"/>
              <w:right w:val="nil"/>
            </w:tcBorders>
            <w:noWrap/>
            <w:vAlign w:val="bottom"/>
            <w:hideMark/>
          </w:tcPr>
          <w:p w14:paraId="4037486D" w14:textId="77777777" w:rsidR="00164247" w:rsidRDefault="00164247">
            <w:pPr>
              <w:rPr>
                <w:sz w:val="20"/>
                <w:szCs w:val="20"/>
              </w:rPr>
            </w:pPr>
          </w:p>
        </w:tc>
        <w:tc>
          <w:tcPr>
            <w:tcW w:w="363" w:type="pct"/>
            <w:tcBorders>
              <w:top w:val="nil"/>
              <w:left w:val="nil"/>
              <w:bottom w:val="nil"/>
              <w:right w:val="nil"/>
            </w:tcBorders>
            <w:noWrap/>
            <w:vAlign w:val="bottom"/>
            <w:hideMark/>
          </w:tcPr>
          <w:p w14:paraId="23E25B1C" w14:textId="77777777" w:rsidR="00164247" w:rsidRDefault="00164247">
            <w:pPr>
              <w:rPr>
                <w:sz w:val="20"/>
                <w:szCs w:val="20"/>
              </w:rPr>
            </w:pPr>
          </w:p>
        </w:tc>
        <w:tc>
          <w:tcPr>
            <w:tcW w:w="294" w:type="pct"/>
            <w:tcBorders>
              <w:top w:val="nil"/>
              <w:left w:val="nil"/>
              <w:bottom w:val="nil"/>
              <w:right w:val="nil"/>
            </w:tcBorders>
            <w:noWrap/>
            <w:vAlign w:val="bottom"/>
            <w:hideMark/>
          </w:tcPr>
          <w:p w14:paraId="3DCE0F06" w14:textId="77777777" w:rsidR="00164247" w:rsidRDefault="00164247">
            <w:pPr>
              <w:rPr>
                <w:sz w:val="20"/>
                <w:szCs w:val="20"/>
              </w:rPr>
            </w:pPr>
          </w:p>
        </w:tc>
        <w:tc>
          <w:tcPr>
            <w:tcW w:w="386" w:type="pct"/>
            <w:tcBorders>
              <w:top w:val="nil"/>
              <w:left w:val="nil"/>
              <w:bottom w:val="nil"/>
              <w:right w:val="nil"/>
            </w:tcBorders>
            <w:noWrap/>
            <w:vAlign w:val="bottom"/>
            <w:hideMark/>
          </w:tcPr>
          <w:p w14:paraId="25232875" w14:textId="77777777" w:rsidR="00164247" w:rsidRDefault="00164247">
            <w:pPr>
              <w:rPr>
                <w:sz w:val="20"/>
                <w:szCs w:val="20"/>
              </w:rPr>
            </w:pPr>
          </w:p>
        </w:tc>
        <w:tc>
          <w:tcPr>
            <w:tcW w:w="1639" w:type="pct"/>
            <w:gridSpan w:val="4"/>
            <w:tcBorders>
              <w:top w:val="single" w:sz="8" w:space="0" w:color="auto"/>
              <w:left w:val="single" w:sz="8" w:space="0" w:color="auto"/>
              <w:bottom w:val="single" w:sz="8" w:space="0" w:color="auto"/>
              <w:right w:val="single" w:sz="8" w:space="0" w:color="000000"/>
            </w:tcBorders>
            <w:noWrap/>
            <w:vAlign w:val="center"/>
            <w:hideMark/>
          </w:tcPr>
          <w:p w14:paraId="50D3CAB9" w14:textId="77777777" w:rsidR="00164247" w:rsidRDefault="00164247">
            <w:pPr>
              <w:jc w:val="center"/>
              <w:rPr>
                <w:rFonts w:ascii="Arial" w:hAnsi="Arial" w:cs="Arial"/>
                <w:b/>
                <w:bCs/>
                <w:color w:val="000000"/>
                <w:sz w:val="20"/>
                <w:szCs w:val="20"/>
              </w:rPr>
            </w:pPr>
            <w:r>
              <w:rPr>
                <w:rFonts w:ascii="Arial" w:hAnsi="Arial" w:cs="Arial"/>
                <w:b/>
                <w:bCs/>
                <w:color w:val="000000"/>
                <w:sz w:val="20"/>
                <w:szCs w:val="20"/>
              </w:rPr>
              <w:t xml:space="preserve">TOTAL FOR Mooi River Sub (1+2) </w:t>
            </w:r>
          </w:p>
        </w:tc>
        <w:tc>
          <w:tcPr>
            <w:tcW w:w="1341" w:type="pct"/>
            <w:gridSpan w:val="3"/>
            <w:tcBorders>
              <w:top w:val="single" w:sz="8" w:space="0" w:color="auto"/>
              <w:left w:val="nil"/>
              <w:bottom w:val="single" w:sz="8" w:space="0" w:color="auto"/>
              <w:right w:val="single" w:sz="8" w:space="0" w:color="000000"/>
            </w:tcBorders>
            <w:noWrap/>
            <w:vAlign w:val="bottom"/>
            <w:hideMark/>
          </w:tcPr>
          <w:p w14:paraId="6814FA37" w14:textId="77777777" w:rsidR="00164247" w:rsidRDefault="00164247">
            <w:pPr>
              <w:jc w:val="center"/>
              <w:rPr>
                <w:rFonts w:ascii="Calibri" w:hAnsi="Calibri" w:cs="Calibri"/>
                <w:color w:val="000000"/>
                <w:sz w:val="22"/>
                <w:szCs w:val="22"/>
              </w:rPr>
            </w:pPr>
            <w:r>
              <w:rPr>
                <w:rFonts w:ascii="Calibri" w:hAnsi="Calibri" w:cs="Calibri"/>
                <w:color w:val="000000"/>
                <w:sz w:val="22"/>
                <w:szCs w:val="22"/>
              </w:rPr>
              <w:t> </w:t>
            </w:r>
          </w:p>
        </w:tc>
      </w:tr>
    </w:tbl>
    <w:p w14:paraId="34550169" w14:textId="77777777" w:rsidR="00164247" w:rsidRDefault="00164247" w:rsidP="009E431D">
      <w:pPr>
        <w:rPr>
          <w:rFonts w:ascii="Arial" w:hAnsi="Arial" w:cs="Arial"/>
        </w:rPr>
      </w:pPr>
    </w:p>
    <w:p w14:paraId="0A5C63CE" w14:textId="77777777" w:rsidR="00164247" w:rsidRDefault="00164247" w:rsidP="009E431D">
      <w:pPr>
        <w:rPr>
          <w:rFonts w:ascii="Arial" w:hAnsi="Arial" w:cs="Arial"/>
        </w:rPr>
      </w:pPr>
    </w:p>
    <w:p w14:paraId="267E90A2" w14:textId="77777777" w:rsidR="00164247" w:rsidRDefault="00164247" w:rsidP="009E431D">
      <w:pPr>
        <w:rPr>
          <w:rFonts w:ascii="Arial" w:hAnsi="Arial" w:cs="Arial"/>
        </w:rPr>
      </w:pPr>
    </w:p>
    <w:tbl>
      <w:tblPr>
        <w:tblW w:w="5000" w:type="pct"/>
        <w:tblLook w:val="04A0" w:firstRow="1" w:lastRow="0" w:firstColumn="1" w:lastColumn="0" w:noHBand="0" w:noVBand="1"/>
      </w:tblPr>
      <w:tblGrid>
        <w:gridCol w:w="3013"/>
        <w:gridCol w:w="3015"/>
        <w:gridCol w:w="2827"/>
        <w:gridCol w:w="5441"/>
        <w:gridCol w:w="1119"/>
      </w:tblGrid>
      <w:tr w:rsidR="00164247" w14:paraId="37FD959F" w14:textId="77777777" w:rsidTr="00164247">
        <w:trPr>
          <w:trHeight w:val="288"/>
        </w:trPr>
        <w:tc>
          <w:tcPr>
            <w:tcW w:w="2871" w:type="pct"/>
            <w:gridSpan w:val="3"/>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7445C1A5" w14:textId="77777777" w:rsidR="00164247" w:rsidRDefault="00164247">
            <w:pPr>
              <w:jc w:val="center"/>
              <w:rPr>
                <w:rFonts w:ascii="Calibri" w:hAnsi="Calibri" w:cs="Calibri"/>
                <w:b/>
                <w:bCs/>
                <w:color w:val="000000"/>
                <w:sz w:val="22"/>
                <w:szCs w:val="22"/>
                <w:lang w:val="en-ZA" w:eastAsia="en-ZA"/>
              </w:rPr>
            </w:pPr>
            <w:r>
              <w:rPr>
                <w:rFonts w:ascii="Calibri" w:hAnsi="Calibri" w:cs="Calibri"/>
                <w:b/>
                <w:bCs/>
                <w:color w:val="000000"/>
                <w:sz w:val="22"/>
                <w:szCs w:val="22"/>
              </w:rPr>
              <w:t>MAIN SUMMARY (Mooi River)</w:t>
            </w:r>
          </w:p>
        </w:tc>
        <w:tc>
          <w:tcPr>
            <w:tcW w:w="1765" w:type="pct"/>
            <w:tcBorders>
              <w:top w:val="nil"/>
              <w:left w:val="nil"/>
              <w:bottom w:val="nil"/>
              <w:right w:val="nil"/>
            </w:tcBorders>
            <w:noWrap/>
            <w:vAlign w:val="bottom"/>
            <w:hideMark/>
          </w:tcPr>
          <w:p w14:paraId="3322C589" w14:textId="77777777" w:rsidR="00164247" w:rsidRDefault="00164247">
            <w:pPr>
              <w:jc w:val="center"/>
              <w:rPr>
                <w:rFonts w:ascii="Calibri" w:hAnsi="Calibri" w:cs="Calibri"/>
                <w:b/>
                <w:bCs/>
                <w:color w:val="000000"/>
                <w:sz w:val="22"/>
                <w:szCs w:val="22"/>
              </w:rPr>
            </w:pPr>
          </w:p>
        </w:tc>
        <w:tc>
          <w:tcPr>
            <w:tcW w:w="364" w:type="pct"/>
            <w:tcBorders>
              <w:top w:val="nil"/>
              <w:left w:val="nil"/>
              <w:bottom w:val="nil"/>
              <w:right w:val="nil"/>
            </w:tcBorders>
            <w:noWrap/>
            <w:vAlign w:val="bottom"/>
            <w:hideMark/>
          </w:tcPr>
          <w:p w14:paraId="5800F681" w14:textId="77777777" w:rsidR="00164247" w:rsidRDefault="00164247">
            <w:pPr>
              <w:rPr>
                <w:sz w:val="20"/>
                <w:szCs w:val="20"/>
              </w:rPr>
            </w:pPr>
          </w:p>
        </w:tc>
      </w:tr>
      <w:tr w:rsidR="00164247" w14:paraId="661717F2" w14:textId="77777777" w:rsidTr="00164247">
        <w:trPr>
          <w:trHeight w:val="288"/>
        </w:trPr>
        <w:tc>
          <w:tcPr>
            <w:tcW w:w="977" w:type="pct"/>
            <w:tcBorders>
              <w:top w:val="nil"/>
              <w:left w:val="single" w:sz="4" w:space="0" w:color="auto"/>
              <w:bottom w:val="single" w:sz="4" w:space="0" w:color="auto"/>
              <w:right w:val="single" w:sz="4" w:space="0" w:color="auto"/>
            </w:tcBorders>
            <w:shd w:val="clear" w:color="000000" w:fill="FFFFFF"/>
            <w:noWrap/>
            <w:vAlign w:val="bottom"/>
            <w:hideMark/>
          </w:tcPr>
          <w:p w14:paraId="1661B7AD" w14:textId="77777777" w:rsidR="00164247" w:rsidRDefault="00164247">
            <w:pPr>
              <w:jc w:val="center"/>
              <w:rPr>
                <w:rFonts w:ascii="Calibri" w:hAnsi="Calibri" w:cs="Calibri"/>
                <w:b/>
                <w:bCs/>
                <w:color w:val="000000"/>
                <w:sz w:val="22"/>
                <w:szCs w:val="22"/>
              </w:rPr>
            </w:pPr>
            <w:r>
              <w:rPr>
                <w:rFonts w:ascii="Calibri" w:hAnsi="Calibri" w:cs="Calibri"/>
                <w:b/>
                <w:bCs/>
                <w:color w:val="000000"/>
                <w:sz w:val="22"/>
                <w:szCs w:val="22"/>
              </w:rPr>
              <w:t>ITEM</w:t>
            </w:r>
          </w:p>
        </w:tc>
        <w:tc>
          <w:tcPr>
            <w:tcW w:w="977" w:type="pct"/>
            <w:tcBorders>
              <w:top w:val="nil"/>
              <w:left w:val="nil"/>
              <w:bottom w:val="single" w:sz="4" w:space="0" w:color="auto"/>
              <w:right w:val="single" w:sz="4" w:space="0" w:color="auto"/>
            </w:tcBorders>
            <w:shd w:val="clear" w:color="000000" w:fill="FFFFFF"/>
            <w:noWrap/>
            <w:vAlign w:val="bottom"/>
            <w:hideMark/>
          </w:tcPr>
          <w:p w14:paraId="3DD02331" w14:textId="77777777" w:rsidR="00164247" w:rsidRDefault="00164247">
            <w:pPr>
              <w:jc w:val="center"/>
              <w:rPr>
                <w:rFonts w:ascii="Calibri" w:hAnsi="Calibri" w:cs="Calibri"/>
                <w:b/>
                <w:bCs/>
                <w:color w:val="000000"/>
                <w:sz w:val="22"/>
                <w:szCs w:val="22"/>
              </w:rPr>
            </w:pPr>
            <w:r>
              <w:rPr>
                <w:rFonts w:ascii="Calibri" w:hAnsi="Calibri" w:cs="Calibri"/>
                <w:b/>
                <w:bCs/>
                <w:color w:val="000000"/>
                <w:sz w:val="22"/>
                <w:szCs w:val="22"/>
              </w:rPr>
              <w:t>TRACTION SUBSTATION</w:t>
            </w:r>
          </w:p>
        </w:tc>
        <w:tc>
          <w:tcPr>
            <w:tcW w:w="917" w:type="pct"/>
            <w:tcBorders>
              <w:top w:val="nil"/>
              <w:left w:val="nil"/>
              <w:bottom w:val="single" w:sz="4" w:space="0" w:color="auto"/>
              <w:right w:val="single" w:sz="4" w:space="0" w:color="auto"/>
            </w:tcBorders>
            <w:shd w:val="clear" w:color="000000" w:fill="FFFFFF"/>
            <w:noWrap/>
            <w:vAlign w:val="bottom"/>
            <w:hideMark/>
          </w:tcPr>
          <w:p w14:paraId="74E2E33E" w14:textId="77777777" w:rsidR="00164247" w:rsidRDefault="00164247">
            <w:pPr>
              <w:jc w:val="center"/>
              <w:rPr>
                <w:rFonts w:ascii="Calibri" w:hAnsi="Calibri" w:cs="Calibri"/>
                <w:b/>
                <w:bCs/>
                <w:color w:val="000000"/>
                <w:sz w:val="22"/>
                <w:szCs w:val="22"/>
              </w:rPr>
            </w:pPr>
            <w:r>
              <w:rPr>
                <w:rFonts w:ascii="Calibri" w:hAnsi="Calibri" w:cs="Calibri"/>
                <w:b/>
                <w:bCs/>
                <w:color w:val="000000"/>
                <w:sz w:val="22"/>
                <w:szCs w:val="22"/>
              </w:rPr>
              <w:t>AMOUNT</w:t>
            </w:r>
          </w:p>
        </w:tc>
        <w:tc>
          <w:tcPr>
            <w:tcW w:w="1765" w:type="pct"/>
            <w:tcBorders>
              <w:top w:val="nil"/>
              <w:left w:val="nil"/>
              <w:bottom w:val="nil"/>
              <w:right w:val="nil"/>
            </w:tcBorders>
            <w:noWrap/>
            <w:vAlign w:val="bottom"/>
            <w:hideMark/>
          </w:tcPr>
          <w:p w14:paraId="3F34B690" w14:textId="77777777" w:rsidR="00164247" w:rsidRDefault="00164247">
            <w:pPr>
              <w:jc w:val="center"/>
              <w:rPr>
                <w:rFonts w:ascii="Calibri" w:hAnsi="Calibri" w:cs="Calibri"/>
                <w:b/>
                <w:bCs/>
                <w:color w:val="000000"/>
                <w:sz w:val="22"/>
                <w:szCs w:val="22"/>
              </w:rPr>
            </w:pPr>
          </w:p>
        </w:tc>
        <w:tc>
          <w:tcPr>
            <w:tcW w:w="364" w:type="pct"/>
            <w:tcBorders>
              <w:top w:val="nil"/>
              <w:left w:val="nil"/>
              <w:bottom w:val="nil"/>
              <w:right w:val="nil"/>
            </w:tcBorders>
            <w:noWrap/>
            <w:vAlign w:val="bottom"/>
            <w:hideMark/>
          </w:tcPr>
          <w:p w14:paraId="644C81A9" w14:textId="77777777" w:rsidR="00164247" w:rsidRDefault="00164247">
            <w:pPr>
              <w:rPr>
                <w:sz w:val="20"/>
                <w:szCs w:val="20"/>
              </w:rPr>
            </w:pPr>
          </w:p>
        </w:tc>
      </w:tr>
      <w:tr w:rsidR="00164247" w14:paraId="796AE41C" w14:textId="77777777" w:rsidTr="00164247">
        <w:trPr>
          <w:trHeight w:val="288"/>
        </w:trPr>
        <w:tc>
          <w:tcPr>
            <w:tcW w:w="977" w:type="pct"/>
            <w:tcBorders>
              <w:top w:val="nil"/>
              <w:left w:val="single" w:sz="4" w:space="0" w:color="auto"/>
              <w:bottom w:val="single" w:sz="4" w:space="0" w:color="auto"/>
              <w:right w:val="single" w:sz="4" w:space="0" w:color="auto"/>
            </w:tcBorders>
            <w:noWrap/>
            <w:vAlign w:val="bottom"/>
            <w:hideMark/>
          </w:tcPr>
          <w:p w14:paraId="1EFE79CE" w14:textId="77777777" w:rsidR="00164247" w:rsidRDefault="00164247">
            <w:pPr>
              <w:jc w:val="center"/>
              <w:rPr>
                <w:rFonts w:ascii="Calibri" w:hAnsi="Calibri" w:cs="Calibri"/>
                <w:color w:val="000000"/>
                <w:sz w:val="22"/>
                <w:szCs w:val="22"/>
              </w:rPr>
            </w:pPr>
            <w:r>
              <w:rPr>
                <w:rFonts w:ascii="Calibri" w:hAnsi="Calibri" w:cs="Calibri"/>
                <w:color w:val="000000"/>
                <w:sz w:val="22"/>
                <w:szCs w:val="22"/>
              </w:rPr>
              <w:t>1</w:t>
            </w:r>
          </w:p>
        </w:tc>
        <w:tc>
          <w:tcPr>
            <w:tcW w:w="977" w:type="pct"/>
            <w:tcBorders>
              <w:top w:val="nil"/>
              <w:left w:val="nil"/>
              <w:bottom w:val="single" w:sz="4" w:space="0" w:color="auto"/>
              <w:right w:val="single" w:sz="4" w:space="0" w:color="auto"/>
            </w:tcBorders>
            <w:noWrap/>
            <w:vAlign w:val="bottom"/>
            <w:hideMark/>
          </w:tcPr>
          <w:p w14:paraId="239393FA" w14:textId="77777777" w:rsidR="00164247" w:rsidRDefault="00164247">
            <w:pPr>
              <w:rPr>
                <w:rFonts w:ascii="Calibri" w:hAnsi="Calibri" w:cs="Calibri"/>
                <w:color w:val="000000"/>
                <w:sz w:val="22"/>
                <w:szCs w:val="22"/>
              </w:rPr>
            </w:pPr>
            <w:proofErr w:type="spellStart"/>
            <w:r>
              <w:rPr>
                <w:rFonts w:ascii="Calibri" w:hAnsi="Calibri" w:cs="Calibri"/>
                <w:color w:val="000000"/>
                <w:sz w:val="22"/>
                <w:szCs w:val="22"/>
              </w:rPr>
              <w:t>Mooiriver</w:t>
            </w:r>
            <w:proofErr w:type="spellEnd"/>
          </w:p>
        </w:tc>
        <w:tc>
          <w:tcPr>
            <w:tcW w:w="917" w:type="pct"/>
            <w:tcBorders>
              <w:top w:val="nil"/>
              <w:left w:val="nil"/>
              <w:bottom w:val="single" w:sz="4" w:space="0" w:color="auto"/>
              <w:right w:val="single" w:sz="4" w:space="0" w:color="auto"/>
            </w:tcBorders>
            <w:noWrap/>
            <w:vAlign w:val="bottom"/>
            <w:hideMark/>
          </w:tcPr>
          <w:p w14:paraId="6FA0A3E0" w14:textId="77777777" w:rsidR="00164247" w:rsidRDefault="00164247">
            <w:pPr>
              <w:rPr>
                <w:rFonts w:ascii="Calibri" w:hAnsi="Calibri" w:cs="Calibri"/>
                <w:color w:val="000000"/>
                <w:sz w:val="22"/>
                <w:szCs w:val="22"/>
              </w:rPr>
            </w:pPr>
            <w:r>
              <w:rPr>
                <w:rFonts w:ascii="Calibri" w:hAnsi="Calibri" w:cs="Calibri"/>
                <w:color w:val="000000"/>
                <w:sz w:val="22"/>
                <w:szCs w:val="22"/>
              </w:rPr>
              <w:t> </w:t>
            </w:r>
          </w:p>
        </w:tc>
        <w:tc>
          <w:tcPr>
            <w:tcW w:w="1765" w:type="pct"/>
            <w:tcBorders>
              <w:top w:val="nil"/>
              <w:left w:val="nil"/>
              <w:bottom w:val="nil"/>
              <w:right w:val="nil"/>
            </w:tcBorders>
            <w:noWrap/>
            <w:vAlign w:val="bottom"/>
            <w:hideMark/>
          </w:tcPr>
          <w:p w14:paraId="00BBC236" w14:textId="77777777" w:rsidR="00164247" w:rsidRDefault="00164247">
            <w:pPr>
              <w:rPr>
                <w:rFonts w:ascii="Calibri" w:hAnsi="Calibri" w:cs="Calibri"/>
                <w:color w:val="000000"/>
                <w:sz w:val="22"/>
                <w:szCs w:val="22"/>
              </w:rPr>
            </w:pPr>
          </w:p>
        </w:tc>
        <w:tc>
          <w:tcPr>
            <w:tcW w:w="364" w:type="pct"/>
            <w:tcBorders>
              <w:top w:val="nil"/>
              <w:left w:val="nil"/>
              <w:bottom w:val="nil"/>
              <w:right w:val="nil"/>
            </w:tcBorders>
            <w:noWrap/>
            <w:vAlign w:val="bottom"/>
            <w:hideMark/>
          </w:tcPr>
          <w:p w14:paraId="3E165295" w14:textId="77777777" w:rsidR="00164247" w:rsidRDefault="00164247">
            <w:pPr>
              <w:rPr>
                <w:sz w:val="20"/>
                <w:szCs w:val="20"/>
              </w:rPr>
            </w:pPr>
          </w:p>
        </w:tc>
      </w:tr>
      <w:tr w:rsidR="00164247" w14:paraId="60EBBB40" w14:textId="77777777" w:rsidTr="00164247">
        <w:trPr>
          <w:trHeight w:val="288"/>
        </w:trPr>
        <w:tc>
          <w:tcPr>
            <w:tcW w:w="1955"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4BE0481" w14:textId="77777777" w:rsidR="00164247" w:rsidRDefault="00164247">
            <w:pPr>
              <w:jc w:val="right"/>
              <w:rPr>
                <w:rFonts w:ascii="Calibri" w:hAnsi="Calibri" w:cs="Calibri"/>
                <w:b/>
                <w:bCs/>
                <w:color w:val="000000"/>
                <w:sz w:val="22"/>
                <w:szCs w:val="22"/>
              </w:rPr>
            </w:pPr>
            <w:r>
              <w:rPr>
                <w:rFonts w:ascii="Calibri" w:hAnsi="Calibri" w:cs="Calibri"/>
                <w:b/>
                <w:bCs/>
                <w:color w:val="000000"/>
                <w:sz w:val="22"/>
                <w:szCs w:val="22"/>
              </w:rPr>
              <w:t>TOTAL (EXCL. VAT)</w:t>
            </w:r>
          </w:p>
        </w:tc>
        <w:tc>
          <w:tcPr>
            <w:tcW w:w="917" w:type="pct"/>
            <w:tcBorders>
              <w:top w:val="nil"/>
              <w:left w:val="nil"/>
              <w:bottom w:val="single" w:sz="4" w:space="0" w:color="auto"/>
              <w:right w:val="single" w:sz="4" w:space="0" w:color="auto"/>
            </w:tcBorders>
            <w:shd w:val="clear" w:color="000000" w:fill="FFFFFF"/>
            <w:noWrap/>
            <w:vAlign w:val="bottom"/>
            <w:hideMark/>
          </w:tcPr>
          <w:p w14:paraId="58BF85EE" w14:textId="77777777" w:rsidR="00164247" w:rsidRDefault="00164247">
            <w:pPr>
              <w:rPr>
                <w:rFonts w:ascii="Calibri" w:hAnsi="Calibri" w:cs="Calibri"/>
                <w:color w:val="000000"/>
                <w:sz w:val="22"/>
                <w:szCs w:val="22"/>
              </w:rPr>
            </w:pPr>
            <w:r>
              <w:rPr>
                <w:rFonts w:ascii="Calibri" w:hAnsi="Calibri" w:cs="Calibri"/>
                <w:color w:val="000000"/>
                <w:sz w:val="22"/>
                <w:szCs w:val="22"/>
              </w:rPr>
              <w:t> </w:t>
            </w:r>
          </w:p>
        </w:tc>
        <w:tc>
          <w:tcPr>
            <w:tcW w:w="1765" w:type="pct"/>
            <w:tcBorders>
              <w:top w:val="nil"/>
              <w:left w:val="nil"/>
              <w:bottom w:val="nil"/>
              <w:right w:val="nil"/>
            </w:tcBorders>
            <w:noWrap/>
            <w:vAlign w:val="bottom"/>
            <w:hideMark/>
          </w:tcPr>
          <w:p w14:paraId="4681D6B9" w14:textId="77777777" w:rsidR="00164247" w:rsidRDefault="00164247">
            <w:pPr>
              <w:rPr>
                <w:rFonts w:ascii="Calibri" w:hAnsi="Calibri" w:cs="Calibri"/>
                <w:color w:val="000000"/>
                <w:sz w:val="22"/>
                <w:szCs w:val="22"/>
              </w:rPr>
            </w:pPr>
          </w:p>
        </w:tc>
        <w:tc>
          <w:tcPr>
            <w:tcW w:w="364" w:type="pct"/>
            <w:tcBorders>
              <w:top w:val="nil"/>
              <w:left w:val="nil"/>
              <w:bottom w:val="nil"/>
              <w:right w:val="nil"/>
            </w:tcBorders>
            <w:noWrap/>
            <w:vAlign w:val="bottom"/>
            <w:hideMark/>
          </w:tcPr>
          <w:p w14:paraId="7E175A2F" w14:textId="77777777" w:rsidR="00164247" w:rsidRDefault="00164247">
            <w:pPr>
              <w:rPr>
                <w:sz w:val="20"/>
                <w:szCs w:val="20"/>
              </w:rPr>
            </w:pPr>
          </w:p>
        </w:tc>
      </w:tr>
      <w:tr w:rsidR="00164247" w14:paraId="099B59E7" w14:textId="77777777" w:rsidTr="00164247">
        <w:trPr>
          <w:trHeight w:val="288"/>
        </w:trPr>
        <w:tc>
          <w:tcPr>
            <w:tcW w:w="977" w:type="pct"/>
            <w:tcBorders>
              <w:top w:val="nil"/>
              <w:left w:val="nil"/>
              <w:bottom w:val="nil"/>
              <w:right w:val="nil"/>
            </w:tcBorders>
            <w:noWrap/>
            <w:vAlign w:val="bottom"/>
            <w:hideMark/>
          </w:tcPr>
          <w:p w14:paraId="4E7B81F5" w14:textId="77777777" w:rsidR="00164247" w:rsidRDefault="00164247">
            <w:pPr>
              <w:rPr>
                <w:sz w:val="20"/>
                <w:szCs w:val="20"/>
              </w:rPr>
            </w:pPr>
          </w:p>
        </w:tc>
        <w:tc>
          <w:tcPr>
            <w:tcW w:w="977" w:type="pct"/>
            <w:tcBorders>
              <w:top w:val="nil"/>
              <w:left w:val="nil"/>
              <w:bottom w:val="nil"/>
              <w:right w:val="nil"/>
            </w:tcBorders>
            <w:noWrap/>
            <w:vAlign w:val="bottom"/>
            <w:hideMark/>
          </w:tcPr>
          <w:p w14:paraId="73356992" w14:textId="77777777" w:rsidR="00164247" w:rsidRDefault="00164247">
            <w:pPr>
              <w:rPr>
                <w:sz w:val="20"/>
                <w:szCs w:val="20"/>
              </w:rPr>
            </w:pPr>
          </w:p>
        </w:tc>
        <w:tc>
          <w:tcPr>
            <w:tcW w:w="917" w:type="pct"/>
            <w:tcBorders>
              <w:top w:val="nil"/>
              <w:left w:val="nil"/>
              <w:bottom w:val="nil"/>
              <w:right w:val="nil"/>
            </w:tcBorders>
            <w:noWrap/>
            <w:vAlign w:val="bottom"/>
            <w:hideMark/>
          </w:tcPr>
          <w:p w14:paraId="631FF083" w14:textId="77777777" w:rsidR="00164247" w:rsidRDefault="00164247">
            <w:pPr>
              <w:rPr>
                <w:sz w:val="20"/>
                <w:szCs w:val="20"/>
              </w:rPr>
            </w:pPr>
          </w:p>
        </w:tc>
        <w:tc>
          <w:tcPr>
            <w:tcW w:w="1765" w:type="pct"/>
            <w:tcBorders>
              <w:top w:val="nil"/>
              <w:left w:val="nil"/>
              <w:bottom w:val="nil"/>
              <w:right w:val="nil"/>
            </w:tcBorders>
            <w:noWrap/>
            <w:vAlign w:val="bottom"/>
            <w:hideMark/>
          </w:tcPr>
          <w:p w14:paraId="5B5AAFC6" w14:textId="77777777" w:rsidR="00164247" w:rsidRDefault="00164247">
            <w:pPr>
              <w:rPr>
                <w:sz w:val="20"/>
                <w:szCs w:val="20"/>
              </w:rPr>
            </w:pPr>
          </w:p>
        </w:tc>
        <w:tc>
          <w:tcPr>
            <w:tcW w:w="364" w:type="pct"/>
            <w:tcBorders>
              <w:top w:val="nil"/>
              <w:left w:val="nil"/>
              <w:bottom w:val="nil"/>
              <w:right w:val="nil"/>
            </w:tcBorders>
            <w:noWrap/>
            <w:vAlign w:val="bottom"/>
            <w:hideMark/>
          </w:tcPr>
          <w:p w14:paraId="41162522" w14:textId="77777777" w:rsidR="00164247" w:rsidRDefault="00164247">
            <w:pPr>
              <w:rPr>
                <w:sz w:val="20"/>
                <w:szCs w:val="20"/>
              </w:rPr>
            </w:pPr>
          </w:p>
        </w:tc>
      </w:tr>
      <w:tr w:rsidR="00164247" w14:paraId="52FF74E1" w14:textId="77777777" w:rsidTr="00164247">
        <w:trPr>
          <w:trHeight w:val="300"/>
        </w:trPr>
        <w:tc>
          <w:tcPr>
            <w:tcW w:w="977" w:type="pct"/>
            <w:tcBorders>
              <w:top w:val="nil"/>
              <w:left w:val="nil"/>
              <w:bottom w:val="nil"/>
              <w:right w:val="nil"/>
            </w:tcBorders>
            <w:noWrap/>
            <w:vAlign w:val="bottom"/>
            <w:hideMark/>
          </w:tcPr>
          <w:p w14:paraId="27D4B083" w14:textId="77777777" w:rsidR="00164247" w:rsidRDefault="00164247">
            <w:pPr>
              <w:rPr>
                <w:sz w:val="20"/>
                <w:szCs w:val="20"/>
              </w:rPr>
            </w:pPr>
          </w:p>
        </w:tc>
        <w:tc>
          <w:tcPr>
            <w:tcW w:w="977" w:type="pct"/>
            <w:tcBorders>
              <w:top w:val="nil"/>
              <w:left w:val="nil"/>
              <w:bottom w:val="nil"/>
              <w:right w:val="nil"/>
            </w:tcBorders>
            <w:noWrap/>
            <w:vAlign w:val="bottom"/>
            <w:hideMark/>
          </w:tcPr>
          <w:p w14:paraId="258450E8" w14:textId="77777777" w:rsidR="00164247" w:rsidRDefault="00164247">
            <w:pPr>
              <w:rPr>
                <w:sz w:val="20"/>
                <w:szCs w:val="20"/>
              </w:rPr>
            </w:pPr>
          </w:p>
        </w:tc>
        <w:tc>
          <w:tcPr>
            <w:tcW w:w="917" w:type="pct"/>
            <w:tcBorders>
              <w:top w:val="nil"/>
              <w:left w:val="nil"/>
              <w:bottom w:val="nil"/>
              <w:right w:val="nil"/>
            </w:tcBorders>
            <w:noWrap/>
            <w:vAlign w:val="bottom"/>
            <w:hideMark/>
          </w:tcPr>
          <w:p w14:paraId="60209A6A" w14:textId="77777777" w:rsidR="00164247" w:rsidRDefault="00164247">
            <w:pPr>
              <w:rPr>
                <w:sz w:val="20"/>
                <w:szCs w:val="20"/>
              </w:rPr>
            </w:pPr>
          </w:p>
        </w:tc>
        <w:tc>
          <w:tcPr>
            <w:tcW w:w="1765" w:type="pct"/>
            <w:tcBorders>
              <w:top w:val="nil"/>
              <w:left w:val="nil"/>
              <w:bottom w:val="nil"/>
              <w:right w:val="nil"/>
            </w:tcBorders>
            <w:noWrap/>
            <w:vAlign w:val="bottom"/>
            <w:hideMark/>
          </w:tcPr>
          <w:p w14:paraId="5DD0AEF2" w14:textId="77777777" w:rsidR="00164247" w:rsidRDefault="00164247">
            <w:pPr>
              <w:rPr>
                <w:sz w:val="20"/>
                <w:szCs w:val="20"/>
              </w:rPr>
            </w:pPr>
          </w:p>
        </w:tc>
        <w:tc>
          <w:tcPr>
            <w:tcW w:w="364" w:type="pct"/>
            <w:tcBorders>
              <w:top w:val="nil"/>
              <w:left w:val="nil"/>
              <w:bottom w:val="nil"/>
              <w:right w:val="nil"/>
            </w:tcBorders>
            <w:noWrap/>
            <w:vAlign w:val="bottom"/>
            <w:hideMark/>
          </w:tcPr>
          <w:p w14:paraId="29D45CF9" w14:textId="77777777" w:rsidR="00164247" w:rsidRDefault="00164247">
            <w:pPr>
              <w:rPr>
                <w:sz w:val="20"/>
                <w:szCs w:val="20"/>
              </w:rPr>
            </w:pPr>
          </w:p>
        </w:tc>
      </w:tr>
      <w:tr w:rsidR="00164247" w14:paraId="327F2F50" w14:textId="77777777" w:rsidTr="00164247">
        <w:trPr>
          <w:trHeight w:val="288"/>
        </w:trPr>
        <w:tc>
          <w:tcPr>
            <w:tcW w:w="5000" w:type="pct"/>
            <w:gridSpan w:val="5"/>
            <w:tcBorders>
              <w:top w:val="single" w:sz="8" w:space="0" w:color="auto"/>
              <w:left w:val="single" w:sz="8" w:space="0" w:color="auto"/>
              <w:bottom w:val="nil"/>
              <w:right w:val="single" w:sz="8" w:space="0" w:color="000000"/>
            </w:tcBorders>
            <w:shd w:val="clear" w:color="000000" w:fill="EEECE1"/>
            <w:noWrap/>
            <w:vAlign w:val="center"/>
            <w:hideMark/>
          </w:tcPr>
          <w:p w14:paraId="2D33ACF6" w14:textId="77777777" w:rsidR="00164247" w:rsidRDefault="00164247">
            <w:pPr>
              <w:jc w:val="center"/>
              <w:rPr>
                <w:rFonts w:ascii="Calibri" w:hAnsi="Calibri" w:cs="Calibri"/>
                <w:b/>
                <w:bCs/>
                <w:sz w:val="22"/>
                <w:szCs w:val="22"/>
              </w:rPr>
            </w:pPr>
            <w:r>
              <w:rPr>
                <w:rFonts w:ascii="Calibri" w:hAnsi="Calibri" w:cs="Calibri"/>
                <w:b/>
                <w:bCs/>
                <w:sz w:val="22"/>
                <w:szCs w:val="22"/>
              </w:rPr>
              <w:t>SUMMARY OF BILL OF QUANTITIES</w:t>
            </w:r>
          </w:p>
        </w:tc>
      </w:tr>
      <w:tr w:rsidR="00164247" w14:paraId="3BBF602C" w14:textId="77777777" w:rsidTr="00164247">
        <w:trPr>
          <w:trHeight w:val="288"/>
        </w:trPr>
        <w:tc>
          <w:tcPr>
            <w:tcW w:w="5000" w:type="pct"/>
            <w:gridSpan w:val="5"/>
            <w:tcBorders>
              <w:top w:val="nil"/>
              <w:left w:val="single" w:sz="8" w:space="0" w:color="auto"/>
              <w:bottom w:val="nil"/>
              <w:right w:val="single" w:sz="8" w:space="0" w:color="000000"/>
            </w:tcBorders>
            <w:shd w:val="clear" w:color="000000" w:fill="EEECE1"/>
            <w:vAlign w:val="center"/>
            <w:hideMark/>
          </w:tcPr>
          <w:p w14:paraId="5446D0A6" w14:textId="77777777" w:rsidR="00164247" w:rsidRDefault="00164247">
            <w:pPr>
              <w:jc w:val="center"/>
              <w:rPr>
                <w:rFonts w:ascii="Calibri" w:hAnsi="Calibri" w:cs="Calibri"/>
                <w:b/>
                <w:bCs/>
                <w:sz w:val="22"/>
                <w:szCs w:val="22"/>
              </w:rPr>
            </w:pPr>
            <w:r>
              <w:rPr>
                <w:rFonts w:ascii="Calibri" w:hAnsi="Calibri" w:cs="Calibri"/>
                <w:b/>
                <w:bCs/>
                <w:sz w:val="22"/>
                <w:szCs w:val="22"/>
              </w:rPr>
              <w:t>for</w:t>
            </w:r>
          </w:p>
        </w:tc>
      </w:tr>
      <w:tr w:rsidR="00164247" w14:paraId="283BB0C8" w14:textId="77777777" w:rsidTr="00164247">
        <w:trPr>
          <w:trHeight w:val="300"/>
        </w:trPr>
        <w:tc>
          <w:tcPr>
            <w:tcW w:w="5000" w:type="pct"/>
            <w:gridSpan w:val="5"/>
            <w:tcBorders>
              <w:top w:val="nil"/>
              <w:left w:val="single" w:sz="8" w:space="0" w:color="auto"/>
              <w:bottom w:val="single" w:sz="8" w:space="0" w:color="auto"/>
              <w:right w:val="single" w:sz="8" w:space="0" w:color="000000"/>
            </w:tcBorders>
            <w:shd w:val="clear" w:color="000000" w:fill="EEECE1"/>
            <w:noWrap/>
            <w:vAlign w:val="center"/>
            <w:hideMark/>
          </w:tcPr>
          <w:p w14:paraId="37D95918" w14:textId="77777777" w:rsidR="00164247" w:rsidRDefault="00164247">
            <w:pPr>
              <w:jc w:val="center"/>
              <w:rPr>
                <w:rFonts w:ascii="Calibri" w:hAnsi="Calibri" w:cs="Calibri"/>
                <w:b/>
                <w:bCs/>
                <w:sz w:val="22"/>
                <w:szCs w:val="22"/>
              </w:rPr>
            </w:pPr>
            <w:r>
              <w:rPr>
                <w:rFonts w:ascii="Calibri" w:hAnsi="Calibri" w:cs="Calibri"/>
                <w:b/>
                <w:bCs/>
                <w:sz w:val="22"/>
                <w:szCs w:val="22"/>
              </w:rPr>
              <w:t>Contract No.</w:t>
            </w:r>
          </w:p>
        </w:tc>
      </w:tr>
      <w:tr w:rsidR="00164247" w14:paraId="48CD0345" w14:textId="77777777" w:rsidTr="00164247">
        <w:trPr>
          <w:trHeight w:val="300"/>
        </w:trPr>
        <w:tc>
          <w:tcPr>
            <w:tcW w:w="977" w:type="pct"/>
            <w:tcBorders>
              <w:top w:val="nil"/>
              <w:left w:val="single" w:sz="8" w:space="0" w:color="auto"/>
              <w:bottom w:val="single" w:sz="8" w:space="0" w:color="auto"/>
              <w:right w:val="single" w:sz="8" w:space="0" w:color="auto"/>
            </w:tcBorders>
            <w:vAlign w:val="center"/>
            <w:hideMark/>
          </w:tcPr>
          <w:p w14:paraId="14F9B1F0" w14:textId="77777777" w:rsidR="00164247" w:rsidRDefault="00164247">
            <w:pPr>
              <w:rPr>
                <w:rFonts w:ascii="Calibri" w:hAnsi="Calibri" w:cs="Calibri"/>
                <w:b/>
                <w:bCs/>
                <w:sz w:val="22"/>
                <w:szCs w:val="22"/>
              </w:rPr>
            </w:pPr>
            <w:r>
              <w:rPr>
                <w:rFonts w:ascii="Calibri" w:hAnsi="Calibri" w:cs="Calibri"/>
                <w:b/>
                <w:bCs/>
                <w:sz w:val="22"/>
                <w:szCs w:val="22"/>
              </w:rPr>
              <w:t>Item</w:t>
            </w:r>
          </w:p>
        </w:tc>
        <w:tc>
          <w:tcPr>
            <w:tcW w:w="1894" w:type="pct"/>
            <w:gridSpan w:val="2"/>
            <w:tcBorders>
              <w:top w:val="single" w:sz="8" w:space="0" w:color="auto"/>
              <w:left w:val="nil"/>
              <w:bottom w:val="single" w:sz="8" w:space="0" w:color="auto"/>
              <w:right w:val="single" w:sz="8" w:space="0" w:color="000000"/>
            </w:tcBorders>
            <w:vAlign w:val="center"/>
            <w:hideMark/>
          </w:tcPr>
          <w:p w14:paraId="4A2C1064" w14:textId="77777777" w:rsidR="00164247" w:rsidRDefault="00164247">
            <w:pPr>
              <w:jc w:val="center"/>
              <w:rPr>
                <w:rFonts w:ascii="Calibri" w:hAnsi="Calibri" w:cs="Calibri"/>
                <w:b/>
                <w:bCs/>
                <w:sz w:val="22"/>
                <w:szCs w:val="22"/>
              </w:rPr>
            </w:pPr>
            <w:r>
              <w:rPr>
                <w:rFonts w:ascii="Calibri" w:hAnsi="Calibri" w:cs="Calibri"/>
                <w:b/>
                <w:bCs/>
                <w:sz w:val="22"/>
                <w:szCs w:val="22"/>
              </w:rPr>
              <w:t>Description</w:t>
            </w:r>
          </w:p>
        </w:tc>
        <w:tc>
          <w:tcPr>
            <w:tcW w:w="2129" w:type="pct"/>
            <w:gridSpan w:val="2"/>
            <w:tcBorders>
              <w:top w:val="single" w:sz="8" w:space="0" w:color="auto"/>
              <w:left w:val="nil"/>
              <w:bottom w:val="single" w:sz="8" w:space="0" w:color="auto"/>
              <w:right w:val="single" w:sz="8" w:space="0" w:color="000000"/>
            </w:tcBorders>
            <w:vAlign w:val="center"/>
            <w:hideMark/>
          </w:tcPr>
          <w:p w14:paraId="177D9BC1" w14:textId="77777777" w:rsidR="00164247" w:rsidRDefault="00164247">
            <w:pPr>
              <w:jc w:val="center"/>
              <w:rPr>
                <w:rFonts w:ascii="Calibri" w:hAnsi="Calibri" w:cs="Calibri"/>
                <w:b/>
                <w:bCs/>
                <w:sz w:val="22"/>
                <w:szCs w:val="22"/>
              </w:rPr>
            </w:pPr>
            <w:r>
              <w:rPr>
                <w:rFonts w:ascii="Calibri" w:hAnsi="Calibri" w:cs="Calibri"/>
                <w:b/>
                <w:bCs/>
                <w:sz w:val="22"/>
                <w:szCs w:val="22"/>
              </w:rPr>
              <w:t>Amount</w:t>
            </w:r>
          </w:p>
        </w:tc>
      </w:tr>
      <w:tr w:rsidR="00164247" w14:paraId="6F6CEAB0" w14:textId="77777777" w:rsidTr="00164247">
        <w:trPr>
          <w:trHeight w:val="300"/>
        </w:trPr>
        <w:tc>
          <w:tcPr>
            <w:tcW w:w="977" w:type="pct"/>
            <w:tcBorders>
              <w:top w:val="nil"/>
              <w:left w:val="single" w:sz="8" w:space="0" w:color="auto"/>
              <w:bottom w:val="single" w:sz="8" w:space="0" w:color="auto"/>
              <w:right w:val="single" w:sz="8" w:space="0" w:color="auto"/>
            </w:tcBorders>
            <w:vAlign w:val="center"/>
            <w:hideMark/>
          </w:tcPr>
          <w:p w14:paraId="7C0344D4" w14:textId="77777777" w:rsidR="00164247" w:rsidRDefault="00164247">
            <w:pPr>
              <w:jc w:val="right"/>
              <w:rPr>
                <w:rFonts w:ascii="Calibri" w:hAnsi="Calibri" w:cs="Calibri"/>
                <w:sz w:val="22"/>
                <w:szCs w:val="22"/>
              </w:rPr>
            </w:pPr>
            <w:r>
              <w:rPr>
                <w:rFonts w:ascii="Calibri" w:hAnsi="Calibri" w:cs="Calibri"/>
                <w:sz w:val="22"/>
                <w:szCs w:val="22"/>
              </w:rPr>
              <w:t>1</w:t>
            </w:r>
          </w:p>
        </w:tc>
        <w:tc>
          <w:tcPr>
            <w:tcW w:w="1894" w:type="pct"/>
            <w:gridSpan w:val="2"/>
            <w:tcBorders>
              <w:top w:val="single" w:sz="8" w:space="0" w:color="auto"/>
              <w:left w:val="nil"/>
              <w:bottom w:val="single" w:sz="8" w:space="0" w:color="auto"/>
              <w:right w:val="single" w:sz="8" w:space="0" w:color="000000"/>
            </w:tcBorders>
            <w:vAlign w:val="center"/>
            <w:hideMark/>
          </w:tcPr>
          <w:p w14:paraId="24748642" w14:textId="77777777" w:rsidR="00164247" w:rsidRDefault="00164247">
            <w:pPr>
              <w:rPr>
                <w:rFonts w:ascii="Calibri" w:hAnsi="Calibri" w:cs="Calibri"/>
                <w:sz w:val="22"/>
                <w:szCs w:val="22"/>
              </w:rPr>
            </w:pPr>
            <w:r>
              <w:rPr>
                <w:rFonts w:ascii="Calibri" w:hAnsi="Calibri" w:cs="Calibri"/>
                <w:sz w:val="22"/>
                <w:szCs w:val="22"/>
              </w:rPr>
              <w:t>Total for Mooi River Deport</w:t>
            </w:r>
          </w:p>
        </w:tc>
        <w:tc>
          <w:tcPr>
            <w:tcW w:w="2129" w:type="pct"/>
            <w:gridSpan w:val="2"/>
            <w:tcBorders>
              <w:top w:val="single" w:sz="8" w:space="0" w:color="auto"/>
              <w:left w:val="nil"/>
              <w:bottom w:val="single" w:sz="8" w:space="0" w:color="auto"/>
              <w:right w:val="single" w:sz="8" w:space="0" w:color="000000"/>
            </w:tcBorders>
            <w:vAlign w:val="center"/>
            <w:hideMark/>
          </w:tcPr>
          <w:p w14:paraId="254F5497" w14:textId="77777777" w:rsidR="00164247" w:rsidRDefault="00164247">
            <w:pPr>
              <w:jc w:val="center"/>
              <w:rPr>
                <w:rFonts w:ascii="Calibri" w:hAnsi="Calibri" w:cs="Calibri"/>
                <w:sz w:val="22"/>
                <w:szCs w:val="22"/>
              </w:rPr>
            </w:pPr>
            <w:r>
              <w:rPr>
                <w:rFonts w:ascii="Calibri" w:hAnsi="Calibri" w:cs="Calibri"/>
                <w:sz w:val="22"/>
                <w:szCs w:val="22"/>
              </w:rPr>
              <w:t> </w:t>
            </w:r>
          </w:p>
        </w:tc>
      </w:tr>
      <w:tr w:rsidR="00164247" w14:paraId="568FA663" w14:textId="77777777" w:rsidTr="00164247">
        <w:trPr>
          <w:trHeight w:val="300"/>
        </w:trPr>
        <w:tc>
          <w:tcPr>
            <w:tcW w:w="977" w:type="pct"/>
            <w:tcBorders>
              <w:top w:val="nil"/>
              <w:left w:val="single" w:sz="8" w:space="0" w:color="auto"/>
              <w:bottom w:val="single" w:sz="8" w:space="0" w:color="auto"/>
              <w:right w:val="single" w:sz="8" w:space="0" w:color="auto"/>
            </w:tcBorders>
            <w:vAlign w:val="center"/>
            <w:hideMark/>
          </w:tcPr>
          <w:p w14:paraId="407446DE" w14:textId="77777777" w:rsidR="00164247" w:rsidRDefault="00164247">
            <w:pPr>
              <w:jc w:val="right"/>
              <w:rPr>
                <w:rFonts w:ascii="Calibri" w:hAnsi="Calibri" w:cs="Calibri"/>
                <w:sz w:val="22"/>
                <w:szCs w:val="22"/>
              </w:rPr>
            </w:pPr>
            <w:r>
              <w:rPr>
                <w:rFonts w:ascii="Calibri" w:hAnsi="Calibri" w:cs="Calibri"/>
                <w:sz w:val="22"/>
                <w:szCs w:val="22"/>
              </w:rPr>
              <w:t>2</w:t>
            </w:r>
          </w:p>
        </w:tc>
        <w:tc>
          <w:tcPr>
            <w:tcW w:w="1894" w:type="pct"/>
            <w:gridSpan w:val="2"/>
            <w:tcBorders>
              <w:top w:val="single" w:sz="8" w:space="0" w:color="auto"/>
              <w:left w:val="nil"/>
              <w:bottom w:val="single" w:sz="8" w:space="0" w:color="auto"/>
              <w:right w:val="single" w:sz="8" w:space="0" w:color="000000"/>
            </w:tcBorders>
            <w:vAlign w:val="center"/>
            <w:hideMark/>
          </w:tcPr>
          <w:p w14:paraId="47CF7FE6" w14:textId="77777777" w:rsidR="00164247" w:rsidRDefault="00164247">
            <w:pPr>
              <w:rPr>
                <w:rFonts w:ascii="Calibri" w:hAnsi="Calibri" w:cs="Calibri"/>
                <w:sz w:val="22"/>
                <w:szCs w:val="22"/>
              </w:rPr>
            </w:pPr>
            <w:r>
              <w:rPr>
                <w:rFonts w:ascii="Calibri" w:hAnsi="Calibri" w:cs="Calibri"/>
                <w:sz w:val="22"/>
                <w:szCs w:val="22"/>
              </w:rPr>
              <w:t xml:space="preserve">Training for Mooi River Depot (2 Training </w:t>
            </w:r>
            <w:proofErr w:type="spellStart"/>
            <w:r>
              <w:rPr>
                <w:rFonts w:ascii="Calibri" w:hAnsi="Calibri" w:cs="Calibri"/>
                <w:sz w:val="22"/>
                <w:szCs w:val="22"/>
              </w:rPr>
              <w:t>Sesion</w:t>
            </w:r>
            <w:proofErr w:type="spellEnd"/>
            <w:r>
              <w:rPr>
                <w:rFonts w:ascii="Calibri" w:hAnsi="Calibri" w:cs="Calibri"/>
                <w:sz w:val="22"/>
                <w:szCs w:val="22"/>
              </w:rPr>
              <w:t>)</w:t>
            </w:r>
          </w:p>
        </w:tc>
        <w:tc>
          <w:tcPr>
            <w:tcW w:w="2129" w:type="pct"/>
            <w:gridSpan w:val="2"/>
            <w:tcBorders>
              <w:top w:val="single" w:sz="8" w:space="0" w:color="auto"/>
              <w:left w:val="nil"/>
              <w:bottom w:val="single" w:sz="8" w:space="0" w:color="auto"/>
              <w:right w:val="single" w:sz="8" w:space="0" w:color="000000"/>
            </w:tcBorders>
            <w:vAlign w:val="center"/>
            <w:hideMark/>
          </w:tcPr>
          <w:p w14:paraId="7E6A7ECE" w14:textId="77777777" w:rsidR="00164247" w:rsidRDefault="00164247">
            <w:pPr>
              <w:jc w:val="center"/>
              <w:rPr>
                <w:rFonts w:ascii="Calibri" w:hAnsi="Calibri" w:cs="Calibri"/>
                <w:sz w:val="22"/>
                <w:szCs w:val="22"/>
              </w:rPr>
            </w:pPr>
            <w:r>
              <w:rPr>
                <w:rFonts w:ascii="Calibri" w:hAnsi="Calibri" w:cs="Calibri"/>
                <w:sz w:val="22"/>
                <w:szCs w:val="22"/>
              </w:rPr>
              <w:t> </w:t>
            </w:r>
          </w:p>
        </w:tc>
      </w:tr>
      <w:tr w:rsidR="00164247" w14:paraId="27DC86C9" w14:textId="77777777" w:rsidTr="00164247">
        <w:trPr>
          <w:trHeight w:val="300"/>
        </w:trPr>
        <w:tc>
          <w:tcPr>
            <w:tcW w:w="1955" w:type="pct"/>
            <w:gridSpan w:val="2"/>
            <w:tcBorders>
              <w:top w:val="single" w:sz="8" w:space="0" w:color="auto"/>
              <w:left w:val="single" w:sz="8" w:space="0" w:color="auto"/>
              <w:bottom w:val="single" w:sz="8" w:space="0" w:color="auto"/>
              <w:right w:val="single" w:sz="8" w:space="0" w:color="000000"/>
            </w:tcBorders>
            <w:vAlign w:val="center"/>
            <w:hideMark/>
          </w:tcPr>
          <w:p w14:paraId="5FEF000D" w14:textId="77777777" w:rsidR="00164247" w:rsidRDefault="00164247">
            <w:pPr>
              <w:rPr>
                <w:rFonts w:ascii="Arial" w:hAnsi="Arial" w:cs="Arial"/>
                <w:b/>
                <w:bCs/>
                <w:sz w:val="22"/>
                <w:szCs w:val="22"/>
              </w:rPr>
            </w:pPr>
            <w:r>
              <w:rPr>
                <w:rFonts w:ascii="Arial" w:hAnsi="Arial" w:cs="Arial"/>
                <w:b/>
                <w:bCs/>
                <w:sz w:val="22"/>
                <w:szCs w:val="22"/>
              </w:rPr>
              <w:t xml:space="preserve">Total of tender carried forward to summary of </w:t>
            </w:r>
            <w:proofErr w:type="spellStart"/>
            <w:r>
              <w:rPr>
                <w:rFonts w:ascii="Arial" w:hAnsi="Arial" w:cs="Arial"/>
                <w:b/>
                <w:bCs/>
                <w:sz w:val="22"/>
                <w:szCs w:val="22"/>
              </w:rPr>
              <w:t>BoQ</w:t>
            </w:r>
            <w:proofErr w:type="spellEnd"/>
          </w:p>
        </w:tc>
        <w:tc>
          <w:tcPr>
            <w:tcW w:w="917" w:type="pct"/>
            <w:tcBorders>
              <w:top w:val="nil"/>
              <w:left w:val="nil"/>
              <w:bottom w:val="single" w:sz="8" w:space="0" w:color="auto"/>
              <w:right w:val="nil"/>
            </w:tcBorders>
            <w:vAlign w:val="center"/>
            <w:hideMark/>
          </w:tcPr>
          <w:p w14:paraId="6EE1D5A0" w14:textId="77777777" w:rsidR="00164247" w:rsidRDefault="00164247">
            <w:pPr>
              <w:rPr>
                <w:rFonts w:ascii="Calibri" w:hAnsi="Calibri" w:cs="Calibri"/>
                <w:b/>
                <w:bCs/>
                <w:sz w:val="22"/>
                <w:szCs w:val="22"/>
              </w:rPr>
            </w:pPr>
            <w:r>
              <w:rPr>
                <w:rFonts w:ascii="Calibri" w:hAnsi="Calibri" w:cs="Calibri"/>
                <w:b/>
                <w:bCs/>
                <w:sz w:val="22"/>
                <w:szCs w:val="22"/>
              </w:rPr>
              <w:t xml:space="preserve">           Subtotal</w:t>
            </w:r>
          </w:p>
        </w:tc>
        <w:tc>
          <w:tcPr>
            <w:tcW w:w="2129" w:type="pct"/>
            <w:gridSpan w:val="2"/>
            <w:tcBorders>
              <w:top w:val="single" w:sz="8" w:space="0" w:color="auto"/>
              <w:left w:val="single" w:sz="8" w:space="0" w:color="auto"/>
              <w:bottom w:val="single" w:sz="8" w:space="0" w:color="auto"/>
              <w:right w:val="single" w:sz="8" w:space="0" w:color="000000"/>
            </w:tcBorders>
            <w:vAlign w:val="center"/>
            <w:hideMark/>
          </w:tcPr>
          <w:p w14:paraId="68CD5255" w14:textId="77777777" w:rsidR="00164247" w:rsidRDefault="00164247">
            <w:pPr>
              <w:jc w:val="center"/>
              <w:rPr>
                <w:rFonts w:ascii="Calibri" w:hAnsi="Calibri" w:cs="Calibri"/>
                <w:sz w:val="22"/>
                <w:szCs w:val="22"/>
              </w:rPr>
            </w:pPr>
            <w:r>
              <w:rPr>
                <w:rFonts w:ascii="Calibri" w:hAnsi="Calibri" w:cs="Calibri"/>
                <w:sz w:val="22"/>
                <w:szCs w:val="22"/>
              </w:rPr>
              <w:t> </w:t>
            </w:r>
          </w:p>
        </w:tc>
      </w:tr>
    </w:tbl>
    <w:p w14:paraId="10AEEF08" w14:textId="77777777" w:rsidR="00164247" w:rsidRDefault="00164247" w:rsidP="009E431D">
      <w:pPr>
        <w:rPr>
          <w:rFonts w:ascii="Arial" w:hAnsi="Arial" w:cs="Arial"/>
        </w:rPr>
      </w:pPr>
    </w:p>
    <w:p w14:paraId="72BBE3FF" w14:textId="77777777" w:rsidR="00164247" w:rsidRDefault="00164247" w:rsidP="009E431D">
      <w:pPr>
        <w:rPr>
          <w:rFonts w:ascii="Arial" w:hAnsi="Arial" w:cs="Arial"/>
        </w:rPr>
      </w:pPr>
    </w:p>
    <w:p w14:paraId="3C10CF15" w14:textId="77777777" w:rsidR="00164247" w:rsidRDefault="00164247" w:rsidP="009E431D">
      <w:pPr>
        <w:rPr>
          <w:rFonts w:ascii="Arial" w:hAnsi="Arial" w:cs="Arial"/>
        </w:rPr>
      </w:pPr>
    </w:p>
    <w:p w14:paraId="5246DD58" w14:textId="77777777" w:rsidR="00164247" w:rsidRDefault="00164247" w:rsidP="009E431D">
      <w:pPr>
        <w:rPr>
          <w:rFonts w:ascii="Arial" w:hAnsi="Arial" w:cs="Arial"/>
        </w:rPr>
      </w:pPr>
    </w:p>
    <w:p w14:paraId="1EFD1E49" w14:textId="77777777" w:rsidR="00164247" w:rsidRDefault="00164247" w:rsidP="009E431D">
      <w:pPr>
        <w:rPr>
          <w:rFonts w:ascii="Arial" w:hAnsi="Arial" w:cs="Arial"/>
        </w:rPr>
      </w:pPr>
    </w:p>
    <w:p w14:paraId="0FB1D5B4" w14:textId="77777777" w:rsidR="00164247" w:rsidRDefault="00164247" w:rsidP="009E431D">
      <w:pPr>
        <w:rPr>
          <w:rFonts w:ascii="Arial" w:hAnsi="Arial" w:cs="Arial"/>
        </w:rPr>
      </w:pPr>
    </w:p>
    <w:p w14:paraId="62D5DCC5" w14:textId="77777777" w:rsidR="00164247" w:rsidRDefault="00164247" w:rsidP="009E431D">
      <w:pPr>
        <w:rPr>
          <w:rFonts w:ascii="Arial" w:hAnsi="Arial" w:cs="Arial"/>
        </w:rPr>
      </w:pPr>
    </w:p>
    <w:p w14:paraId="65DC5BD9" w14:textId="77777777" w:rsidR="00164247" w:rsidRDefault="00164247" w:rsidP="009E431D">
      <w:pPr>
        <w:rPr>
          <w:rFonts w:ascii="Arial" w:hAnsi="Arial" w:cs="Arial"/>
        </w:rPr>
      </w:pPr>
    </w:p>
    <w:p w14:paraId="45D0A542" w14:textId="77777777" w:rsidR="00164247" w:rsidRDefault="00164247" w:rsidP="009E431D">
      <w:pPr>
        <w:rPr>
          <w:rFonts w:ascii="Arial" w:hAnsi="Arial" w:cs="Arial"/>
        </w:rPr>
      </w:pPr>
    </w:p>
    <w:p w14:paraId="48BA929D" w14:textId="77777777" w:rsidR="00164247" w:rsidRDefault="00164247" w:rsidP="009E431D">
      <w:pPr>
        <w:rPr>
          <w:rFonts w:ascii="Arial" w:hAnsi="Arial" w:cs="Arial"/>
        </w:rPr>
      </w:pPr>
    </w:p>
    <w:p w14:paraId="24FFD8A2" w14:textId="77777777" w:rsidR="00164247" w:rsidRDefault="00164247" w:rsidP="009E431D">
      <w:pPr>
        <w:rPr>
          <w:rFonts w:ascii="Arial" w:hAnsi="Arial" w:cs="Arial"/>
        </w:rPr>
      </w:pPr>
    </w:p>
    <w:p w14:paraId="5674642F" w14:textId="77777777" w:rsidR="00164247" w:rsidRDefault="00164247" w:rsidP="009E431D">
      <w:pPr>
        <w:rPr>
          <w:rFonts w:ascii="Arial" w:hAnsi="Arial" w:cs="Arial"/>
        </w:rPr>
      </w:pPr>
    </w:p>
    <w:p w14:paraId="503EBD44" w14:textId="77777777" w:rsidR="00164247" w:rsidRDefault="00164247" w:rsidP="009E431D">
      <w:pPr>
        <w:rPr>
          <w:rFonts w:ascii="Arial" w:hAnsi="Arial" w:cs="Arial"/>
        </w:rPr>
      </w:pPr>
    </w:p>
    <w:p w14:paraId="3490E41E" w14:textId="77777777" w:rsidR="00164247" w:rsidRDefault="00164247" w:rsidP="009E431D">
      <w:pPr>
        <w:rPr>
          <w:rFonts w:ascii="Arial" w:hAnsi="Arial" w:cs="Arial"/>
        </w:rPr>
      </w:pPr>
    </w:p>
    <w:tbl>
      <w:tblPr>
        <w:tblW w:w="5000" w:type="pct"/>
        <w:tblLook w:val="04A0" w:firstRow="1" w:lastRow="0" w:firstColumn="1" w:lastColumn="0" w:noHBand="0" w:noVBand="1"/>
      </w:tblPr>
      <w:tblGrid>
        <w:gridCol w:w="1389"/>
        <w:gridCol w:w="2174"/>
        <w:gridCol w:w="998"/>
        <w:gridCol w:w="718"/>
        <w:gridCol w:w="1054"/>
        <w:gridCol w:w="1097"/>
        <w:gridCol w:w="1002"/>
        <w:gridCol w:w="1264"/>
        <w:gridCol w:w="1137"/>
        <w:gridCol w:w="1674"/>
        <w:gridCol w:w="1519"/>
        <w:gridCol w:w="1384"/>
      </w:tblGrid>
      <w:tr w:rsidR="00164247" w14:paraId="20A56614" w14:textId="77777777" w:rsidTr="00601ED0">
        <w:trPr>
          <w:trHeight w:val="300"/>
        </w:trPr>
        <w:tc>
          <w:tcPr>
            <w:tcW w:w="3515" w:type="pct"/>
            <w:gridSpan w:val="9"/>
            <w:tcBorders>
              <w:top w:val="single" w:sz="8" w:space="0" w:color="auto"/>
              <w:left w:val="single" w:sz="8" w:space="0" w:color="auto"/>
              <w:bottom w:val="single" w:sz="8" w:space="0" w:color="auto"/>
              <w:right w:val="single" w:sz="8" w:space="0" w:color="000000"/>
            </w:tcBorders>
            <w:noWrap/>
            <w:vAlign w:val="center"/>
            <w:hideMark/>
          </w:tcPr>
          <w:p w14:paraId="6D6497AB" w14:textId="77777777" w:rsidR="00164247" w:rsidRDefault="00164247">
            <w:pPr>
              <w:jc w:val="center"/>
              <w:rPr>
                <w:rFonts w:ascii="Arial" w:hAnsi="Arial" w:cs="Arial"/>
                <w:b/>
                <w:bCs/>
                <w:sz w:val="20"/>
                <w:szCs w:val="20"/>
                <w:lang w:val="en-ZA" w:eastAsia="en-ZA"/>
              </w:rPr>
            </w:pPr>
            <w:r>
              <w:rPr>
                <w:rFonts w:ascii="Arial" w:hAnsi="Arial" w:cs="Arial"/>
                <w:b/>
                <w:bCs/>
                <w:sz w:val="20"/>
                <w:szCs w:val="20"/>
              </w:rPr>
              <w:t>SUBSTATION LOW VOLTAGE PANELS: PE FC STURROCK PARK SUB</w:t>
            </w:r>
          </w:p>
        </w:tc>
        <w:tc>
          <w:tcPr>
            <w:tcW w:w="543" w:type="pct"/>
            <w:tcBorders>
              <w:top w:val="nil"/>
              <w:left w:val="nil"/>
              <w:bottom w:val="nil"/>
              <w:right w:val="nil"/>
            </w:tcBorders>
            <w:noWrap/>
            <w:vAlign w:val="bottom"/>
            <w:hideMark/>
          </w:tcPr>
          <w:p w14:paraId="471B6F7C" w14:textId="77777777" w:rsidR="00164247" w:rsidRDefault="00164247">
            <w:pPr>
              <w:jc w:val="center"/>
              <w:rPr>
                <w:rFonts w:ascii="Arial" w:hAnsi="Arial" w:cs="Arial"/>
                <w:b/>
                <w:bCs/>
                <w:sz w:val="20"/>
                <w:szCs w:val="20"/>
              </w:rPr>
            </w:pPr>
          </w:p>
        </w:tc>
        <w:tc>
          <w:tcPr>
            <w:tcW w:w="493" w:type="pct"/>
            <w:tcBorders>
              <w:top w:val="nil"/>
              <w:left w:val="nil"/>
              <w:bottom w:val="nil"/>
              <w:right w:val="nil"/>
            </w:tcBorders>
            <w:noWrap/>
            <w:vAlign w:val="bottom"/>
            <w:hideMark/>
          </w:tcPr>
          <w:p w14:paraId="0290C556" w14:textId="77777777" w:rsidR="00164247" w:rsidRDefault="00164247">
            <w:pPr>
              <w:rPr>
                <w:sz w:val="20"/>
                <w:szCs w:val="20"/>
              </w:rPr>
            </w:pPr>
          </w:p>
        </w:tc>
        <w:tc>
          <w:tcPr>
            <w:tcW w:w="450" w:type="pct"/>
            <w:tcBorders>
              <w:top w:val="nil"/>
              <w:left w:val="nil"/>
              <w:bottom w:val="nil"/>
              <w:right w:val="nil"/>
            </w:tcBorders>
            <w:noWrap/>
            <w:vAlign w:val="bottom"/>
            <w:hideMark/>
          </w:tcPr>
          <w:p w14:paraId="06EF2D31" w14:textId="77777777" w:rsidR="00164247" w:rsidRDefault="00164247">
            <w:pPr>
              <w:rPr>
                <w:sz w:val="20"/>
                <w:szCs w:val="20"/>
              </w:rPr>
            </w:pPr>
          </w:p>
        </w:tc>
      </w:tr>
      <w:tr w:rsidR="00164247" w14:paraId="51FF7EF7" w14:textId="77777777" w:rsidTr="00601ED0">
        <w:trPr>
          <w:trHeight w:val="300"/>
        </w:trPr>
        <w:tc>
          <w:tcPr>
            <w:tcW w:w="451" w:type="pct"/>
            <w:tcBorders>
              <w:top w:val="nil"/>
              <w:left w:val="single" w:sz="8" w:space="0" w:color="auto"/>
              <w:bottom w:val="single" w:sz="8" w:space="0" w:color="auto"/>
              <w:right w:val="nil"/>
            </w:tcBorders>
            <w:noWrap/>
            <w:vAlign w:val="center"/>
            <w:hideMark/>
          </w:tcPr>
          <w:p w14:paraId="0449DD5C" w14:textId="77777777" w:rsidR="00164247" w:rsidRDefault="00164247">
            <w:pPr>
              <w:jc w:val="center"/>
              <w:rPr>
                <w:rFonts w:ascii="Arial" w:hAnsi="Arial" w:cs="Arial"/>
                <w:b/>
                <w:bCs/>
                <w:sz w:val="20"/>
                <w:szCs w:val="20"/>
              </w:rPr>
            </w:pPr>
            <w:r>
              <w:rPr>
                <w:rFonts w:ascii="Arial" w:hAnsi="Arial" w:cs="Arial"/>
                <w:b/>
                <w:bCs/>
                <w:sz w:val="20"/>
                <w:szCs w:val="20"/>
              </w:rPr>
              <w:t>ITEM</w:t>
            </w:r>
          </w:p>
        </w:tc>
        <w:tc>
          <w:tcPr>
            <w:tcW w:w="2285" w:type="pct"/>
            <w:gridSpan w:val="6"/>
            <w:tcBorders>
              <w:top w:val="single" w:sz="8" w:space="0" w:color="auto"/>
              <w:left w:val="single" w:sz="8" w:space="0" w:color="auto"/>
              <w:bottom w:val="single" w:sz="8" w:space="0" w:color="auto"/>
              <w:right w:val="single" w:sz="8" w:space="0" w:color="000000"/>
            </w:tcBorders>
            <w:noWrap/>
            <w:vAlign w:val="center"/>
            <w:hideMark/>
          </w:tcPr>
          <w:p w14:paraId="20BDBD52" w14:textId="77777777" w:rsidR="00164247" w:rsidRDefault="00164247">
            <w:pPr>
              <w:jc w:val="center"/>
              <w:rPr>
                <w:rFonts w:ascii="Arial" w:hAnsi="Arial" w:cs="Arial"/>
                <w:b/>
                <w:bCs/>
                <w:sz w:val="20"/>
                <w:szCs w:val="20"/>
              </w:rPr>
            </w:pPr>
            <w:r>
              <w:rPr>
                <w:rFonts w:ascii="Arial" w:hAnsi="Arial" w:cs="Arial"/>
                <w:b/>
                <w:bCs/>
                <w:sz w:val="20"/>
                <w:szCs w:val="20"/>
              </w:rPr>
              <w:t>Description</w:t>
            </w:r>
          </w:p>
        </w:tc>
        <w:tc>
          <w:tcPr>
            <w:tcW w:w="410" w:type="pct"/>
            <w:vMerge w:val="restart"/>
            <w:tcBorders>
              <w:top w:val="nil"/>
              <w:left w:val="single" w:sz="8" w:space="0" w:color="auto"/>
              <w:bottom w:val="single" w:sz="8" w:space="0" w:color="000000"/>
              <w:right w:val="single" w:sz="8" w:space="0" w:color="auto"/>
            </w:tcBorders>
            <w:noWrap/>
            <w:vAlign w:val="center"/>
            <w:hideMark/>
          </w:tcPr>
          <w:p w14:paraId="2A14B909" w14:textId="77777777" w:rsidR="00164247" w:rsidRDefault="00164247">
            <w:pPr>
              <w:jc w:val="center"/>
              <w:rPr>
                <w:rFonts w:ascii="Arial" w:hAnsi="Arial" w:cs="Arial"/>
                <w:b/>
                <w:bCs/>
                <w:sz w:val="20"/>
                <w:szCs w:val="20"/>
              </w:rPr>
            </w:pPr>
            <w:r>
              <w:rPr>
                <w:rFonts w:ascii="Arial" w:hAnsi="Arial" w:cs="Arial"/>
                <w:b/>
                <w:bCs/>
                <w:sz w:val="20"/>
                <w:szCs w:val="20"/>
              </w:rPr>
              <w:t>Quantity</w:t>
            </w:r>
          </w:p>
        </w:tc>
        <w:tc>
          <w:tcPr>
            <w:tcW w:w="369" w:type="pct"/>
            <w:vMerge w:val="restart"/>
            <w:tcBorders>
              <w:top w:val="nil"/>
              <w:left w:val="single" w:sz="8" w:space="0" w:color="auto"/>
              <w:bottom w:val="single" w:sz="8" w:space="0" w:color="000000"/>
              <w:right w:val="single" w:sz="8" w:space="0" w:color="auto"/>
            </w:tcBorders>
            <w:noWrap/>
            <w:vAlign w:val="center"/>
            <w:hideMark/>
          </w:tcPr>
          <w:p w14:paraId="780B5FFA" w14:textId="77777777" w:rsidR="00164247" w:rsidRDefault="00164247">
            <w:pPr>
              <w:jc w:val="center"/>
              <w:rPr>
                <w:rFonts w:ascii="Arial" w:hAnsi="Arial" w:cs="Arial"/>
                <w:b/>
                <w:bCs/>
                <w:sz w:val="20"/>
                <w:szCs w:val="20"/>
              </w:rPr>
            </w:pPr>
            <w:r>
              <w:rPr>
                <w:rFonts w:ascii="Arial" w:hAnsi="Arial" w:cs="Arial"/>
                <w:b/>
                <w:bCs/>
                <w:sz w:val="20"/>
                <w:szCs w:val="20"/>
              </w:rPr>
              <w:t>Unit</w:t>
            </w:r>
          </w:p>
        </w:tc>
        <w:tc>
          <w:tcPr>
            <w:tcW w:w="543" w:type="pct"/>
            <w:vMerge w:val="restart"/>
            <w:tcBorders>
              <w:top w:val="single" w:sz="8" w:space="0" w:color="auto"/>
              <w:left w:val="single" w:sz="8" w:space="0" w:color="auto"/>
              <w:bottom w:val="single" w:sz="8" w:space="0" w:color="000000"/>
              <w:right w:val="single" w:sz="8" w:space="0" w:color="auto"/>
            </w:tcBorders>
            <w:noWrap/>
            <w:vAlign w:val="center"/>
            <w:hideMark/>
          </w:tcPr>
          <w:p w14:paraId="676DE9E0" w14:textId="77777777" w:rsidR="00164247" w:rsidRDefault="00164247">
            <w:pPr>
              <w:jc w:val="center"/>
              <w:rPr>
                <w:rFonts w:ascii="Arial" w:hAnsi="Arial" w:cs="Arial"/>
                <w:b/>
                <w:bCs/>
                <w:sz w:val="20"/>
                <w:szCs w:val="20"/>
              </w:rPr>
            </w:pPr>
            <w:r>
              <w:rPr>
                <w:rFonts w:ascii="Arial" w:hAnsi="Arial" w:cs="Arial"/>
                <w:b/>
                <w:bCs/>
                <w:sz w:val="20"/>
                <w:szCs w:val="20"/>
              </w:rPr>
              <w:t xml:space="preserve">Equipment rate </w:t>
            </w:r>
          </w:p>
        </w:tc>
        <w:tc>
          <w:tcPr>
            <w:tcW w:w="493" w:type="pct"/>
            <w:vMerge w:val="restart"/>
            <w:tcBorders>
              <w:top w:val="single" w:sz="8" w:space="0" w:color="auto"/>
              <w:left w:val="single" w:sz="8" w:space="0" w:color="auto"/>
              <w:bottom w:val="single" w:sz="8" w:space="0" w:color="000000"/>
              <w:right w:val="single" w:sz="8" w:space="0" w:color="auto"/>
            </w:tcBorders>
            <w:noWrap/>
            <w:vAlign w:val="center"/>
            <w:hideMark/>
          </w:tcPr>
          <w:p w14:paraId="7EB215C1" w14:textId="77777777" w:rsidR="00164247" w:rsidRDefault="00164247">
            <w:pPr>
              <w:jc w:val="center"/>
              <w:rPr>
                <w:rFonts w:ascii="Arial" w:hAnsi="Arial" w:cs="Arial"/>
                <w:b/>
                <w:bCs/>
                <w:sz w:val="20"/>
                <w:szCs w:val="20"/>
              </w:rPr>
            </w:pPr>
            <w:r>
              <w:rPr>
                <w:rFonts w:ascii="Arial" w:hAnsi="Arial" w:cs="Arial"/>
                <w:b/>
                <w:bCs/>
                <w:sz w:val="20"/>
                <w:szCs w:val="20"/>
              </w:rPr>
              <w:t xml:space="preserve">Labour rate    </w:t>
            </w:r>
          </w:p>
        </w:tc>
        <w:tc>
          <w:tcPr>
            <w:tcW w:w="450" w:type="pct"/>
            <w:vMerge w:val="restart"/>
            <w:tcBorders>
              <w:top w:val="single" w:sz="8" w:space="0" w:color="auto"/>
              <w:left w:val="single" w:sz="8" w:space="0" w:color="auto"/>
              <w:bottom w:val="single" w:sz="8" w:space="0" w:color="000000"/>
              <w:right w:val="single" w:sz="8" w:space="0" w:color="auto"/>
            </w:tcBorders>
            <w:noWrap/>
            <w:vAlign w:val="center"/>
            <w:hideMark/>
          </w:tcPr>
          <w:p w14:paraId="10F99616" w14:textId="77777777" w:rsidR="00164247" w:rsidRDefault="00164247">
            <w:pPr>
              <w:jc w:val="center"/>
              <w:rPr>
                <w:rFonts w:ascii="Arial" w:hAnsi="Arial" w:cs="Arial"/>
                <w:b/>
                <w:bCs/>
                <w:sz w:val="20"/>
                <w:szCs w:val="20"/>
              </w:rPr>
            </w:pPr>
            <w:r>
              <w:rPr>
                <w:rFonts w:ascii="Arial" w:hAnsi="Arial" w:cs="Arial"/>
                <w:b/>
                <w:bCs/>
                <w:sz w:val="20"/>
                <w:szCs w:val="20"/>
              </w:rPr>
              <w:t>Total</w:t>
            </w:r>
          </w:p>
        </w:tc>
      </w:tr>
      <w:tr w:rsidR="00164247" w14:paraId="1F8FE0DA" w14:textId="77777777" w:rsidTr="00601ED0">
        <w:trPr>
          <w:trHeight w:val="315"/>
        </w:trPr>
        <w:tc>
          <w:tcPr>
            <w:tcW w:w="451" w:type="pct"/>
            <w:tcBorders>
              <w:top w:val="nil"/>
              <w:left w:val="single" w:sz="8" w:space="0" w:color="auto"/>
              <w:bottom w:val="single" w:sz="8" w:space="0" w:color="auto"/>
              <w:right w:val="nil"/>
            </w:tcBorders>
            <w:noWrap/>
            <w:vAlign w:val="center"/>
            <w:hideMark/>
          </w:tcPr>
          <w:p w14:paraId="51B6B3AE" w14:textId="77777777" w:rsidR="00164247" w:rsidRDefault="00164247">
            <w:pPr>
              <w:jc w:val="center"/>
              <w:rPr>
                <w:rFonts w:ascii="Arial" w:hAnsi="Arial" w:cs="Arial"/>
                <w:b/>
                <w:bCs/>
                <w:sz w:val="20"/>
                <w:szCs w:val="20"/>
              </w:rPr>
            </w:pPr>
            <w:r>
              <w:rPr>
                <w:rFonts w:ascii="Arial" w:hAnsi="Arial" w:cs="Arial"/>
                <w:b/>
                <w:bCs/>
                <w:sz w:val="20"/>
                <w:szCs w:val="20"/>
              </w:rPr>
              <w:t>B</w:t>
            </w:r>
          </w:p>
        </w:tc>
        <w:tc>
          <w:tcPr>
            <w:tcW w:w="2285" w:type="pct"/>
            <w:gridSpan w:val="6"/>
            <w:tcBorders>
              <w:top w:val="single" w:sz="8" w:space="0" w:color="auto"/>
              <w:left w:val="single" w:sz="8" w:space="0" w:color="auto"/>
              <w:bottom w:val="single" w:sz="8" w:space="0" w:color="auto"/>
              <w:right w:val="single" w:sz="8" w:space="0" w:color="000000"/>
            </w:tcBorders>
            <w:vAlign w:val="center"/>
            <w:hideMark/>
          </w:tcPr>
          <w:p w14:paraId="6917EDE7" w14:textId="77777777" w:rsidR="00164247" w:rsidRDefault="00164247">
            <w:pPr>
              <w:jc w:val="center"/>
              <w:rPr>
                <w:rFonts w:ascii="Arial" w:hAnsi="Arial" w:cs="Arial"/>
                <w:b/>
                <w:bCs/>
                <w:sz w:val="20"/>
                <w:szCs w:val="20"/>
              </w:rPr>
            </w:pPr>
            <w:r>
              <w:rPr>
                <w:rFonts w:ascii="Arial" w:hAnsi="Arial" w:cs="Arial"/>
                <w:b/>
                <w:bCs/>
                <w:sz w:val="20"/>
                <w:szCs w:val="20"/>
              </w:rPr>
              <w:t>LOW VOLTAGE ELECTRICAL INSTALLATIONS</w:t>
            </w:r>
          </w:p>
        </w:tc>
        <w:tc>
          <w:tcPr>
            <w:tcW w:w="410" w:type="pct"/>
            <w:vMerge/>
            <w:tcBorders>
              <w:top w:val="nil"/>
              <w:left w:val="single" w:sz="8" w:space="0" w:color="auto"/>
              <w:bottom w:val="single" w:sz="8" w:space="0" w:color="000000"/>
              <w:right w:val="single" w:sz="8" w:space="0" w:color="auto"/>
            </w:tcBorders>
            <w:vAlign w:val="center"/>
            <w:hideMark/>
          </w:tcPr>
          <w:p w14:paraId="560EB300" w14:textId="77777777" w:rsidR="00164247" w:rsidRDefault="00164247">
            <w:pPr>
              <w:rPr>
                <w:rFonts w:ascii="Arial" w:hAnsi="Arial" w:cs="Arial"/>
                <w:b/>
                <w:bCs/>
                <w:sz w:val="20"/>
                <w:szCs w:val="20"/>
              </w:rPr>
            </w:pPr>
          </w:p>
        </w:tc>
        <w:tc>
          <w:tcPr>
            <w:tcW w:w="369" w:type="pct"/>
            <w:vMerge/>
            <w:tcBorders>
              <w:top w:val="nil"/>
              <w:left w:val="single" w:sz="8" w:space="0" w:color="auto"/>
              <w:bottom w:val="single" w:sz="8" w:space="0" w:color="000000"/>
              <w:right w:val="single" w:sz="8" w:space="0" w:color="auto"/>
            </w:tcBorders>
            <w:vAlign w:val="center"/>
            <w:hideMark/>
          </w:tcPr>
          <w:p w14:paraId="0CF5D90D" w14:textId="77777777" w:rsidR="00164247" w:rsidRDefault="00164247">
            <w:pPr>
              <w:rPr>
                <w:rFonts w:ascii="Arial" w:hAnsi="Arial" w:cs="Arial"/>
                <w:b/>
                <w:bCs/>
                <w:sz w:val="20"/>
                <w:szCs w:val="20"/>
              </w:rPr>
            </w:pPr>
          </w:p>
        </w:tc>
        <w:tc>
          <w:tcPr>
            <w:tcW w:w="543" w:type="pct"/>
            <w:vMerge/>
            <w:tcBorders>
              <w:top w:val="single" w:sz="8" w:space="0" w:color="auto"/>
              <w:left w:val="single" w:sz="8" w:space="0" w:color="auto"/>
              <w:bottom w:val="single" w:sz="8" w:space="0" w:color="000000"/>
              <w:right w:val="single" w:sz="8" w:space="0" w:color="auto"/>
            </w:tcBorders>
            <w:vAlign w:val="center"/>
            <w:hideMark/>
          </w:tcPr>
          <w:p w14:paraId="4E94773A" w14:textId="77777777" w:rsidR="00164247" w:rsidRDefault="00164247">
            <w:pPr>
              <w:rPr>
                <w:rFonts w:ascii="Arial" w:hAnsi="Arial" w:cs="Arial"/>
                <w:b/>
                <w:bCs/>
                <w:sz w:val="20"/>
                <w:szCs w:val="20"/>
              </w:rPr>
            </w:pPr>
          </w:p>
        </w:tc>
        <w:tc>
          <w:tcPr>
            <w:tcW w:w="493" w:type="pct"/>
            <w:vMerge/>
            <w:tcBorders>
              <w:top w:val="single" w:sz="8" w:space="0" w:color="auto"/>
              <w:left w:val="single" w:sz="8" w:space="0" w:color="auto"/>
              <w:bottom w:val="single" w:sz="8" w:space="0" w:color="000000"/>
              <w:right w:val="single" w:sz="8" w:space="0" w:color="auto"/>
            </w:tcBorders>
            <w:vAlign w:val="center"/>
            <w:hideMark/>
          </w:tcPr>
          <w:p w14:paraId="30AECC0E" w14:textId="77777777" w:rsidR="00164247" w:rsidRDefault="00164247">
            <w:pPr>
              <w:rPr>
                <w:rFonts w:ascii="Arial" w:hAnsi="Arial" w:cs="Arial"/>
                <w:b/>
                <w:bCs/>
                <w:sz w:val="20"/>
                <w:szCs w:val="20"/>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14:paraId="3CD702B6" w14:textId="77777777" w:rsidR="00164247" w:rsidRDefault="00164247">
            <w:pPr>
              <w:rPr>
                <w:rFonts w:ascii="Arial" w:hAnsi="Arial" w:cs="Arial"/>
                <w:b/>
                <w:bCs/>
                <w:sz w:val="20"/>
                <w:szCs w:val="20"/>
              </w:rPr>
            </w:pPr>
          </w:p>
        </w:tc>
      </w:tr>
      <w:tr w:rsidR="00164247" w14:paraId="225F67D1" w14:textId="77777777" w:rsidTr="00601ED0">
        <w:trPr>
          <w:trHeight w:val="315"/>
        </w:trPr>
        <w:tc>
          <w:tcPr>
            <w:tcW w:w="451" w:type="pct"/>
            <w:tcBorders>
              <w:top w:val="single" w:sz="4" w:space="0" w:color="auto"/>
              <w:left w:val="single" w:sz="8" w:space="0" w:color="auto"/>
              <w:bottom w:val="nil"/>
              <w:right w:val="nil"/>
            </w:tcBorders>
            <w:noWrap/>
            <w:hideMark/>
          </w:tcPr>
          <w:p w14:paraId="6DB1D1C6" w14:textId="77777777" w:rsidR="00164247" w:rsidRDefault="00164247">
            <w:pPr>
              <w:jc w:val="center"/>
              <w:rPr>
                <w:rFonts w:ascii="Arial" w:hAnsi="Arial" w:cs="Arial"/>
                <w:b/>
                <w:bCs/>
                <w:sz w:val="20"/>
                <w:szCs w:val="20"/>
              </w:rPr>
            </w:pPr>
            <w:r>
              <w:rPr>
                <w:rFonts w:ascii="Arial" w:hAnsi="Arial" w:cs="Arial"/>
                <w:b/>
                <w:bCs/>
                <w:sz w:val="20"/>
                <w:szCs w:val="20"/>
              </w:rPr>
              <w:t>1.01</w:t>
            </w:r>
          </w:p>
        </w:tc>
        <w:tc>
          <w:tcPr>
            <w:tcW w:w="2285" w:type="pct"/>
            <w:gridSpan w:val="6"/>
            <w:tcBorders>
              <w:top w:val="single" w:sz="8" w:space="0" w:color="auto"/>
              <w:left w:val="single" w:sz="8" w:space="0" w:color="auto"/>
              <w:bottom w:val="nil"/>
              <w:right w:val="single" w:sz="4" w:space="0" w:color="000000"/>
            </w:tcBorders>
            <w:vAlign w:val="center"/>
            <w:hideMark/>
          </w:tcPr>
          <w:p w14:paraId="59C99D2D" w14:textId="77777777" w:rsidR="00164247" w:rsidRDefault="00164247">
            <w:pPr>
              <w:rPr>
                <w:rFonts w:ascii="Arial" w:hAnsi="Arial" w:cs="Arial"/>
                <w:b/>
                <w:bCs/>
                <w:sz w:val="20"/>
                <w:szCs w:val="20"/>
              </w:rPr>
            </w:pPr>
            <w:r>
              <w:rPr>
                <w:rFonts w:ascii="Arial" w:hAnsi="Arial" w:cs="Arial"/>
                <w:b/>
                <w:bCs/>
                <w:sz w:val="20"/>
                <w:szCs w:val="20"/>
              </w:rPr>
              <w:t>Low Voltage panels</w:t>
            </w:r>
          </w:p>
        </w:tc>
        <w:tc>
          <w:tcPr>
            <w:tcW w:w="410" w:type="pct"/>
            <w:tcBorders>
              <w:top w:val="nil"/>
              <w:left w:val="nil"/>
              <w:bottom w:val="nil"/>
              <w:right w:val="single" w:sz="4" w:space="0" w:color="auto"/>
            </w:tcBorders>
            <w:noWrap/>
            <w:hideMark/>
          </w:tcPr>
          <w:p w14:paraId="269FB81E" w14:textId="77777777" w:rsidR="00164247" w:rsidRDefault="00164247">
            <w:pPr>
              <w:jc w:val="center"/>
              <w:rPr>
                <w:rFonts w:ascii="Arial" w:hAnsi="Arial" w:cs="Arial"/>
                <w:sz w:val="20"/>
                <w:szCs w:val="20"/>
              </w:rPr>
            </w:pPr>
            <w:r>
              <w:rPr>
                <w:rFonts w:ascii="Arial" w:hAnsi="Arial" w:cs="Arial"/>
                <w:sz w:val="20"/>
                <w:szCs w:val="20"/>
              </w:rPr>
              <w:t> </w:t>
            </w:r>
          </w:p>
        </w:tc>
        <w:tc>
          <w:tcPr>
            <w:tcW w:w="369" w:type="pct"/>
            <w:tcBorders>
              <w:top w:val="nil"/>
              <w:left w:val="nil"/>
              <w:bottom w:val="nil"/>
              <w:right w:val="single" w:sz="4" w:space="0" w:color="auto"/>
            </w:tcBorders>
            <w:noWrap/>
            <w:hideMark/>
          </w:tcPr>
          <w:p w14:paraId="58671889" w14:textId="77777777" w:rsidR="00164247" w:rsidRDefault="00164247">
            <w:pPr>
              <w:jc w:val="center"/>
              <w:rPr>
                <w:rFonts w:ascii="Arial" w:hAnsi="Arial" w:cs="Arial"/>
                <w:sz w:val="20"/>
                <w:szCs w:val="20"/>
              </w:rPr>
            </w:pPr>
            <w:r>
              <w:rPr>
                <w:rFonts w:ascii="Arial" w:hAnsi="Arial" w:cs="Arial"/>
                <w:sz w:val="20"/>
                <w:szCs w:val="20"/>
              </w:rPr>
              <w:t> </w:t>
            </w:r>
          </w:p>
        </w:tc>
        <w:tc>
          <w:tcPr>
            <w:tcW w:w="543" w:type="pct"/>
            <w:tcBorders>
              <w:top w:val="nil"/>
              <w:left w:val="nil"/>
              <w:bottom w:val="nil"/>
              <w:right w:val="single" w:sz="4" w:space="0" w:color="auto"/>
            </w:tcBorders>
            <w:noWrap/>
            <w:hideMark/>
          </w:tcPr>
          <w:p w14:paraId="06251E1C"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nil"/>
              <w:right w:val="single" w:sz="4" w:space="0" w:color="auto"/>
            </w:tcBorders>
            <w:noWrap/>
            <w:hideMark/>
          </w:tcPr>
          <w:p w14:paraId="5900BF95"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nil"/>
              <w:right w:val="single" w:sz="8" w:space="0" w:color="auto"/>
            </w:tcBorders>
            <w:noWrap/>
            <w:hideMark/>
          </w:tcPr>
          <w:p w14:paraId="0CC2A5CD"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0C8A69F0" w14:textId="77777777" w:rsidTr="00601ED0">
        <w:trPr>
          <w:trHeight w:val="288"/>
        </w:trPr>
        <w:tc>
          <w:tcPr>
            <w:tcW w:w="451" w:type="pct"/>
            <w:tcBorders>
              <w:top w:val="single" w:sz="4" w:space="0" w:color="auto"/>
              <w:left w:val="single" w:sz="8" w:space="0" w:color="auto"/>
              <w:bottom w:val="single" w:sz="4" w:space="0" w:color="auto"/>
              <w:right w:val="nil"/>
            </w:tcBorders>
            <w:noWrap/>
            <w:hideMark/>
          </w:tcPr>
          <w:p w14:paraId="411E7532"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2285" w:type="pct"/>
            <w:gridSpan w:val="6"/>
            <w:tcBorders>
              <w:top w:val="single" w:sz="4" w:space="0" w:color="auto"/>
              <w:left w:val="single" w:sz="8" w:space="0" w:color="auto"/>
              <w:bottom w:val="single" w:sz="4" w:space="0" w:color="auto"/>
              <w:right w:val="single" w:sz="4" w:space="0" w:color="auto"/>
            </w:tcBorders>
            <w:hideMark/>
          </w:tcPr>
          <w:p w14:paraId="4882E8D0" w14:textId="77777777" w:rsidR="00164247" w:rsidRDefault="00164247">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410" w:type="pct"/>
            <w:tcBorders>
              <w:top w:val="single" w:sz="4" w:space="0" w:color="auto"/>
              <w:left w:val="nil"/>
              <w:bottom w:val="single" w:sz="4" w:space="0" w:color="auto"/>
              <w:right w:val="single" w:sz="4" w:space="0" w:color="auto"/>
            </w:tcBorders>
            <w:noWrap/>
            <w:hideMark/>
          </w:tcPr>
          <w:p w14:paraId="612A51BF" w14:textId="77777777" w:rsidR="00164247" w:rsidRDefault="00164247">
            <w:pPr>
              <w:jc w:val="center"/>
              <w:rPr>
                <w:rFonts w:ascii="Arial" w:hAnsi="Arial" w:cs="Arial"/>
                <w:sz w:val="20"/>
                <w:szCs w:val="20"/>
              </w:rPr>
            </w:pPr>
            <w:r>
              <w:rPr>
                <w:rFonts w:ascii="Arial" w:hAnsi="Arial" w:cs="Arial"/>
                <w:sz w:val="20"/>
                <w:szCs w:val="20"/>
              </w:rPr>
              <w:t> </w:t>
            </w:r>
          </w:p>
        </w:tc>
        <w:tc>
          <w:tcPr>
            <w:tcW w:w="369" w:type="pct"/>
            <w:tcBorders>
              <w:top w:val="single" w:sz="4" w:space="0" w:color="auto"/>
              <w:left w:val="nil"/>
              <w:bottom w:val="single" w:sz="4" w:space="0" w:color="auto"/>
              <w:right w:val="single" w:sz="4" w:space="0" w:color="auto"/>
            </w:tcBorders>
            <w:noWrap/>
            <w:hideMark/>
          </w:tcPr>
          <w:p w14:paraId="2F8EF297" w14:textId="77777777" w:rsidR="00164247" w:rsidRDefault="00164247">
            <w:pPr>
              <w:jc w:val="center"/>
              <w:rPr>
                <w:rFonts w:ascii="Arial" w:hAnsi="Arial" w:cs="Arial"/>
                <w:sz w:val="20"/>
                <w:szCs w:val="20"/>
              </w:rPr>
            </w:pPr>
            <w:r>
              <w:rPr>
                <w:rFonts w:ascii="Arial" w:hAnsi="Arial" w:cs="Arial"/>
                <w:sz w:val="20"/>
                <w:szCs w:val="20"/>
              </w:rPr>
              <w:t> </w:t>
            </w:r>
          </w:p>
        </w:tc>
        <w:tc>
          <w:tcPr>
            <w:tcW w:w="543" w:type="pct"/>
            <w:tcBorders>
              <w:top w:val="single" w:sz="4" w:space="0" w:color="auto"/>
              <w:left w:val="nil"/>
              <w:bottom w:val="single" w:sz="4" w:space="0" w:color="auto"/>
              <w:right w:val="single" w:sz="4" w:space="0" w:color="auto"/>
            </w:tcBorders>
            <w:noWrap/>
            <w:hideMark/>
          </w:tcPr>
          <w:p w14:paraId="19FD5B68"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93" w:type="pct"/>
            <w:tcBorders>
              <w:top w:val="single" w:sz="4" w:space="0" w:color="auto"/>
              <w:left w:val="nil"/>
              <w:bottom w:val="single" w:sz="4" w:space="0" w:color="auto"/>
              <w:right w:val="single" w:sz="4" w:space="0" w:color="auto"/>
            </w:tcBorders>
            <w:vAlign w:val="center"/>
            <w:hideMark/>
          </w:tcPr>
          <w:p w14:paraId="27A86260"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single" w:sz="4" w:space="0" w:color="auto"/>
              <w:left w:val="nil"/>
              <w:bottom w:val="single" w:sz="4" w:space="0" w:color="auto"/>
              <w:right w:val="single" w:sz="8" w:space="0" w:color="auto"/>
            </w:tcBorders>
            <w:noWrap/>
            <w:hideMark/>
          </w:tcPr>
          <w:p w14:paraId="01D2BC32" w14:textId="77777777" w:rsidR="00164247" w:rsidRDefault="00164247">
            <w:pPr>
              <w:ind w:firstLineChars="100" w:firstLine="201"/>
              <w:jc w:val="right"/>
              <w:rPr>
                <w:rFonts w:ascii="Arial" w:hAnsi="Arial" w:cs="Arial"/>
                <w:b/>
                <w:bCs/>
                <w:sz w:val="20"/>
                <w:szCs w:val="20"/>
              </w:rPr>
            </w:pPr>
            <w:r>
              <w:rPr>
                <w:rFonts w:ascii="Arial" w:hAnsi="Arial" w:cs="Arial"/>
                <w:b/>
                <w:bCs/>
                <w:sz w:val="20"/>
                <w:szCs w:val="20"/>
              </w:rPr>
              <w:t> </w:t>
            </w:r>
          </w:p>
        </w:tc>
      </w:tr>
      <w:tr w:rsidR="00164247" w14:paraId="17616700" w14:textId="77777777" w:rsidTr="00601ED0">
        <w:trPr>
          <w:trHeight w:val="300"/>
        </w:trPr>
        <w:tc>
          <w:tcPr>
            <w:tcW w:w="451" w:type="pct"/>
            <w:tcBorders>
              <w:top w:val="nil"/>
              <w:left w:val="single" w:sz="8" w:space="0" w:color="auto"/>
              <w:bottom w:val="single" w:sz="4" w:space="0" w:color="auto"/>
              <w:right w:val="nil"/>
            </w:tcBorders>
            <w:noWrap/>
            <w:hideMark/>
          </w:tcPr>
          <w:p w14:paraId="350ED044"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hideMark/>
          </w:tcPr>
          <w:p w14:paraId="14589464" w14:textId="77777777" w:rsidR="00164247" w:rsidRDefault="00164247">
            <w:pPr>
              <w:rPr>
                <w:rFonts w:ascii="Arial" w:hAnsi="Arial" w:cs="Arial"/>
                <w:b/>
                <w:bCs/>
                <w:sz w:val="20"/>
                <w:szCs w:val="20"/>
              </w:rPr>
            </w:pPr>
            <w:r>
              <w:rPr>
                <w:rFonts w:ascii="Arial" w:hAnsi="Arial" w:cs="Arial"/>
                <w:b/>
                <w:bCs/>
                <w:sz w:val="20"/>
                <w:szCs w:val="20"/>
              </w:rPr>
              <w:t>Feeder type</w:t>
            </w:r>
          </w:p>
        </w:tc>
        <w:tc>
          <w:tcPr>
            <w:tcW w:w="899" w:type="pct"/>
            <w:gridSpan w:val="3"/>
            <w:tcBorders>
              <w:top w:val="single" w:sz="4" w:space="0" w:color="auto"/>
              <w:left w:val="nil"/>
              <w:bottom w:val="single" w:sz="4" w:space="0" w:color="auto"/>
              <w:right w:val="single" w:sz="4" w:space="0" w:color="000000"/>
            </w:tcBorders>
            <w:hideMark/>
          </w:tcPr>
          <w:p w14:paraId="254186CD" w14:textId="77777777" w:rsidR="00164247" w:rsidRDefault="00164247">
            <w:pPr>
              <w:rPr>
                <w:rFonts w:ascii="Arial" w:hAnsi="Arial" w:cs="Arial"/>
                <w:b/>
                <w:bCs/>
                <w:sz w:val="20"/>
                <w:szCs w:val="20"/>
              </w:rPr>
            </w:pPr>
            <w:r>
              <w:rPr>
                <w:rFonts w:ascii="Arial" w:hAnsi="Arial" w:cs="Arial"/>
                <w:b/>
                <w:bCs/>
                <w:sz w:val="20"/>
                <w:szCs w:val="20"/>
              </w:rPr>
              <w:t>Technical Description</w:t>
            </w:r>
          </w:p>
        </w:tc>
        <w:tc>
          <w:tcPr>
            <w:tcW w:w="680" w:type="pct"/>
            <w:gridSpan w:val="2"/>
            <w:tcBorders>
              <w:top w:val="single" w:sz="4" w:space="0" w:color="auto"/>
              <w:left w:val="nil"/>
              <w:bottom w:val="single" w:sz="4" w:space="0" w:color="auto"/>
              <w:right w:val="single" w:sz="4" w:space="0" w:color="000000"/>
            </w:tcBorders>
            <w:hideMark/>
          </w:tcPr>
          <w:p w14:paraId="5DDD26B9" w14:textId="77777777" w:rsidR="00164247" w:rsidRDefault="00164247">
            <w:pPr>
              <w:rPr>
                <w:rFonts w:ascii="Arial" w:hAnsi="Arial" w:cs="Arial"/>
                <w:b/>
                <w:bCs/>
                <w:sz w:val="20"/>
                <w:szCs w:val="20"/>
              </w:rPr>
            </w:pPr>
            <w:r>
              <w:rPr>
                <w:rFonts w:ascii="Arial" w:hAnsi="Arial" w:cs="Arial"/>
                <w:b/>
                <w:bCs/>
                <w:sz w:val="20"/>
                <w:szCs w:val="20"/>
              </w:rPr>
              <w:t>Designation</w:t>
            </w:r>
          </w:p>
        </w:tc>
        <w:tc>
          <w:tcPr>
            <w:tcW w:w="410" w:type="pct"/>
            <w:tcBorders>
              <w:top w:val="nil"/>
              <w:left w:val="nil"/>
              <w:bottom w:val="single" w:sz="4" w:space="0" w:color="auto"/>
              <w:right w:val="single" w:sz="4" w:space="0" w:color="auto"/>
            </w:tcBorders>
            <w:noWrap/>
            <w:hideMark/>
          </w:tcPr>
          <w:p w14:paraId="08236AE7" w14:textId="77777777" w:rsidR="00164247" w:rsidRDefault="00164247">
            <w:pPr>
              <w:jc w:val="center"/>
              <w:rPr>
                <w:rFonts w:ascii="Arial" w:hAnsi="Arial" w:cs="Arial"/>
                <w:sz w:val="20"/>
                <w:szCs w:val="20"/>
              </w:rPr>
            </w:pPr>
            <w:r>
              <w:rPr>
                <w:rFonts w:ascii="Arial" w:hAnsi="Arial" w:cs="Arial"/>
                <w:sz w:val="20"/>
                <w:szCs w:val="20"/>
              </w:rPr>
              <w:t> </w:t>
            </w:r>
          </w:p>
        </w:tc>
        <w:tc>
          <w:tcPr>
            <w:tcW w:w="369" w:type="pct"/>
            <w:tcBorders>
              <w:top w:val="nil"/>
              <w:left w:val="nil"/>
              <w:bottom w:val="single" w:sz="4" w:space="0" w:color="auto"/>
              <w:right w:val="single" w:sz="4" w:space="0" w:color="auto"/>
            </w:tcBorders>
            <w:noWrap/>
            <w:hideMark/>
          </w:tcPr>
          <w:p w14:paraId="51C8DA10" w14:textId="77777777" w:rsidR="00164247" w:rsidRDefault="00164247">
            <w:pPr>
              <w:jc w:val="center"/>
              <w:rPr>
                <w:rFonts w:ascii="Arial" w:hAnsi="Arial" w:cs="Arial"/>
                <w:sz w:val="20"/>
                <w:szCs w:val="20"/>
              </w:rPr>
            </w:pPr>
            <w:r>
              <w:rPr>
                <w:rFonts w:ascii="Arial" w:hAnsi="Arial" w:cs="Arial"/>
                <w:sz w:val="20"/>
                <w:szCs w:val="20"/>
              </w:rPr>
              <w:t> </w:t>
            </w:r>
          </w:p>
        </w:tc>
        <w:tc>
          <w:tcPr>
            <w:tcW w:w="543" w:type="pct"/>
            <w:tcBorders>
              <w:top w:val="nil"/>
              <w:left w:val="nil"/>
              <w:bottom w:val="single" w:sz="4" w:space="0" w:color="auto"/>
              <w:right w:val="single" w:sz="4" w:space="0" w:color="auto"/>
            </w:tcBorders>
            <w:noWrap/>
            <w:hideMark/>
          </w:tcPr>
          <w:p w14:paraId="21626FDB"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5869E871"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7207269E"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1AE16B89" w14:textId="77777777" w:rsidTr="00601ED0">
        <w:trPr>
          <w:trHeight w:val="630"/>
        </w:trPr>
        <w:tc>
          <w:tcPr>
            <w:tcW w:w="451" w:type="pct"/>
            <w:tcBorders>
              <w:top w:val="nil"/>
              <w:left w:val="single" w:sz="8" w:space="0" w:color="auto"/>
              <w:bottom w:val="single" w:sz="4" w:space="0" w:color="auto"/>
              <w:right w:val="nil"/>
            </w:tcBorders>
            <w:noWrap/>
            <w:hideMark/>
          </w:tcPr>
          <w:p w14:paraId="0EB9182F"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6DE18ADA" w14:textId="77777777" w:rsidR="00164247" w:rsidRDefault="00164247">
            <w:pPr>
              <w:rPr>
                <w:rFonts w:ascii="Arial" w:hAnsi="Arial" w:cs="Arial"/>
                <w:sz w:val="20"/>
                <w:szCs w:val="20"/>
              </w:rPr>
            </w:pPr>
            <w:r>
              <w:rPr>
                <w:rFonts w:ascii="Arial" w:hAnsi="Arial" w:cs="Arial"/>
                <w:sz w:val="20"/>
                <w:szCs w:val="20"/>
              </w:rPr>
              <w:t xml:space="preserve">Incomer:  </w:t>
            </w:r>
          </w:p>
        </w:tc>
        <w:tc>
          <w:tcPr>
            <w:tcW w:w="899" w:type="pct"/>
            <w:gridSpan w:val="3"/>
            <w:tcBorders>
              <w:top w:val="single" w:sz="4" w:space="0" w:color="auto"/>
              <w:left w:val="nil"/>
              <w:bottom w:val="single" w:sz="4" w:space="0" w:color="auto"/>
              <w:right w:val="single" w:sz="4" w:space="0" w:color="000000"/>
            </w:tcBorders>
            <w:hideMark/>
          </w:tcPr>
          <w:p w14:paraId="0098CDDA" w14:textId="77777777" w:rsidR="00164247" w:rsidRDefault="00164247">
            <w:pPr>
              <w:rPr>
                <w:rFonts w:ascii="Arial" w:hAnsi="Arial" w:cs="Arial"/>
                <w:sz w:val="20"/>
                <w:szCs w:val="20"/>
              </w:rPr>
            </w:pPr>
            <w:r>
              <w:rPr>
                <w:rFonts w:ascii="Arial" w:hAnsi="Arial" w:cs="Arial"/>
                <w:sz w:val="20"/>
                <w:szCs w:val="20"/>
              </w:rPr>
              <w:t>3 phase, 1600 Amps MCCB</w:t>
            </w:r>
          </w:p>
        </w:tc>
        <w:tc>
          <w:tcPr>
            <w:tcW w:w="680" w:type="pct"/>
            <w:gridSpan w:val="2"/>
            <w:tcBorders>
              <w:top w:val="single" w:sz="4" w:space="0" w:color="auto"/>
              <w:left w:val="nil"/>
              <w:bottom w:val="single" w:sz="4" w:space="0" w:color="auto"/>
              <w:right w:val="single" w:sz="4" w:space="0" w:color="000000"/>
            </w:tcBorders>
            <w:hideMark/>
          </w:tcPr>
          <w:p w14:paraId="011DD308" w14:textId="77777777" w:rsidR="00164247" w:rsidRDefault="00164247">
            <w:pPr>
              <w:rPr>
                <w:rFonts w:ascii="Arial" w:hAnsi="Arial" w:cs="Arial"/>
                <w:sz w:val="20"/>
                <w:szCs w:val="20"/>
              </w:rPr>
            </w:pPr>
            <w:r>
              <w:rPr>
                <w:rFonts w:ascii="Arial" w:hAnsi="Arial" w:cs="Arial"/>
                <w:sz w:val="20"/>
                <w:szCs w:val="20"/>
              </w:rPr>
              <w:t>Incomer 1</w:t>
            </w:r>
          </w:p>
        </w:tc>
        <w:tc>
          <w:tcPr>
            <w:tcW w:w="410" w:type="pct"/>
            <w:tcBorders>
              <w:top w:val="nil"/>
              <w:left w:val="nil"/>
              <w:bottom w:val="single" w:sz="4" w:space="0" w:color="auto"/>
              <w:right w:val="single" w:sz="4" w:space="0" w:color="auto"/>
            </w:tcBorders>
            <w:noWrap/>
            <w:hideMark/>
          </w:tcPr>
          <w:p w14:paraId="70357B2C"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noWrap/>
            <w:hideMark/>
          </w:tcPr>
          <w:p w14:paraId="4EC34533"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34428A92"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77CAE318"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3D770AAD"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6BFBC429" w14:textId="77777777" w:rsidTr="00601ED0">
        <w:trPr>
          <w:trHeight w:val="630"/>
        </w:trPr>
        <w:tc>
          <w:tcPr>
            <w:tcW w:w="451" w:type="pct"/>
            <w:tcBorders>
              <w:top w:val="nil"/>
              <w:left w:val="single" w:sz="8" w:space="0" w:color="auto"/>
              <w:bottom w:val="single" w:sz="4" w:space="0" w:color="auto"/>
              <w:right w:val="nil"/>
            </w:tcBorders>
            <w:noWrap/>
            <w:hideMark/>
          </w:tcPr>
          <w:p w14:paraId="54E734B2"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44DD66E8" w14:textId="77777777" w:rsidR="00164247" w:rsidRDefault="00164247">
            <w:pPr>
              <w:rPr>
                <w:rFonts w:ascii="Arial" w:hAnsi="Arial" w:cs="Arial"/>
                <w:sz w:val="20"/>
                <w:szCs w:val="20"/>
              </w:rPr>
            </w:pPr>
            <w:r>
              <w:rPr>
                <w:rFonts w:ascii="Arial" w:hAnsi="Arial" w:cs="Arial"/>
                <w:sz w:val="20"/>
                <w:szCs w:val="20"/>
              </w:rPr>
              <w:t>Outgoing Feeders:</w:t>
            </w:r>
          </w:p>
        </w:tc>
        <w:tc>
          <w:tcPr>
            <w:tcW w:w="899" w:type="pct"/>
            <w:gridSpan w:val="3"/>
            <w:tcBorders>
              <w:top w:val="single" w:sz="4" w:space="0" w:color="auto"/>
              <w:left w:val="nil"/>
              <w:bottom w:val="single" w:sz="4" w:space="0" w:color="auto"/>
              <w:right w:val="single" w:sz="4" w:space="0" w:color="000000"/>
            </w:tcBorders>
            <w:hideMark/>
          </w:tcPr>
          <w:p w14:paraId="7CC1AEBD" w14:textId="77777777" w:rsidR="00164247" w:rsidRDefault="00164247">
            <w:pPr>
              <w:rPr>
                <w:rFonts w:ascii="Arial" w:hAnsi="Arial" w:cs="Arial"/>
                <w:sz w:val="20"/>
                <w:szCs w:val="20"/>
              </w:rPr>
            </w:pPr>
            <w:r>
              <w:rPr>
                <w:rFonts w:ascii="Arial" w:hAnsi="Arial" w:cs="Arial"/>
                <w:sz w:val="20"/>
                <w:szCs w:val="20"/>
              </w:rPr>
              <w:t>3 phase, 600 Amps MCCB</w:t>
            </w:r>
          </w:p>
        </w:tc>
        <w:tc>
          <w:tcPr>
            <w:tcW w:w="680" w:type="pct"/>
            <w:gridSpan w:val="2"/>
            <w:tcBorders>
              <w:top w:val="single" w:sz="4" w:space="0" w:color="auto"/>
              <w:left w:val="nil"/>
              <w:bottom w:val="single" w:sz="4" w:space="0" w:color="auto"/>
              <w:right w:val="single" w:sz="4" w:space="0" w:color="000000"/>
            </w:tcBorders>
            <w:hideMark/>
          </w:tcPr>
          <w:p w14:paraId="2D598E69" w14:textId="77777777" w:rsidR="00164247" w:rsidRDefault="00164247">
            <w:pPr>
              <w:rPr>
                <w:rFonts w:ascii="Arial" w:hAnsi="Arial" w:cs="Arial"/>
                <w:sz w:val="20"/>
                <w:szCs w:val="20"/>
              </w:rPr>
            </w:pPr>
            <w:r>
              <w:rPr>
                <w:rFonts w:ascii="Arial" w:hAnsi="Arial" w:cs="Arial"/>
                <w:sz w:val="20"/>
                <w:szCs w:val="20"/>
              </w:rPr>
              <w:t>Harbour Restaurant switchboard</w:t>
            </w:r>
          </w:p>
        </w:tc>
        <w:tc>
          <w:tcPr>
            <w:tcW w:w="410" w:type="pct"/>
            <w:tcBorders>
              <w:top w:val="nil"/>
              <w:left w:val="nil"/>
              <w:bottom w:val="single" w:sz="4" w:space="0" w:color="auto"/>
              <w:right w:val="single" w:sz="4" w:space="0" w:color="auto"/>
            </w:tcBorders>
            <w:noWrap/>
            <w:hideMark/>
          </w:tcPr>
          <w:p w14:paraId="5FB90E76"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noWrap/>
            <w:hideMark/>
          </w:tcPr>
          <w:p w14:paraId="596CA72C"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385628D0"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5C6887A1"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3128240D"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11F6163E" w14:textId="77777777" w:rsidTr="00601ED0">
        <w:trPr>
          <w:trHeight w:val="630"/>
        </w:trPr>
        <w:tc>
          <w:tcPr>
            <w:tcW w:w="451" w:type="pct"/>
            <w:tcBorders>
              <w:top w:val="nil"/>
              <w:left w:val="single" w:sz="8" w:space="0" w:color="auto"/>
              <w:bottom w:val="single" w:sz="4" w:space="0" w:color="auto"/>
              <w:right w:val="nil"/>
            </w:tcBorders>
            <w:noWrap/>
            <w:hideMark/>
          </w:tcPr>
          <w:p w14:paraId="34A15700"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2C936974" w14:textId="77777777" w:rsidR="00164247" w:rsidRDefault="00164247">
            <w:pPr>
              <w:rPr>
                <w:rFonts w:ascii="Arial" w:hAnsi="Arial" w:cs="Arial"/>
                <w:sz w:val="20"/>
                <w:szCs w:val="20"/>
              </w:rPr>
            </w:pPr>
            <w:r>
              <w:rPr>
                <w:rFonts w:ascii="Arial" w:hAnsi="Arial" w:cs="Arial"/>
                <w:sz w:val="20"/>
                <w:szCs w:val="20"/>
              </w:rPr>
              <w:t> </w:t>
            </w:r>
          </w:p>
        </w:tc>
        <w:tc>
          <w:tcPr>
            <w:tcW w:w="899" w:type="pct"/>
            <w:gridSpan w:val="3"/>
            <w:tcBorders>
              <w:top w:val="single" w:sz="4" w:space="0" w:color="auto"/>
              <w:left w:val="nil"/>
              <w:bottom w:val="single" w:sz="4" w:space="0" w:color="auto"/>
              <w:right w:val="single" w:sz="4" w:space="0" w:color="auto"/>
            </w:tcBorders>
            <w:hideMark/>
          </w:tcPr>
          <w:p w14:paraId="2E414170" w14:textId="77777777" w:rsidR="00164247" w:rsidRDefault="00164247">
            <w:pPr>
              <w:rPr>
                <w:rFonts w:ascii="Arial" w:hAnsi="Arial" w:cs="Arial"/>
                <w:sz w:val="20"/>
                <w:szCs w:val="20"/>
              </w:rPr>
            </w:pPr>
            <w:r>
              <w:rPr>
                <w:rFonts w:ascii="Arial" w:hAnsi="Arial" w:cs="Arial"/>
                <w:sz w:val="20"/>
                <w:szCs w:val="20"/>
              </w:rPr>
              <w:t>3 phase, 400 Amps MCCB</w:t>
            </w:r>
          </w:p>
        </w:tc>
        <w:tc>
          <w:tcPr>
            <w:tcW w:w="680" w:type="pct"/>
            <w:gridSpan w:val="2"/>
            <w:tcBorders>
              <w:top w:val="single" w:sz="4" w:space="0" w:color="auto"/>
              <w:left w:val="nil"/>
              <w:bottom w:val="single" w:sz="4" w:space="0" w:color="auto"/>
              <w:right w:val="single" w:sz="4" w:space="0" w:color="auto"/>
            </w:tcBorders>
            <w:hideMark/>
          </w:tcPr>
          <w:p w14:paraId="1878254E" w14:textId="77777777" w:rsidR="00164247" w:rsidRDefault="00164247">
            <w:pPr>
              <w:rPr>
                <w:rFonts w:ascii="Arial" w:hAnsi="Arial" w:cs="Arial"/>
                <w:sz w:val="20"/>
                <w:szCs w:val="20"/>
              </w:rPr>
            </w:pPr>
            <w:r>
              <w:rPr>
                <w:rFonts w:ascii="Arial" w:hAnsi="Arial" w:cs="Arial"/>
                <w:sz w:val="20"/>
                <w:szCs w:val="20"/>
              </w:rPr>
              <w:t>Airways building</w:t>
            </w:r>
          </w:p>
        </w:tc>
        <w:tc>
          <w:tcPr>
            <w:tcW w:w="410" w:type="pct"/>
            <w:tcBorders>
              <w:top w:val="nil"/>
              <w:left w:val="nil"/>
              <w:bottom w:val="single" w:sz="4" w:space="0" w:color="auto"/>
              <w:right w:val="single" w:sz="4" w:space="0" w:color="auto"/>
            </w:tcBorders>
            <w:noWrap/>
            <w:hideMark/>
          </w:tcPr>
          <w:p w14:paraId="543BDCFA"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noWrap/>
            <w:hideMark/>
          </w:tcPr>
          <w:p w14:paraId="17995324"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70174A44"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488909C4"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4C486FCE"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0290793C" w14:textId="77777777" w:rsidTr="00601ED0">
        <w:trPr>
          <w:trHeight w:val="675"/>
        </w:trPr>
        <w:tc>
          <w:tcPr>
            <w:tcW w:w="451" w:type="pct"/>
            <w:tcBorders>
              <w:top w:val="nil"/>
              <w:left w:val="single" w:sz="8" w:space="0" w:color="auto"/>
              <w:bottom w:val="single" w:sz="4" w:space="0" w:color="auto"/>
              <w:right w:val="nil"/>
            </w:tcBorders>
            <w:noWrap/>
            <w:hideMark/>
          </w:tcPr>
          <w:p w14:paraId="28C00B49"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6A7DC349" w14:textId="77777777" w:rsidR="00164247" w:rsidRDefault="00164247">
            <w:pPr>
              <w:rPr>
                <w:rFonts w:ascii="Arial" w:hAnsi="Arial" w:cs="Arial"/>
                <w:sz w:val="20"/>
                <w:szCs w:val="20"/>
              </w:rPr>
            </w:pPr>
            <w:r>
              <w:rPr>
                <w:rFonts w:ascii="Arial" w:hAnsi="Arial" w:cs="Arial"/>
                <w:sz w:val="20"/>
                <w:szCs w:val="20"/>
              </w:rPr>
              <w:t> </w:t>
            </w:r>
          </w:p>
        </w:tc>
        <w:tc>
          <w:tcPr>
            <w:tcW w:w="899" w:type="pct"/>
            <w:gridSpan w:val="3"/>
            <w:tcBorders>
              <w:top w:val="nil"/>
              <w:left w:val="nil"/>
              <w:bottom w:val="single" w:sz="4" w:space="0" w:color="auto"/>
              <w:right w:val="single" w:sz="4" w:space="0" w:color="000000"/>
            </w:tcBorders>
            <w:hideMark/>
          </w:tcPr>
          <w:p w14:paraId="75B9CA91" w14:textId="77777777" w:rsidR="00164247" w:rsidRDefault="00164247">
            <w:pPr>
              <w:rPr>
                <w:rFonts w:ascii="Arial" w:hAnsi="Arial" w:cs="Arial"/>
                <w:sz w:val="20"/>
                <w:szCs w:val="20"/>
              </w:rPr>
            </w:pPr>
            <w:r>
              <w:rPr>
                <w:rFonts w:ascii="Arial" w:hAnsi="Arial" w:cs="Arial"/>
                <w:sz w:val="20"/>
                <w:szCs w:val="20"/>
              </w:rPr>
              <w:t>3 phase, 100 Amps MCCB</w:t>
            </w:r>
          </w:p>
        </w:tc>
        <w:tc>
          <w:tcPr>
            <w:tcW w:w="680" w:type="pct"/>
            <w:gridSpan w:val="2"/>
            <w:tcBorders>
              <w:top w:val="nil"/>
              <w:left w:val="nil"/>
              <w:bottom w:val="single" w:sz="4" w:space="0" w:color="auto"/>
              <w:right w:val="single" w:sz="4" w:space="0" w:color="000000"/>
            </w:tcBorders>
            <w:hideMark/>
          </w:tcPr>
          <w:p w14:paraId="739D10F6" w14:textId="77777777" w:rsidR="00164247" w:rsidRDefault="00164247">
            <w:pPr>
              <w:rPr>
                <w:rFonts w:ascii="Arial" w:hAnsi="Arial" w:cs="Arial"/>
                <w:sz w:val="20"/>
                <w:szCs w:val="20"/>
              </w:rPr>
            </w:pPr>
            <w:r>
              <w:rPr>
                <w:rFonts w:ascii="Arial" w:hAnsi="Arial" w:cs="Arial"/>
                <w:sz w:val="20"/>
                <w:szCs w:val="20"/>
              </w:rPr>
              <w:t xml:space="preserve">Basement Feeder (DB North, DB East, DB West and </w:t>
            </w:r>
            <w:proofErr w:type="spellStart"/>
            <w:r>
              <w:rPr>
                <w:rFonts w:ascii="Arial" w:hAnsi="Arial" w:cs="Arial"/>
                <w:sz w:val="20"/>
                <w:szCs w:val="20"/>
              </w:rPr>
              <w:t>non designated</w:t>
            </w:r>
            <w:proofErr w:type="spellEnd"/>
            <w:r>
              <w:rPr>
                <w:rFonts w:ascii="Arial" w:hAnsi="Arial" w:cs="Arial"/>
                <w:sz w:val="20"/>
                <w:szCs w:val="20"/>
              </w:rPr>
              <w:t>)</w:t>
            </w:r>
          </w:p>
        </w:tc>
        <w:tc>
          <w:tcPr>
            <w:tcW w:w="410" w:type="pct"/>
            <w:tcBorders>
              <w:top w:val="nil"/>
              <w:left w:val="nil"/>
              <w:bottom w:val="single" w:sz="4" w:space="0" w:color="auto"/>
              <w:right w:val="single" w:sz="4" w:space="0" w:color="auto"/>
            </w:tcBorders>
            <w:noWrap/>
            <w:hideMark/>
          </w:tcPr>
          <w:p w14:paraId="6BA0A9F8" w14:textId="77777777" w:rsidR="00164247" w:rsidRDefault="00164247">
            <w:pPr>
              <w:jc w:val="center"/>
              <w:rPr>
                <w:rFonts w:ascii="Arial" w:hAnsi="Arial" w:cs="Arial"/>
                <w:sz w:val="20"/>
                <w:szCs w:val="20"/>
              </w:rPr>
            </w:pPr>
            <w:r>
              <w:rPr>
                <w:rFonts w:ascii="Arial" w:hAnsi="Arial" w:cs="Arial"/>
                <w:sz w:val="20"/>
                <w:szCs w:val="20"/>
              </w:rPr>
              <w:t>4</w:t>
            </w:r>
          </w:p>
        </w:tc>
        <w:tc>
          <w:tcPr>
            <w:tcW w:w="369" w:type="pct"/>
            <w:tcBorders>
              <w:top w:val="nil"/>
              <w:left w:val="nil"/>
              <w:bottom w:val="single" w:sz="4" w:space="0" w:color="auto"/>
              <w:right w:val="single" w:sz="4" w:space="0" w:color="auto"/>
            </w:tcBorders>
            <w:noWrap/>
            <w:hideMark/>
          </w:tcPr>
          <w:p w14:paraId="0DA591FF"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23DEA3B4"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2F3AEF7B"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03021947"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25FB6016" w14:textId="77777777" w:rsidTr="00601ED0">
        <w:trPr>
          <w:trHeight w:val="675"/>
        </w:trPr>
        <w:tc>
          <w:tcPr>
            <w:tcW w:w="451" w:type="pct"/>
            <w:tcBorders>
              <w:top w:val="nil"/>
              <w:left w:val="single" w:sz="8" w:space="0" w:color="auto"/>
              <w:bottom w:val="single" w:sz="4" w:space="0" w:color="auto"/>
              <w:right w:val="nil"/>
            </w:tcBorders>
            <w:noWrap/>
            <w:hideMark/>
          </w:tcPr>
          <w:p w14:paraId="7B87AE5D"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1F392623" w14:textId="77777777" w:rsidR="00164247" w:rsidRDefault="00164247">
            <w:pPr>
              <w:rPr>
                <w:rFonts w:ascii="Arial" w:hAnsi="Arial" w:cs="Arial"/>
                <w:sz w:val="20"/>
                <w:szCs w:val="20"/>
              </w:rPr>
            </w:pPr>
            <w:r>
              <w:rPr>
                <w:rFonts w:ascii="Arial" w:hAnsi="Arial" w:cs="Arial"/>
                <w:sz w:val="20"/>
                <w:szCs w:val="20"/>
              </w:rPr>
              <w:t> </w:t>
            </w:r>
          </w:p>
        </w:tc>
        <w:tc>
          <w:tcPr>
            <w:tcW w:w="899" w:type="pct"/>
            <w:gridSpan w:val="3"/>
            <w:tcBorders>
              <w:top w:val="single" w:sz="4" w:space="0" w:color="auto"/>
              <w:left w:val="nil"/>
              <w:bottom w:val="single" w:sz="4" w:space="0" w:color="auto"/>
              <w:right w:val="single" w:sz="4" w:space="0" w:color="000000"/>
            </w:tcBorders>
            <w:hideMark/>
          </w:tcPr>
          <w:p w14:paraId="6E78BE64" w14:textId="77777777" w:rsidR="00164247" w:rsidRDefault="00164247">
            <w:pPr>
              <w:rPr>
                <w:rFonts w:ascii="Arial" w:hAnsi="Arial" w:cs="Arial"/>
                <w:sz w:val="20"/>
                <w:szCs w:val="20"/>
              </w:rPr>
            </w:pPr>
            <w:r>
              <w:rPr>
                <w:rFonts w:ascii="Arial" w:hAnsi="Arial" w:cs="Arial"/>
                <w:sz w:val="20"/>
                <w:szCs w:val="20"/>
              </w:rPr>
              <w:t xml:space="preserve">3 phase, 100 Amps MCCB </w:t>
            </w:r>
          </w:p>
        </w:tc>
        <w:tc>
          <w:tcPr>
            <w:tcW w:w="680" w:type="pct"/>
            <w:gridSpan w:val="2"/>
            <w:tcBorders>
              <w:top w:val="single" w:sz="4" w:space="0" w:color="auto"/>
              <w:left w:val="nil"/>
              <w:bottom w:val="single" w:sz="4" w:space="0" w:color="auto"/>
              <w:right w:val="single" w:sz="4" w:space="0" w:color="000000"/>
            </w:tcBorders>
            <w:hideMark/>
          </w:tcPr>
          <w:p w14:paraId="292CEC94" w14:textId="77777777" w:rsidR="00164247" w:rsidRDefault="00164247">
            <w:pPr>
              <w:rPr>
                <w:rFonts w:ascii="Arial" w:hAnsi="Arial" w:cs="Arial"/>
                <w:sz w:val="20"/>
                <w:szCs w:val="20"/>
              </w:rPr>
            </w:pPr>
            <w:r>
              <w:rPr>
                <w:rFonts w:ascii="Arial" w:hAnsi="Arial" w:cs="Arial"/>
                <w:sz w:val="20"/>
                <w:szCs w:val="20"/>
              </w:rPr>
              <w:t xml:space="preserve">Gound Floor Feeder (DB North, DB East, DB West and </w:t>
            </w:r>
            <w:proofErr w:type="spellStart"/>
            <w:r>
              <w:rPr>
                <w:rFonts w:ascii="Arial" w:hAnsi="Arial" w:cs="Arial"/>
                <w:sz w:val="20"/>
                <w:szCs w:val="20"/>
              </w:rPr>
              <w:t>non designated</w:t>
            </w:r>
            <w:proofErr w:type="spellEnd"/>
            <w:r>
              <w:rPr>
                <w:rFonts w:ascii="Arial" w:hAnsi="Arial" w:cs="Arial"/>
                <w:sz w:val="20"/>
                <w:szCs w:val="20"/>
              </w:rPr>
              <w:t>)</w:t>
            </w:r>
          </w:p>
        </w:tc>
        <w:tc>
          <w:tcPr>
            <w:tcW w:w="410" w:type="pct"/>
            <w:tcBorders>
              <w:top w:val="nil"/>
              <w:left w:val="nil"/>
              <w:bottom w:val="single" w:sz="4" w:space="0" w:color="auto"/>
              <w:right w:val="single" w:sz="4" w:space="0" w:color="auto"/>
            </w:tcBorders>
            <w:noWrap/>
            <w:hideMark/>
          </w:tcPr>
          <w:p w14:paraId="3B7CB31F" w14:textId="77777777" w:rsidR="00164247" w:rsidRDefault="00164247">
            <w:pPr>
              <w:jc w:val="center"/>
              <w:rPr>
                <w:rFonts w:ascii="Arial" w:hAnsi="Arial" w:cs="Arial"/>
                <w:sz w:val="20"/>
                <w:szCs w:val="20"/>
              </w:rPr>
            </w:pPr>
            <w:r>
              <w:rPr>
                <w:rFonts w:ascii="Arial" w:hAnsi="Arial" w:cs="Arial"/>
                <w:sz w:val="20"/>
                <w:szCs w:val="20"/>
              </w:rPr>
              <w:t>4</w:t>
            </w:r>
          </w:p>
        </w:tc>
        <w:tc>
          <w:tcPr>
            <w:tcW w:w="369" w:type="pct"/>
            <w:tcBorders>
              <w:top w:val="nil"/>
              <w:left w:val="nil"/>
              <w:bottom w:val="single" w:sz="4" w:space="0" w:color="auto"/>
              <w:right w:val="single" w:sz="4" w:space="0" w:color="auto"/>
            </w:tcBorders>
            <w:noWrap/>
            <w:hideMark/>
          </w:tcPr>
          <w:p w14:paraId="39F07F6F"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5A5590A0"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1F9A3905"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7A8A480F"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57602ECF" w14:textId="77777777" w:rsidTr="00601ED0">
        <w:trPr>
          <w:trHeight w:val="675"/>
        </w:trPr>
        <w:tc>
          <w:tcPr>
            <w:tcW w:w="451" w:type="pct"/>
            <w:tcBorders>
              <w:top w:val="nil"/>
              <w:left w:val="single" w:sz="8" w:space="0" w:color="auto"/>
              <w:bottom w:val="single" w:sz="4" w:space="0" w:color="auto"/>
              <w:right w:val="nil"/>
            </w:tcBorders>
            <w:noWrap/>
            <w:hideMark/>
          </w:tcPr>
          <w:p w14:paraId="37A1F08D"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5A9632C7" w14:textId="77777777" w:rsidR="00164247" w:rsidRDefault="00164247">
            <w:pPr>
              <w:rPr>
                <w:rFonts w:ascii="Arial" w:hAnsi="Arial" w:cs="Arial"/>
                <w:sz w:val="20"/>
                <w:szCs w:val="20"/>
              </w:rPr>
            </w:pPr>
            <w:r>
              <w:rPr>
                <w:rFonts w:ascii="Arial" w:hAnsi="Arial" w:cs="Arial"/>
                <w:sz w:val="20"/>
                <w:szCs w:val="20"/>
              </w:rPr>
              <w:t> </w:t>
            </w:r>
          </w:p>
        </w:tc>
        <w:tc>
          <w:tcPr>
            <w:tcW w:w="899" w:type="pct"/>
            <w:gridSpan w:val="3"/>
            <w:tcBorders>
              <w:top w:val="single" w:sz="4" w:space="0" w:color="auto"/>
              <w:left w:val="nil"/>
              <w:bottom w:val="single" w:sz="4" w:space="0" w:color="auto"/>
              <w:right w:val="single" w:sz="4" w:space="0" w:color="000000"/>
            </w:tcBorders>
            <w:hideMark/>
          </w:tcPr>
          <w:p w14:paraId="4F26E92A" w14:textId="77777777" w:rsidR="00164247" w:rsidRDefault="00164247">
            <w:pPr>
              <w:rPr>
                <w:rFonts w:ascii="Arial" w:hAnsi="Arial" w:cs="Arial"/>
                <w:sz w:val="20"/>
                <w:szCs w:val="20"/>
              </w:rPr>
            </w:pPr>
            <w:r>
              <w:rPr>
                <w:rFonts w:ascii="Arial" w:hAnsi="Arial" w:cs="Arial"/>
                <w:sz w:val="20"/>
                <w:szCs w:val="20"/>
              </w:rPr>
              <w:t>3 phase, 100 Amps MCCB</w:t>
            </w:r>
          </w:p>
        </w:tc>
        <w:tc>
          <w:tcPr>
            <w:tcW w:w="680" w:type="pct"/>
            <w:gridSpan w:val="2"/>
            <w:tcBorders>
              <w:top w:val="single" w:sz="4" w:space="0" w:color="auto"/>
              <w:left w:val="nil"/>
              <w:bottom w:val="single" w:sz="4" w:space="0" w:color="auto"/>
              <w:right w:val="single" w:sz="4" w:space="0" w:color="000000"/>
            </w:tcBorders>
            <w:hideMark/>
          </w:tcPr>
          <w:p w14:paraId="22CBC72D" w14:textId="77777777" w:rsidR="00164247" w:rsidRDefault="00164247">
            <w:pPr>
              <w:rPr>
                <w:rFonts w:ascii="Arial" w:hAnsi="Arial" w:cs="Arial"/>
                <w:sz w:val="20"/>
                <w:szCs w:val="20"/>
              </w:rPr>
            </w:pPr>
            <w:r>
              <w:rPr>
                <w:rFonts w:ascii="Arial" w:hAnsi="Arial" w:cs="Arial"/>
                <w:sz w:val="20"/>
                <w:szCs w:val="20"/>
              </w:rPr>
              <w:t xml:space="preserve">First Floor Feeder (DB North, DB East, DB West and </w:t>
            </w:r>
            <w:proofErr w:type="spellStart"/>
            <w:r>
              <w:rPr>
                <w:rFonts w:ascii="Arial" w:hAnsi="Arial" w:cs="Arial"/>
                <w:sz w:val="20"/>
                <w:szCs w:val="20"/>
              </w:rPr>
              <w:t>non designated</w:t>
            </w:r>
            <w:proofErr w:type="spellEnd"/>
            <w:r>
              <w:rPr>
                <w:rFonts w:ascii="Arial" w:hAnsi="Arial" w:cs="Arial"/>
                <w:sz w:val="20"/>
                <w:szCs w:val="20"/>
              </w:rPr>
              <w:t>)</w:t>
            </w:r>
          </w:p>
        </w:tc>
        <w:tc>
          <w:tcPr>
            <w:tcW w:w="410" w:type="pct"/>
            <w:tcBorders>
              <w:top w:val="nil"/>
              <w:left w:val="nil"/>
              <w:bottom w:val="single" w:sz="4" w:space="0" w:color="auto"/>
              <w:right w:val="single" w:sz="4" w:space="0" w:color="auto"/>
            </w:tcBorders>
            <w:noWrap/>
            <w:hideMark/>
          </w:tcPr>
          <w:p w14:paraId="7EA4D7CB" w14:textId="77777777" w:rsidR="00164247" w:rsidRDefault="00164247">
            <w:pPr>
              <w:jc w:val="center"/>
              <w:rPr>
                <w:rFonts w:ascii="Arial" w:hAnsi="Arial" w:cs="Arial"/>
                <w:sz w:val="20"/>
                <w:szCs w:val="20"/>
              </w:rPr>
            </w:pPr>
            <w:r>
              <w:rPr>
                <w:rFonts w:ascii="Arial" w:hAnsi="Arial" w:cs="Arial"/>
                <w:sz w:val="20"/>
                <w:szCs w:val="20"/>
              </w:rPr>
              <w:t>4</w:t>
            </w:r>
          </w:p>
        </w:tc>
        <w:tc>
          <w:tcPr>
            <w:tcW w:w="369" w:type="pct"/>
            <w:tcBorders>
              <w:top w:val="nil"/>
              <w:left w:val="nil"/>
              <w:bottom w:val="single" w:sz="4" w:space="0" w:color="auto"/>
              <w:right w:val="single" w:sz="4" w:space="0" w:color="auto"/>
            </w:tcBorders>
            <w:noWrap/>
            <w:hideMark/>
          </w:tcPr>
          <w:p w14:paraId="14F78DC5"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78067E54"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2C294C76"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47670CBB"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10CA5B25" w14:textId="77777777" w:rsidTr="00601ED0">
        <w:trPr>
          <w:trHeight w:val="675"/>
        </w:trPr>
        <w:tc>
          <w:tcPr>
            <w:tcW w:w="451" w:type="pct"/>
            <w:tcBorders>
              <w:top w:val="nil"/>
              <w:left w:val="single" w:sz="8" w:space="0" w:color="auto"/>
              <w:bottom w:val="single" w:sz="4" w:space="0" w:color="auto"/>
              <w:right w:val="nil"/>
            </w:tcBorders>
            <w:noWrap/>
            <w:hideMark/>
          </w:tcPr>
          <w:p w14:paraId="1FF0A2FA"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6DA91A3F" w14:textId="77777777" w:rsidR="00164247" w:rsidRDefault="00164247">
            <w:pPr>
              <w:rPr>
                <w:rFonts w:ascii="Arial" w:hAnsi="Arial" w:cs="Arial"/>
                <w:sz w:val="20"/>
                <w:szCs w:val="20"/>
              </w:rPr>
            </w:pPr>
            <w:r>
              <w:rPr>
                <w:rFonts w:ascii="Arial" w:hAnsi="Arial" w:cs="Arial"/>
                <w:sz w:val="20"/>
                <w:szCs w:val="20"/>
              </w:rPr>
              <w:t> </w:t>
            </w:r>
          </w:p>
        </w:tc>
        <w:tc>
          <w:tcPr>
            <w:tcW w:w="899" w:type="pct"/>
            <w:gridSpan w:val="3"/>
            <w:tcBorders>
              <w:top w:val="single" w:sz="4" w:space="0" w:color="auto"/>
              <w:left w:val="nil"/>
              <w:bottom w:val="single" w:sz="4" w:space="0" w:color="auto"/>
              <w:right w:val="single" w:sz="4" w:space="0" w:color="000000"/>
            </w:tcBorders>
            <w:hideMark/>
          </w:tcPr>
          <w:p w14:paraId="0B60E364" w14:textId="77777777" w:rsidR="00164247" w:rsidRDefault="00164247">
            <w:pPr>
              <w:rPr>
                <w:rFonts w:ascii="Arial" w:hAnsi="Arial" w:cs="Arial"/>
                <w:sz w:val="20"/>
                <w:szCs w:val="20"/>
              </w:rPr>
            </w:pPr>
            <w:r>
              <w:rPr>
                <w:rFonts w:ascii="Arial" w:hAnsi="Arial" w:cs="Arial"/>
                <w:sz w:val="20"/>
                <w:szCs w:val="20"/>
              </w:rPr>
              <w:t>3 phase, 100 Amps MCCB</w:t>
            </w:r>
          </w:p>
        </w:tc>
        <w:tc>
          <w:tcPr>
            <w:tcW w:w="680" w:type="pct"/>
            <w:gridSpan w:val="2"/>
            <w:tcBorders>
              <w:top w:val="single" w:sz="4" w:space="0" w:color="auto"/>
              <w:left w:val="nil"/>
              <w:bottom w:val="single" w:sz="4" w:space="0" w:color="auto"/>
              <w:right w:val="single" w:sz="4" w:space="0" w:color="000000"/>
            </w:tcBorders>
            <w:hideMark/>
          </w:tcPr>
          <w:p w14:paraId="1F003A96" w14:textId="77777777" w:rsidR="00164247" w:rsidRDefault="00164247">
            <w:pPr>
              <w:rPr>
                <w:rFonts w:ascii="Arial" w:hAnsi="Arial" w:cs="Arial"/>
                <w:sz w:val="20"/>
                <w:szCs w:val="20"/>
              </w:rPr>
            </w:pPr>
            <w:r>
              <w:rPr>
                <w:rFonts w:ascii="Arial" w:hAnsi="Arial" w:cs="Arial"/>
                <w:sz w:val="20"/>
                <w:szCs w:val="20"/>
              </w:rPr>
              <w:t xml:space="preserve">Second Floor Feeder (DB North, DB East, DB West and </w:t>
            </w:r>
            <w:proofErr w:type="spellStart"/>
            <w:r>
              <w:rPr>
                <w:rFonts w:ascii="Arial" w:hAnsi="Arial" w:cs="Arial"/>
                <w:sz w:val="20"/>
                <w:szCs w:val="20"/>
              </w:rPr>
              <w:t>non designated</w:t>
            </w:r>
            <w:proofErr w:type="spellEnd"/>
            <w:r>
              <w:rPr>
                <w:rFonts w:ascii="Arial" w:hAnsi="Arial" w:cs="Arial"/>
                <w:sz w:val="20"/>
                <w:szCs w:val="20"/>
              </w:rPr>
              <w:t>)</w:t>
            </w:r>
          </w:p>
        </w:tc>
        <w:tc>
          <w:tcPr>
            <w:tcW w:w="410" w:type="pct"/>
            <w:tcBorders>
              <w:top w:val="nil"/>
              <w:left w:val="nil"/>
              <w:bottom w:val="single" w:sz="4" w:space="0" w:color="auto"/>
              <w:right w:val="single" w:sz="4" w:space="0" w:color="auto"/>
            </w:tcBorders>
            <w:noWrap/>
            <w:hideMark/>
          </w:tcPr>
          <w:p w14:paraId="66D45C5D" w14:textId="77777777" w:rsidR="00164247" w:rsidRDefault="00164247">
            <w:pPr>
              <w:jc w:val="center"/>
              <w:rPr>
                <w:rFonts w:ascii="Arial" w:hAnsi="Arial" w:cs="Arial"/>
                <w:sz w:val="20"/>
                <w:szCs w:val="20"/>
              </w:rPr>
            </w:pPr>
            <w:r>
              <w:rPr>
                <w:rFonts w:ascii="Arial" w:hAnsi="Arial" w:cs="Arial"/>
                <w:sz w:val="20"/>
                <w:szCs w:val="20"/>
              </w:rPr>
              <w:t>4</w:t>
            </w:r>
          </w:p>
        </w:tc>
        <w:tc>
          <w:tcPr>
            <w:tcW w:w="369" w:type="pct"/>
            <w:tcBorders>
              <w:top w:val="nil"/>
              <w:left w:val="nil"/>
              <w:bottom w:val="single" w:sz="4" w:space="0" w:color="auto"/>
              <w:right w:val="single" w:sz="4" w:space="0" w:color="auto"/>
            </w:tcBorders>
            <w:noWrap/>
            <w:hideMark/>
          </w:tcPr>
          <w:p w14:paraId="7BE84DBF"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19FBA328"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65AEF84A"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04782905"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2C9AC8B4" w14:textId="77777777" w:rsidTr="00601ED0">
        <w:trPr>
          <w:trHeight w:val="675"/>
        </w:trPr>
        <w:tc>
          <w:tcPr>
            <w:tcW w:w="451" w:type="pct"/>
            <w:tcBorders>
              <w:top w:val="nil"/>
              <w:left w:val="single" w:sz="8" w:space="0" w:color="auto"/>
              <w:bottom w:val="single" w:sz="4" w:space="0" w:color="auto"/>
              <w:right w:val="nil"/>
            </w:tcBorders>
            <w:noWrap/>
            <w:hideMark/>
          </w:tcPr>
          <w:p w14:paraId="3E174201"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1D4BF69C" w14:textId="77777777" w:rsidR="00164247" w:rsidRDefault="00164247">
            <w:pPr>
              <w:rPr>
                <w:rFonts w:ascii="Arial" w:hAnsi="Arial" w:cs="Arial"/>
                <w:sz w:val="20"/>
                <w:szCs w:val="20"/>
              </w:rPr>
            </w:pPr>
            <w:r>
              <w:rPr>
                <w:rFonts w:ascii="Arial" w:hAnsi="Arial" w:cs="Arial"/>
                <w:sz w:val="20"/>
                <w:szCs w:val="20"/>
              </w:rPr>
              <w:t> </w:t>
            </w:r>
          </w:p>
        </w:tc>
        <w:tc>
          <w:tcPr>
            <w:tcW w:w="899" w:type="pct"/>
            <w:gridSpan w:val="3"/>
            <w:tcBorders>
              <w:top w:val="single" w:sz="4" w:space="0" w:color="auto"/>
              <w:left w:val="nil"/>
              <w:bottom w:val="single" w:sz="4" w:space="0" w:color="auto"/>
              <w:right w:val="single" w:sz="4" w:space="0" w:color="000000"/>
            </w:tcBorders>
            <w:hideMark/>
          </w:tcPr>
          <w:p w14:paraId="064074C6" w14:textId="77777777" w:rsidR="00164247" w:rsidRDefault="00164247">
            <w:pPr>
              <w:rPr>
                <w:rFonts w:ascii="Arial" w:hAnsi="Arial" w:cs="Arial"/>
                <w:sz w:val="20"/>
                <w:szCs w:val="20"/>
              </w:rPr>
            </w:pPr>
            <w:r>
              <w:rPr>
                <w:rFonts w:ascii="Arial" w:hAnsi="Arial" w:cs="Arial"/>
                <w:sz w:val="20"/>
                <w:szCs w:val="20"/>
              </w:rPr>
              <w:t>3 phase, 100 Amps MCCB</w:t>
            </w:r>
          </w:p>
        </w:tc>
        <w:tc>
          <w:tcPr>
            <w:tcW w:w="680" w:type="pct"/>
            <w:gridSpan w:val="2"/>
            <w:tcBorders>
              <w:top w:val="single" w:sz="4" w:space="0" w:color="auto"/>
              <w:left w:val="nil"/>
              <w:bottom w:val="single" w:sz="4" w:space="0" w:color="auto"/>
              <w:right w:val="single" w:sz="4" w:space="0" w:color="000000"/>
            </w:tcBorders>
            <w:hideMark/>
          </w:tcPr>
          <w:p w14:paraId="71CC88F3" w14:textId="77777777" w:rsidR="00164247" w:rsidRDefault="00164247">
            <w:pPr>
              <w:rPr>
                <w:rFonts w:ascii="Arial" w:hAnsi="Arial" w:cs="Arial"/>
                <w:sz w:val="20"/>
                <w:szCs w:val="20"/>
              </w:rPr>
            </w:pPr>
            <w:r>
              <w:rPr>
                <w:rFonts w:ascii="Arial" w:hAnsi="Arial" w:cs="Arial"/>
                <w:sz w:val="20"/>
                <w:szCs w:val="20"/>
              </w:rPr>
              <w:t xml:space="preserve">Third Floor Feeder (DB North, DB East, </w:t>
            </w:r>
            <w:r>
              <w:rPr>
                <w:rFonts w:ascii="Arial" w:hAnsi="Arial" w:cs="Arial"/>
                <w:sz w:val="20"/>
                <w:szCs w:val="20"/>
              </w:rPr>
              <w:lastRenderedPageBreak/>
              <w:t xml:space="preserve">DB West and </w:t>
            </w:r>
            <w:proofErr w:type="spellStart"/>
            <w:r>
              <w:rPr>
                <w:rFonts w:ascii="Arial" w:hAnsi="Arial" w:cs="Arial"/>
                <w:sz w:val="20"/>
                <w:szCs w:val="20"/>
              </w:rPr>
              <w:t>non designated</w:t>
            </w:r>
            <w:proofErr w:type="spellEnd"/>
            <w:r>
              <w:rPr>
                <w:rFonts w:ascii="Arial" w:hAnsi="Arial" w:cs="Arial"/>
                <w:sz w:val="20"/>
                <w:szCs w:val="20"/>
              </w:rPr>
              <w:t>)</w:t>
            </w:r>
          </w:p>
        </w:tc>
        <w:tc>
          <w:tcPr>
            <w:tcW w:w="410" w:type="pct"/>
            <w:tcBorders>
              <w:top w:val="nil"/>
              <w:left w:val="nil"/>
              <w:bottom w:val="single" w:sz="4" w:space="0" w:color="auto"/>
              <w:right w:val="single" w:sz="4" w:space="0" w:color="auto"/>
            </w:tcBorders>
            <w:noWrap/>
            <w:hideMark/>
          </w:tcPr>
          <w:p w14:paraId="4EAEB4E2" w14:textId="77777777" w:rsidR="00164247" w:rsidRDefault="00164247">
            <w:pPr>
              <w:jc w:val="center"/>
              <w:rPr>
                <w:rFonts w:ascii="Arial" w:hAnsi="Arial" w:cs="Arial"/>
                <w:sz w:val="20"/>
                <w:szCs w:val="20"/>
              </w:rPr>
            </w:pPr>
            <w:r>
              <w:rPr>
                <w:rFonts w:ascii="Arial" w:hAnsi="Arial" w:cs="Arial"/>
                <w:sz w:val="20"/>
                <w:szCs w:val="20"/>
              </w:rPr>
              <w:lastRenderedPageBreak/>
              <w:t>4</w:t>
            </w:r>
          </w:p>
        </w:tc>
        <w:tc>
          <w:tcPr>
            <w:tcW w:w="369" w:type="pct"/>
            <w:tcBorders>
              <w:top w:val="nil"/>
              <w:left w:val="nil"/>
              <w:bottom w:val="single" w:sz="4" w:space="0" w:color="auto"/>
              <w:right w:val="single" w:sz="4" w:space="0" w:color="auto"/>
            </w:tcBorders>
            <w:noWrap/>
            <w:hideMark/>
          </w:tcPr>
          <w:p w14:paraId="1F5E1D71"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789C3BA2"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1CA8AFEA"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0E715371"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15FCA55D" w14:textId="77777777" w:rsidTr="00601ED0">
        <w:trPr>
          <w:trHeight w:val="675"/>
        </w:trPr>
        <w:tc>
          <w:tcPr>
            <w:tcW w:w="451" w:type="pct"/>
            <w:tcBorders>
              <w:top w:val="nil"/>
              <w:left w:val="single" w:sz="8" w:space="0" w:color="auto"/>
              <w:bottom w:val="single" w:sz="4" w:space="0" w:color="auto"/>
              <w:right w:val="nil"/>
            </w:tcBorders>
            <w:noWrap/>
            <w:hideMark/>
          </w:tcPr>
          <w:p w14:paraId="49127323"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63D7E612" w14:textId="77777777" w:rsidR="00164247" w:rsidRDefault="00164247">
            <w:pPr>
              <w:rPr>
                <w:rFonts w:ascii="Arial" w:hAnsi="Arial" w:cs="Arial"/>
                <w:sz w:val="20"/>
                <w:szCs w:val="20"/>
              </w:rPr>
            </w:pPr>
            <w:r>
              <w:rPr>
                <w:rFonts w:ascii="Arial" w:hAnsi="Arial" w:cs="Arial"/>
                <w:sz w:val="20"/>
                <w:szCs w:val="20"/>
              </w:rPr>
              <w:t> </w:t>
            </w:r>
          </w:p>
        </w:tc>
        <w:tc>
          <w:tcPr>
            <w:tcW w:w="899" w:type="pct"/>
            <w:gridSpan w:val="3"/>
            <w:tcBorders>
              <w:top w:val="single" w:sz="4" w:space="0" w:color="auto"/>
              <w:left w:val="nil"/>
              <w:bottom w:val="single" w:sz="4" w:space="0" w:color="auto"/>
              <w:right w:val="single" w:sz="4" w:space="0" w:color="000000"/>
            </w:tcBorders>
            <w:hideMark/>
          </w:tcPr>
          <w:p w14:paraId="6CA23101" w14:textId="77777777" w:rsidR="00164247" w:rsidRDefault="00164247">
            <w:pPr>
              <w:rPr>
                <w:rFonts w:ascii="Arial" w:hAnsi="Arial" w:cs="Arial"/>
                <w:sz w:val="20"/>
                <w:szCs w:val="20"/>
              </w:rPr>
            </w:pPr>
            <w:r>
              <w:rPr>
                <w:rFonts w:ascii="Arial" w:hAnsi="Arial" w:cs="Arial"/>
                <w:sz w:val="20"/>
                <w:szCs w:val="20"/>
              </w:rPr>
              <w:t>3 phase, 100 Amps MCCB</w:t>
            </w:r>
          </w:p>
        </w:tc>
        <w:tc>
          <w:tcPr>
            <w:tcW w:w="680" w:type="pct"/>
            <w:gridSpan w:val="2"/>
            <w:tcBorders>
              <w:top w:val="single" w:sz="4" w:space="0" w:color="auto"/>
              <w:left w:val="nil"/>
              <w:bottom w:val="single" w:sz="4" w:space="0" w:color="auto"/>
              <w:right w:val="single" w:sz="4" w:space="0" w:color="000000"/>
            </w:tcBorders>
            <w:hideMark/>
          </w:tcPr>
          <w:p w14:paraId="253EE5DB" w14:textId="77777777" w:rsidR="00164247" w:rsidRDefault="00164247">
            <w:pPr>
              <w:rPr>
                <w:rFonts w:ascii="Arial" w:hAnsi="Arial" w:cs="Arial"/>
                <w:sz w:val="20"/>
                <w:szCs w:val="20"/>
              </w:rPr>
            </w:pPr>
            <w:r>
              <w:rPr>
                <w:rFonts w:ascii="Arial" w:hAnsi="Arial" w:cs="Arial"/>
                <w:sz w:val="20"/>
                <w:szCs w:val="20"/>
              </w:rPr>
              <w:t xml:space="preserve">Fourth Floor Feeder (DB North, DB East, DB West and </w:t>
            </w:r>
            <w:proofErr w:type="spellStart"/>
            <w:r>
              <w:rPr>
                <w:rFonts w:ascii="Arial" w:hAnsi="Arial" w:cs="Arial"/>
                <w:sz w:val="20"/>
                <w:szCs w:val="20"/>
              </w:rPr>
              <w:t>non designated</w:t>
            </w:r>
            <w:proofErr w:type="spellEnd"/>
            <w:r>
              <w:rPr>
                <w:rFonts w:ascii="Arial" w:hAnsi="Arial" w:cs="Arial"/>
                <w:sz w:val="20"/>
                <w:szCs w:val="20"/>
              </w:rPr>
              <w:t>)</w:t>
            </w:r>
          </w:p>
        </w:tc>
        <w:tc>
          <w:tcPr>
            <w:tcW w:w="410" w:type="pct"/>
            <w:tcBorders>
              <w:top w:val="nil"/>
              <w:left w:val="nil"/>
              <w:bottom w:val="single" w:sz="4" w:space="0" w:color="auto"/>
              <w:right w:val="single" w:sz="4" w:space="0" w:color="auto"/>
            </w:tcBorders>
            <w:noWrap/>
            <w:hideMark/>
          </w:tcPr>
          <w:p w14:paraId="7904CB03" w14:textId="77777777" w:rsidR="00164247" w:rsidRDefault="00164247">
            <w:pPr>
              <w:jc w:val="center"/>
              <w:rPr>
                <w:rFonts w:ascii="Arial" w:hAnsi="Arial" w:cs="Arial"/>
                <w:sz w:val="20"/>
                <w:szCs w:val="20"/>
              </w:rPr>
            </w:pPr>
            <w:r>
              <w:rPr>
                <w:rFonts w:ascii="Arial" w:hAnsi="Arial" w:cs="Arial"/>
                <w:sz w:val="20"/>
                <w:szCs w:val="20"/>
              </w:rPr>
              <w:t>4</w:t>
            </w:r>
          </w:p>
        </w:tc>
        <w:tc>
          <w:tcPr>
            <w:tcW w:w="369" w:type="pct"/>
            <w:tcBorders>
              <w:top w:val="nil"/>
              <w:left w:val="nil"/>
              <w:bottom w:val="single" w:sz="4" w:space="0" w:color="auto"/>
              <w:right w:val="single" w:sz="4" w:space="0" w:color="auto"/>
            </w:tcBorders>
            <w:noWrap/>
            <w:hideMark/>
          </w:tcPr>
          <w:p w14:paraId="47ED24BB"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6FA6F079"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72644A4A"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0C82EE4D"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3731B0DA" w14:textId="77777777" w:rsidTr="00601ED0">
        <w:trPr>
          <w:trHeight w:val="675"/>
        </w:trPr>
        <w:tc>
          <w:tcPr>
            <w:tcW w:w="451" w:type="pct"/>
            <w:tcBorders>
              <w:top w:val="nil"/>
              <w:left w:val="single" w:sz="8" w:space="0" w:color="auto"/>
              <w:bottom w:val="single" w:sz="4" w:space="0" w:color="auto"/>
              <w:right w:val="nil"/>
            </w:tcBorders>
            <w:noWrap/>
            <w:hideMark/>
          </w:tcPr>
          <w:p w14:paraId="1860ACC4"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4FD095B9" w14:textId="77777777" w:rsidR="00164247" w:rsidRDefault="00164247">
            <w:pPr>
              <w:rPr>
                <w:rFonts w:ascii="Arial" w:hAnsi="Arial" w:cs="Arial"/>
                <w:sz w:val="20"/>
                <w:szCs w:val="20"/>
              </w:rPr>
            </w:pPr>
            <w:r>
              <w:rPr>
                <w:rFonts w:ascii="Arial" w:hAnsi="Arial" w:cs="Arial"/>
                <w:sz w:val="20"/>
                <w:szCs w:val="20"/>
              </w:rPr>
              <w:t> </w:t>
            </w:r>
          </w:p>
        </w:tc>
        <w:tc>
          <w:tcPr>
            <w:tcW w:w="899" w:type="pct"/>
            <w:gridSpan w:val="3"/>
            <w:tcBorders>
              <w:top w:val="single" w:sz="4" w:space="0" w:color="auto"/>
              <w:left w:val="nil"/>
              <w:bottom w:val="single" w:sz="4" w:space="0" w:color="auto"/>
              <w:right w:val="single" w:sz="4" w:space="0" w:color="000000"/>
            </w:tcBorders>
            <w:hideMark/>
          </w:tcPr>
          <w:p w14:paraId="100CAEBB" w14:textId="77777777" w:rsidR="00164247" w:rsidRDefault="00164247">
            <w:pPr>
              <w:rPr>
                <w:rFonts w:ascii="Arial" w:hAnsi="Arial" w:cs="Arial"/>
                <w:sz w:val="20"/>
                <w:szCs w:val="20"/>
              </w:rPr>
            </w:pPr>
            <w:r>
              <w:rPr>
                <w:rFonts w:ascii="Arial" w:hAnsi="Arial" w:cs="Arial"/>
                <w:sz w:val="20"/>
                <w:szCs w:val="20"/>
              </w:rPr>
              <w:t>3 phase, 100 Amps MCCB</w:t>
            </w:r>
          </w:p>
        </w:tc>
        <w:tc>
          <w:tcPr>
            <w:tcW w:w="680" w:type="pct"/>
            <w:gridSpan w:val="2"/>
            <w:tcBorders>
              <w:top w:val="single" w:sz="4" w:space="0" w:color="auto"/>
              <w:left w:val="nil"/>
              <w:bottom w:val="single" w:sz="4" w:space="0" w:color="auto"/>
              <w:right w:val="single" w:sz="4" w:space="0" w:color="000000"/>
            </w:tcBorders>
            <w:hideMark/>
          </w:tcPr>
          <w:p w14:paraId="5197EB36" w14:textId="77777777" w:rsidR="00164247" w:rsidRDefault="00164247">
            <w:pPr>
              <w:rPr>
                <w:rFonts w:ascii="Arial" w:hAnsi="Arial" w:cs="Arial"/>
                <w:sz w:val="20"/>
                <w:szCs w:val="20"/>
              </w:rPr>
            </w:pPr>
            <w:r>
              <w:rPr>
                <w:rFonts w:ascii="Arial" w:hAnsi="Arial" w:cs="Arial"/>
                <w:sz w:val="20"/>
                <w:szCs w:val="20"/>
              </w:rPr>
              <w:t xml:space="preserve">Fifth Floor Feeder (DB North, DB East, DB West and </w:t>
            </w:r>
            <w:proofErr w:type="spellStart"/>
            <w:r>
              <w:rPr>
                <w:rFonts w:ascii="Arial" w:hAnsi="Arial" w:cs="Arial"/>
                <w:sz w:val="20"/>
                <w:szCs w:val="20"/>
              </w:rPr>
              <w:t>non designated</w:t>
            </w:r>
            <w:proofErr w:type="spellEnd"/>
            <w:r>
              <w:rPr>
                <w:rFonts w:ascii="Arial" w:hAnsi="Arial" w:cs="Arial"/>
                <w:sz w:val="20"/>
                <w:szCs w:val="20"/>
              </w:rPr>
              <w:t>)</w:t>
            </w:r>
          </w:p>
        </w:tc>
        <w:tc>
          <w:tcPr>
            <w:tcW w:w="410" w:type="pct"/>
            <w:tcBorders>
              <w:top w:val="nil"/>
              <w:left w:val="nil"/>
              <w:bottom w:val="single" w:sz="4" w:space="0" w:color="auto"/>
              <w:right w:val="single" w:sz="4" w:space="0" w:color="auto"/>
            </w:tcBorders>
            <w:noWrap/>
            <w:hideMark/>
          </w:tcPr>
          <w:p w14:paraId="4C27680F" w14:textId="77777777" w:rsidR="00164247" w:rsidRDefault="00164247">
            <w:pPr>
              <w:jc w:val="center"/>
              <w:rPr>
                <w:rFonts w:ascii="Arial" w:hAnsi="Arial" w:cs="Arial"/>
                <w:sz w:val="20"/>
                <w:szCs w:val="20"/>
              </w:rPr>
            </w:pPr>
            <w:r>
              <w:rPr>
                <w:rFonts w:ascii="Arial" w:hAnsi="Arial" w:cs="Arial"/>
                <w:sz w:val="20"/>
                <w:szCs w:val="20"/>
              </w:rPr>
              <w:t>4</w:t>
            </w:r>
          </w:p>
        </w:tc>
        <w:tc>
          <w:tcPr>
            <w:tcW w:w="369" w:type="pct"/>
            <w:tcBorders>
              <w:top w:val="nil"/>
              <w:left w:val="nil"/>
              <w:bottom w:val="single" w:sz="4" w:space="0" w:color="auto"/>
              <w:right w:val="single" w:sz="4" w:space="0" w:color="auto"/>
            </w:tcBorders>
            <w:noWrap/>
            <w:hideMark/>
          </w:tcPr>
          <w:p w14:paraId="1ECFE171"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2808654C"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6522E5C1"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06D51274"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0A72B40F" w14:textId="77777777" w:rsidTr="00601ED0">
        <w:trPr>
          <w:trHeight w:val="675"/>
        </w:trPr>
        <w:tc>
          <w:tcPr>
            <w:tcW w:w="451" w:type="pct"/>
            <w:tcBorders>
              <w:top w:val="nil"/>
              <w:left w:val="single" w:sz="8" w:space="0" w:color="auto"/>
              <w:bottom w:val="single" w:sz="4" w:space="0" w:color="auto"/>
              <w:right w:val="nil"/>
            </w:tcBorders>
            <w:noWrap/>
            <w:hideMark/>
          </w:tcPr>
          <w:p w14:paraId="085A6454"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0EC7A8C9" w14:textId="77777777" w:rsidR="00164247" w:rsidRDefault="00164247">
            <w:pPr>
              <w:rPr>
                <w:rFonts w:ascii="Arial" w:hAnsi="Arial" w:cs="Arial"/>
                <w:b/>
                <w:bCs/>
                <w:sz w:val="20"/>
                <w:szCs w:val="20"/>
              </w:rPr>
            </w:pPr>
            <w:r>
              <w:rPr>
                <w:rFonts w:ascii="Arial" w:hAnsi="Arial" w:cs="Arial"/>
                <w:b/>
                <w:bCs/>
                <w:sz w:val="20"/>
                <w:szCs w:val="20"/>
              </w:rPr>
              <w:t> </w:t>
            </w:r>
          </w:p>
        </w:tc>
        <w:tc>
          <w:tcPr>
            <w:tcW w:w="899" w:type="pct"/>
            <w:gridSpan w:val="3"/>
            <w:tcBorders>
              <w:top w:val="single" w:sz="4" w:space="0" w:color="auto"/>
              <w:left w:val="nil"/>
              <w:bottom w:val="single" w:sz="4" w:space="0" w:color="auto"/>
              <w:right w:val="single" w:sz="4" w:space="0" w:color="000000"/>
            </w:tcBorders>
            <w:hideMark/>
          </w:tcPr>
          <w:p w14:paraId="1CA2D853" w14:textId="77777777" w:rsidR="00164247" w:rsidRDefault="00164247">
            <w:pPr>
              <w:rPr>
                <w:rFonts w:ascii="Arial" w:hAnsi="Arial" w:cs="Arial"/>
                <w:sz w:val="20"/>
                <w:szCs w:val="20"/>
              </w:rPr>
            </w:pPr>
            <w:r>
              <w:rPr>
                <w:rFonts w:ascii="Arial" w:hAnsi="Arial" w:cs="Arial"/>
                <w:sz w:val="20"/>
                <w:szCs w:val="20"/>
              </w:rPr>
              <w:t>3 phase, 100 Amps MCCB</w:t>
            </w:r>
          </w:p>
        </w:tc>
        <w:tc>
          <w:tcPr>
            <w:tcW w:w="680" w:type="pct"/>
            <w:gridSpan w:val="2"/>
            <w:tcBorders>
              <w:top w:val="single" w:sz="4" w:space="0" w:color="auto"/>
              <w:left w:val="nil"/>
              <w:bottom w:val="single" w:sz="4" w:space="0" w:color="auto"/>
              <w:right w:val="single" w:sz="4" w:space="0" w:color="000000"/>
            </w:tcBorders>
            <w:hideMark/>
          </w:tcPr>
          <w:p w14:paraId="2E51AF8F" w14:textId="77777777" w:rsidR="00164247" w:rsidRDefault="00164247">
            <w:pPr>
              <w:rPr>
                <w:rFonts w:ascii="Arial" w:hAnsi="Arial" w:cs="Arial"/>
                <w:sz w:val="20"/>
                <w:szCs w:val="20"/>
              </w:rPr>
            </w:pPr>
            <w:r>
              <w:rPr>
                <w:rFonts w:ascii="Arial" w:hAnsi="Arial" w:cs="Arial"/>
                <w:sz w:val="20"/>
                <w:szCs w:val="20"/>
              </w:rPr>
              <w:t xml:space="preserve">Sixth Floor Feeder (DB North, DB East, DB West and </w:t>
            </w:r>
            <w:proofErr w:type="spellStart"/>
            <w:r>
              <w:rPr>
                <w:rFonts w:ascii="Arial" w:hAnsi="Arial" w:cs="Arial"/>
                <w:sz w:val="20"/>
                <w:szCs w:val="20"/>
              </w:rPr>
              <w:t>non designated</w:t>
            </w:r>
            <w:proofErr w:type="spellEnd"/>
            <w:r>
              <w:rPr>
                <w:rFonts w:ascii="Arial" w:hAnsi="Arial" w:cs="Arial"/>
                <w:sz w:val="20"/>
                <w:szCs w:val="20"/>
              </w:rPr>
              <w:t>)</w:t>
            </w:r>
          </w:p>
        </w:tc>
        <w:tc>
          <w:tcPr>
            <w:tcW w:w="410" w:type="pct"/>
            <w:tcBorders>
              <w:top w:val="nil"/>
              <w:left w:val="nil"/>
              <w:bottom w:val="single" w:sz="4" w:space="0" w:color="auto"/>
              <w:right w:val="single" w:sz="4" w:space="0" w:color="auto"/>
            </w:tcBorders>
            <w:noWrap/>
            <w:hideMark/>
          </w:tcPr>
          <w:p w14:paraId="0EC8DEC3" w14:textId="77777777" w:rsidR="00164247" w:rsidRDefault="00164247">
            <w:pPr>
              <w:jc w:val="center"/>
              <w:rPr>
                <w:rFonts w:ascii="Arial" w:hAnsi="Arial" w:cs="Arial"/>
                <w:sz w:val="20"/>
                <w:szCs w:val="20"/>
              </w:rPr>
            </w:pPr>
            <w:r>
              <w:rPr>
                <w:rFonts w:ascii="Arial" w:hAnsi="Arial" w:cs="Arial"/>
                <w:sz w:val="20"/>
                <w:szCs w:val="20"/>
              </w:rPr>
              <w:t>4</w:t>
            </w:r>
          </w:p>
        </w:tc>
        <w:tc>
          <w:tcPr>
            <w:tcW w:w="369" w:type="pct"/>
            <w:tcBorders>
              <w:top w:val="nil"/>
              <w:left w:val="nil"/>
              <w:bottom w:val="single" w:sz="4" w:space="0" w:color="auto"/>
              <w:right w:val="single" w:sz="4" w:space="0" w:color="auto"/>
            </w:tcBorders>
            <w:noWrap/>
            <w:hideMark/>
          </w:tcPr>
          <w:p w14:paraId="4B16A233"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3E5963AE"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hideMark/>
          </w:tcPr>
          <w:p w14:paraId="0651EC4C"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0FE2CA2C"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23B2581C" w14:textId="77777777" w:rsidTr="00601ED0">
        <w:trPr>
          <w:trHeight w:val="675"/>
        </w:trPr>
        <w:tc>
          <w:tcPr>
            <w:tcW w:w="451" w:type="pct"/>
            <w:tcBorders>
              <w:top w:val="nil"/>
              <w:left w:val="single" w:sz="8" w:space="0" w:color="auto"/>
              <w:bottom w:val="single" w:sz="4" w:space="0" w:color="auto"/>
              <w:right w:val="nil"/>
            </w:tcBorders>
            <w:noWrap/>
            <w:hideMark/>
          </w:tcPr>
          <w:p w14:paraId="6D724E28"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8" w:space="0" w:color="auto"/>
              <w:right w:val="single" w:sz="4" w:space="0" w:color="auto"/>
            </w:tcBorders>
            <w:noWrap/>
            <w:hideMark/>
          </w:tcPr>
          <w:p w14:paraId="552D42E6" w14:textId="77777777" w:rsidR="00164247" w:rsidRDefault="00164247">
            <w:pPr>
              <w:rPr>
                <w:rFonts w:ascii="Arial" w:hAnsi="Arial" w:cs="Arial"/>
                <w:b/>
                <w:bCs/>
                <w:sz w:val="20"/>
                <w:szCs w:val="20"/>
              </w:rPr>
            </w:pPr>
            <w:r>
              <w:rPr>
                <w:rFonts w:ascii="Arial" w:hAnsi="Arial" w:cs="Arial"/>
                <w:b/>
                <w:bCs/>
                <w:sz w:val="20"/>
                <w:szCs w:val="20"/>
              </w:rPr>
              <w:t> </w:t>
            </w:r>
          </w:p>
        </w:tc>
        <w:tc>
          <w:tcPr>
            <w:tcW w:w="899" w:type="pct"/>
            <w:gridSpan w:val="3"/>
            <w:tcBorders>
              <w:top w:val="single" w:sz="4" w:space="0" w:color="auto"/>
              <w:left w:val="nil"/>
              <w:bottom w:val="single" w:sz="8" w:space="0" w:color="auto"/>
              <w:right w:val="single" w:sz="4" w:space="0" w:color="000000"/>
            </w:tcBorders>
            <w:hideMark/>
          </w:tcPr>
          <w:p w14:paraId="446C60D3" w14:textId="77777777" w:rsidR="00164247" w:rsidRDefault="00164247">
            <w:pPr>
              <w:rPr>
                <w:rFonts w:ascii="Arial" w:hAnsi="Arial" w:cs="Arial"/>
                <w:sz w:val="20"/>
                <w:szCs w:val="20"/>
              </w:rPr>
            </w:pPr>
            <w:r>
              <w:rPr>
                <w:rFonts w:ascii="Arial" w:hAnsi="Arial" w:cs="Arial"/>
                <w:sz w:val="20"/>
                <w:szCs w:val="20"/>
              </w:rPr>
              <w:t>3 phase, 100 Amps MCCB</w:t>
            </w:r>
          </w:p>
        </w:tc>
        <w:tc>
          <w:tcPr>
            <w:tcW w:w="680" w:type="pct"/>
            <w:gridSpan w:val="2"/>
            <w:tcBorders>
              <w:top w:val="single" w:sz="4" w:space="0" w:color="auto"/>
              <w:left w:val="nil"/>
              <w:bottom w:val="single" w:sz="8" w:space="0" w:color="auto"/>
              <w:right w:val="single" w:sz="4" w:space="0" w:color="000000"/>
            </w:tcBorders>
            <w:hideMark/>
          </w:tcPr>
          <w:p w14:paraId="0CCB4E61" w14:textId="77777777" w:rsidR="00164247" w:rsidRDefault="00164247">
            <w:pPr>
              <w:rPr>
                <w:rFonts w:ascii="Arial" w:hAnsi="Arial" w:cs="Arial"/>
                <w:sz w:val="20"/>
                <w:szCs w:val="20"/>
              </w:rPr>
            </w:pPr>
            <w:r>
              <w:rPr>
                <w:rFonts w:ascii="Arial" w:hAnsi="Arial" w:cs="Arial"/>
                <w:sz w:val="20"/>
                <w:szCs w:val="20"/>
              </w:rPr>
              <w:t>Whites building, Payne's building and 4 x non designated</w:t>
            </w:r>
          </w:p>
        </w:tc>
        <w:tc>
          <w:tcPr>
            <w:tcW w:w="410" w:type="pct"/>
            <w:tcBorders>
              <w:top w:val="nil"/>
              <w:left w:val="nil"/>
              <w:bottom w:val="single" w:sz="8" w:space="0" w:color="auto"/>
              <w:right w:val="single" w:sz="4" w:space="0" w:color="auto"/>
            </w:tcBorders>
            <w:noWrap/>
            <w:hideMark/>
          </w:tcPr>
          <w:p w14:paraId="6E8A9CE7" w14:textId="77777777" w:rsidR="00164247" w:rsidRDefault="00164247">
            <w:pPr>
              <w:jc w:val="center"/>
              <w:rPr>
                <w:rFonts w:ascii="Arial" w:hAnsi="Arial" w:cs="Arial"/>
                <w:sz w:val="20"/>
                <w:szCs w:val="20"/>
              </w:rPr>
            </w:pPr>
            <w:r>
              <w:rPr>
                <w:rFonts w:ascii="Arial" w:hAnsi="Arial" w:cs="Arial"/>
                <w:sz w:val="20"/>
                <w:szCs w:val="20"/>
              </w:rPr>
              <w:t>6</w:t>
            </w:r>
          </w:p>
        </w:tc>
        <w:tc>
          <w:tcPr>
            <w:tcW w:w="369" w:type="pct"/>
            <w:tcBorders>
              <w:top w:val="nil"/>
              <w:left w:val="nil"/>
              <w:bottom w:val="single" w:sz="8" w:space="0" w:color="auto"/>
              <w:right w:val="single" w:sz="4" w:space="0" w:color="auto"/>
            </w:tcBorders>
            <w:noWrap/>
            <w:hideMark/>
          </w:tcPr>
          <w:p w14:paraId="56B23690"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8" w:space="0" w:color="auto"/>
              <w:right w:val="single" w:sz="4" w:space="0" w:color="auto"/>
            </w:tcBorders>
            <w:noWrap/>
            <w:hideMark/>
          </w:tcPr>
          <w:p w14:paraId="0DE41AD7"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8" w:space="0" w:color="auto"/>
              <w:right w:val="single" w:sz="4" w:space="0" w:color="auto"/>
            </w:tcBorders>
            <w:noWrap/>
            <w:vAlign w:val="bottom"/>
            <w:hideMark/>
          </w:tcPr>
          <w:p w14:paraId="02E66C7F"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8" w:space="0" w:color="auto"/>
              <w:right w:val="single" w:sz="8" w:space="0" w:color="auto"/>
            </w:tcBorders>
            <w:noWrap/>
            <w:vAlign w:val="bottom"/>
            <w:hideMark/>
          </w:tcPr>
          <w:p w14:paraId="5CDCF510" w14:textId="77777777" w:rsidR="00164247" w:rsidRDefault="00164247">
            <w:pPr>
              <w:rPr>
                <w:rFonts w:ascii="Arial" w:hAnsi="Arial" w:cs="Arial"/>
                <w:sz w:val="20"/>
                <w:szCs w:val="20"/>
              </w:rPr>
            </w:pPr>
            <w:r>
              <w:rPr>
                <w:rFonts w:ascii="Arial" w:hAnsi="Arial" w:cs="Arial"/>
                <w:sz w:val="20"/>
                <w:szCs w:val="20"/>
              </w:rPr>
              <w:t> </w:t>
            </w:r>
          </w:p>
        </w:tc>
      </w:tr>
      <w:tr w:rsidR="00164247" w14:paraId="4DA78B12" w14:textId="77777777" w:rsidTr="00164247">
        <w:trPr>
          <w:trHeight w:val="345"/>
        </w:trPr>
        <w:tc>
          <w:tcPr>
            <w:tcW w:w="5000" w:type="pct"/>
            <w:gridSpan w:val="12"/>
            <w:tcBorders>
              <w:top w:val="single" w:sz="8" w:space="0" w:color="auto"/>
              <w:left w:val="single" w:sz="8" w:space="0" w:color="auto"/>
              <w:bottom w:val="single" w:sz="8" w:space="0" w:color="auto"/>
              <w:right w:val="single" w:sz="8" w:space="0" w:color="000000"/>
            </w:tcBorders>
            <w:noWrap/>
            <w:vAlign w:val="center"/>
            <w:hideMark/>
          </w:tcPr>
          <w:p w14:paraId="0BEAE6DE" w14:textId="77777777" w:rsidR="00164247" w:rsidRDefault="00164247">
            <w:pPr>
              <w:jc w:val="center"/>
              <w:rPr>
                <w:rFonts w:ascii="Arial" w:hAnsi="Arial" w:cs="Arial"/>
                <w:b/>
                <w:bCs/>
                <w:sz w:val="20"/>
                <w:szCs w:val="20"/>
              </w:rPr>
            </w:pPr>
            <w:r>
              <w:rPr>
                <w:rFonts w:ascii="Arial" w:hAnsi="Arial" w:cs="Arial"/>
                <w:b/>
                <w:bCs/>
                <w:sz w:val="20"/>
                <w:szCs w:val="20"/>
              </w:rPr>
              <w:t>EMERGENCY LOW VOLTAGE PANELS: PE FC STURROCK PARK SUB</w:t>
            </w:r>
          </w:p>
        </w:tc>
      </w:tr>
      <w:tr w:rsidR="00164247" w14:paraId="66A45D34" w14:textId="77777777" w:rsidTr="00601ED0">
        <w:trPr>
          <w:trHeight w:val="315"/>
        </w:trPr>
        <w:tc>
          <w:tcPr>
            <w:tcW w:w="451" w:type="pct"/>
            <w:tcBorders>
              <w:top w:val="single" w:sz="4" w:space="0" w:color="auto"/>
              <w:left w:val="single" w:sz="8" w:space="0" w:color="auto"/>
              <w:bottom w:val="nil"/>
              <w:right w:val="nil"/>
            </w:tcBorders>
            <w:noWrap/>
            <w:hideMark/>
          </w:tcPr>
          <w:p w14:paraId="2F8F02C3" w14:textId="77777777" w:rsidR="00164247" w:rsidRDefault="00164247">
            <w:pPr>
              <w:jc w:val="center"/>
              <w:rPr>
                <w:rFonts w:ascii="Arial" w:hAnsi="Arial" w:cs="Arial"/>
                <w:b/>
                <w:bCs/>
                <w:sz w:val="20"/>
                <w:szCs w:val="20"/>
              </w:rPr>
            </w:pPr>
            <w:r>
              <w:rPr>
                <w:rFonts w:ascii="Arial" w:hAnsi="Arial" w:cs="Arial"/>
                <w:b/>
                <w:bCs/>
                <w:sz w:val="20"/>
                <w:szCs w:val="20"/>
              </w:rPr>
              <w:t>1.01</w:t>
            </w:r>
          </w:p>
        </w:tc>
        <w:tc>
          <w:tcPr>
            <w:tcW w:w="2285" w:type="pct"/>
            <w:gridSpan w:val="6"/>
            <w:tcBorders>
              <w:top w:val="single" w:sz="8" w:space="0" w:color="auto"/>
              <w:left w:val="single" w:sz="8" w:space="0" w:color="auto"/>
              <w:bottom w:val="nil"/>
              <w:right w:val="single" w:sz="4" w:space="0" w:color="000000"/>
            </w:tcBorders>
            <w:vAlign w:val="center"/>
            <w:hideMark/>
          </w:tcPr>
          <w:p w14:paraId="1C69C8C9" w14:textId="77777777" w:rsidR="00164247" w:rsidRDefault="00164247">
            <w:pPr>
              <w:rPr>
                <w:rFonts w:ascii="Arial" w:hAnsi="Arial" w:cs="Arial"/>
                <w:b/>
                <w:bCs/>
                <w:sz w:val="20"/>
                <w:szCs w:val="20"/>
              </w:rPr>
            </w:pPr>
            <w:r>
              <w:rPr>
                <w:rFonts w:ascii="Arial" w:hAnsi="Arial" w:cs="Arial"/>
                <w:b/>
                <w:bCs/>
                <w:sz w:val="20"/>
                <w:szCs w:val="20"/>
              </w:rPr>
              <w:t>Low Voltage Emergency panel</w:t>
            </w:r>
          </w:p>
        </w:tc>
        <w:tc>
          <w:tcPr>
            <w:tcW w:w="410" w:type="pct"/>
            <w:tcBorders>
              <w:top w:val="nil"/>
              <w:left w:val="nil"/>
              <w:bottom w:val="nil"/>
              <w:right w:val="single" w:sz="4" w:space="0" w:color="auto"/>
            </w:tcBorders>
            <w:noWrap/>
            <w:hideMark/>
          </w:tcPr>
          <w:p w14:paraId="2148879C" w14:textId="77777777" w:rsidR="00164247" w:rsidRDefault="00164247">
            <w:pPr>
              <w:jc w:val="center"/>
              <w:rPr>
                <w:rFonts w:ascii="Arial" w:hAnsi="Arial" w:cs="Arial"/>
                <w:sz w:val="20"/>
                <w:szCs w:val="20"/>
              </w:rPr>
            </w:pPr>
            <w:r>
              <w:rPr>
                <w:rFonts w:ascii="Arial" w:hAnsi="Arial" w:cs="Arial"/>
                <w:sz w:val="20"/>
                <w:szCs w:val="20"/>
              </w:rPr>
              <w:t> </w:t>
            </w:r>
          </w:p>
        </w:tc>
        <w:tc>
          <w:tcPr>
            <w:tcW w:w="369" w:type="pct"/>
            <w:tcBorders>
              <w:top w:val="nil"/>
              <w:left w:val="nil"/>
              <w:bottom w:val="nil"/>
              <w:right w:val="single" w:sz="4" w:space="0" w:color="auto"/>
            </w:tcBorders>
            <w:noWrap/>
            <w:hideMark/>
          </w:tcPr>
          <w:p w14:paraId="7687352C" w14:textId="77777777" w:rsidR="00164247" w:rsidRDefault="00164247">
            <w:pPr>
              <w:jc w:val="center"/>
              <w:rPr>
                <w:rFonts w:ascii="Arial" w:hAnsi="Arial" w:cs="Arial"/>
                <w:sz w:val="20"/>
                <w:szCs w:val="20"/>
              </w:rPr>
            </w:pPr>
            <w:r>
              <w:rPr>
                <w:rFonts w:ascii="Arial" w:hAnsi="Arial" w:cs="Arial"/>
                <w:sz w:val="20"/>
                <w:szCs w:val="20"/>
              </w:rPr>
              <w:t> </w:t>
            </w:r>
          </w:p>
        </w:tc>
        <w:tc>
          <w:tcPr>
            <w:tcW w:w="543" w:type="pct"/>
            <w:tcBorders>
              <w:top w:val="nil"/>
              <w:left w:val="nil"/>
              <w:bottom w:val="nil"/>
              <w:right w:val="single" w:sz="4" w:space="0" w:color="auto"/>
            </w:tcBorders>
            <w:noWrap/>
            <w:hideMark/>
          </w:tcPr>
          <w:p w14:paraId="3C0FE075"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nil"/>
              <w:right w:val="single" w:sz="4" w:space="0" w:color="auto"/>
            </w:tcBorders>
            <w:noWrap/>
            <w:hideMark/>
          </w:tcPr>
          <w:p w14:paraId="4822AB91"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751CA2F4"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7BB483FC" w14:textId="77777777" w:rsidTr="00601ED0">
        <w:trPr>
          <w:trHeight w:val="288"/>
        </w:trPr>
        <w:tc>
          <w:tcPr>
            <w:tcW w:w="451" w:type="pct"/>
            <w:tcBorders>
              <w:top w:val="single" w:sz="4" w:space="0" w:color="auto"/>
              <w:left w:val="single" w:sz="8" w:space="0" w:color="auto"/>
              <w:bottom w:val="single" w:sz="4" w:space="0" w:color="auto"/>
              <w:right w:val="nil"/>
            </w:tcBorders>
            <w:noWrap/>
            <w:hideMark/>
          </w:tcPr>
          <w:p w14:paraId="4A9889C1"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2285" w:type="pct"/>
            <w:gridSpan w:val="6"/>
            <w:tcBorders>
              <w:top w:val="single" w:sz="4" w:space="0" w:color="auto"/>
              <w:left w:val="single" w:sz="8" w:space="0" w:color="auto"/>
              <w:bottom w:val="single" w:sz="4" w:space="0" w:color="auto"/>
              <w:right w:val="single" w:sz="4" w:space="0" w:color="auto"/>
            </w:tcBorders>
            <w:hideMark/>
          </w:tcPr>
          <w:p w14:paraId="58E9803D" w14:textId="77777777" w:rsidR="00164247" w:rsidRDefault="00164247">
            <w:pPr>
              <w:rPr>
                <w:rFonts w:ascii="Arial" w:hAnsi="Arial" w:cs="Arial"/>
                <w:sz w:val="20"/>
                <w:szCs w:val="20"/>
              </w:rPr>
            </w:pPr>
            <w:r>
              <w:rPr>
                <w:rFonts w:ascii="Arial" w:hAnsi="Arial" w:cs="Arial"/>
                <w:sz w:val="20"/>
                <w:szCs w:val="20"/>
              </w:rPr>
              <w:t>Design, supply, install and commission 400V Low Voltage emergency supply panel comprising of the following:</w:t>
            </w:r>
          </w:p>
        </w:tc>
        <w:tc>
          <w:tcPr>
            <w:tcW w:w="410" w:type="pct"/>
            <w:tcBorders>
              <w:top w:val="single" w:sz="4" w:space="0" w:color="auto"/>
              <w:left w:val="nil"/>
              <w:bottom w:val="single" w:sz="4" w:space="0" w:color="auto"/>
              <w:right w:val="single" w:sz="4" w:space="0" w:color="auto"/>
            </w:tcBorders>
            <w:noWrap/>
            <w:hideMark/>
          </w:tcPr>
          <w:p w14:paraId="10E976CF" w14:textId="77777777" w:rsidR="00164247" w:rsidRDefault="00164247">
            <w:pPr>
              <w:jc w:val="center"/>
              <w:rPr>
                <w:rFonts w:ascii="Arial" w:hAnsi="Arial" w:cs="Arial"/>
                <w:sz w:val="20"/>
                <w:szCs w:val="20"/>
              </w:rPr>
            </w:pPr>
            <w:r>
              <w:rPr>
                <w:rFonts w:ascii="Arial" w:hAnsi="Arial" w:cs="Arial"/>
                <w:sz w:val="20"/>
                <w:szCs w:val="20"/>
              </w:rPr>
              <w:t> </w:t>
            </w:r>
          </w:p>
        </w:tc>
        <w:tc>
          <w:tcPr>
            <w:tcW w:w="369" w:type="pct"/>
            <w:tcBorders>
              <w:top w:val="single" w:sz="4" w:space="0" w:color="auto"/>
              <w:left w:val="nil"/>
              <w:bottom w:val="single" w:sz="4" w:space="0" w:color="auto"/>
              <w:right w:val="single" w:sz="4" w:space="0" w:color="auto"/>
            </w:tcBorders>
            <w:noWrap/>
            <w:hideMark/>
          </w:tcPr>
          <w:p w14:paraId="677FA416" w14:textId="77777777" w:rsidR="00164247" w:rsidRDefault="00164247">
            <w:pPr>
              <w:jc w:val="center"/>
              <w:rPr>
                <w:rFonts w:ascii="Arial" w:hAnsi="Arial" w:cs="Arial"/>
                <w:sz w:val="20"/>
                <w:szCs w:val="20"/>
              </w:rPr>
            </w:pPr>
            <w:r>
              <w:rPr>
                <w:rFonts w:ascii="Arial" w:hAnsi="Arial" w:cs="Arial"/>
                <w:sz w:val="20"/>
                <w:szCs w:val="20"/>
              </w:rPr>
              <w:t> </w:t>
            </w:r>
          </w:p>
        </w:tc>
        <w:tc>
          <w:tcPr>
            <w:tcW w:w="543" w:type="pct"/>
            <w:tcBorders>
              <w:top w:val="single" w:sz="4" w:space="0" w:color="auto"/>
              <w:left w:val="nil"/>
              <w:bottom w:val="single" w:sz="4" w:space="0" w:color="auto"/>
              <w:right w:val="single" w:sz="4" w:space="0" w:color="auto"/>
            </w:tcBorders>
            <w:noWrap/>
            <w:hideMark/>
          </w:tcPr>
          <w:p w14:paraId="26C6C55F"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single" w:sz="4" w:space="0" w:color="auto"/>
              <w:left w:val="nil"/>
              <w:bottom w:val="single" w:sz="4" w:space="0" w:color="auto"/>
              <w:right w:val="single" w:sz="4" w:space="0" w:color="auto"/>
            </w:tcBorders>
            <w:noWrap/>
            <w:hideMark/>
          </w:tcPr>
          <w:p w14:paraId="328E9E23"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hideMark/>
          </w:tcPr>
          <w:p w14:paraId="24556947"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4F6BFA16" w14:textId="77777777" w:rsidTr="00601ED0">
        <w:trPr>
          <w:trHeight w:val="600"/>
        </w:trPr>
        <w:tc>
          <w:tcPr>
            <w:tcW w:w="451" w:type="pct"/>
            <w:tcBorders>
              <w:top w:val="nil"/>
              <w:left w:val="single" w:sz="8" w:space="0" w:color="auto"/>
              <w:bottom w:val="single" w:sz="4" w:space="0" w:color="auto"/>
              <w:right w:val="nil"/>
            </w:tcBorders>
            <w:noWrap/>
            <w:hideMark/>
          </w:tcPr>
          <w:p w14:paraId="5738476B"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2518AADD" w14:textId="77777777" w:rsidR="00164247" w:rsidRDefault="00164247">
            <w:pPr>
              <w:rPr>
                <w:rFonts w:ascii="Arial" w:hAnsi="Arial" w:cs="Arial"/>
                <w:sz w:val="20"/>
                <w:szCs w:val="20"/>
              </w:rPr>
            </w:pPr>
            <w:r>
              <w:rPr>
                <w:rFonts w:ascii="Arial" w:hAnsi="Arial" w:cs="Arial"/>
                <w:sz w:val="20"/>
                <w:szCs w:val="20"/>
              </w:rPr>
              <w:t xml:space="preserve">Incomer:  </w:t>
            </w:r>
          </w:p>
        </w:tc>
        <w:tc>
          <w:tcPr>
            <w:tcW w:w="899" w:type="pct"/>
            <w:gridSpan w:val="3"/>
            <w:tcBorders>
              <w:top w:val="single" w:sz="4" w:space="0" w:color="auto"/>
              <w:left w:val="nil"/>
              <w:bottom w:val="single" w:sz="4" w:space="0" w:color="auto"/>
              <w:right w:val="single" w:sz="4" w:space="0" w:color="000000"/>
            </w:tcBorders>
            <w:hideMark/>
          </w:tcPr>
          <w:p w14:paraId="3E5FB5B4" w14:textId="77777777" w:rsidR="00164247" w:rsidRDefault="00164247">
            <w:pPr>
              <w:rPr>
                <w:rFonts w:ascii="Arial" w:hAnsi="Arial" w:cs="Arial"/>
                <w:sz w:val="20"/>
                <w:szCs w:val="20"/>
              </w:rPr>
            </w:pPr>
            <w:r>
              <w:rPr>
                <w:rFonts w:ascii="Arial" w:hAnsi="Arial" w:cs="Arial"/>
                <w:sz w:val="20"/>
                <w:szCs w:val="20"/>
              </w:rPr>
              <w:t>3 phase, 1600 Amps MCCB</w:t>
            </w:r>
          </w:p>
        </w:tc>
        <w:tc>
          <w:tcPr>
            <w:tcW w:w="680" w:type="pct"/>
            <w:gridSpan w:val="2"/>
            <w:tcBorders>
              <w:top w:val="single" w:sz="4" w:space="0" w:color="auto"/>
              <w:left w:val="nil"/>
              <w:bottom w:val="single" w:sz="4" w:space="0" w:color="auto"/>
              <w:right w:val="single" w:sz="4" w:space="0" w:color="000000"/>
            </w:tcBorders>
            <w:hideMark/>
          </w:tcPr>
          <w:p w14:paraId="78CA96ED" w14:textId="77777777" w:rsidR="00164247" w:rsidRDefault="00164247">
            <w:pPr>
              <w:rPr>
                <w:rFonts w:ascii="Arial" w:hAnsi="Arial" w:cs="Arial"/>
                <w:sz w:val="20"/>
                <w:szCs w:val="20"/>
              </w:rPr>
            </w:pPr>
            <w:r>
              <w:rPr>
                <w:rFonts w:ascii="Arial" w:hAnsi="Arial" w:cs="Arial"/>
                <w:sz w:val="20"/>
                <w:szCs w:val="20"/>
              </w:rPr>
              <w:t>Incomer 2</w:t>
            </w:r>
          </w:p>
        </w:tc>
        <w:tc>
          <w:tcPr>
            <w:tcW w:w="410" w:type="pct"/>
            <w:tcBorders>
              <w:top w:val="nil"/>
              <w:left w:val="nil"/>
              <w:bottom w:val="single" w:sz="4" w:space="0" w:color="auto"/>
              <w:right w:val="single" w:sz="4" w:space="0" w:color="auto"/>
            </w:tcBorders>
            <w:noWrap/>
            <w:hideMark/>
          </w:tcPr>
          <w:p w14:paraId="0F0CE874"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noWrap/>
            <w:hideMark/>
          </w:tcPr>
          <w:p w14:paraId="7D3E6269"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5D523FCB"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37662D15"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65DC4C67" w14:textId="77777777" w:rsidR="00164247" w:rsidRDefault="00164247">
            <w:pPr>
              <w:rPr>
                <w:rFonts w:ascii="Arial" w:hAnsi="Arial" w:cs="Arial"/>
                <w:sz w:val="20"/>
                <w:szCs w:val="20"/>
              </w:rPr>
            </w:pPr>
            <w:r>
              <w:rPr>
                <w:rFonts w:ascii="Arial" w:hAnsi="Arial" w:cs="Arial"/>
                <w:sz w:val="20"/>
                <w:szCs w:val="20"/>
              </w:rPr>
              <w:t> </w:t>
            </w:r>
          </w:p>
        </w:tc>
      </w:tr>
      <w:tr w:rsidR="00164247" w14:paraId="7F990DB0" w14:textId="77777777" w:rsidTr="00601ED0">
        <w:trPr>
          <w:trHeight w:val="600"/>
        </w:trPr>
        <w:tc>
          <w:tcPr>
            <w:tcW w:w="451" w:type="pct"/>
            <w:tcBorders>
              <w:top w:val="nil"/>
              <w:left w:val="single" w:sz="8" w:space="0" w:color="auto"/>
              <w:bottom w:val="single" w:sz="4" w:space="0" w:color="auto"/>
              <w:right w:val="nil"/>
            </w:tcBorders>
            <w:noWrap/>
            <w:hideMark/>
          </w:tcPr>
          <w:p w14:paraId="7C6602B1"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7082454C" w14:textId="77777777" w:rsidR="00164247" w:rsidRDefault="00164247">
            <w:pPr>
              <w:rPr>
                <w:rFonts w:ascii="Arial" w:hAnsi="Arial" w:cs="Arial"/>
                <w:sz w:val="20"/>
                <w:szCs w:val="20"/>
              </w:rPr>
            </w:pPr>
            <w:r>
              <w:rPr>
                <w:rFonts w:ascii="Arial" w:hAnsi="Arial" w:cs="Arial"/>
                <w:sz w:val="20"/>
                <w:szCs w:val="20"/>
              </w:rPr>
              <w:t>Bus Coupler</w:t>
            </w:r>
          </w:p>
        </w:tc>
        <w:tc>
          <w:tcPr>
            <w:tcW w:w="899" w:type="pct"/>
            <w:gridSpan w:val="3"/>
            <w:tcBorders>
              <w:top w:val="single" w:sz="4" w:space="0" w:color="auto"/>
              <w:left w:val="nil"/>
              <w:bottom w:val="single" w:sz="4" w:space="0" w:color="auto"/>
              <w:right w:val="single" w:sz="4" w:space="0" w:color="000000"/>
            </w:tcBorders>
            <w:hideMark/>
          </w:tcPr>
          <w:p w14:paraId="50A95E55" w14:textId="77777777" w:rsidR="00164247" w:rsidRDefault="00164247">
            <w:pPr>
              <w:rPr>
                <w:rFonts w:ascii="Arial" w:hAnsi="Arial" w:cs="Arial"/>
                <w:sz w:val="20"/>
                <w:szCs w:val="20"/>
              </w:rPr>
            </w:pPr>
            <w:r>
              <w:rPr>
                <w:rFonts w:ascii="Arial" w:hAnsi="Arial" w:cs="Arial"/>
                <w:sz w:val="20"/>
                <w:szCs w:val="20"/>
              </w:rPr>
              <w:t>3 phase, 1600 Amps MCCB</w:t>
            </w:r>
          </w:p>
        </w:tc>
        <w:tc>
          <w:tcPr>
            <w:tcW w:w="680" w:type="pct"/>
            <w:gridSpan w:val="2"/>
            <w:tcBorders>
              <w:top w:val="single" w:sz="4" w:space="0" w:color="auto"/>
              <w:left w:val="nil"/>
              <w:bottom w:val="single" w:sz="4" w:space="0" w:color="auto"/>
              <w:right w:val="single" w:sz="4" w:space="0" w:color="000000"/>
            </w:tcBorders>
            <w:hideMark/>
          </w:tcPr>
          <w:p w14:paraId="0C94C81C" w14:textId="77777777" w:rsidR="00164247" w:rsidRDefault="00164247">
            <w:pPr>
              <w:rPr>
                <w:rFonts w:ascii="Arial" w:hAnsi="Arial" w:cs="Arial"/>
                <w:sz w:val="20"/>
                <w:szCs w:val="20"/>
              </w:rPr>
            </w:pPr>
            <w:r>
              <w:rPr>
                <w:rFonts w:ascii="Arial" w:hAnsi="Arial" w:cs="Arial"/>
                <w:sz w:val="20"/>
                <w:szCs w:val="20"/>
              </w:rPr>
              <w:t>Bus coupler</w:t>
            </w:r>
          </w:p>
        </w:tc>
        <w:tc>
          <w:tcPr>
            <w:tcW w:w="410" w:type="pct"/>
            <w:tcBorders>
              <w:top w:val="nil"/>
              <w:left w:val="nil"/>
              <w:bottom w:val="single" w:sz="4" w:space="0" w:color="auto"/>
              <w:right w:val="single" w:sz="4" w:space="0" w:color="auto"/>
            </w:tcBorders>
            <w:noWrap/>
            <w:hideMark/>
          </w:tcPr>
          <w:p w14:paraId="42CD9CDC"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noWrap/>
            <w:hideMark/>
          </w:tcPr>
          <w:p w14:paraId="650770B9"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697C4A03"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60304901"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376D8521" w14:textId="77777777" w:rsidR="00164247" w:rsidRDefault="00164247">
            <w:pPr>
              <w:rPr>
                <w:rFonts w:ascii="Arial" w:hAnsi="Arial" w:cs="Arial"/>
                <w:sz w:val="20"/>
                <w:szCs w:val="20"/>
              </w:rPr>
            </w:pPr>
            <w:r>
              <w:rPr>
                <w:rFonts w:ascii="Arial" w:hAnsi="Arial" w:cs="Arial"/>
                <w:sz w:val="20"/>
                <w:szCs w:val="20"/>
              </w:rPr>
              <w:t> </w:t>
            </w:r>
          </w:p>
        </w:tc>
      </w:tr>
      <w:tr w:rsidR="00164247" w14:paraId="44291E8D" w14:textId="77777777" w:rsidTr="00601ED0">
        <w:trPr>
          <w:trHeight w:val="570"/>
        </w:trPr>
        <w:tc>
          <w:tcPr>
            <w:tcW w:w="451" w:type="pct"/>
            <w:tcBorders>
              <w:top w:val="nil"/>
              <w:left w:val="single" w:sz="8" w:space="0" w:color="auto"/>
              <w:bottom w:val="single" w:sz="4" w:space="0" w:color="auto"/>
              <w:right w:val="nil"/>
            </w:tcBorders>
            <w:noWrap/>
            <w:hideMark/>
          </w:tcPr>
          <w:p w14:paraId="2DAF1CD0"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31F1256A" w14:textId="77777777" w:rsidR="00164247" w:rsidRDefault="00164247">
            <w:pPr>
              <w:rPr>
                <w:rFonts w:ascii="Arial" w:hAnsi="Arial" w:cs="Arial"/>
                <w:b/>
                <w:bCs/>
                <w:sz w:val="20"/>
                <w:szCs w:val="20"/>
              </w:rPr>
            </w:pPr>
            <w:r>
              <w:rPr>
                <w:rFonts w:ascii="Arial" w:hAnsi="Arial" w:cs="Arial"/>
                <w:b/>
                <w:bCs/>
                <w:sz w:val="20"/>
                <w:szCs w:val="20"/>
              </w:rPr>
              <w:t> </w:t>
            </w:r>
          </w:p>
        </w:tc>
        <w:tc>
          <w:tcPr>
            <w:tcW w:w="899" w:type="pct"/>
            <w:gridSpan w:val="3"/>
            <w:tcBorders>
              <w:top w:val="single" w:sz="4" w:space="0" w:color="auto"/>
              <w:left w:val="nil"/>
              <w:bottom w:val="single" w:sz="4" w:space="0" w:color="auto"/>
              <w:right w:val="single" w:sz="4" w:space="0" w:color="000000"/>
            </w:tcBorders>
            <w:hideMark/>
          </w:tcPr>
          <w:p w14:paraId="0B3522C9" w14:textId="77777777" w:rsidR="00164247" w:rsidRDefault="00164247">
            <w:pPr>
              <w:rPr>
                <w:rFonts w:ascii="Arial" w:hAnsi="Arial" w:cs="Arial"/>
                <w:sz w:val="20"/>
                <w:szCs w:val="20"/>
              </w:rPr>
            </w:pPr>
            <w:r>
              <w:rPr>
                <w:rFonts w:ascii="Arial" w:hAnsi="Arial" w:cs="Arial"/>
                <w:sz w:val="20"/>
                <w:szCs w:val="20"/>
              </w:rPr>
              <w:t>3 phase, 200 Amps MCCB</w:t>
            </w:r>
          </w:p>
        </w:tc>
        <w:tc>
          <w:tcPr>
            <w:tcW w:w="680" w:type="pct"/>
            <w:gridSpan w:val="2"/>
            <w:tcBorders>
              <w:top w:val="single" w:sz="4" w:space="0" w:color="auto"/>
              <w:left w:val="nil"/>
              <w:bottom w:val="single" w:sz="4" w:space="0" w:color="auto"/>
              <w:right w:val="single" w:sz="4" w:space="0" w:color="000000"/>
            </w:tcBorders>
            <w:hideMark/>
          </w:tcPr>
          <w:p w14:paraId="1084333E" w14:textId="77777777" w:rsidR="00164247" w:rsidRDefault="00164247">
            <w:pPr>
              <w:rPr>
                <w:rFonts w:ascii="Arial" w:hAnsi="Arial" w:cs="Arial"/>
                <w:sz w:val="20"/>
                <w:szCs w:val="20"/>
              </w:rPr>
            </w:pPr>
            <w:r>
              <w:rPr>
                <w:rFonts w:ascii="Arial" w:hAnsi="Arial" w:cs="Arial"/>
                <w:sz w:val="20"/>
                <w:szCs w:val="20"/>
              </w:rPr>
              <w:t xml:space="preserve">Lift A, Lift B, Lift C and Third floor CTC </w:t>
            </w:r>
          </w:p>
        </w:tc>
        <w:tc>
          <w:tcPr>
            <w:tcW w:w="410" w:type="pct"/>
            <w:tcBorders>
              <w:top w:val="nil"/>
              <w:left w:val="nil"/>
              <w:bottom w:val="single" w:sz="4" w:space="0" w:color="auto"/>
              <w:right w:val="single" w:sz="4" w:space="0" w:color="auto"/>
            </w:tcBorders>
            <w:noWrap/>
            <w:hideMark/>
          </w:tcPr>
          <w:p w14:paraId="3AAE8A2B" w14:textId="77777777" w:rsidR="00164247" w:rsidRDefault="00164247">
            <w:pPr>
              <w:jc w:val="center"/>
              <w:rPr>
                <w:rFonts w:ascii="Arial" w:hAnsi="Arial" w:cs="Arial"/>
                <w:sz w:val="20"/>
                <w:szCs w:val="20"/>
              </w:rPr>
            </w:pPr>
            <w:r>
              <w:rPr>
                <w:rFonts w:ascii="Arial" w:hAnsi="Arial" w:cs="Arial"/>
                <w:sz w:val="20"/>
                <w:szCs w:val="20"/>
              </w:rPr>
              <w:t>4</w:t>
            </w:r>
          </w:p>
        </w:tc>
        <w:tc>
          <w:tcPr>
            <w:tcW w:w="369" w:type="pct"/>
            <w:tcBorders>
              <w:top w:val="nil"/>
              <w:left w:val="nil"/>
              <w:bottom w:val="single" w:sz="4" w:space="0" w:color="auto"/>
              <w:right w:val="single" w:sz="4" w:space="0" w:color="auto"/>
            </w:tcBorders>
            <w:noWrap/>
            <w:hideMark/>
          </w:tcPr>
          <w:p w14:paraId="54F779BF"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35068455"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560F7297"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29ABF029" w14:textId="77777777" w:rsidR="00164247" w:rsidRDefault="00164247">
            <w:pPr>
              <w:rPr>
                <w:rFonts w:ascii="Arial" w:hAnsi="Arial" w:cs="Arial"/>
                <w:sz w:val="20"/>
                <w:szCs w:val="20"/>
              </w:rPr>
            </w:pPr>
            <w:r>
              <w:rPr>
                <w:rFonts w:ascii="Arial" w:hAnsi="Arial" w:cs="Arial"/>
                <w:sz w:val="20"/>
                <w:szCs w:val="20"/>
              </w:rPr>
              <w:t> </w:t>
            </w:r>
          </w:p>
        </w:tc>
      </w:tr>
      <w:tr w:rsidR="00164247" w14:paraId="44407D8B" w14:textId="77777777" w:rsidTr="00601ED0">
        <w:trPr>
          <w:trHeight w:val="1680"/>
        </w:trPr>
        <w:tc>
          <w:tcPr>
            <w:tcW w:w="451" w:type="pct"/>
            <w:tcBorders>
              <w:top w:val="nil"/>
              <w:left w:val="single" w:sz="8" w:space="0" w:color="auto"/>
              <w:bottom w:val="single" w:sz="4" w:space="0" w:color="auto"/>
              <w:right w:val="nil"/>
            </w:tcBorders>
            <w:noWrap/>
            <w:hideMark/>
          </w:tcPr>
          <w:p w14:paraId="7885CFE6"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4085B21A" w14:textId="77777777" w:rsidR="00164247" w:rsidRDefault="00164247">
            <w:pPr>
              <w:rPr>
                <w:rFonts w:ascii="Arial" w:hAnsi="Arial" w:cs="Arial"/>
                <w:b/>
                <w:bCs/>
                <w:sz w:val="20"/>
                <w:szCs w:val="20"/>
              </w:rPr>
            </w:pPr>
            <w:r>
              <w:rPr>
                <w:rFonts w:ascii="Arial" w:hAnsi="Arial" w:cs="Arial"/>
                <w:b/>
                <w:bCs/>
                <w:sz w:val="20"/>
                <w:szCs w:val="20"/>
              </w:rPr>
              <w:t> </w:t>
            </w:r>
          </w:p>
        </w:tc>
        <w:tc>
          <w:tcPr>
            <w:tcW w:w="899" w:type="pct"/>
            <w:gridSpan w:val="3"/>
            <w:tcBorders>
              <w:top w:val="single" w:sz="4" w:space="0" w:color="auto"/>
              <w:left w:val="nil"/>
              <w:bottom w:val="single" w:sz="4" w:space="0" w:color="auto"/>
              <w:right w:val="single" w:sz="4" w:space="0" w:color="000000"/>
            </w:tcBorders>
            <w:hideMark/>
          </w:tcPr>
          <w:p w14:paraId="640E598C" w14:textId="77777777" w:rsidR="00164247" w:rsidRDefault="00164247">
            <w:pPr>
              <w:rPr>
                <w:rFonts w:ascii="Arial" w:hAnsi="Arial" w:cs="Arial"/>
                <w:sz w:val="20"/>
                <w:szCs w:val="20"/>
              </w:rPr>
            </w:pPr>
            <w:r>
              <w:rPr>
                <w:rFonts w:ascii="Arial" w:hAnsi="Arial" w:cs="Arial"/>
                <w:sz w:val="20"/>
                <w:szCs w:val="20"/>
              </w:rPr>
              <w:t>3 phase, 100 Amps MCCB</w:t>
            </w:r>
          </w:p>
        </w:tc>
        <w:tc>
          <w:tcPr>
            <w:tcW w:w="680" w:type="pct"/>
            <w:gridSpan w:val="2"/>
            <w:tcBorders>
              <w:top w:val="single" w:sz="4" w:space="0" w:color="auto"/>
              <w:left w:val="nil"/>
              <w:bottom w:val="single" w:sz="4" w:space="0" w:color="auto"/>
              <w:right w:val="single" w:sz="4" w:space="0" w:color="000000"/>
            </w:tcBorders>
            <w:hideMark/>
          </w:tcPr>
          <w:p w14:paraId="158E425A" w14:textId="77777777" w:rsidR="00164247" w:rsidRDefault="00164247">
            <w:pPr>
              <w:rPr>
                <w:rFonts w:ascii="Arial" w:hAnsi="Arial" w:cs="Arial"/>
                <w:sz w:val="20"/>
                <w:szCs w:val="20"/>
              </w:rPr>
            </w:pPr>
            <w:r>
              <w:rPr>
                <w:rFonts w:ascii="Arial" w:hAnsi="Arial" w:cs="Arial"/>
                <w:sz w:val="20"/>
                <w:szCs w:val="20"/>
              </w:rPr>
              <w:t xml:space="preserve">Third floor west riser, Third floor east riser , DB lift cab lights, Lift D, Standby plant DB, Outside flood lights,  Third floor north riser, </w:t>
            </w:r>
            <w:r>
              <w:rPr>
                <w:rFonts w:ascii="Arial" w:hAnsi="Arial" w:cs="Arial"/>
                <w:sz w:val="20"/>
                <w:szCs w:val="20"/>
              </w:rPr>
              <w:lastRenderedPageBreak/>
              <w:t>Generator pulse supply isolator and Changeover MCB</w:t>
            </w:r>
          </w:p>
        </w:tc>
        <w:tc>
          <w:tcPr>
            <w:tcW w:w="410" w:type="pct"/>
            <w:tcBorders>
              <w:top w:val="nil"/>
              <w:left w:val="nil"/>
              <w:bottom w:val="single" w:sz="4" w:space="0" w:color="auto"/>
              <w:right w:val="single" w:sz="4" w:space="0" w:color="auto"/>
            </w:tcBorders>
            <w:noWrap/>
            <w:hideMark/>
          </w:tcPr>
          <w:p w14:paraId="0D943F28" w14:textId="77777777" w:rsidR="00164247" w:rsidRDefault="00164247">
            <w:pPr>
              <w:jc w:val="center"/>
              <w:rPr>
                <w:rFonts w:ascii="Arial" w:hAnsi="Arial" w:cs="Arial"/>
                <w:sz w:val="20"/>
                <w:szCs w:val="20"/>
              </w:rPr>
            </w:pPr>
            <w:r>
              <w:rPr>
                <w:rFonts w:ascii="Arial" w:hAnsi="Arial" w:cs="Arial"/>
                <w:sz w:val="20"/>
                <w:szCs w:val="20"/>
              </w:rPr>
              <w:lastRenderedPageBreak/>
              <w:t>9</w:t>
            </w:r>
          </w:p>
        </w:tc>
        <w:tc>
          <w:tcPr>
            <w:tcW w:w="369" w:type="pct"/>
            <w:tcBorders>
              <w:top w:val="nil"/>
              <w:left w:val="nil"/>
              <w:bottom w:val="single" w:sz="4" w:space="0" w:color="auto"/>
              <w:right w:val="single" w:sz="4" w:space="0" w:color="auto"/>
            </w:tcBorders>
            <w:noWrap/>
            <w:hideMark/>
          </w:tcPr>
          <w:p w14:paraId="0B478773"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5223F6CE"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48C0273C"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0EADFFF1" w14:textId="77777777" w:rsidR="00164247" w:rsidRDefault="00164247">
            <w:pPr>
              <w:rPr>
                <w:rFonts w:ascii="Arial" w:hAnsi="Arial" w:cs="Arial"/>
                <w:sz w:val="20"/>
                <w:szCs w:val="20"/>
              </w:rPr>
            </w:pPr>
            <w:r>
              <w:rPr>
                <w:rFonts w:ascii="Arial" w:hAnsi="Arial" w:cs="Arial"/>
                <w:sz w:val="20"/>
                <w:szCs w:val="20"/>
              </w:rPr>
              <w:t> </w:t>
            </w:r>
          </w:p>
        </w:tc>
      </w:tr>
      <w:tr w:rsidR="00164247" w14:paraId="08A25C65" w14:textId="77777777" w:rsidTr="00601ED0">
        <w:trPr>
          <w:trHeight w:val="300"/>
        </w:trPr>
        <w:tc>
          <w:tcPr>
            <w:tcW w:w="451" w:type="pct"/>
            <w:tcBorders>
              <w:top w:val="nil"/>
              <w:left w:val="single" w:sz="8" w:space="0" w:color="auto"/>
              <w:bottom w:val="nil"/>
              <w:right w:val="nil"/>
            </w:tcBorders>
            <w:noWrap/>
            <w:hideMark/>
          </w:tcPr>
          <w:p w14:paraId="791D11CA" w14:textId="77777777" w:rsidR="00164247" w:rsidRDefault="00164247">
            <w:pPr>
              <w:jc w:val="center"/>
              <w:rPr>
                <w:rFonts w:ascii="Arial" w:hAnsi="Arial" w:cs="Arial"/>
                <w:b/>
                <w:bCs/>
                <w:sz w:val="20"/>
                <w:szCs w:val="20"/>
              </w:rPr>
            </w:pPr>
            <w:r>
              <w:rPr>
                <w:rFonts w:ascii="Arial" w:hAnsi="Arial" w:cs="Arial"/>
                <w:b/>
                <w:bCs/>
                <w:sz w:val="20"/>
                <w:szCs w:val="20"/>
              </w:rPr>
              <w:t>1.02</w:t>
            </w:r>
          </w:p>
        </w:tc>
        <w:tc>
          <w:tcPr>
            <w:tcW w:w="2285" w:type="pct"/>
            <w:gridSpan w:val="6"/>
            <w:tcBorders>
              <w:top w:val="single" w:sz="4" w:space="0" w:color="auto"/>
              <w:left w:val="single" w:sz="8" w:space="0" w:color="auto"/>
              <w:bottom w:val="single" w:sz="4" w:space="0" w:color="auto"/>
              <w:right w:val="single" w:sz="4" w:space="0" w:color="000000"/>
            </w:tcBorders>
            <w:noWrap/>
            <w:hideMark/>
          </w:tcPr>
          <w:p w14:paraId="6B40597B" w14:textId="77777777" w:rsidR="00164247" w:rsidRDefault="00164247">
            <w:pPr>
              <w:rPr>
                <w:rFonts w:ascii="Arial" w:hAnsi="Arial" w:cs="Arial"/>
                <w:b/>
                <w:bCs/>
                <w:sz w:val="20"/>
                <w:szCs w:val="20"/>
              </w:rPr>
            </w:pPr>
            <w:r>
              <w:rPr>
                <w:rFonts w:ascii="Arial" w:hAnsi="Arial" w:cs="Arial"/>
                <w:b/>
                <w:bCs/>
                <w:sz w:val="20"/>
                <w:szCs w:val="20"/>
              </w:rPr>
              <w:t>Indicating instruments</w:t>
            </w:r>
          </w:p>
        </w:tc>
        <w:tc>
          <w:tcPr>
            <w:tcW w:w="410" w:type="pct"/>
            <w:tcBorders>
              <w:top w:val="nil"/>
              <w:left w:val="nil"/>
              <w:bottom w:val="single" w:sz="4" w:space="0" w:color="auto"/>
              <w:right w:val="single" w:sz="4" w:space="0" w:color="auto"/>
            </w:tcBorders>
            <w:noWrap/>
            <w:hideMark/>
          </w:tcPr>
          <w:p w14:paraId="1EB5C17E" w14:textId="77777777" w:rsidR="00164247" w:rsidRDefault="00164247">
            <w:pPr>
              <w:jc w:val="center"/>
              <w:rPr>
                <w:rFonts w:ascii="Arial" w:hAnsi="Arial" w:cs="Arial"/>
                <w:sz w:val="20"/>
                <w:szCs w:val="20"/>
              </w:rPr>
            </w:pPr>
            <w:r>
              <w:rPr>
                <w:rFonts w:ascii="Arial" w:hAnsi="Arial" w:cs="Arial"/>
                <w:sz w:val="20"/>
                <w:szCs w:val="20"/>
              </w:rPr>
              <w:t> </w:t>
            </w:r>
          </w:p>
        </w:tc>
        <w:tc>
          <w:tcPr>
            <w:tcW w:w="369" w:type="pct"/>
            <w:tcBorders>
              <w:top w:val="nil"/>
              <w:left w:val="nil"/>
              <w:bottom w:val="single" w:sz="4" w:space="0" w:color="auto"/>
              <w:right w:val="single" w:sz="4" w:space="0" w:color="auto"/>
            </w:tcBorders>
            <w:noWrap/>
            <w:hideMark/>
          </w:tcPr>
          <w:p w14:paraId="3DCCB15A" w14:textId="77777777" w:rsidR="00164247" w:rsidRDefault="00164247">
            <w:pPr>
              <w:jc w:val="center"/>
              <w:rPr>
                <w:rFonts w:ascii="Arial" w:hAnsi="Arial" w:cs="Arial"/>
                <w:sz w:val="20"/>
                <w:szCs w:val="20"/>
              </w:rPr>
            </w:pPr>
            <w:r>
              <w:rPr>
                <w:rFonts w:ascii="Arial" w:hAnsi="Arial" w:cs="Arial"/>
                <w:sz w:val="20"/>
                <w:szCs w:val="20"/>
              </w:rPr>
              <w:t> </w:t>
            </w:r>
          </w:p>
        </w:tc>
        <w:tc>
          <w:tcPr>
            <w:tcW w:w="543" w:type="pct"/>
            <w:tcBorders>
              <w:top w:val="nil"/>
              <w:left w:val="nil"/>
              <w:bottom w:val="single" w:sz="4" w:space="0" w:color="auto"/>
              <w:right w:val="single" w:sz="4" w:space="0" w:color="auto"/>
            </w:tcBorders>
            <w:noWrap/>
            <w:hideMark/>
          </w:tcPr>
          <w:p w14:paraId="70BC9479"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0D98CA70"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399AF47E" w14:textId="77777777" w:rsidR="00164247" w:rsidRDefault="00164247">
            <w:pPr>
              <w:rPr>
                <w:rFonts w:ascii="Arial" w:hAnsi="Arial" w:cs="Arial"/>
                <w:sz w:val="20"/>
                <w:szCs w:val="20"/>
              </w:rPr>
            </w:pPr>
            <w:r>
              <w:rPr>
                <w:rFonts w:ascii="Arial" w:hAnsi="Arial" w:cs="Arial"/>
                <w:sz w:val="20"/>
                <w:szCs w:val="20"/>
              </w:rPr>
              <w:t> </w:t>
            </w:r>
          </w:p>
        </w:tc>
      </w:tr>
      <w:tr w:rsidR="00164247" w14:paraId="7296ACF5" w14:textId="77777777" w:rsidTr="00601ED0">
        <w:trPr>
          <w:trHeight w:val="288"/>
        </w:trPr>
        <w:tc>
          <w:tcPr>
            <w:tcW w:w="451" w:type="pct"/>
            <w:tcBorders>
              <w:top w:val="single" w:sz="4" w:space="0" w:color="auto"/>
              <w:left w:val="single" w:sz="8" w:space="0" w:color="auto"/>
              <w:bottom w:val="single" w:sz="4" w:space="0" w:color="auto"/>
              <w:right w:val="nil"/>
            </w:tcBorders>
            <w:noWrap/>
            <w:hideMark/>
          </w:tcPr>
          <w:p w14:paraId="57BF4144"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5F37BED8" w14:textId="77777777" w:rsidR="00164247" w:rsidRDefault="00164247">
            <w:pPr>
              <w:rPr>
                <w:rFonts w:ascii="Arial" w:hAnsi="Arial" w:cs="Arial"/>
                <w:b/>
                <w:bCs/>
                <w:sz w:val="20"/>
                <w:szCs w:val="20"/>
              </w:rPr>
            </w:pPr>
            <w:r>
              <w:rPr>
                <w:rFonts w:ascii="Arial" w:hAnsi="Arial" w:cs="Arial"/>
                <w:b/>
                <w:bCs/>
                <w:sz w:val="20"/>
                <w:szCs w:val="20"/>
              </w:rPr>
              <w:t>Meter type</w:t>
            </w:r>
          </w:p>
        </w:tc>
        <w:tc>
          <w:tcPr>
            <w:tcW w:w="899" w:type="pct"/>
            <w:gridSpan w:val="3"/>
            <w:tcBorders>
              <w:top w:val="single" w:sz="4" w:space="0" w:color="auto"/>
              <w:left w:val="nil"/>
              <w:bottom w:val="nil"/>
              <w:right w:val="single" w:sz="4" w:space="0" w:color="000000"/>
            </w:tcBorders>
            <w:hideMark/>
          </w:tcPr>
          <w:p w14:paraId="78A148F2" w14:textId="77777777" w:rsidR="00164247" w:rsidRDefault="00164247">
            <w:pPr>
              <w:rPr>
                <w:rFonts w:ascii="Arial" w:hAnsi="Arial" w:cs="Arial"/>
                <w:b/>
                <w:bCs/>
                <w:sz w:val="20"/>
                <w:szCs w:val="20"/>
              </w:rPr>
            </w:pPr>
            <w:r>
              <w:rPr>
                <w:rFonts w:ascii="Arial" w:hAnsi="Arial" w:cs="Arial"/>
                <w:b/>
                <w:bCs/>
                <w:sz w:val="20"/>
                <w:szCs w:val="20"/>
              </w:rPr>
              <w:t>Technical Description</w:t>
            </w:r>
          </w:p>
        </w:tc>
        <w:tc>
          <w:tcPr>
            <w:tcW w:w="680" w:type="pct"/>
            <w:gridSpan w:val="2"/>
            <w:tcBorders>
              <w:top w:val="single" w:sz="4" w:space="0" w:color="auto"/>
              <w:left w:val="nil"/>
              <w:bottom w:val="single" w:sz="4" w:space="0" w:color="auto"/>
              <w:right w:val="single" w:sz="4" w:space="0" w:color="000000"/>
            </w:tcBorders>
            <w:hideMark/>
          </w:tcPr>
          <w:p w14:paraId="5E785C01" w14:textId="77777777" w:rsidR="00164247" w:rsidRDefault="00164247">
            <w:pPr>
              <w:rPr>
                <w:rFonts w:ascii="Arial" w:hAnsi="Arial" w:cs="Arial"/>
                <w:b/>
                <w:bCs/>
                <w:sz w:val="20"/>
                <w:szCs w:val="20"/>
              </w:rPr>
            </w:pPr>
            <w:r>
              <w:rPr>
                <w:rFonts w:ascii="Arial" w:hAnsi="Arial" w:cs="Arial"/>
                <w:b/>
                <w:bCs/>
                <w:sz w:val="20"/>
                <w:szCs w:val="20"/>
              </w:rPr>
              <w:t>Designation</w:t>
            </w:r>
          </w:p>
        </w:tc>
        <w:tc>
          <w:tcPr>
            <w:tcW w:w="410" w:type="pct"/>
            <w:tcBorders>
              <w:top w:val="nil"/>
              <w:left w:val="nil"/>
              <w:bottom w:val="single" w:sz="4" w:space="0" w:color="auto"/>
              <w:right w:val="single" w:sz="4" w:space="0" w:color="auto"/>
            </w:tcBorders>
            <w:noWrap/>
            <w:hideMark/>
          </w:tcPr>
          <w:p w14:paraId="4A6E8860" w14:textId="77777777" w:rsidR="00164247" w:rsidRDefault="00164247">
            <w:pPr>
              <w:jc w:val="center"/>
              <w:rPr>
                <w:rFonts w:ascii="Arial" w:hAnsi="Arial" w:cs="Arial"/>
                <w:sz w:val="20"/>
                <w:szCs w:val="20"/>
              </w:rPr>
            </w:pPr>
            <w:r>
              <w:rPr>
                <w:rFonts w:ascii="Arial" w:hAnsi="Arial" w:cs="Arial"/>
                <w:sz w:val="20"/>
                <w:szCs w:val="20"/>
              </w:rPr>
              <w:t> </w:t>
            </w:r>
          </w:p>
        </w:tc>
        <w:tc>
          <w:tcPr>
            <w:tcW w:w="369" w:type="pct"/>
            <w:tcBorders>
              <w:top w:val="nil"/>
              <w:left w:val="nil"/>
              <w:bottom w:val="single" w:sz="4" w:space="0" w:color="auto"/>
              <w:right w:val="single" w:sz="4" w:space="0" w:color="auto"/>
            </w:tcBorders>
            <w:noWrap/>
            <w:hideMark/>
          </w:tcPr>
          <w:p w14:paraId="0D72A7F0" w14:textId="77777777" w:rsidR="00164247" w:rsidRDefault="00164247">
            <w:pPr>
              <w:jc w:val="center"/>
              <w:rPr>
                <w:rFonts w:ascii="Arial" w:hAnsi="Arial" w:cs="Arial"/>
                <w:sz w:val="20"/>
                <w:szCs w:val="20"/>
              </w:rPr>
            </w:pPr>
            <w:r>
              <w:rPr>
                <w:rFonts w:ascii="Arial" w:hAnsi="Arial" w:cs="Arial"/>
                <w:sz w:val="20"/>
                <w:szCs w:val="20"/>
              </w:rPr>
              <w:t> </w:t>
            </w:r>
          </w:p>
        </w:tc>
        <w:tc>
          <w:tcPr>
            <w:tcW w:w="543" w:type="pct"/>
            <w:tcBorders>
              <w:top w:val="nil"/>
              <w:left w:val="nil"/>
              <w:bottom w:val="single" w:sz="4" w:space="0" w:color="auto"/>
              <w:right w:val="single" w:sz="4" w:space="0" w:color="auto"/>
            </w:tcBorders>
            <w:noWrap/>
            <w:hideMark/>
          </w:tcPr>
          <w:p w14:paraId="02A16C98"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05CFC4DC"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0EBFE3E6" w14:textId="77777777" w:rsidR="00164247" w:rsidRDefault="00164247">
            <w:pPr>
              <w:rPr>
                <w:rFonts w:ascii="Arial" w:hAnsi="Arial" w:cs="Arial"/>
                <w:sz w:val="20"/>
                <w:szCs w:val="20"/>
              </w:rPr>
            </w:pPr>
            <w:r>
              <w:rPr>
                <w:rFonts w:ascii="Arial" w:hAnsi="Arial" w:cs="Arial"/>
                <w:sz w:val="20"/>
                <w:szCs w:val="20"/>
              </w:rPr>
              <w:t> </w:t>
            </w:r>
          </w:p>
        </w:tc>
      </w:tr>
      <w:tr w:rsidR="00164247" w14:paraId="52D37E94" w14:textId="77777777" w:rsidTr="00601ED0">
        <w:trPr>
          <w:trHeight w:val="870"/>
        </w:trPr>
        <w:tc>
          <w:tcPr>
            <w:tcW w:w="451" w:type="pct"/>
            <w:tcBorders>
              <w:top w:val="nil"/>
              <w:left w:val="single" w:sz="8" w:space="0" w:color="auto"/>
              <w:bottom w:val="single" w:sz="4" w:space="0" w:color="auto"/>
              <w:right w:val="nil"/>
            </w:tcBorders>
            <w:noWrap/>
            <w:hideMark/>
          </w:tcPr>
          <w:p w14:paraId="19762FBA"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6611A00D" w14:textId="77777777" w:rsidR="00164247" w:rsidRDefault="00164247">
            <w:pPr>
              <w:rPr>
                <w:rFonts w:ascii="Arial" w:hAnsi="Arial" w:cs="Arial"/>
                <w:sz w:val="20"/>
                <w:szCs w:val="20"/>
              </w:rPr>
            </w:pPr>
            <w:r>
              <w:rPr>
                <w:rFonts w:ascii="Arial" w:hAnsi="Arial" w:cs="Arial"/>
                <w:sz w:val="20"/>
                <w:szCs w:val="20"/>
              </w:rPr>
              <w:t>Ammeter:</w:t>
            </w:r>
          </w:p>
        </w:tc>
        <w:tc>
          <w:tcPr>
            <w:tcW w:w="899" w:type="pct"/>
            <w:gridSpan w:val="3"/>
            <w:tcBorders>
              <w:top w:val="single" w:sz="4" w:space="0" w:color="auto"/>
              <w:left w:val="nil"/>
              <w:bottom w:val="single" w:sz="4" w:space="0" w:color="auto"/>
              <w:right w:val="single" w:sz="4" w:space="0" w:color="000000"/>
            </w:tcBorders>
            <w:hideMark/>
          </w:tcPr>
          <w:p w14:paraId="4D35F660" w14:textId="77777777" w:rsidR="00164247" w:rsidRDefault="00164247">
            <w:pPr>
              <w:rPr>
                <w:rFonts w:ascii="Arial" w:hAnsi="Arial" w:cs="Arial"/>
                <w:sz w:val="20"/>
                <w:szCs w:val="20"/>
              </w:rPr>
            </w:pPr>
            <w:r>
              <w:rPr>
                <w:rFonts w:ascii="Arial" w:hAnsi="Arial" w:cs="Arial"/>
                <w:sz w:val="20"/>
                <w:szCs w:val="20"/>
              </w:rPr>
              <w:t>Supply and install 1600/5A Maximum Demand Ammeters per Incomer on all phases with their respective Current Transformers</w:t>
            </w:r>
          </w:p>
        </w:tc>
        <w:tc>
          <w:tcPr>
            <w:tcW w:w="680" w:type="pct"/>
            <w:gridSpan w:val="2"/>
            <w:tcBorders>
              <w:top w:val="single" w:sz="4" w:space="0" w:color="auto"/>
              <w:left w:val="nil"/>
              <w:bottom w:val="single" w:sz="4" w:space="0" w:color="auto"/>
              <w:right w:val="single" w:sz="4" w:space="0" w:color="000000"/>
            </w:tcBorders>
            <w:hideMark/>
          </w:tcPr>
          <w:p w14:paraId="2A39B10B" w14:textId="77777777" w:rsidR="00164247" w:rsidRDefault="00164247">
            <w:pPr>
              <w:rPr>
                <w:rFonts w:ascii="Arial" w:hAnsi="Arial" w:cs="Arial"/>
                <w:sz w:val="20"/>
                <w:szCs w:val="20"/>
              </w:rPr>
            </w:pPr>
            <w:r>
              <w:rPr>
                <w:rFonts w:ascii="Arial" w:hAnsi="Arial" w:cs="Arial"/>
                <w:sz w:val="20"/>
                <w:szCs w:val="20"/>
              </w:rPr>
              <w:t>Incomer #1 and #2</w:t>
            </w:r>
          </w:p>
        </w:tc>
        <w:tc>
          <w:tcPr>
            <w:tcW w:w="410" w:type="pct"/>
            <w:tcBorders>
              <w:top w:val="nil"/>
              <w:left w:val="nil"/>
              <w:bottom w:val="single" w:sz="4" w:space="0" w:color="auto"/>
              <w:right w:val="single" w:sz="4" w:space="0" w:color="auto"/>
            </w:tcBorders>
            <w:noWrap/>
            <w:hideMark/>
          </w:tcPr>
          <w:p w14:paraId="0249C99E" w14:textId="77777777" w:rsidR="00164247" w:rsidRDefault="00164247">
            <w:pPr>
              <w:jc w:val="center"/>
              <w:rPr>
                <w:rFonts w:ascii="Arial" w:hAnsi="Arial" w:cs="Arial"/>
                <w:sz w:val="20"/>
                <w:szCs w:val="20"/>
              </w:rPr>
            </w:pPr>
            <w:r>
              <w:rPr>
                <w:rFonts w:ascii="Arial" w:hAnsi="Arial" w:cs="Arial"/>
                <w:sz w:val="20"/>
                <w:szCs w:val="20"/>
              </w:rPr>
              <w:t>6</w:t>
            </w:r>
          </w:p>
        </w:tc>
        <w:tc>
          <w:tcPr>
            <w:tcW w:w="369" w:type="pct"/>
            <w:tcBorders>
              <w:top w:val="nil"/>
              <w:left w:val="nil"/>
              <w:bottom w:val="single" w:sz="4" w:space="0" w:color="auto"/>
              <w:right w:val="single" w:sz="4" w:space="0" w:color="auto"/>
            </w:tcBorders>
            <w:noWrap/>
            <w:hideMark/>
          </w:tcPr>
          <w:p w14:paraId="63C864F9"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19D6959B"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58360A10"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2C2CEED7" w14:textId="77777777" w:rsidR="00164247" w:rsidRDefault="00164247">
            <w:pPr>
              <w:rPr>
                <w:rFonts w:ascii="Arial" w:hAnsi="Arial" w:cs="Arial"/>
                <w:sz w:val="20"/>
                <w:szCs w:val="20"/>
              </w:rPr>
            </w:pPr>
            <w:r>
              <w:rPr>
                <w:rFonts w:ascii="Arial" w:hAnsi="Arial" w:cs="Arial"/>
                <w:sz w:val="20"/>
                <w:szCs w:val="20"/>
              </w:rPr>
              <w:t> </w:t>
            </w:r>
          </w:p>
        </w:tc>
      </w:tr>
      <w:tr w:rsidR="00164247" w14:paraId="43929F5A" w14:textId="77777777" w:rsidTr="00601ED0">
        <w:trPr>
          <w:trHeight w:val="660"/>
        </w:trPr>
        <w:tc>
          <w:tcPr>
            <w:tcW w:w="451" w:type="pct"/>
            <w:tcBorders>
              <w:top w:val="nil"/>
              <w:left w:val="single" w:sz="8" w:space="0" w:color="auto"/>
              <w:bottom w:val="single" w:sz="4" w:space="0" w:color="auto"/>
              <w:right w:val="nil"/>
            </w:tcBorders>
            <w:noWrap/>
            <w:hideMark/>
          </w:tcPr>
          <w:p w14:paraId="16ABD0C1"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58743F8C" w14:textId="77777777" w:rsidR="00164247" w:rsidRDefault="00164247">
            <w:pPr>
              <w:rPr>
                <w:rFonts w:ascii="Arial" w:hAnsi="Arial" w:cs="Arial"/>
                <w:sz w:val="20"/>
                <w:szCs w:val="20"/>
              </w:rPr>
            </w:pPr>
            <w:r>
              <w:rPr>
                <w:rFonts w:ascii="Arial" w:hAnsi="Arial" w:cs="Arial"/>
                <w:sz w:val="20"/>
                <w:szCs w:val="20"/>
              </w:rPr>
              <w:t>Voltmeter:</w:t>
            </w:r>
          </w:p>
        </w:tc>
        <w:tc>
          <w:tcPr>
            <w:tcW w:w="899" w:type="pct"/>
            <w:gridSpan w:val="3"/>
            <w:tcBorders>
              <w:top w:val="single" w:sz="4" w:space="0" w:color="auto"/>
              <w:left w:val="nil"/>
              <w:bottom w:val="single" w:sz="4" w:space="0" w:color="auto"/>
              <w:right w:val="single" w:sz="4" w:space="0" w:color="000000"/>
            </w:tcBorders>
            <w:hideMark/>
          </w:tcPr>
          <w:p w14:paraId="7EB6C9FA" w14:textId="77777777" w:rsidR="00164247" w:rsidRDefault="00164247">
            <w:pPr>
              <w:rPr>
                <w:rFonts w:ascii="Arial" w:hAnsi="Arial" w:cs="Arial"/>
                <w:sz w:val="20"/>
                <w:szCs w:val="20"/>
              </w:rPr>
            </w:pPr>
            <w:r>
              <w:rPr>
                <w:rFonts w:ascii="Arial" w:hAnsi="Arial" w:cs="Arial"/>
                <w:sz w:val="20"/>
                <w:szCs w:val="20"/>
              </w:rPr>
              <w:t>Supply and install 400V Voltmeters in accordance with clause 15 of CEE0082</w:t>
            </w:r>
          </w:p>
        </w:tc>
        <w:tc>
          <w:tcPr>
            <w:tcW w:w="680" w:type="pct"/>
            <w:gridSpan w:val="2"/>
            <w:tcBorders>
              <w:top w:val="single" w:sz="4" w:space="0" w:color="auto"/>
              <w:left w:val="nil"/>
              <w:bottom w:val="single" w:sz="4" w:space="0" w:color="auto"/>
              <w:right w:val="single" w:sz="4" w:space="0" w:color="000000"/>
            </w:tcBorders>
            <w:hideMark/>
          </w:tcPr>
          <w:p w14:paraId="456F8025" w14:textId="77777777" w:rsidR="00164247" w:rsidRDefault="00164247">
            <w:pPr>
              <w:rPr>
                <w:rFonts w:ascii="Arial" w:hAnsi="Arial" w:cs="Arial"/>
                <w:sz w:val="20"/>
                <w:szCs w:val="20"/>
              </w:rPr>
            </w:pPr>
            <w:r>
              <w:rPr>
                <w:rFonts w:ascii="Arial" w:hAnsi="Arial" w:cs="Arial"/>
                <w:sz w:val="20"/>
                <w:szCs w:val="20"/>
              </w:rPr>
              <w:t>Incomer #1 and #2</w:t>
            </w:r>
          </w:p>
        </w:tc>
        <w:tc>
          <w:tcPr>
            <w:tcW w:w="410" w:type="pct"/>
            <w:tcBorders>
              <w:top w:val="nil"/>
              <w:left w:val="nil"/>
              <w:bottom w:val="single" w:sz="4" w:space="0" w:color="auto"/>
              <w:right w:val="single" w:sz="4" w:space="0" w:color="auto"/>
            </w:tcBorders>
            <w:noWrap/>
            <w:hideMark/>
          </w:tcPr>
          <w:p w14:paraId="6193DCE3" w14:textId="77777777" w:rsidR="00164247" w:rsidRDefault="00164247">
            <w:pPr>
              <w:jc w:val="center"/>
              <w:rPr>
                <w:rFonts w:ascii="Arial" w:hAnsi="Arial" w:cs="Arial"/>
                <w:sz w:val="20"/>
                <w:szCs w:val="20"/>
              </w:rPr>
            </w:pPr>
            <w:r>
              <w:rPr>
                <w:rFonts w:ascii="Arial" w:hAnsi="Arial" w:cs="Arial"/>
                <w:sz w:val="20"/>
                <w:szCs w:val="20"/>
              </w:rPr>
              <w:t>2</w:t>
            </w:r>
          </w:p>
        </w:tc>
        <w:tc>
          <w:tcPr>
            <w:tcW w:w="369" w:type="pct"/>
            <w:tcBorders>
              <w:top w:val="nil"/>
              <w:left w:val="nil"/>
              <w:bottom w:val="single" w:sz="4" w:space="0" w:color="auto"/>
              <w:right w:val="single" w:sz="4" w:space="0" w:color="auto"/>
            </w:tcBorders>
            <w:noWrap/>
            <w:hideMark/>
          </w:tcPr>
          <w:p w14:paraId="008DDB51"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5D2366A6"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3225DF4D"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71F4489D" w14:textId="77777777" w:rsidR="00164247" w:rsidRDefault="00164247">
            <w:pPr>
              <w:rPr>
                <w:rFonts w:ascii="Arial" w:hAnsi="Arial" w:cs="Arial"/>
                <w:sz w:val="20"/>
                <w:szCs w:val="20"/>
              </w:rPr>
            </w:pPr>
            <w:r>
              <w:rPr>
                <w:rFonts w:ascii="Arial" w:hAnsi="Arial" w:cs="Arial"/>
                <w:sz w:val="20"/>
                <w:szCs w:val="20"/>
              </w:rPr>
              <w:t> </w:t>
            </w:r>
          </w:p>
        </w:tc>
      </w:tr>
      <w:tr w:rsidR="00164247" w14:paraId="291ACCA4" w14:textId="77777777" w:rsidTr="00601ED0">
        <w:trPr>
          <w:trHeight w:val="645"/>
        </w:trPr>
        <w:tc>
          <w:tcPr>
            <w:tcW w:w="451" w:type="pct"/>
            <w:tcBorders>
              <w:top w:val="nil"/>
              <w:left w:val="single" w:sz="8" w:space="0" w:color="auto"/>
              <w:bottom w:val="single" w:sz="4" w:space="0" w:color="auto"/>
              <w:right w:val="nil"/>
            </w:tcBorders>
            <w:noWrap/>
            <w:hideMark/>
          </w:tcPr>
          <w:p w14:paraId="6AF82452"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4" w:space="0" w:color="auto"/>
              <w:right w:val="single" w:sz="4" w:space="0" w:color="auto"/>
            </w:tcBorders>
            <w:noWrap/>
            <w:hideMark/>
          </w:tcPr>
          <w:p w14:paraId="4C965BD1" w14:textId="77777777" w:rsidR="00164247" w:rsidRDefault="00164247">
            <w:pPr>
              <w:rPr>
                <w:rFonts w:ascii="Arial" w:hAnsi="Arial" w:cs="Arial"/>
                <w:sz w:val="20"/>
                <w:szCs w:val="20"/>
              </w:rPr>
            </w:pPr>
            <w:proofErr w:type="spellStart"/>
            <w:r>
              <w:rPr>
                <w:rFonts w:ascii="Arial" w:hAnsi="Arial" w:cs="Arial"/>
                <w:sz w:val="20"/>
                <w:szCs w:val="20"/>
              </w:rPr>
              <w:t>Killowatt</w:t>
            </w:r>
            <w:proofErr w:type="spellEnd"/>
            <w:r>
              <w:rPr>
                <w:rFonts w:ascii="Arial" w:hAnsi="Arial" w:cs="Arial"/>
                <w:sz w:val="20"/>
                <w:szCs w:val="20"/>
              </w:rPr>
              <w:t xml:space="preserve"> Hour Meters:</w:t>
            </w:r>
          </w:p>
        </w:tc>
        <w:tc>
          <w:tcPr>
            <w:tcW w:w="899" w:type="pct"/>
            <w:gridSpan w:val="3"/>
            <w:tcBorders>
              <w:top w:val="single" w:sz="4" w:space="0" w:color="auto"/>
              <w:left w:val="nil"/>
              <w:bottom w:val="single" w:sz="4" w:space="0" w:color="auto"/>
              <w:right w:val="single" w:sz="4" w:space="0" w:color="000000"/>
            </w:tcBorders>
            <w:hideMark/>
          </w:tcPr>
          <w:p w14:paraId="3F4D4ED9" w14:textId="77777777" w:rsidR="00164247" w:rsidRDefault="00164247">
            <w:pPr>
              <w:rPr>
                <w:rFonts w:ascii="Arial" w:hAnsi="Arial" w:cs="Arial"/>
                <w:sz w:val="20"/>
                <w:szCs w:val="20"/>
              </w:rPr>
            </w:pPr>
            <w:r>
              <w:rPr>
                <w:rFonts w:ascii="Arial" w:hAnsi="Arial" w:cs="Arial"/>
                <w:sz w:val="20"/>
                <w:szCs w:val="20"/>
              </w:rPr>
              <w:t xml:space="preserve">Supply and install </w:t>
            </w:r>
            <w:proofErr w:type="spellStart"/>
            <w:r>
              <w:rPr>
                <w:rFonts w:ascii="Arial" w:hAnsi="Arial" w:cs="Arial"/>
                <w:sz w:val="20"/>
                <w:szCs w:val="20"/>
              </w:rPr>
              <w:t>Killowatthour</w:t>
            </w:r>
            <w:proofErr w:type="spellEnd"/>
            <w:r>
              <w:rPr>
                <w:rFonts w:ascii="Arial" w:hAnsi="Arial" w:cs="Arial"/>
                <w:sz w:val="20"/>
                <w:szCs w:val="20"/>
              </w:rPr>
              <w:t xml:space="preserve"> meter</w:t>
            </w:r>
          </w:p>
        </w:tc>
        <w:tc>
          <w:tcPr>
            <w:tcW w:w="680" w:type="pct"/>
            <w:gridSpan w:val="2"/>
            <w:tcBorders>
              <w:top w:val="single" w:sz="4" w:space="0" w:color="auto"/>
              <w:left w:val="nil"/>
              <w:bottom w:val="single" w:sz="4" w:space="0" w:color="auto"/>
              <w:right w:val="single" w:sz="4" w:space="0" w:color="000000"/>
            </w:tcBorders>
            <w:hideMark/>
          </w:tcPr>
          <w:p w14:paraId="13D6A038" w14:textId="77777777" w:rsidR="00164247" w:rsidRDefault="00164247">
            <w:pPr>
              <w:rPr>
                <w:rFonts w:ascii="Arial" w:hAnsi="Arial" w:cs="Arial"/>
                <w:sz w:val="20"/>
                <w:szCs w:val="20"/>
              </w:rPr>
            </w:pPr>
            <w:r>
              <w:rPr>
                <w:rFonts w:ascii="Arial" w:hAnsi="Arial" w:cs="Arial"/>
                <w:sz w:val="20"/>
                <w:szCs w:val="20"/>
              </w:rPr>
              <w:t>4 x LV Board and 2 x Emergency LV Board</w:t>
            </w:r>
          </w:p>
        </w:tc>
        <w:tc>
          <w:tcPr>
            <w:tcW w:w="410" w:type="pct"/>
            <w:tcBorders>
              <w:top w:val="nil"/>
              <w:left w:val="nil"/>
              <w:bottom w:val="single" w:sz="4" w:space="0" w:color="auto"/>
              <w:right w:val="single" w:sz="4" w:space="0" w:color="auto"/>
            </w:tcBorders>
            <w:noWrap/>
            <w:hideMark/>
          </w:tcPr>
          <w:p w14:paraId="2BCD3F77" w14:textId="77777777" w:rsidR="00164247" w:rsidRDefault="00164247">
            <w:pPr>
              <w:jc w:val="center"/>
              <w:rPr>
                <w:rFonts w:ascii="Arial" w:hAnsi="Arial" w:cs="Arial"/>
                <w:sz w:val="20"/>
                <w:szCs w:val="20"/>
              </w:rPr>
            </w:pPr>
            <w:r>
              <w:rPr>
                <w:rFonts w:ascii="Arial" w:hAnsi="Arial" w:cs="Arial"/>
                <w:sz w:val="20"/>
                <w:szCs w:val="20"/>
              </w:rPr>
              <w:t>6</w:t>
            </w:r>
          </w:p>
        </w:tc>
        <w:tc>
          <w:tcPr>
            <w:tcW w:w="369" w:type="pct"/>
            <w:tcBorders>
              <w:top w:val="nil"/>
              <w:left w:val="nil"/>
              <w:bottom w:val="single" w:sz="4" w:space="0" w:color="auto"/>
              <w:right w:val="single" w:sz="4" w:space="0" w:color="auto"/>
            </w:tcBorders>
            <w:noWrap/>
            <w:hideMark/>
          </w:tcPr>
          <w:p w14:paraId="7C0877C4" w14:textId="77777777" w:rsidR="00164247" w:rsidRDefault="00164247">
            <w:pPr>
              <w:jc w:val="center"/>
              <w:rPr>
                <w:rFonts w:ascii="Arial" w:hAnsi="Arial" w:cs="Arial"/>
                <w:sz w:val="20"/>
                <w:szCs w:val="20"/>
              </w:rPr>
            </w:pPr>
            <w:r>
              <w:rPr>
                <w:rFonts w:ascii="Arial" w:hAnsi="Arial" w:cs="Arial"/>
                <w:sz w:val="20"/>
                <w:szCs w:val="20"/>
              </w:rPr>
              <w:t>each</w:t>
            </w:r>
          </w:p>
        </w:tc>
        <w:tc>
          <w:tcPr>
            <w:tcW w:w="543" w:type="pct"/>
            <w:tcBorders>
              <w:top w:val="nil"/>
              <w:left w:val="nil"/>
              <w:bottom w:val="single" w:sz="4" w:space="0" w:color="auto"/>
              <w:right w:val="single" w:sz="4" w:space="0" w:color="auto"/>
            </w:tcBorders>
            <w:noWrap/>
            <w:hideMark/>
          </w:tcPr>
          <w:p w14:paraId="6BE79B9A"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2F495776"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2BAD0EBA" w14:textId="77777777" w:rsidR="00164247" w:rsidRDefault="00164247">
            <w:pPr>
              <w:rPr>
                <w:rFonts w:ascii="Arial" w:hAnsi="Arial" w:cs="Arial"/>
                <w:sz w:val="20"/>
                <w:szCs w:val="20"/>
              </w:rPr>
            </w:pPr>
            <w:r>
              <w:rPr>
                <w:rFonts w:ascii="Arial" w:hAnsi="Arial" w:cs="Arial"/>
                <w:sz w:val="20"/>
                <w:szCs w:val="20"/>
              </w:rPr>
              <w:t> </w:t>
            </w:r>
          </w:p>
        </w:tc>
      </w:tr>
      <w:tr w:rsidR="00164247" w14:paraId="28DAA13D" w14:textId="77777777" w:rsidTr="00601ED0">
        <w:trPr>
          <w:trHeight w:val="288"/>
        </w:trPr>
        <w:tc>
          <w:tcPr>
            <w:tcW w:w="451" w:type="pct"/>
            <w:tcBorders>
              <w:top w:val="nil"/>
              <w:left w:val="single" w:sz="8" w:space="0" w:color="auto"/>
              <w:bottom w:val="single" w:sz="4" w:space="0" w:color="auto"/>
              <w:right w:val="nil"/>
            </w:tcBorders>
            <w:noWrap/>
            <w:hideMark/>
          </w:tcPr>
          <w:p w14:paraId="0429659B" w14:textId="77777777" w:rsidR="00164247" w:rsidRDefault="00164247">
            <w:pPr>
              <w:jc w:val="center"/>
              <w:rPr>
                <w:rFonts w:ascii="Arial" w:hAnsi="Arial" w:cs="Arial"/>
                <w:b/>
                <w:bCs/>
                <w:sz w:val="20"/>
                <w:szCs w:val="20"/>
              </w:rPr>
            </w:pPr>
            <w:r>
              <w:rPr>
                <w:rFonts w:ascii="Arial" w:hAnsi="Arial" w:cs="Arial"/>
                <w:b/>
                <w:bCs/>
                <w:sz w:val="20"/>
                <w:szCs w:val="20"/>
              </w:rPr>
              <w:t>1.03</w:t>
            </w:r>
          </w:p>
        </w:tc>
        <w:tc>
          <w:tcPr>
            <w:tcW w:w="2285" w:type="pct"/>
            <w:gridSpan w:val="6"/>
            <w:tcBorders>
              <w:top w:val="single" w:sz="4" w:space="0" w:color="auto"/>
              <w:left w:val="single" w:sz="8" w:space="0" w:color="auto"/>
              <w:bottom w:val="single" w:sz="4" w:space="0" w:color="auto"/>
              <w:right w:val="single" w:sz="4" w:space="0" w:color="000000"/>
            </w:tcBorders>
            <w:noWrap/>
            <w:hideMark/>
          </w:tcPr>
          <w:p w14:paraId="432B9D5C" w14:textId="77777777" w:rsidR="00164247" w:rsidRDefault="00164247">
            <w:pPr>
              <w:rPr>
                <w:rFonts w:ascii="Arial" w:hAnsi="Arial" w:cs="Arial"/>
                <w:b/>
                <w:bCs/>
                <w:sz w:val="20"/>
                <w:szCs w:val="20"/>
              </w:rPr>
            </w:pPr>
            <w:r>
              <w:rPr>
                <w:rFonts w:ascii="Arial" w:hAnsi="Arial" w:cs="Arial"/>
                <w:b/>
                <w:bCs/>
                <w:sz w:val="20"/>
                <w:szCs w:val="20"/>
              </w:rPr>
              <w:t>Steelwork, Busbar and cabling</w:t>
            </w:r>
          </w:p>
        </w:tc>
        <w:tc>
          <w:tcPr>
            <w:tcW w:w="410" w:type="pct"/>
            <w:tcBorders>
              <w:top w:val="nil"/>
              <w:left w:val="nil"/>
              <w:bottom w:val="single" w:sz="4" w:space="0" w:color="auto"/>
              <w:right w:val="single" w:sz="4" w:space="0" w:color="auto"/>
            </w:tcBorders>
            <w:noWrap/>
            <w:hideMark/>
          </w:tcPr>
          <w:p w14:paraId="7B40B925" w14:textId="77777777" w:rsidR="00164247" w:rsidRDefault="00164247">
            <w:pPr>
              <w:jc w:val="center"/>
              <w:rPr>
                <w:rFonts w:ascii="Arial" w:hAnsi="Arial" w:cs="Arial"/>
                <w:sz w:val="20"/>
                <w:szCs w:val="20"/>
              </w:rPr>
            </w:pPr>
            <w:r>
              <w:rPr>
                <w:rFonts w:ascii="Arial" w:hAnsi="Arial" w:cs="Arial"/>
                <w:sz w:val="20"/>
                <w:szCs w:val="20"/>
              </w:rPr>
              <w:t> </w:t>
            </w:r>
          </w:p>
        </w:tc>
        <w:tc>
          <w:tcPr>
            <w:tcW w:w="369" w:type="pct"/>
            <w:tcBorders>
              <w:top w:val="nil"/>
              <w:left w:val="nil"/>
              <w:bottom w:val="single" w:sz="4" w:space="0" w:color="auto"/>
              <w:right w:val="single" w:sz="4" w:space="0" w:color="auto"/>
            </w:tcBorders>
            <w:noWrap/>
            <w:hideMark/>
          </w:tcPr>
          <w:p w14:paraId="7D0BC1C4" w14:textId="77777777" w:rsidR="00164247" w:rsidRDefault="00164247">
            <w:pPr>
              <w:jc w:val="center"/>
              <w:rPr>
                <w:rFonts w:ascii="Arial" w:hAnsi="Arial" w:cs="Arial"/>
                <w:sz w:val="20"/>
                <w:szCs w:val="20"/>
              </w:rPr>
            </w:pPr>
            <w:r>
              <w:rPr>
                <w:rFonts w:ascii="Arial" w:hAnsi="Arial" w:cs="Arial"/>
                <w:sz w:val="20"/>
                <w:szCs w:val="20"/>
              </w:rPr>
              <w:t> </w:t>
            </w:r>
          </w:p>
        </w:tc>
        <w:tc>
          <w:tcPr>
            <w:tcW w:w="543" w:type="pct"/>
            <w:tcBorders>
              <w:top w:val="nil"/>
              <w:left w:val="nil"/>
              <w:bottom w:val="single" w:sz="4" w:space="0" w:color="auto"/>
              <w:right w:val="single" w:sz="4" w:space="0" w:color="auto"/>
            </w:tcBorders>
            <w:noWrap/>
            <w:hideMark/>
          </w:tcPr>
          <w:p w14:paraId="471569D3"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noWrap/>
            <w:vAlign w:val="bottom"/>
            <w:hideMark/>
          </w:tcPr>
          <w:p w14:paraId="1B89939A"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4" w:space="0" w:color="auto"/>
              <w:right w:val="single" w:sz="8" w:space="0" w:color="auto"/>
            </w:tcBorders>
            <w:noWrap/>
            <w:vAlign w:val="bottom"/>
            <w:hideMark/>
          </w:tcPr>
          <w:p w14:paraId="07F04D85" w14:textId="77777777" w:rsidR="00164247" w:rsidRDefault="00164247">
            <w:pPr>
              <w:rPr>
                <w:rFonts w:ascii="Arial" w:hAnsi="Arial" w:cs="Arial"/>
                <w:sz w:val="20"/>
                <w:szCs w:val="20"/>
              </w:rPr>
            </w:pPr>
            <w:r>
              <w:rPr>
                <w:rFonts w:ascii="Arial" w:hAnsi="Arial" w:cs="Arial"/>
                <w:sz w:val="20"/>
                <w:szCs w:val="20"/>
              </w:rPr>
              <w:t> </w:t>
            </w:r>
          </w:p>
        </w:tc>
      </w:tr>
      <w:tr w:rsidR="00164247" w14:paraId="6A9422AE" w14:textId="77777777" w:rsidTr="00601ED0">
        <w:trPr>
          <w:trHeight w:val="840"/>
        </w:trPr>
        <w:tc>
          <w:tcPr>
            <w:tcW w:w="451" w:type="pct"/>
            <w:tcBorders>
              <w:top w:val="nil"/>
              <w:left w:val="single" w:sz="8" w:space="0" w:color="auto"/>
              <w:bottom w:val="single" w:sz="8" w:space="0" w:color="auto"/>
              <w:right w:val="nil"/>
            </w:tcBorders>
            <w:noWrap/>
            <w:hideMark/>
          </w:tcPr>
          <w:p w14:paraId="6668644B"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705" w:type="pct"/>
            <w:tcBorders>
              <w:top w:val="nil"/>
              <w:left w:val="single" w:sz="8" w:space="0" w:color="auto"/>
              <w:bottom w:val="single" w:sz="8" w:space="0" w:color="auto"/>
              <w:right w:val="single" w:sz="4" w:space="0" w:color="auto"/>
            </w:tcBorders>
            <w:hideMark/>
          </w:tcPr>
          <w:p w14:paraId="4DDC87DB" w14:textId="77777777" w:rsidR="00164247" w:rsidRDefault="00164247">
            <w:pPr>
              <w:rPr>
                <w:rFonts w:ascii="Arial" w:hAnsi="Arial" w:cs="Arial"/>
                <w:sz w:val="20"/>
                <w:szCs w:val="20"/>
              </w:rPr>
            </w:pPr>
            <w:r>
              <w:rPr>
                <w:rFonts w:ascii="Arial" w:hAnsi="Arial" w:cs="Arial"/>
                <w:sz w:val="20"/>
                <w:szCs w:val="20"/>
              </w:rPr>
              <w:t>Panel, Cabling and busbars</w:t>
            </w:r>
          </w:p>
        </w:tc>
        <w:tc>
          <w:tcPr>
            <w:tcW w:w="1579" w:type="pct"/>
            <w:gridSpan w:val="5"/>
            <w:tcBorders>
              <w:top w:val="single" w:sz="4" w:space="0" w:color="auto"/>
              <w:left w:val="nil"/>
              <w:bottom w:val="single" w:sz="8" w:space="0" w:color="auto"/>
              <w:right w:val="single" w:sz="4" w:space="0" w:color="000000"/>
            </w:tcBorders>
            <w:hideMark/>
          </w:tcPr>
          <w:p w14:paraId="2054CB01" w14:textId="77777777" w:rsidR="00164247" w:rsidRDefault="00164247">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410" w:type="pct"/>
            <w:tcBorders>
              <w:top w:val="nil"/>
              <w:left w:val="nil"/>
              <w:bottom w:val="single" w:sz="8" w:space="0" w:color="auto"/>
              <w:right w:val="single" w:sz="4" w:space="0" w:color="auto"/>
            </w:tcBorders>
            <w:noWrap/>
            <w:hideMark/>
          </w:tcPr>
          <w:p w14:paraId="6FFCB529" w14:textId="77777777" w:rsidR="00164247" w:rsidRDefault="00164247">
            <w:pPr>
              <w:jc w:val="center"/>
              <w:rPr>
                <w:rFonts w:ascii="Arial" w:hAnsi="Arial" w:cs="Arial"/>
                <w:sz w:val="20"/>
                <w:szCs w:val="20"/>
              </w:rPr>
            </w:pPr>
            <w:r>
              <w:rPr>
                <w:rFonts w:ascii="Arial" w:hAnsi="Arial" w:cs="Arial"/>
                <w:sz w:val="20"/>
                <w:szCs w:val="20"/>
              </w:rPr>
              <w:t>2</w:t>
            </w:r>
          </w:p>
        </w:tc>
        <w:tc>
          <w:tcPr>
            <w:tcW w:w="369" w:type="pct"/>
            <w:tcBorders>
              <w:top w:val="nil"/>
              <w:left w:val="nil"/>
              <w:bottom w:val="single" w:sz="8" w:space="0" w:color="auto"/>
              <w:right w:val="single" w:sz="4" w:space="0" w:color="auto"/>
            </w:tcBorders>
            <w:noWrap/>
            <w:hideMark/>
          </w:tcPr>
          <w:p w14:paraId="4CBED0E4"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8" w:space="0" w:color="auto"/>
              <w:right w:val="single" w:sz="4" w:space="0" w:color="auto"/>
            </w:tcBorders>
            <w:noWrap/>
            <w:hideMark/>
          </w:tcPr>
          <w:p w14:paraId="4F60A35A"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8" w:space="0" w:color="auto"/>
              <w:right w:val="single" w:sz="4" w:space="0" w:color="auto"/>
            </w:tcBorders>
            <w:noWrap/>
            <w:vAlign w:val="bottom"/>
            <w:hideMark/>
          </w:tcPr>
          <w:p w14:paraId="49679C72" w14:textId="77777777" w:rsidR="00164247" w:rsidRDefault="00164247">
            <w:pPr>
              <w:rPr>
                <w:rFonts w:ascii="Arial" w:hAnsi="Arial" w:cs="Arial"/>
                <w:sz w:val="20"/>
                <w:szCs w:val="20"/>
              </w:rPr>
            </w:pPr>
            <w:r>
              <w:rPr>
                <w:rFonts w:ascii="Arial" w:hAnsi="Arial" w:cs="Arial"/>
                <w:sz w:val="20"/>
                <w:szCs w:val="20"/>
              </w:rPr>
              <w:t> </w:t>
            </w:r>
          </w:p>
        </w:tc>
        <w:tc>
          <w:tcPr>
            <w:tcW w:w="450" w:type="pct"/>
            <w:tcBorders>
              <w:top w:val="nil"/>
              <w:left w:val="nil"/>
              <w:bottom w:val="single" w:sz="8" w:space="0" w:color="auto"/>
              <w:right w:val="single" w:sz="8" w:space="0" w:color="auto"/>
            </w:tcBorders>
            <w:noWrap/>
            <w:vAlign w:val="bottom"/>
            <w:hideMark/>
          </w:tcPr>
          <w:p w14:paraId="26E998B5" w14:textId="77777777" w:rsidR="00164247" w:rsidRDefault="00164247">
            <w:pPr>
              <w:rPr>
                <w:rFonts w:ascii="Arial" w:hAnsi="Arial" w:cs="Arial"/>
                <w:sz w:val="20"/>
                <w:szCs w:val="20"/>
              </w:rPr>
            </w:pPr>
            <w:r>
              <w:rPr>
                <w:rFonts w:ascii="Arial" w:hAnsi="Arial" w:cs="Arial"/>
                <w:sz w:val="20"/>
                <w:szCs w:val="20"/>
              </w:rPr>
              <w:t> </w:t>
            </w:r>
          </w:p>
        </w:tc>
      </w:tr>
      <w:tr w:rsidR="00164247" w14:paraId="0F333CAC" w14:textId="77777777" w:rsidTr="00601ED0">
        <w:trPr>
          <w:trHeight w:val="780"/>
        </w:trPr>
        <w:tc>
          <w:tcPr>
            <w:tcW w:w="451" w:type="pct"/>
            <w:tcBorders>
              <w:top w:val="nil"/>
              <w:left w:val="nil"/>
              <w:bottom w:val="nil"/>
              <w:right w:val="nil"/>
            </w:tcBorders>
            <w:vAlign w:val="center"/>
            <w:hideMark/>
          </w:tcPr>
          <w:p w14:paraId="50035FA0" w14:textId="77777777" w:rsidR="00164247" w:rsidRDefault="00164247">
            <w:pPr>
              <w:rPr>
                <w:rFonts w:ascii="Arial" w:hAnsi="Arial" w:cs="Arial"/>
                <w:sz w:val="20"/>
                <w:szCs w:val="20"/>
              </w:rPr>
            </w:pPr>
          </w:p>
        </w:tc>
        <w:tc>
          <w:tcPr>
            <w:tcW w:w="705" w:type="pct"/>
            <w:tcBorders>
              <w:top w:val="nil"/>
              <w:left w:val="nil"/>
              <w:bottom w:val="nil"/>
              <w:right w:val="nil"/>
            </w:tcBorders>
            <w:vAlign w:val="center"/>
            <w:hideMark/>
          </w:tcPr>
          <w:p w14:paraId="2C7864FA" w14:textId="77777777" w:rsidR="00164247" w:rsidRDefault="00164247">
            <w:pPr>
              <w:rPr>
                <w:sz w:val="20"/>
                <w:szCs w:val="20"/>
              </w:rPr>
            </w:pPr>
          </w:p>
        </w:tc>
        <w:tc>
          <w:tcPr>
            <w:tcW w:w="324" w:type="pct"/>
            <w:tcBorders>
              <w:top w:val="nil"/>
              <w:left w:val="nil"/>
              <w:bottom w:val="nil"/>
              <w:right w:val="nil"/>
            </w:tcBorders>
            <w:vAlign w:val="center"/>
            <w:hideMark/>
          </w:tcPr>
          <w:p w14:paraId="21C69B38" w14:textId="77777777" w:rsidR="00164247" w:rsidRDefault="00164247">
            <w:pPr>
              <w:rPr>
                <w:sz w:val="20"/>
                <w:szCs w:val="20"/>
              </w:rPr>
            </w:pPr>
          </w:p>
        </w:tc>
        <w:tc>
          <w:tcPr>
            <w:tcW w:w="233" w:type="pct"/>
            <w:tcBorders>
              <w:top w:val="nil"/>
              <w:left w:val="nil"/>
              <w:bottom w:val="nil"/>
              <w:right w:val="nil"/>
            </w:tcBorders>
            <w:vAlign w:val="center"/>
            <w:hideMark/>
          </w:tcPr>
          <w:p w14:paraId="5B3D895C" w14:textId="77777777" w:rsidR="00164247" w:rsidRDefault="00164247">
            <w:pPr>
              <w:rPr>
                <w:sz w:val="20"/>
                <w:szCs w:val="20"/>
              </w:rPr>
            </w:pPr>
          </w:p>
        </w:tc>
        <w:tc>
          <w:tcPr>
            <w:tcW w:w="342" w:type="pct"/>
            <w:tcBorders>
              <w:top w:val="nil"/>
              <w:left w:val="nil"/>
              <w:bottom w:val="nil"/>
              <w:right w:val="nil"/>
            </w:tcBorders>
            <w:vAlign w:val="center"/>
            <w:hideMark/>
          </w:tcPr>
          <w:p w14:paraId="62CB7C57" w14:textId="77777777" w:rsidR="00164247" w:rsidRDefault="00164247">
            <w:pPr>
              <w:rPr>
                <w:sz w:val="20"/>
                <w:szCs w:val="20"/>
              </w:rPr>
            </w:pPr>
          </w:p>
        </w:tc>
        <w:tc>
          <w:tcPr>
            <w:tcW w:w="356" w:type="pct"/>
            <w:tcBorders>
              <w:top w:val="nil"/>
              <w:left w:val="nil"/>
              <w:bottom w:val="nil"/>
              <w:right w:val="nil"/>
            </w:tcBorders>
            <w:vAlign w:val="center"/>
            <w:hideMark/>
          </w:tcPr>
          <w:p w14:paraId="336E015A" w14:textId="77777777" w:rsidR="00164247" w:rsidRDefault="00164247">
            <w:pPr>
              <w:rPr>
                <w:sz w:val="20"/>
                <w:szCs w:val="20"/>
              </w:rPr>
            </w:pPr>
          </w:p>
        </w:tc>
        <w:tc>
          <w:tcPr>
            <w:tcW w:w="324" w:type="pct"/>
            <w:tcBorders>
              <w:top w:val="nil"/>
              <w:left w:val="nil"/>
              <w:bottom w:val="nil"/>
              <w:right w:val="nil"/>
            </w:tcBorders>
            <w:vAlign w:val="center"/>
            <w:hideMark/>
          </w:tcPr>
          <w:p w14:paraId="1E36BB2E" w14:textId="77777777" w:rsidR="00164247" w:rsidRDefault="00164247">
            <w:pPr>
              <w:rPr>
                <w:sz w:val="20"/>
                <w:szCs w:val="20"/>
              </w:rPr>
            </w:pPr>
          </w:p>
        </w:tc>
        <w:tc>
          <w:tcPr>
            <w:tcW w:w="410" w:type="pct"/>
            <w:tcBorders>
              <w:top w:val="nil"/>
              <w:left w:val="nil"/>
              <w:bottom w:val="nil"/>
              <w:right w:val="nil"/>
            </w:tcBorders>
            <w:vAlign w:val="center"/>
            <w:hideMark/>
          </w:tcPr>
          <w:p w14:paraId="34B79340" w14:textId="77777777" w:rsidR="00164247" w:rsidRDefault="00164247">
            <w:pPr>
              <w:rPr>
                <w:sz w:val="20"/>
                <w:szCs w:val="20"/>
              </w:rPr>
            </w:pPr>
          </w:p>
        </w:tc>
        <w:tc>
          <w:tcPr>
            <w:tcW w:w="369" w:type="pct"/>
            <w:tcBorders>
              <w:top w:val="nil"/>
              <w:left w:val="nil"/>
              <w:bottom w:val="nil"/>
              <w:right w:val="nil"/>
            </w:tcBorders>
            <w:vAlign w:val="center"/>
            <w:hideMark/>
          </w:tcPr>
          <w:p w14:paraId="0198D94B" w14:textId="77777777" w:rsidR="00164247" w:rsidRDefault="00164247">
            <w:pPr>
              <w:rPr>
                <w:sz w:val="20"/>
                <w:szCs w:val="20"/>
              </w:rPr>
            </w:pPr>
          </w:p>
        </w:tc>
        <w:tc>
          <w:tcPr>
            <w:tcW w:w="543" w:type="pct"/>
            <w:tcBorders>
              <w:top w:val="nil"/>
              <w:left w:val="nil"/>
              <w:bottom w:val="nil"/>
              <w:right w:val="nil"/>
            </w:tcBorders>
            <w:vAlign w:val="center"/>
            <w:hideMark/>
          </w:tcPr>
          <w:p w14:paraId="5FD4B9F5" w14:textId="77777777" w:rsidR="00164247" w:rsidRDefault="00164247">
            <w:pPr>
              <w:rPr>
                <w:sz w:val="20"/>
                <w:szCs w:val="20"/>
              </w:rPr>
            </w:pPr>
          </w:p>
        </w:tc>
        <w:tc>
          <w:tcPr>
            <w:tcW w:w="493" w:type="pct"/>
            <w:tcBorders>
              <w:top w:val="nil"/>
              <w:left w:val="single" w:sz="8" w:space="0" w:color="auto"/>
              <w:bottom w:val="single" w:sz="8" w:space="0" w:color="auto"/>
              <w:right w:val="single" w:sz="8" w:space="0" w:color="auto"/>
            </w:tcBorders>
            <w:vAlign w:val="center"/>
            <w:hideMark/>
          </w:tcPr>
          <w:p w14:paraId="7EEED02E" w14:textId="3B255D31" w:rsidR="00164247" w:rsidRDefault="00164247">
            <w:pPr>
              <w:rPr>
                <w:rFonts w:ascii="Arial" w:hAnsi="Arial" w:cs="Arial"/>
                <w:b/>
                <w:bCs/>
                <w:sz w:val="20"/>
                <w:szCs w:val="20"/>
              </w:rPr>
            </w:pPr>
            <w:r>
              <w:rPr>
                <w:rFonts w:ascii="Arial" w:hAnsi="Arial" w:cs="Arial"/>
                <w:b/>
                <w:bCs/>
                <w:sz w:val="20"/>
                <w:szCs w:val="20"/>
              </w:rPr>
              <w:t>SUB TOTAL (1)</w:t>
            </w:r>
          </w:p>
        </w:tc>
        <w:tc>
          <w:tcPr>
            <w:tcW w:w="450" w:type="pct"/>
            <w:tcBorders>
              <w:top w:val="nil"/>
              <w:left w:val="nil"/>
              <w:bottom w:val="single" w:sz="8" w:space="0" w:color="auto"/>
              <w:right w:val="single" w:sz="8" w:space="0" w:color="auto"/>
            </w:tcBorders>
            <w:vAlign w:val="center"/>
            <w:hideMark/>
          </w:tcPr>
          <w:p w14:paraId="2AB57AC2"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74F6DAFC" w14:textId="77777777" w:rsidTr="00601ED0">
        <w:trPr>
          <w:trHeight w:val="288"/>
        </w:trPr>
        <w:tc>
          <w:tcPr>
            <w:tcW w:w="451" w:type="pct"/>
            <w:tcBorders>
              <w:top w:val="nil"/>
              <w:left w:val="nil"/>
              <w:bottom w:val="nil"/>
              <w:right w:val="nil"/>
            </w:tcBorders>
            <w:noWrap/>
            <w:vAlign w:val="bottom"/>
            <w:hideMark/>
          </w:tcPr>
          <w:p w14:paraId="3BAB3DF2" w14:textId="77777777" w:rsidR="00164247" w:rsidRDefault="00164247">
            <w:pPr>
              <w:jc w:val="center"/>
              <w:rPr>
                <w:rFonts w:ascii="Arial" w:hAnsi="Arial" w:cs="Arial"/>
                <w:b/>
                <w:bCs/>
                <w:sz w:val="20"/>
                <w:szCs w:val="20"/>
              </w:rPr>
            </w:pPr>
          </w:p>
        </w:tc>
        <w:tc>
          <w:tcPr>
            <w:tcW w:w="705" w:type="pct"/>
            <w:tcBorders>
              <w:top w:val="nil"/>
              <w:left w:val="nil"/>
              <w:bottom w:val="nil"/>
              <w:right w:val="nil"/>
            </w:tcBorders>
            <w:noWrap/>
            <w:vAlign w:val="bottom"/>
            <w:hideMark/>
          </w:tcPr>
          <w:p w14:paraId="33742DE1" w14:textId="77777777" w:rsidR="00164247" w:rsidRDefault="00164247">
            <w:pPr>
              <w:rPr>
                <w:sz w:val="20"/>
                <w:szCs w:val="20"/>
              </w:rPr>
            </w:pPr>
          </w:p>
        </w:tc>
        <w:tc>
          <w:tcPr>
            <w:tcW w:w="324" w:type="pct"/>
            <w:tcBorders>
              <w:top w:val="nil"/>
              <w:left w:val="nil"/>
              <w:bottom w:val="nil"/>
              <w:right w:val="nil"/>
            </w:tcBorders>
            <w:noWrap/>
            <w:vAlign w:val="bottom"/>
            <w:hideMark/>
          </w:tcPr>
          <w:p w14:paraId="0B10D6BA" w14:textId="77777777" w:rsidR="00164247" w:rsidRDefault="00164247">
            <w:pPr>
              <w:rPr>
                <w:sz w:val="20"/>
                <w:szCs w:val="20"/>
              </w:rPr>
            </w:pPr>
          </w:p>
        </w:tc>
        <w:tc>
          <w:tcPr>
            <w:tcW w:w="233" w:type="pct"/>
            <w:tcBorders>
              <w:top w:val="nil"/>
              <w:left w:val="nil"/>
              <w:bottom w:val="nil"/>
              <w:right w:val="nil"/>
            </w:tcBorders>
            <w:noWrap/>
            <w:vAlign w:val="bottom"/>
            <w:hideMark/>
          </w:tcPr>
          <w:p w14:paraId="200A43B6" w14:textId="77777777" w:rsidR="00164247" w:rsidRDefault="00164247">
            <w:pPr>
              <w:rPr>
                <w:sz w:val="20"/>
                <w:szCs w:val="20"/>
              </w:rPr>
            </w:pPr>
          </w:p>
        </w:tc>
        <w:tc>
          <w:tcPr>
            <w:tcW w:w="342" w:type="pct"/>
            <w:tcBorders>
              <w:top w:val="nil"/>
              <w:left w:val="nil"/>
              <w:bottom w:val="nil"/>
              <w:right w:val="nil"/>
            </w:tcBorders>
            <w:noWrap/>
            <w:vAlign w:val="bottom"/>
            <w:hideMark/>
          </w:tcPr>
          <w:p w14:paraId="44D4620D" w14:textId="77777777" w:rsidR="00164247" w:rsidRDefault="00164247">
            <w:pPr>
              <w:rPr>
                <w:sz w:val="20"/>
                <w:szCs w:val="20"/>
              </w:rPr>
            </w:pPr>
          </w:p>
        </w:tc>
        <w:tc>
          <w:tcPr>
            <w:tcW w:w="356" w:type="pct"/>
            <w:tcBorders>
              <w:top w:val="nil"/>
              <w:left w:val="nil"/>
              <w:bottom w:val="nil"/>
              <w:right w:val="nil"/>
            </w:tcBorders>
            <w:noWrap/>
            <w:vAlign w:val="bottom"/>
            <w:hideMark/>
          </w:tcPr>
          <w:p w14:paraId="22C26AC3" w14:textId="77777777" w:rsidR="00164247" w:rsidRDefault="00164247">
            <w:pPr>
              <w:rPr>
                <w:sz w:val="20"/>
                <w:szCs w:val="20"/>
              </w:rPr>
            </w:pPr>
          </w:p>
        </w:tc>
        <w:tc>
          <w:tcPr>
            <w:tcW w:w="324" w:type="pct"/>
            <w:tcBorders>
              <w:top w:val="nil"/>
              <w:left w:val="nil"/>
              <w:bottom w:val="nil"/>
              <w:right w:val="nil"/>
            </w:tcBorders>
            <w:noWrap/>
            <w:vAlign w:val="bottom"/>
            <w:hideMark/>
          </w:tcPr>
          <w:p w14:paraId="46F2BE77" w14:textId="77777777" w:rsidR="00164247" w:rsidRDefault="00164247">
            <w:pPr>
              <w:rPr>
                <w:sz w:val="20"/>
                <w:szCs w:val="20"/>
              </w:rPr>
            </w:pPr>
          </w:p>
          <w:p w14:paraId="309BFEBF" w14:textId="77777777" w:rsidR="004B7A72" w:rsidRDefault="004B7A72">
            <w:pPr>
              <w:rPr>
                <w:sz w:val="20"/>
                <w:szCs w:val="20"/>
              </w:rPr>
            </w:pPr>
          </w:p>
          <w:p w14:paraId="75E97F16" w14:textId="77777777" w:rsidR="004B7A72" w:rsidRDefault="004B7A72">
            <w:pPr>
              <w:rPr>
                <w:sz w:val="20"/>
                <w:szCs w:val="20"/>
              </w:rPr>
            </w:pPr>
          </w:p>
          <w:p w14:paraId="13A49FCF" w14:textId="77777777" w:rsidR="004B7A72" w:rsidRDefault="004B7A72">
            <w:pPr>
              <w:rPr>
                <w:sz w:val="20"/>
                <w:szCs w:val="20"/>
              </w:rPr>
            </w:pPr>
          </w:p>
          <w:p w14:paraId="11636656" w14:textId="77777777" w:rsidR="004B7A72" w:rsidRDefault="004B7A72">
            <w:pPr>
              <w:rPr>
                <w:sz w:val="20"/>
                <w:szCs w:val="20"/>
              </w:rPr>
            </w:pPr>
          </w:p>
          <w:p w14:paraId="6597BB6A" w14:textId="77777777" w:rsidR="004B7A72" w:rsidRDefault="004B7A72">
            <w:pPr>
              <w:rPr>
                <w:sz w:val="20"/>
                <w:szCs w:val="20"/>
              </w:rPr>
            </w:pPr>
          </w:p>
          <w:p w14:paraId="0B57B0D2" w14:textId="77777777" w:rsidR="004B7A72" w:rsidRDefault="004B7A72">
            <w:pPr>
              <w:rPr>
                <w:sz w:val="20"/>
                <w:szCs w:val="20"/>
              </w:rPr>
            </w:pPr>
          </w:p>
          <w:p w14:paraId="7D41614B" w14:textId="77777777" w:rsidR="004B7A72" w:rsidRDefault="004B7A72">
            <w:pPr>
              <w:rPr>
                <w:sz w:val="20"/>
                <w:szCs w:val="20"/>
              </w:rPr>
            </w:pPr>
          </w:p>
          <w:p w14:paraId="17866CBF" w14:textId="77777777" w:rsidR="004B7A72" w:rsidRDefault="004B7A72">
            <w:pPr>
              <w:rPr>
                <w:sz w:val="20"/>
                <w:szCs w:val="20"/>
              </w:rPr>
            </w:pPr>
          </w:p>
        </w:tc>
        <w:tc>
          <w:tcPr>
            <w:tcW w:w="410" w:type="pct"/>
            <w:tcBorders>
              <w:top w:val="nil"/>
              <w:left w:val="nil"/>
              <w:bottom w:val="nil"/>
              <w:right w:val="nil"/>
            </w:tcBorders>
            <w:noWrap/>
            <w:vAlign w:val="bottom"/>
            <w:hideMark/>
          </w:tcPr>
          <w:p w14:paraId="1B068DD1" w14:textId="77777777" w:rsidR="00164247" w:rsidRDefault="00164247">
            <w:pPr>
              <w:rPr>
                <w:sz w:val="20"/>
                <w:szCs w:val="20"/>
              </w:rPr>
            </w:pPr>
          </w:p>
        </w:tc>
        <w:tc>
          <w:tcPr>
            <w:tcW w:w="369" w:type="pct"/>
            <w:tcBorders>
              <w:top w:val="nil"/>
              <w:left w:val="nil"/>
              <w:bottom w:val="nil"/>
              <w:right w:val="nil"/>
            </w:tcBorders>
            <w:noWrap/>
            <w:vAlign w:val="bottom"/>
            <w:hideMark/>
          </w:tcPr>
          <w:p w14:paraId="657B47C4" w14:textId="77777777" w:rsidR="00164247" w:rsidRDefault="00164247">
            <w:pPr>
              <w:rPr>
                <w:sz w:val="20"/>
                <w:szCs w:val="20"/>
              </w:rPr>
            </w:pPr>
          </w:p>
        </w:tc>
        <w:tc>
          <w:tcPr>
            <w:tcW w:w="543" w:type="pct"/>
            <w:tcBorders>
              <w:top w:val="nil"/>
              <w:left w:val="nil"/>
              <w:bottom w:val="nil"/>
              <w:right w:val="nil"/>
            </w:tcBorders>
            <w:noWrap/>
            <w:vAlign w:val="bottom"/>
            <w:hideMark/>
          </w:tcPr>
          <w:p w14:paraId="457D16ED" w14:textId="77777777" w:rsidR="00164247" w:rsidRDefault="00164247">
            <w:pPr>
              <w:rPr>
                <w:sz w:val="20"/>
                <w:szCs w:val="20"/>
              </w:rPr>
            </w:pPr>
          </w:p>
        </w:tc>
        <w:tc>
          <w:tcPr>
            <w:tcW w:w="493" w:type="pct"/>
            <w:tcBorders>
              <w:top w:val="nil"/>
              <w:left w:val="nil"/>
              <w:bottom w:val="nil"/>
              <w:right w:val="nil"/>
            </w:tcBorders>
            <w:vAlign w:val="center"/>
            <w:hideMark/>
          </w:tcPr>
          <w:p w14:paraId="6AE54B13" w14:textId="77777777" w:rsidR="00164247" w:rsidRDefault="00164247">
            <w:pPr>
              <w:rPr>
                <w:sz w:val="20"/>
                <w:szCs w:val="20"/>
              </w:rPr>
            </w:pPr>
          </w:p>
        </w:tc>
        <w:tc>
          <w:tcPr>
            <w:tcW w:w="450" w:type="pct"/>
            <w:tcBorders>
              <w:top w:val="nil"/>
              <w:left w:val="nil"/>
              <w:bottom w:val="nil"/>
              <w:right w:val="nil"/>
            </w:tcBorders>
            <w:vAlign w:val="center"/>
            <w:hideMark/>
          </w:tcPr>
          <w:p w14:paraId="797E14F4" w14:textId="77777777" w:rsidR="00164247" w:rsidRDefault="00164247">
            <w:pPr>
              <w:jc w:val="center"/>
              <w:rPr>
                <w:sz w:val="20"/>
                <w:szCs w:val="20"/>
              </w:rPr>
            </w:pPr>
          </w:p>
        </w:tc>
      </w:tr>
      <w:tr w:rsidR="00164247" w14:paraId="7924E68A" w14:textId="77777777" w:rsidTr="00601ED0">
        <w:trPr>
          <w:trHeight w:val="300"/>
        </w:trPr>
        <w:tc>
          <w:tcPr>
            <w:tcW w:w="451" w:type="pct"/>
            <w:tcBorders>
              <w:top w:val="nil"/>
              <w:left w:val="nil"/>
              <w:bottom w:val="nil"/>
              <w:right w:val="nil"/>
            </w:tcBorders>
            <w:noWrap/>
            <w:vAlign w:val="bottom"/>
            <w:hideMark/>
          </w:tcPr>
          <w:p w14:paraId="3D3BE99C" w14:textId="77777777" w:rsidR="00164247" w:rsidRDefault="00164247">
            <w:pPr>
              <w:jc w:val="center"/>
              <w:rPr>
                <w:sz w:val="20"/>
                <w:szCs w:val="20"/>
              </w:rPr>
            </w:pPr>
          </w:p>
        </w:tc>
        <w:tc>
          <w:tcPr>
            <w:tcW w:w="705" w:type="pct"/>
            <w:tcBorders>
              <w:top w:val="nil"/>
              <w:left w:val="nil"/>
              <w:bottom w:val="nil"/>
              <w:right w:val="nil"/>
            </w:tcBorders>
            <w:noWrap/>
            <w:vAlign w:val="bottom"/>
            <w:hideMark/>
          </w:tcPr>
          <w:p w14:paraId="3E7DED73" w14:textId="77777777" w:rsidR="00164247" w:rsidRDefault="00164247">
            <w:pPr>
              <w:rPr>
                <w:sz w:val="20"/>
                <w:szCs w:val="20"/>
              </w:rPr>
            </w:pPr>
          </w:p>
        </w:tc>
        <w:tc>
          <w:tcPr>
            <w:tcW w:w="324" w:type="pct"/>
            <w:tcBorders>
              <w:top w:val="nil"/>
              <w:left w:val="nil"/>
              <w:bottom w:val="nil"/>
              <w:right w:val="nil"/>
            </w:tcBorders>
            <w:noWrap/>
            <w:vAlign w:val="bottom"/>
            <w:hideMark/>
          </w:tcPr>
          <w:p w14:paraId="000B1E36" w14:textId="77777777" w:rsidR="00164247" w:rsidRDefault="00164247">
            <w:pPr>
              <w:rPr>
                <w:sz w:val="20"/>
                <w:szCs w:val="20"/>
              </w:rPr>
            </w:pPr>
          </w:p>
        </w:tc>
        <w:tc>
          <w:tcPr>
            <w:tcW w:w="233" w:type="pct"/>
            <w:tcBorders>
              <w:top w:val="nil"/>
              <w:left w:val="nil"/>
              <w:bottom w:val="nil"/>
              <w:right w:val="nil"/>
            </w:tcBorders>
            <w:noWrap/>
            <w:vAlign w:val="bottom"/>
            <w:hideMark/>
          </w:tcPr>
          <w:p w14:paraId="4592B165" w14:textId="77777777" w:rsidR="00164247" w:rsidRDefault="00164247">
            <w:pPr>
              <w:rPr>
                <w:sz w:val="20"/>
                <w:szCs w:val="20"/>
              </w:rPr>
            </w:pPr>
          </w:p>
        </w:tc>
        <w:tc>
          <w:tcPr>
            <w:tcW w:w="342" w:type="pct"/>
            <w:tcBorders>
              <w:top w:val="nil"/>
              <w:left w:val="nil"/>
              <w:bottom w:val="nil"/>
              <w:right w:val="nil"/>
            </w:tcBorders>
            <w:noWrap/>
            <w:vAlign w:val="bottom"/>
            <w:hideMark/>
          </w:tcPr>
          <w:p w14:paraId="27AC36E0" w14:textId="77777777" w:rsidR="00164247" w:rsidRDefault="00164247">
            <w:pPr>
              <w:rPr>
                <w:sz w:val="20"/>
                <w:szCs w:val="20"/>
              </w:rPr>
            </w:pPr>
          </w:p>
        </w:tc>
        <w:tc>
          <w:tcPr>
            <w:tcW w:w="356" w:type="pct"/>
            <w:tcBorders>
              <w:top w:val="nil"/>
              <w:left w:val="nil"/>
              <w:bottom w:val="nil"/>
              <w:right w:val="nil"/>
            </w:tcBorders>
            <w:noWrap/>
            <w:vAlign w:val="bottom"/>
            <w:hideMark/>
          </w:tcPr>
          <w:p w14:paraId="14C205EC" w14:textId="77777777" w:rsidR="00164247" w:rsidRDefault="00164247">
            <w:pPr>
              <w:rPr>
                <w:sz w:val="20"/>
                <w:szCs w:val="20"/>
              </w:rPr>
            </w:pPr>
          </w:p>
        </w:tc>
        <w:tc>
          <w:tcPr>
            <w:tcW w:w="324" w:type="pct"/>
            <w:tcBorders>
              <w:top w:val="nil"/>
              <w:left w:val="nil"/>
              <w:bottom w:val="nil"/>
              <w:right w:val="nil"/>
            </w:tcBorders>
            <w:noWrap/>
            <w:vAlign w:val="bottom"/>
            <w:hideMark/>
          </w:tcPr>
          <w:p w14:paraId="7269DA57" w14:textId="77777777" w:rsidR="00164247" w:rsidRDefault="00164247">
            <w:pPr>
              <w:rPr>
                <w:sz w:val="20"/>
                <w:szCs w:val="20"/>
              </w:rPr>
            </w:pPr>
          </w:p>
        </w:tc>
        <w:tc>
          <w:tcPr>
            <w:tcW w:w="410" w:type="pct"/>
            <w:tcBorders>
              <w:top w:val="nil"/>
              <w:left w:val="nil"/>
              <w:bottom w:val="nil"/>
              <w:right w:val="nil"/>
            </w:tcBorders>
            <w:noWrap/>
            <w:vAlign w:val="bottom"/>
            <w:hideMark/>
          </w:tcPr>
          <w:p w14:paraId="61EA30DE" w14:textId="77777777" w:rsidR="00164247" w:rsidRDefault="00164247">
            <w:pPr>
              <w:rPr>
                <w:sz w:val="20"/>
                <w:szCs w:val="20"/>
              </w:rPr>
            </w:pPr>
          </w:p>
        </w:tc>
        <w:tc>
          <w:tcPr>
            <w:tcW w:w="369" w:type="pct"/>
            <w:tcBorders>
              <w:top w:val="nil"/>
              <w:left w:val="nil"/>
              <w:bottom w:val="nil"/>
              <w:right w:val="nil"/>
            </w:tcBorders>
            <w:noWrap/>
            <w:vAlign w:val="bottom"/>
            <w:hideMark/>
          </w:tcPr>
          <w:p w14:paraId="706198D3" w14:textId="77777777" w:rsidR="00164247" w:rsidRDefault="00164247">
            <w:pPr>
              <w:rPr>
                <w:sz w:val="20"/>
                <w:szCs w:val="20"/>
              </w:rPr>
            </w:pPr>
          </w:p>
        </w:tc>
        <w:tc>
          <w:tcPr>
            <w:tcW w:w="543" w:type="pct"/>
            <w:tcBorders>
              <w:top w:val="nil"/>
              <w:left w:val="nil"/>
              <w:bottom w:val="nil"/>
              <w:right w:val="nil"/>
            </w:tcBorders>
            <w:noWrap/>
            <w:vAlign w:val="bottom"/>
            <w:hideMark/>
          </w:tcPr>
          <w:p w14:paraId="6B30D13C" w14:textId="77777777" w:rsidR="00164247" w:rsidRDefault="00164247">
            <w:pPr>
              <w:rPr>
                <w:sz w:val="20"/>
                <w:szCs w:val="20"/>
              </w:rPr>
            </w:pPr>
          </w:p>
        </w:tc>
        <w:tc>
          <w:tcPr>
            <w:tcW w:w="493" w:type="pct"/>
            <w:tcBorders>
              <w:top w:val="nil"/>
              <w:left w:val="nil"/>
              <w:bottom w:val="nil"/>
              <w:right w:val="nil"/>
            </w:tcBorders>
            <w:noWrap/>
            <w:vAlign w:val="bottom"/>
            <w:hideMark/>
          </w:tcPr>
          <w:p w14:paraId="4AD7CAEE" w14:textId="77777777" w:rsidR="00164247" w:rsidRDefault="00164247">
            <w:pPr>
              <w:rPr>
                <w:sz w:val="20"/>
                <w:szCs w:val="20"/>
              </w:rPr>
            </w:pPr>
          </w:p>
        </w:tc>
        <w:tc>
          <w:tcPr>
            <w:tcW w:w="450" w:type="pct"/>
            <w:tcBorders>
              <w:top w:val="nil"/>
              <w:left w:val="nil"/>
              <w:bottom w:val="nil"/>
              <w:right w:val="nil"/>
            </w:tcBorders>
            <w:noWrap/>
            <w:vAlign w:val="bottom"/>
            <w:hideMark/>
          </w:tcPr>
          <w:p w14:paraId="5390E819" w14:textId="77777777" w:rsidR="00164247" w:rsidRDefault="00164247">
            <w:pPr>
              <w:rPr>
                <w:sz w:val="20"/>
                <w:szCs w:val="20"/>
              </w:rPr>
            </w:pPr>
          </w:p>
        </w:tc>
      </w:tr>
      <w:tr w:rsidR="00164247" w14:paraId="11EE2616" w14:textId="77777777" w:rsidTr="00601ED0">
        <w:trPr>
          <w:trHeight w:val="300"/>
        </w:trPr>
        <w:tc>
          <w:tcPr>
            <w:tcW w:w="451" w:type="pct"/>
            <w:tcBorders>
              <w:top w:val="single" w:sz="8" w:space="0" w:color="auto"/>
              <w:left w:val="single" w:sz="8" w:space="0" w:color="auto"/>
              <w:bottom w:val="single" w:sz="8" w:space="0" w:color="auto"/>
              <w:right w:val="nil"/>
            </w:tcBorders>
            <w:noWrap/>
            <w:vAlign w:val="center"/>
            <w:hideMark/>
          </w:tcPr>
          <w:p w14:paraId="17AD25B6" w14:textId="77777777" w:rsidR="00164247" w:rsidRDefault="00164247">
            <w:pPr>
              <w:jc w:val="center"/>
              <w:rPr>
                <w:rFonts w:ascii="Arial" w:hAnsi="Arial" w:cs="Arial"/>
                <w:b/>
                <w:bCs/>
                <w:sz w:val="20"/>
                <w:szCs w:val="20"/>
              </w:rPr>
            </w:pPr>
            <w:r>
              <w:rPr>
                <w:rFonts w:ascii="Arial" w:hAnsi="Arial" w:cs="Arial"/>
                <w:b/>
                <w:bCs/>
                <w:sz w:val="20"/>
                <w:szCs w:val="20"/>
              </w:rPr>
              <w:t>ITEM</w:t>
            </w:r>
          </w:p>
        </w:tc>
        <w:tc>
          <w:tcPr>
            <w:tcW w:w="2285" w:type="pct"/>
            <w:gridSpan w:val="6"/>
            <w:tcBorders>
              <w:top w:val="single" w:sz="8" w:space="0" w:color="auto"/>
              <w:left w:val="single" w:sz="8" w:space="0" w:color="auto"/>
              <w:bottom w:val="single" w:sz="8" w:space="0" w:color="auto"/>
              <w:right w:val="single" w:sz="8" w:space="0" w:color="000000"/>
            </w:tcBorders>
            <w:noWrap/>
            <w:vAlign w:val="center"/>
            <w:hideMark/>
          </w:tcPr>
          <w:p w14:paraId="688C680B" w14:textId="77777777" w:rsidR="00164247" w:rsidRDefault="00164247">
            <w:pPr>
              <w:jc w:val="center"/>
              <w:rPr>
                <w:rFonts w:ascii="Arial" w:hAnsi="Arial" w:cs="Arial"/>
                <w:b/>
                <w:bCs/>
                <w:sz w:val="20"/>
                <w:szCs w:val="20"/>
              </w:rPr>
            </w:pPr>
            <w:r>
              <w:rPr>
                <w:rFonts w:ascii="Arial" w:hAnsi="Arial" w:cs="Arial"/>
                <w:b/>
                <w:bCs/>
                <w:sz w:val="20"/>
                <w:szCs w:val="20"/>
              </w:rPr>
              <w:t>Description</w:t>
            </w:r>
          </w:p>
        </w:tc>
        <w:tc>
          <w:tcPr>
            <w:tcW w:w="410" w:type="pct"/>
            <w:vMerge w:val="restart"/>
            <w:tcBorders>
              <w:top w:val="single" w:sz="8" w:space="0" w:color="auto"/>
              <w:left w:val="single" w:sz="8" w:space="0" w:color="auto"/>
              <w:bottom w:val="single" w:sz="8" w:space="0" w:color="000000"/>
              <w:right w:val="single" w:sz="8" w:space="0" w:color="auto"/>
            </w:tcBorders>
            <w:vAlign w:val="center"/>
            <w:hideMark/>
          </w:tcPr>
          <w:p w14:paraId="6D805F49" w14:textId="77777777" w:rsidR="00164247" w:rsidRDefault="00164247">
            <w:pPr>
              <w:jc w:val="center"/>
              <w:rPr>
                <w:rFonts w:ascii="Arial" w:hAnsi="Arial" w:cs="Arial"/>
                <w:b/>
                <w:bCs/>
                <w:sz w:val="20"/>
                <w:szCs w:val="20"/>
              </w:rPr>
            </w:pPr>
            <w:r>
              <w:rPr>
                <w:rFonts w:ascii="Arial" w:hAnsi="Arial" w:cs="Arial"/>
                <w:b/>
                <w:bCs/>
                <w:sz w:val="20"/>
                <w:szCs w:val="20"/>
              </w:rPr>
              <w:t>Quantity</w:t>
            </w:r>
          </w:p>
        </w:tc>
        <w:tc>
          <w:tcPr>
            <w:tcW w:w="369" w:type="pct"/>
            <w:vMerge w:val="restart"/>
            <w:tcBorders>
              <w:top w:val="single" w:sz="8" w:space="0" w:color="auto"/>
              <w:left w:val="single" w:sz="8" w:space="0" w:color="auto"/>
              <w:bottom w:val="single" w:sz="8" w:space="0" w:color="000000"/>
              <w:right w:val="single" w:sz="8" w:space="0" w:color="auto"/>
            </w:tcBorders>
            <w:vAlign w:val="center"/>
            <w:hideMark/>
          </w:tcPr>
          <w:p w14:paraId="70D465EF" w14:textId="77777777" w:rsidR="00164247" w:rsidRDefault="00164247">
            <w:pPr>
              <w:jc w:val="center"/>
              <w:rPr>
                <w:rFonts w:ascii="Arial" w:hAnsi="Arial" w:cs="Arial"/>
                <w:b/>
                <w:bCs/>
                <w:sz w:val="20"/>
                <w:szCs w:val="20"/>
              </w:rPr>
            </w:pPr>
            <w:r>
              <w:rPr>
                <w:rFonts w:ascii="Arial" w:hAnsi="Arial" w:cs="Arial"/>
                <w:b/>
                <w:bCs/>
                <w:sz w:val="20"/>
                <w:szCs w:val="20"/>
              </w:rPr>
              <w:t>Unit</w:t>
            </w:r>
          </w:p>
        </w:tc>
        <w:tc>
          <w:tcPr>
            <w:tcW w:w="543" w:type="pct"/>
            <w:vMerge w:val="restart"/>
            <w:tcBorders>
              <w:top w:val="single" w:sz="8" w:space="0" w:color="auto"/>
              <w:left w:val="single" w:sz="8" w:space="0" w:color="auto"/>
              <w:bottom w:val="single" w:sz="8" w:space="0" w:color="000000"/>
              <w:right w:val="single" w:sz="8" w:space="0" w:color="auto"/>
            </w:tcBorders>
            <w:vAlign w:val="center"/>
            <w:hideMark/>
          </w:tcPr>
          <w:p w14:paraId="1F5769C1" w14:textId="77777777" w:rsidR="00164247" w:rsidRDefault="00164247">
            <w:pPr>
              <w:jc w:val="center"/>
              <w:rPr>
                <w:rFonts w:ascii="Arial" w:hAnsi="Arial" w:cs="Arial"/>
                <w:b/>
                <w:bCs/>
                <w:sz w:val="20"/>
                <w:szCs w:val="20"/>
              </w:rPr>
            </w:pPr>
            <w:r>
              <w:rPr>
                <w:rFonts w:ascii="Arial" w:hAnsi="Arial" w:cs="Arial"/>
                <w:b/>
                <w:bCs/>
                <w:sz w:val="20"/>
                <w:szCs w:val="20"/>
              </w:rPr>
              <w:t>Equipment rate</w:t>
            </w:r>
          </w:p>
        </w:tc>
        <w:tc>
          <w:tcPr>
            <w:tcW w:w="493" w:type="pct"/>
            <w:vMerge w:val="restart"/>
            <w:tcBorders>
              <w:top w:val="single" w:sz="8" w:space="0" w:color="auto"/>
              <w:left w:val="single" w:sz="8" w:space="0" w:color="auto"/>
              <w:bottom w:val="single" w:sz="8" w:space="0" w:color="000000"/>
              <w:right w:val="single" w:sz="8" w:space="0" w:color="auto"/>
            </w:tcBorders>
            <w:vAlign w:val="center"/>
            <w:hideMark/>
          </w:tcPr>
          <w:p w14:paraId="7780C230" w14:textId="77777777" w:rsidR="00164247" w:rsidRDefault="00164247">
            <w:pPr>
              <w:jc w:val="center"/>
              <w:rPr>
                <w:rFonts w:ascii="Arial" w:hAnsi="Arial" w:cs="Arial"/>
                <w:b/>
                <w:bCs/>
                <w:sz w:val="20"/>
                <w:szCs w:val="20"/>
              </w:rPr>
            </w:pPr>
            <w:r>
              <w:rPr>
                <w:rFonts w:ascii="Arial" w:hAnsi="Arial" w:cs="Arial"/>
                <w:b/>
                <w:bCs/>
                <w:sz w:val="20"/>
                <w:szCs w:val="20"/>
              </w:rPr>
              <w:t>Labour rate</w:t>
            </w:r>
          </w:p>
        </w:tc>
        <w:tc>
          <w:tcPr>
            <w:tcW w:w="450" w:type="pct"/>
            <w:vMerge w:val="restart"/>
            <w:tcBorders>
              <w:top w:val="single" w:sz="8" w:space="0" w:color="auto"/>
              <w:left w:val="single" w:sz="8" w:space="0" w:color="auto"/>
              <w:bottom w:val="single" w:sz="8" w:space="0" w:color="000000"/>
              <w:right w:val="single" w:sz="8" w:space="0" w:color="auto"/>
            </w:tcBorders>
            <w:vAlign w:val="center"/>
            <w:hideMark/>
          </w:tcPr>
          <w:p w14:paraId="21A6AAAB" w14:textId="77777777" w:rsidR="00164247" w:rsidRDefault="00164247">
            <w:pPr>
              <w:jc w:val="center"/>
              <w:rPr>
                <w:rFonts w:ascii="Arial" w:hAnsi="Arial" w:cs="Arial"/>
                <w:b/>
                <w:bCs/>
                <w:sz w:val="20"/>
                <w:szCs w:val="20"/>
              </w:rPr>
            </w:pPr>
            <w:r>
              <w:rPr>
                <w:rFonts w:ascii="Arial" w:hAnsi="Arial" w:cs="Arial"/>
                <w:b/>
                <w:bCs/>
                <w:sz w:val="20"/>
                <w:szCs w:val="20"/>
              </w:rPr>
              <w:t>Total</w:t>
            </w:r>
          </w:p>
        </w:tc>
      </w:tr>
      <w:tr w:rsidR="00164247" w14:paraId="5871EFD1" w14:textId="77777777" w:rsidTr="00601ED0">
        <w:trPr>
          <w:trHeight w:val="300"/>
        </w:trPr>
        <w:tc>
          <w:tcPr>
            <w:tcW w:w="451" w:type="pct"/>
            <w:tcBorders>
              <w:top w:val="nil"/>
              <w:left w:val="single" w:sz="8" w:space="0" w:color="auto"/>
              <w:bottom w:val="single" w:sz="8" w:space="0" w:color="auto"/>
              <w:right w:val="nil"/>
            </w:tcBorders>
            <w:noWrap/>
            <w:vAlign w:val="center"/>
            <w:hideMark/>
          </w:tcPr>
          <w:p w14:paraId="7837C3CD" w14:textId="77777777" w:rsidR="00164247" w:rsidRDefault="00164247">
            <w:pPr>
              <w:jc w:val="center"/>
              <w:rPr>
                <w:rFonts w:ascii="Arial" w:hAnsi="Arial" w:cs="Arial"/>
                <w:b/>
                <w:bCs/>
                <w:sz w:val="20"/>
                <w:szCs w:val="20"/>
              </w:rPr>
            </w:pPr>
            <w:r>
              <w:rPr>
                <w:rFonts w:ascii="Arial" w:hAnsi="Arial" w:cs="Arial"/>
                <w:b/>
                <w:bCs/>
                <w:sz w:val="20"/>
                <w:szCs w:val="20"/>
              </w:rPr>
              <w:t>C</w:t>
            </w:r>
          </w:p>
        </w:tc>
        <w:tc>
          <w:tcPr>
            <w:tcW w:w="2285" w:type="pct"/>
            <w:gridSpan w:val="6"/>
            <w:tcBorders>
              <w:top w:val="single" w:sz="8" w:space="0" w:color="auto"/>
              <w:left w:val="single" w:sz="8" w:space="0" w:color="auto"/>
              <w:bottom w:val="single" w:sz="8" w:space="0" w:color="auto"/>
              <w:right w:val="single" w:sz="8" w:space="0" w:color="000000"/>
            </w:tcBorders>
            <w:vAlign w:val="center"/>
            <w:hideMark/>
          </w:tcPr>
          <w:p w14:paraId="0E5F76F4" w14:textId="77777777" w:rsidR="00164247" w:rsidRDefault="00164247">
            <w:pPr>
              <w:jc w:val="center"/>
              <w:rPr>
                <w:rFonts w:ascii="Arial" w:hAnsi="Arial" w:cs="Arial"/>
                <w:b/>
                <w:bCs/>
                <w:sz w:val="20"/>
                <w:szCs w:val="20"/>
              </w:rPr>
            </w:pPr>
            <w:r>
              <w:rPr>
                <w:rFonts w:ascii="Arial" w:hAnsi="Arial" w:cs="Arial"/>
                <w:b/>
                <w:bCs/>
                <w:sz w:val="20"/>
                <w:szCs w:val="20"/>
              </w:rPr>
              <w:t>OTHER SERVICES</w:t>
            </w:r>
          </w:p>
        </w:tc>
        <w:tc>
          <w:tcPr>
            <w:tcW w:w="410" w:type="pct"/>
            <w:vMerge/>
            <w:tcBorders>
              <w:top w:val="single" w:sz="8" w:space="0" w:color="auto"/>
              <w:left w:val="single" w:sz="8" w:space="0" w:color="auto"/>
              <w:bottom w:val="single" w:sz="8" w:space="0" w:color="000000"/>
              <w:right w:val="single" w:sz="8" w:space="0" w:color="auto"/>
            </w:tcBorders>
            <w:vAlign w:val="center"/>
            <w:hideMark/>
          </w:tcPr>
          <w:p w14:paraId="7F631C45" w14:textId="77777777" w:rsidR="00164247" w:rsidRDefault="00164247">
            <w:pPr>
              <w:rPr>
                <w:rFonts w:ascii="Arial" w:hAnsi="Arial" w:cs="Arial"/>
                <w:b/>
                <w:bCs/>
                <w:sz w:val="20"/>
                <w:szCs w:val="20"/>
              </w:rPr>
            </w:pPr>
          </w:p>
        </w:tc>
        <w:tc>
          <w:tcPr>
            <w:tcW w:w="369" w:type="pct"/>
            <w:vMerge/>
            <w:tcBorders>
              <w:top w:val="single" w:sz="8" w:space="0" w:color="auto"/>
              <w:left w:val="single" w:sz="8" w:space="0" w:color="auto"/>
              <w:bottom w:val="single" w:sz="8" w:space="0" w:color="000000"/>
              <w:right w:val="single" w:sz="8" w:space="0" w:color="auto"/>
            </w:tcBorders>
            <w:vAlign w:val="center"/>
            <w:hideMark/>
          </w:tcPr>
          <w:p w14:paraId="184074A9" w14:textId="77777777" w:rsidR="00164247" w:rsidRDefault="00164247">
            <w:pPr>
              <w:rPr>
                <w:rFonts w:ascii="Arial" w:hAnsi="Arial" w:cs="Arial"/>
                <w:b/>
                <w:bCs/>
                <w:sz w:val="20"/>
                <w:szCs w:val="20"/>
              </w:rPr>
            </w:pPr>
          </w:p>
        </w:tc>
        <w:tc>
          <w:tcPr>
            <w:tcW w:w="543" w:type="pct"/>
            <w:vMerge/>
            <w:tcBorders>
              <w:top w:val="single" w:sz="8" w:space="0" w:color="auto"/>
              <w:left w:val="single" w:sz="8" w:space="0" w:color="auto"/>
              <w:bottom w:val="single" w:sz="8" w:space="0" w:color="000000"/>
              <w:right w:val="single" w:sz="8" w:space="0" w:color="auto"/>
            </w:tcBorders>
            <w:vAlign w:val="center"/>
            <w:hideMark/>
          </w:tcPr>
          <w:p w14:paraId="7BC838F4" w14:textId="77777777" w:rsidR="00164247" w:rsidRDefault="00164247">
            <w:pPr>
              <w:rPr>
                <w:rFonts w:ascii="Arial" w:hAnsi="Arial" w:cs="Arial"/>
                <w:b/>
                <w:bCs/>
                <w:sz w:val="20"/>
                <w:szCs w:val="20"/>
              </w:rPr>
            </w:pPr>
          </w:p>
        </w:tc>
        <w:tc>
          <w:tcPr>
            <w:tcW w:w="493" w:type="pct"/>
            <w:vMerge/>
            <w:tcBorders>
              <w:top w:val="single" w:sz="8" w:space="0" w:color="auto"/>
              <w:left w:val="single" w:sz="8" w:space="0" w:color="auto"/>
              <w:bottom w:val="single" w:sz="8" w:space="0" w:color="000000"/>
              <w:right w:val="single" w:sz="8" w:space="0" w:color="auto"/>
            </w:tcBorders>
            <w:vAlign w:val="center"/>
            <w:hideMark/>
          </w:tcPr>
          <w:p w14:paraId="4B3DE65F" w14:textId="77777777" w:rsidR="00164247" w:rsidRDefault="00164247">
            <w:pPr>
              <w:rPr>
                <w:rFonts w:ascii="Arial" w:hAnsi="Arial" w:cs="Arial"/>
                <w:b/>
                <w:bCs/>
                <w:sz w:val="20"/>
                <w:szCs w:val="20"/>
              </w:rPr>
            </w:pPr>
          </w:p>
        </w:tc>
        <w:tc>
          <w:tcPr>
            <w:tcW w:w="450" w:type="pct"/>
            <w:vMerge/>
            <w:tcBorders>
              <w:top w:val="single" w:sz="8" w:space="0" w:color="auto"/>
              <w:left w:val="single" w:sz="8" w:space="0" w:color="auto"/>
              <w:bottom w:val="single" w:sz="8" w:space="0" w:color="000000"/>
              <w:right w:val="single" w:sz="8" w:space="0" w:color="auto"/>
            </w:tcBorders>
            <w:vAlign w:val="center"/>
            <w:hideMark/>
          </w:tcPr>
          <w:p w14:paraId="20BB9C8F" w14:textId="77777777" w:rsidR="00164247" w:rsidRDefault="00164247">
            <w:pPr>
              <w:rPr>
                <w:rFonts w:ascii="Arial" w:hAnsi="Arial" w:cs="Arial"/>
                <w:b/>
                <w:bCs/>
                <w:sz w:val="20"/>
                <w:szCs w:val="20"/>
              </w:rPr>
            </w:pPr>
          </w:p>
        </w:tc>
      </w:tr>
      <w:tr w:rsidR="00164247" w14:paraId="5F65F32D" w14:textId="77777777" w:rsidTr="00601ED0">
        <w:trPr>
          <w:trHeight w:val="600"/>
        </w:trPr>
        <w:tc>
          <w:tcPr>
            <w:tcW w:w="451" w:type="pct"/>
            <w:tcBorders>
              <w:top w:val="single" w:sz="4" w:space="0" w:color="auto"/>
              <w:left w:val="single" w:sz="8" w:space="0" w:color="auto"/>
              <w:bottom w:val="single" w:sz="4" w:space="0" w:color="auto"/>
              <w:right w:val="nil"/>
            </w:tcBorders>
            <w:noWrap/>
            <w:hideMark/>
          </w:tcPr>
          <w:p w14:paraId="260A04E9" w14:textId="77777777" w:rsidR="00164247" w:rsidRDefault="00164247">
            <w:pPr>
              <w:jc w:val="center"/>
              <w:rPr>
                <w:rFonts w:ascii="Arial" w:hAnsi="Arial" w:cs="Arial"/>
                <w:b/>
                <w:bCs/>
                <w:sz w:val="20"/>
                <w:szCs w:val="20"/>
              </w:rPr>
            </w:pPr>
            <w:r>
              <w:rPr>
                <w:rFonts w:ascii="Arial" w:hAnsi="Arial" w:cs="Arial"/>
                <w:b/>
                <w:bCs/>
                <w:sz w:val="20"/>
                <w:szCs w:val="20"/>
              </w:rPr>
              <w:t>1.01</w:t>
            </w:r>
          </w:p>
        </w:tc>
        <w:tc>
          <w:tcPr>
            <w:tcW w:w="2285" w:type="pct"/>
            <w:gridSpan w:val="6"/>
            <w:tcBorders>
              <w:top w:val="single" w:sz="8" w:space="0" w:color="auto"/>
              <w:left w:val="single" w:sz="8" w:space="0" w:color="auto"/>
              <w:bottom w:val="single" w:sz="4" w:space="0" w:color="auto"/>
              <w:right w:val="single" w:sz="4" w:space="0" w:color="000000"/>
            </w:tcBorders>
            <w:vAlign w:val="center"/>
            <w:hideMark/>
          </w:tcPr>
          <w:p w14:paraId="696B2C45" w14:textId="77777777" w:rsidR="00164247" w:rsidRDefault="00164247">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410" w:type="pct"/>
            <w:tcBorders>
              <w:top w:val="nil"/>
              <w:left w:val="nil"/>
              <w:bottom w:val="single" w:sz="4" w:space="0" w:color="auto"/>
              <w:right w:val="single" w:sz="4" w:space="0" w:color="auto"/>
            </w:tcBorders>
            <w:vAlign w:val="center"/>
            <w:hideMark/>
          </w:tcPr>
          <w:p w14:paraId="4F8E33CC"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vAlign w:val="center"/>
            <w:hideMark/>
          </w:tcPr>
          <w:p w14:paraId="1D66060F"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4" w:space="0" w:color="auto"/>
              <w:right w:val="single" w:sz="4" w:space="0" w:color="auto"/>
            </w:tcBorders>
            <w:vAlign w:val="center"/>
            <w:hideMark/>
          </w:tcPr>
          <w:p w14:paraId="6E0324F8"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93" w:type="pct"/>
            <w:tcBorders>
              <w:top w:val="nil"/>
              <w:left w:val="nil"/>
              <w:bottom w:val="single" w:sz="4" w:space="0" w:color="auto"/>
              <w:right w:val="single" w:sz="4" w:space="0" w:color="auto"/>
            </w:tcBorders>
            <w:vAlign w:val="center"/>
            <w:hideMark/>
          </w:tcPr>
          <w:p w14:paraId="09AE2ECA"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7A45B60C"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6EF75D95" w14:textId="77777777" w:rsidTr="00601ED0">
        <w:trPr>
          <w:trHeight w:val="600"/>
        </w:trPr>
        <w:tc>
          <w:tcPr>
            <w:tcW w:w="451" w:type="pct"/>
            <w:tcBorders>
              <w:top w:val="nil"/>
              <w:left w:val="single" w:sz="8" w:space="0" w:color="auto"/>
              <w:bottom w:val="single" w:sz="4" w:space="0" w:color="auto"/>
              <w:right w:val="nil"/>
            </w:tcBorders>
            <w:noWrap/>
            <w:hideMark/>
          </w:tcPr>
          <w:p w14:paraId="652EF943" w14:textId="77777777" w:rsidR="00164247" w:rsidRDefault="00164247">
            <w:pPr>
              <w:jc w:val="center"/>
              <w:rPr>
                <w:rFonts w:ascii="Arial" w:hAnsi="Arial" w:cs="Arial"/>
                <w:b/>
                <w:bCs/>
                <w:sz w:val="20"/>
                <w:szCs w:val="20"/>
              </w:rPr>
            </w:pPr>
            <w:r>
              <w:rPr>
                <w:rFonts w:ascii="Arial" w:hAnsi="Arial" w:cs="Arial"/>
                <w:b/>
                <w:bCs/>
                <w:sz w:val="20"/>
                <w:szCs w:val="20"/>
              </w:rPr>
              <w:t>1.02</w:t>
            </w:r>
          </w:p>
        </w:tc>
        <w:tc>
          <w:tcPr>
            <w:tcW w:w="2285" w:type="pct"/>
            <w:gridSpan w:val="6"/>
            <w:tcBorders>
              <w:top w:val="single" w:sz="4" w:space="0" w:color="auto"/>
              <w:left w:val="single" w:sz="8" w:space="0" w:color="auto"/>
              <w:bottom w:val="single" w:sz="4" w:space="0" w:color="auto"/>
              <w:right w:val="single" w:sz="4" w:space="0" w:color="000000"/>
            </w:tcBorders>
            <w:vAlign w:val="center"/>
            <w:hideMark/>
          </w:tcPr>
          <w:p w14:paraId="561D591A" w14:textId="77777777" w:rsidR="00164247" w:rsidRDefault="00164247">
            <w:pPr>
              <w:rPr>
                <w:rFonts w:ascii="Arial" w:hAnsi="Arial" w:cs="Arial"/>
                <w:sz w:val="20"/>
                <w:szCs w:val="20"/>
              </w:rPr>
            </w:pPr>
            <w:r>
              <w:rPr>
                <w:rFonts w:ascii="Arial" w:hAnsi="Arial" w:cs="Arial"/>
                <w:sz w:val="20"/>
                <w:szCs w:val="20"/>
              </w:rPr>
              <w:t>Dismantling and Transporting old equipment (LV switchgear panels)</w:t>
            </w:r>
          </w:p>
        </w:tc>
        <w:tc>
          <w:tcPr>
            <w:tcW w:w="410" w:type="pct"/>
            <w:tcBorders>
              <w:top w:val="nil"/>
              <w:left w:val="nil"/>
              <w:bottom w:val="single" w:sz="4" w:space="0" w:color="auto"/>
              <w:right w:val="single" w:sz="4" w:space="0" w:color="auto"/>
            </w:tcBorders>
            <w:vAlign w:val="center"/>
            <w:hideMark/>
          </w:tcPr>
          <w:p w14:paraId="3EF02B83"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vAlign w:val="center"/>
            <w:hideMark/>
          </w:tcPr>
          <w:p w14:paraId="1EC21E1A"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4" w:space="0" w:color="auto"/>
              <w:right w:val="single" w:sz="4" w:space="0" w:color="auto"/>
            </w:tcBorders>
            <w:vAlign w:val="center"/>
            <w:hideMark/>
          </w:tcPr>
          <w:p w14:paraId="1809994C"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93" w:type="pct"/>
            <w:tcBorders>
              <w:top w:val="nil"/>
              <w:left w:val="nil"/>
              <w:bottom w:val="single" w:sz="4" w:space="0" w:color="auto"/>
              <w:right w:val="single" w:sz="4" w:space="0" w:color="auto"/>
            </w:tcBorders>
            <w:vAlign w:val="center"/>
            <w:hideMark/>
          </w:tcPr>
          <w:p w14:paraId="434AC7E2"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26E309B0"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0C77CF80" w14:textId="77777777" w:rsidTr="00601ED0">
        <w:trPr>
          <w:trHeight w:val="600"/>
        </w:trPr>
        <w:tc>
          <w:tcPr>
            <w:tcW w:w="451" w:type="pct"/>
            <w:tcBorders>
              <w:top w:val="nil"/>
              <w:left w:val="single" w:sz="8" w:space="0" w:color="auto"/>
              <w:bottom w:val="single" w:sz="4" w:space="0" w:color="auto"/>
              <w:right w:val="nil"/>
            </w:tcBorders>
            <w:noWrap/>
            <w:hideMark/>
          </w:tcPr>
          <w:p w14:paraId="22CE0342" w14:textId="77777777" w:rsidR="00164247" w:rsidRDefault="00164247">
            <w:pPr>
              <w:jc w:val="center"/>
              <w:rPr>
                <w:rFonts w:ascii="Arial" w:hAnsi="Arial" w:cs="Arial"/>
                <w:b/>
                <w:bCs/>
                <w:sz w:val="20"/>
                <w:szCs w:val="20"/>
              </w:rPr>
            </w:pPr>
            <w:r>
              <w:rPr>
                <w:rFonts w:ascii="Arial" w:hAnsi="Arial" w:cs="Arial"/>
                <w:b/>
                <w:bCs/>
                <w:sz w:val="20"/>
                <w:szCs w:val="20"/>
              </w:rPr>
              <w:t>1.03</w:t>
            </w:r>
          </w:p>
        </w:tc>
        <w:tc>
          <w:tcPr>
            <w:tcW w:w="2285" w:type="pct"/>
            <w:gridSpan w:val="6"/>
            <w:tcBorders>
              <w:top w:val="single" w:sz="4" w:space="0" w:color="auto"/>
              <w:left w:val="single" w:sz="8" w:space="0" w:color="auto"/>
              <w:bottom w:val="single" w:sz="4" w:space="0" w:color="auto"/>
              <w:right w:val="single" w:sz="4" w:space="0" w:color="000000"/>
            </w:tcBorders>
            <w:vAlign w:val="center"/>
            <w:hideMark/>
          </w:tcPr>
          <w:p w14:paraId="545FC4A1" w14:textId="77777777" w:rsidR="00164247" w:rsidRDefault="00164247">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410" w:type="pct"/>
            <w:tcBorders>
              <w:top w:val="nil"/>
              <w:left w:val="nil"/>
              <w:bottom w:val="single" w:sz="4" w:space="0" w:color="auto"/>
              <w:right w:val="single" w:sz="4" w:space="0" w:color="auto"/>
            </w:tcBorders>
            <w:vAlign w:val="center"/>
            <w:hideMark/>
          </w:tcPr>
          <w:p w14:paraId="79074387"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vAlign w:val="center"/>
            <w:hideMark/>
          </w:tcPr>
          <w:p w14:paraId="26B69997"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4" w:space="0" w:color="auto"/>
              <w:right w:val="single" w:sz="4" w:space="0" w:color="auto"/>
            </w:tcBorders>
            <w:vAlign w:val="center"/>
            <w:hideMark/>
          </w:tcPr>
          <w:p w14:paraId="462EFFF6"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93" w:type="pct"/>
            <w:tcBorders>
              <w:top w:val="nil"/>
              <w:left w:val="nil"/>
              <w:bottom w:val="single" w:sz="4" w:space="0" w:color="auto"/>
              <w:right w:val="single" w:sz="4" w:space="0" w:color="auto"/>
            </w:tcBorders>
            <w:vAlign w:val="center"/>
            <w:hideMark/>
          </w:tcPr>
          <w:p w14:paraId="141E4C7F"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69696C97"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5979F973" w14:textId="77777777" w:rsidTr="00601ED0">
        <w:trPr>
          <w:trHeight w:val="600"/>
        </w:trPr>
        <w:tc>
          <w:tcPr>
            <w:tcW w:w="451" w:type="pct"/>
            <w:tcBorders>
              <w:top w:val="nil"/>
              <w:left w:val="single" w:sz="8" w:space="0" w:color="auto"/>
              <w:bottom w:val="single" w:sz="4" w:space="0" w:color="auto"/>
              <w:right w:val="nil"/>
            </w:tcBorders>
            <w:noWrap/>
            <w:hideMark/>
          </w:tcPr>
          <w:p w14:paraId="6B601187" w14:textId="77777777" w:rsidR="00164247" w:rsidRDefault="00164247">
            <w:pPr>
              <w:jc w:val="center"/>
              <w:rPr>
                <w:rFonts w:ascii="Arial" w:hAnsi="Arial" w:cs="Arial"/>
                <w:b/>
                <w:bCs/>
                <w:sz w:val="20"/>
                <w:szCs w:val="20"/>
              </w:rPr>
            </w:pPr>
            <w:r>
              <w:rPr>
                <w:rFonts w:ascii="Arial" w:hAnsi="Arial" w:cs="Arial"/>
                <w:b/>
                <w:bCs/>
                <w:sz w:val="20"/>
                <w:szCs w:val="20"/>
              </w:rPr>
              <w:t>1.04</w:t>
            </w:r>
          </w:p>
        </w:tc>
        <w:tc>
          <w:tcPr>
            <w:tcW w:w="2285" w:type="pct"/>
            <w:gridSpan w:val="6"/>
            <w:tcBorders>
              <w:top w:val="single" w:sz="4" w:space="0" w:color="auto"/>
              <w:left w:val="single" w:sz="8" w:space="0" w:color="auto"/>
              <w:bottom w:val="single" w:sz="4" w:space="0" w:color="auto"/>
              <w:right w:val="single" w:sz="4" w:space="0" w:color="000000"/>
            </w:tcBorders>
            <w:vAlign w:val="center"/>
            <w:hideMark/>
          </w:tcPr>
          <w:p w14:paraId="5F8D5271" w14:textId="77777777" w:rsidR="00164247" w:rsidRDefault="00164247">
            <w:pPr>
              <w:rPr>
                <w:rFonts w:ascii="Arial" w:hAnsi="Arial" w:cs="Arial"/>
                <w:sz w:val="20"/>
                <w:szCs w:val="20"/>
              </w:rPr>
            </w:pPr>
            <w:r>
              <w:rPr>
                <w:rFonts w:ascii="Arial" w:hAnsi="Arial" w:cs="Arial"/>
                <w:sz w:val="20"/>
                <w:szCs w:val="20"/>
              </w:rPr>
              <w:t>Supply and install checker plates (0.5m</w:t>
            </w:r>
            <w:r>
              <w:rPr>
                <w:rFonts w:ascii="Arial" w:hAnsi="Arial" w:cs="Arial"/>
                <w:sz w:val="20"/>
                <w:szCs w:val="20"/>
                <w:vertAlign w:val="superscript"/>
              </w:rPr>
              <w:t xml:space="preserve">2 </w:t>
            </w:r>
            <w:r>
              <w:rPr>
                <w:rFonts w:ascii="Arial" w:hAnsi="Arial" w:cs="Arial"/>
                <w:sz w:val="20"/>
                <w:szCs w:val="20"/>
              </w:rPr>
              <w:t>/ panel)</w:t>
            </w:r>
          </w:p>
        </w:tc>
        <w:tc>
          <w:tcPr>
            <w:tcW w:w="410" w:type="pct"/>
            <w:tcBorders>
              <w:top w:val="nil"/>
              <w:left w:val="nil"/>
              <w:bottom w:val="single" w:sz="4" w:space="0" w:color="auto"/>
              <w:right w:val="single" w:sz="4" w:space="0" w:color="auto"/>
            </w:tcBorders>
            <w:vAlign w:val="center"/>
            <w:hideMark/>
          </w:tcPr>
          <w:p w14:paraId="4BA09031" w14:textId="77777777" w:rsidR="00164247" w:rsidRDefault="00164247">
            <w:pPr>
              <w:jc w:val="center"/>
              <w:rPr>
                <w:rFonts w:ascii="Arial" w:hAnsi="Arial" w:cs="Arial"/>
                <w:sz w:val="20"/>
                <w:szCs w:val="20"/>
              </w:rPr>
            </w:pPr>
            <w:r>
              <w:rPr>
                <w:rFonts w:ascii="Arial" w:hAnsi="Arial" w:cs="Arial"/>
                <w:sz w:val="20"/>
                <w:szCs w:val="20"/>
              </w:rPr>
              <w:t>5</w:t>
            </w:r>
          </w:p>
        </w:tc>
        <w:tc>
          <w:tcPr>
            <w:tcW w:w="369" w:type="pct"/>
            <w:tcBorders>
              <w:top w:val="nil"/>
              <w:left w:val="nil"/>
              <w:bottom w:val="single" w:sz="4" w:space="0" w:color="auto"/>
              <w:right w:val="single" w:sz="4" w:space="0" w:color="auto"/>
            </w:tcBorders>
            <w:vAlign w:val="center"/>
            <w:hideMark/>
          </w:tcPr>
          <w:p w14:paraId="69C88B27"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4" w:space="0" w:color="auto"/>
              <w:right w:val="single" w:sz="4" w:space="0" w:color="auto"/>
            </w:tcBorders>
            <w:vAlign w:val="center"/>
            <w:hideMark/>
          </w:tcPr>
          <w:p w14:paraId="4D8F51D3"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93" w:type="pct"/>
            <w:tcBorders>
              <w:top w:val="nil"/>
              <w:left w:val="nil"/>
              <w:bottom w:val="single" w:sz="4" w:space="0" w:color="auto"/>
              <w:right w:val="single" w:sz="4" w:space="0" w:color="auto"/>
            </w:tcBorders>
            <w:vAlign w:val="center"/>
            <w:hideMark/>
          </w:tcPr>
          <w:p w14:paraId="0E42F2C2"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3967AD8E"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19C19DBA" w14:textId="77777777" w:rsidTr="00601ED0">
        <w:trPr>
          <w:trHeight w:val="600"/>
        </w:trPr>
        <w:tc>
          <w:tcPr>
            <w:tcW w:w="451" w:type="pct"/>
            <w:tcBorders>
              <w:top w:val="nil"/>
              <w:left w:val="single" w:sz="8" w:space="0" w:color="auto"/>
              <w:bottom w:val="single" w:sz="4" w:space="0" w:color="auto"/>
              <w:right w:val="nil"/>
            </w:tcBorders>
            <w:noWrap/>
            <w:hideMark/>
          </w:tcPr>
          <w:p w14:paraId="37639AF4" w14:textId="77777777" w:rsidR="00164247" w:rsidRDefault="00164247">
            <w:pPr>
              <w:jc w:val="center"/>
              <w:rPr>
                <w:rFonts w:ascii="Arial" w:hAnsi="Arial" w:cs="Arial"/>
                <w:b/>
                <w:bCs/>
                <w:sz w:val="20"/>
                <w:szCs w:val="20"/>
              </w:rPr>
            </w:pPr>
            <w:r>
              <w:rPr>
                <w:rFonts w:ascii="Arial" w:hAnsi="Arial" w:cs="Arial"/>
                <w:b/>
                <w:bCs/>
                <w:sz w:val="20"/>
                <w:szCs w:val="20"/>
              </w:rPr>
              <w:t>1.05</w:t>
            </w:r>
          </w:p>
        </w:tc>
        <w:tc>
          <w:tcPr>
            <w:tcW w:w="2285" w:type="pct"/>
            <w:gridSpan w:val="6"/>
            <w:tcBorders>
              <w:top w:val="single" w:sz="4" w:space="0" w:color="auto"/>
              <w:left w:val="single" w:sz="8" w:space="0" w:color="auto"/>
              <w:bottom w:val="single" w:sz="4" w:space="0" w:color="auto"/>
              <w:right w:val="single" w:sz="4" w:space="0" w:color="000000"/>
            </w:tcBorders>
            <w:vAlign w:val="center"/>
            <w:hideMark/>
          </w:tcPr>
          <w:p w14:paraId="033C44E2" w14:textId="77777777" w:rsidR="00164247" w:rsidRDefault="00164247">
            <w:pPr>
              <w:rPr>
                <w:rFonts w:ascii="Arial" w:hAnsi="Arial" w:cs="Arial"/>
                <w:sz w:val="20"/>
                <w:szCs w:val="20"/>
              </w:rPr>
            </w:pPr>
            <w:r>
              <w:rPr>
                <w:rFonts w:ascii="Arial" w:hAnsi="Arial" w:cs="Arial"/>
                <w:sz w:val="20"/>
                <w:szCs w:val="20"/>
              </w:rPr>
              <w:t>Supply and install substation earthing (Complete/sub)</w:t>
            </w:r>
          </w:p>
        </w:tc>
        <w:tc>
          <w:tcPr>
            <w:tcW w:w="410" w:type="pct"/>
            <w:tcBorders>
              <w:top w:val="nil"/>
              <w:left w:val="nil"/>
              <w:bottom w:val="single" w:sz="4" w:space="0" w:color="auto"/>
              <w:right w:val="single" w:sz="4" w:space="0" w:color="auto"/>
            </w:tcBorders>
            <w:vAlign w:val="center"/>
            <w:hideMark/>
          </w:tcPr>
          <w:p w14:paraId="3A2B3518"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vAlign w:val="center"/>
            <w:hideMark/>
          </w:tcPr>
          <w:p w14:paraId="26A0ACE5"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4" w:space="0" w:color="auto"/>
              <w:right w:val="single" w:sz="4" w:space="0" w:color="auto"/>
            </w:tcBorders>
            <w:vAlign w:val="center"/>
            <w:hideMark/>
          </w:tcPr>
          <w:p w14:paraId="7D158921"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93" w:type="pct"/>
            <w:tcBorders>
              <w:top w:val="nil"/>
              <w:left w:val="nil"/>
              <w:bottom w:val="single" w:sz="4" w:space="0" w:color="auto"/>
              <w:right w:val="single" w:sz="4" w:space="0" w:color="auto"/>
            </w:tcBorders>
            <w:vAlign w:val="center"/>
            <w:hideMark/>
          </w:tcPr>
          <w:p w14:paraId="3E3AC32E"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6F5E8FDA"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24CC77FB" w14:textId="77777777" w:rsidTr="00601ED0">
        <w:trPr>
          <w:trHeight w:val="540"/>
        </w:trPr>
        <w:tc>
          <w:tcPr>
            <w:tcW w:w="451" w:type="pct"/>
            <w:tcBorders>
              <w:top w:val="nil"/>
              <w:left w:val="single" w:sz="8" w:space="0" w:color="auto"/>
              <w:bottom w:val="single" w:sz="4" w:space="0" w:color="auto"/>
              <w:right w:val="nil"/>
            </w:tcBorders>
            <w:noWrap/>
            <w:hideMark/>
          </w:tcPr>
          <w:p w14:paraId="33CCA20B" w14:textId="77777777" w:rsidR="00164247" w:rsidRDefault="00164247">
            <w:pPr>
              <w:jc w:val="center"/>
              <w:rPr>
                <w:rFonts w:ascii="Arial" w:hAnsi="Arial" w:cs="Arial"/>
                <w:b/>
                <w:bCs/>
                <w:sz w:val="20"/>
                <w:szCs w:val="20"/>
              </w:rPr>
            </w:pPr>
            <w:r>
              <w:rPr>
                <w:rFonts w:ascii="Arial" w:hAnsi="Arial" w:cs="Arial"/>
                <w:b/>
                <w:bCs/>
                <w:sz w:val="20"/>
                <w:szCs w:val="20"/>
              </w:rPr>
              <w:t>1.06</w:t>
            </w:r>
          </w:p>
        </w:tc>
        <w:tc>
          <w:tcPr>
            <w:tcW w:w="2285" w:type="pct"/>
            <w:gridSpan w:val="6"/>
            <w:tcBorders>
              <w:top w:val="single" w:sz="4" w:space="0" w:color="auto"/>
              <w:left w:val="single" w:sz="8" w:space="0" w:color="auto"/>
              <w:bottom w:val="single" w:sz="4" w:space="0" w:color="auto"/>
              <w:right w:val="single" w:sz="4" w:space="0" w:color="000000"/>
            </w:tcBorders>
            <w:hideMark/>
          </w:tcPr>
          <w:p w14:paraId="4C713FAF" w14:textId="77777777" w:rsidR="00164247" w:rsidRDefault="00164247">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LV panels </w:t>
            </w:r>
          </w:p>
        </w:tc>
        <w:tc>
          <w:tcPr>
            <w:tcW w:w="410" w:type="pct"/>
            <w:tcBorders>
              <w:top w:val="nil"/>
              <w:left w:val="nil"/>
              <w:bottom w:val="single" w:sz="4" w:space="0" w:color="auto"/>
              <w:right w:val="single" w:sz="4" w:space="0" w:color="auto"/>
            </w:tcBorders>
            <w:shd w:val="clear" w:color="000000" w:fill="FFFFFF"/>
            <w:noWrap/>
            <w:hideMark/>
          </w:tcPr>
          <w:p w14:paraId="2FA5058D"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noWrap/>
            <w:hideMark/>
          </w:tcPr>
          <w:p w14:paraId="68D2B80E"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4" w:space="0" w:color="auto"/>
              <w:right w:val="single" w:sz="4" w:space="0" w:color="auto"/>
            </w:tcBorders>
            <w:vAlign w:val="center"/>
            <w:hideMark/>
          </w:tcPr>
          <w:p w14:paraId="76EBD603"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93" w:type="pct"/>
            <w:tcBorders>
              <w:top w:val="nil"/>
              <w:left w:val="nil"/>
              <w:bottom w:val="single" w:sz="4" w:space="0" w:color="auto"/>
              <w:right w:val="single" w:sz="4" w:space="0" w:color="auto"/>
            </w:tcBorders>
            <w:shd w:val="clear" w:color="000000" w:fill="FFFFFF"/>
            <w:noWrap/>
            <w:hideMark/>
          </w:tcPr>
          <w:p w14:paraId="507E24A1"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125011ED"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71898A82" w14:textId="77777777" w:rsidTr="00601ED0">
        <w:trPr>
          <w:trHeight w:val="570"/>
        </w:trPr>
        <w:tc>
          <w:tcPr>
            <w:tcW w:w="451" w:type="pct"/>
            <w:tcBorders>
              <w:top w:val="nil"/>
              <w:left w:val="single" w:sz="8" w:space="0" w:color="auto"/>
              <w:bottom w:val="single" w:sz="4" w:space="0" w:color="auto"/>
              <w:right w:val="nil"/>
            </w:tcBorders>
            <w:noWrap/>
            <w:hideMark/>
          </w:tcPr>
          <w:p w14:paraId="5323AB94" w14:textId="77777777" w:rsidR="00164247" w:rsidRDefault="00164247">
            <w:pPr>
              <w:jc w:val="center"/>
              <w:rPr>
                <w:rFonts w:ascii="Arial" w:hAnsi="Arial" w:cs="Arial"/>
                <w:b/>
                <w:bCs/>
                <w:sz w:val="20"/>
                <w:szCs w:val="20"/>
              </w:rPr>
            </w:pPr>
            <w:r>
              <w:rPr>
                <w:rFonts w:ascii="Arial" w:hAnsi="Arial" w:cs="Arial"/>
                <w:b/>
                <w:bCs/>
                <w:sz w:val="20"/>
                <w:szCs w:val="20"/>
              </w:rPr>
              <w:t>1.07</w:t>
            </w:r>
          </w:p>
        </w:tc>
        <w:tc>
          <w:tcPr>
            <w:tcW w:w="2285" w:type="pct"/>
            <w:gridSpan w:val="6"/>
            <w:tcBorders>
              <w:top w:val="single" w:sz="4" w:space="0" w:color="auto"/>
              <w:left w:val="single" w:sz="8" w:space="0" w:color="auto"/>
              <w:bottom w:val="single" w:sz="4" w:space="0" w:color="auto"/>
              <w:right w:val="single" w:sz="4" w:space="0" w:color="000000"/>
            </w:tcBorders>
            <w:hideMark/>
          </w:tcPr>
          <w:p w14:paraId="1A7A2CFA" w14:textId="77777777" w:rsidR="00164247" w:rsidRDefault="00164247">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LV panels</w:t>
            </w:r>
          </w:p>
        </w:tc>
        <w:tc>
          <w:tcPr>
            <w:tcW w:w="410" w:type="pct"/>
            <w:tcBorders>
              <w:top w:val="nil"/>
              <w:left w:val="nil"/>
              <w:bottom w:val="single" w:sz="4" w:space="0" w:color="auto"/>
              <w:right w:val="single" w:sz="4" w:space="0" w:color="auto"/>
            </w:tcBorders>
            <w:shd w:val="clear" w:color="000000" w:fill="FFFFFF"/>
            <w:noWrap/>
            <w:hideMark/>
          </w:tcPr>
          <w:p w14:paraId="5C1C2EFD"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noWrap/>
            <w:hideMark/>
          </w:tcPr>
          <w:p w14:paraId="40437448"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4" w:space="0" w:color="auto"/>
              <w:right w:val="single" w:sz="4" w:space="0" w:color="auto"/>
            </w:tcBorders>
            <w:noWrap/>
            <w:hideMark/>
          </w:tcPr>
          <w:p w14:paraId="76D0B5DC"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shd w:val="clear" w:color="000000" w:fill="FFFFFF"/>
            <w:noWrap/>
            <w:hideMark/>
          </w:tcPr>
          <w:p w14:paraId="3FDDB29B"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3719BD8D"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78EF1994" w14:textId="77777777" w:rsidTr="00601ED0">
        <w:trPr>
          <w:trHeight w:val="615"/>
        </w:trPr>
        <w:tc>
          <w:tcPr>
            <w:tcW w:w="451" w:type="pct"/>
            <w:tcBorders>
              <w:top w:val="nil"/>
              <w:left w:val="single" w:sz="8" w:space="0" w:color="auto"/>
              <w:bottom w:val="single" w:sz="4" w:space="0" w:color="auto"/>
              <w:right w:val="nil"/>
            </w:tcBorders>
            <w:noWrap/>
            <w:hideMark/>
          </w:tcPr>
          <w:p w14:paraId="44939796" w14:textId="77777777" w:rsidR="00164247" w:rsidRDefault="00164247">
            <w:pPr>
              <w:jc w:val="center"/>
              <w:rPr>
                <w:rFonts w:ascii="Arial" w:hAnsi="Arial" w:cs="Arial"/>
                <w:b/>
                <w:bCs/>
                <w:sz w:val="20"/>
                <w:szCs w:val="20"/>
              </w:rPr>
            </w:pPr>
            <w:r>
              <w:rPr>
                <w:rFonts w:ascii="Arial" w:hAnsi="Arial" w:cs="Arial"/>
                <w:b/>
                <w:bCs/>
                <w:sz w:val="20"/>
                <w:szCs w:val="20"/>
              </w:rPr>
              <w:t>1.08</w:t>
            </w:r>
          </w:p>
        </w:tc>
        <w:tc>
          <w:tcPr>
            <w:tcW w:w="2285" w:type="pct"/>
            <w:gridSpan w:val="6"/>
            <w:tcBorders>
              <w:top w:val="single" w:sz="4" w:space="0" w:color="auto"/>
              <w:left w:val="single" w:sz="8" w:space="0" w:color="auto"/>
              <w:bottom w:val="single" w:sz="4" w:space="0" w:color="auto"/>
              <w:right w:val="single" w:sz="4" w:space="0" w:color="000000"/>
            </w:tcBorders>
            <w:hideMark/>
          </w:tcPr>
          <w:p w14:paraId="6D2B20CB" w14:textId="77777777" w:rsidR="00164247" w:rsidRDefault="0016424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LV panels</w:t>
            </w:r>
          </w:p>
        </w:tc>
        <w:tc>
          <w:tcPr>
            <w:tcW w:w="410" w:type="pct"/>
            <w:tcBorders>
              <w:top w:val="nil"/>
              <w:left w:val="nil"/>
              <w:bottom w:val="single" w:sz="4" w:space="0" w:color="auto"/>
              <w:right w:val="single" w:sz="4" w:space="0" w:color="auto"/>
            </w:tcBorders>
            <w:shd w:val="clear" w:color="000000" w:fill="FFFFFF"/>
            <w:noWrap/>
            <w:hideMark/>
          </w:tcPr>
          <w:p w14:paraId="2A95FAA4"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4" w:space="0" w:color="auto"/>
              <w:right w:val="single" w:sz="4" w:space="0" w:color="auto"/>
            </w:tcBorders>
            <w:noWrap/>
            <w:hideMark/>
          </w:tcPr>
          <w:p w14:paraId="56BD38D3"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4" w:space="0" w:color="auto"/>
              <w:right w:val="single" w:sz="4" w:space="0" w:color="auto"/>
            </w:tcBorders>
            <w:noWrap/>
            <w:hideMark/>
          </w:tcPr>
          <w:p w14:paraId="3439C8ED" w14:textId="77777777" w:rsidR="00164247" w:rsidRDefault="00164247">
            <w:pPr>
              <w:jc w:val="center"/>
              <w:rPr>
                <w:rFonts w:ascii="Arial" w:hAnsi="Arial" w:cs="Arial"/>
                <w:sz w:val="20"/>
                <w:szCs w:val="20"/>
              </w:rPr>
            </w:pPr>
            <w:r>
              <w:rPr>
                <w:rFonts w:ascii="Arial" w:hAnsi="Arial" w:cs="Arial"/>
                <w:sz w:val="20"/>
                <w:szCs w:val="20"/>
              </w:rPr>
              <w:t> </w:t>
            </w:r>
          </w:p>
        </w:tc>
        <w:tc>
          <w:tcPr>
            <w:tcW w:w="493" w:type="pct"/>
            <w:tcBorders>
              <w:top w:val="nil"/>
              <w:left w:val="nil"/>
              <w:bottom w:val="single" w:sz="4" w:space="0" w:color="auto"/>
              <w:right w:val="single" w:sz="4" w:space="0" w:color="auto"/>
            </w:tcBorders>
            <w:shd w:val="clear" w:color="000000" w:fill="FFFFFF"/>
            <w:noWrap/>
            <w:hideMark/>
          </w:tcPr>
          <w:p w14:paraId="27DDF082"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4" w:space="0" w:color="auto"/>
              <w:right w:val="single" w:sz="8" w:space="0" w:color="auto"/>
            </w:tcBorders>
            <w:vAlign w:val="center"/>
            <w:hideMark/>
          </w:tcPr>
          <w:p w14:paraId="08607EDA"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37A29AD4" w14:textId="77777777" w:rsidTr="00601ED0">
        <w:trPr>
          <w:trHeight w:val="570"/>
        </w:trPr>
        <w:tc>
          <w:tcPr>
            <w:tcW w:w="451" w:type="pct"/>
            <w:tcBorders>
              <w:top w:val="nil"/>
              <w:left w:val="single" w:sz="8" w:space="0" w:color="auto"/>
              <w:bottom w:val="single" w:sz="4" w:space="0" w:color="auto"/>
              <w:right w:val="nil"/>
            </w:tcBorders>
            <w:noWrap/>
            <w:hideMark/>
          </w:tcPr>
          <w:p w14:paraId="07B53F4D" w14:textId="77777777" w:rsidR="00164247" w:rsidRDefault="00164247">
            <w:pPr>
              <w:jc w:val="center"/>
              <w:rPr>
                <w:rFonts w:ascii="Arial" w:hAnsi="Arial" w:cs="Arial"/>
                <w:b/>
                <w:bCs/>
                <w:sz w:val="20"/>
                <w:szCs w:val="20"/>
              </w:rPr>
            </w:pPr>
            <w:r>
              <w:rPr>
                <w:rFonts w:ascii="Arial" w:hAnsi="Arial" w:cs="Arial"/>
                <w:b/>
                <w:bCs/>
                <w:sz w:val="20"/>
                <w:szCs w:val="20"/>
              </w:rPr>
              <w:t>1.09</w:t>
            </w:r>
          </w:p>
        </w:tc>
        <w:tc>
          <w:tcPr>
            <w:tcW w:w="2285" w:type="pct"/>
            <w:gridSpan w:val="6"/>
            <w:tcBorders>
              <w:top w:val="single" w:sz="4" w:space="0" w:color="auto"/>
              <w:left w:val="single" w:sz="8" w:space="0" w:color="auto"/>
              <w:bottom w:val="single" w:sz="8" w:space="0" w:color="auto"/>
              <w:right w:val="single" w:sz="4" w:space="0" w:color="000000"/>
            </w:tcBorders>
            <w:hideMark/>
          </w:tcPr>
          <w:p w14:paraId="4F4A1C40" w14:textId="77777777" w:rsidR="00164247" w:rsidRDefault="0016424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LV panels</w:t>
            </w:r>
          </w:p>
        </w:tc>
        <w:tc>
          <w:tcPr>
            <w:tcW w:w="410" w:type="pct"/>
            <w:tcBorders>
              <w:top w:val="nil"/>
              <w:left w:val="nil"/>
              <w:bottom w:val="single" w:sz="8" w:space="0" w:color="auto"/>
              <w:right w:val="single" w:sz="4" w:space="0" w:color="auto"/>
            </w:tcBorders>
            <w:shd w:val="clear" w:color="000000" w:fill="FFFFFF"/>
            <w:noWrap/>
            <w:hideMark/>
          </w:tcPr>
          <w:p w14:paraId="692AB4B0" w14:textId="77777777" w:rsidR="00164247" w:rsidRDefault="00164247">
            <w:pPr>
              <w:jc w:val="center"/>
              <w:rPr>
                <w:rFonts w:ascii="Arial" w:hAnsi="Arial" w:cs="Arial"/>
                <w:sz w:val="20"/>
                <w:szCs w:val="20"/>
              </w:rPr>
            </w:pPr>
            <w:r>
              <w:rPr>
                <w:rFonts w:ascii="Arial" w:hAnsi="Arial" w:cs="Arial"/>
                <w:sz w:val="20"/>
                <w:szCs w:val="20"/>
              </w:rPr>
              <w:t>1</w:t>
            </w:r>
          </w:p>
        </w:tc>
        <w:tc>
          <w:tcPr>
            <w:tcW w:w="369" w:type="pct"/>
            <w:tcBorders>
              <w:top w:val="nil"/>
              <w:left w:val="nil"/>
              <w:bottom w:val="single" w:sz="8" w:space="0" w:color="auto"/>
              <w:right w:val="single" w:sz="4" w:space="0" w:color="auto"/>
            </w:tcBorders>
            <w:noWrap/>
            <w:hideMark/>
          </w:tcPr>
          <w:p w14:paraId="2662C44B" w14:textId="77777777" w:rsidR="00164247" w:rsidRDefault="00164247">
            <w:pPr>
              <w:jc w:val="center"/>
              <w:rPr>
                <w:rFonts w:ascii="Arial" w:hAnsi="Arial" w:cs="Arial"/>
                <w:sz w:val="20"/>
                <w:szCs w:val="20"/>
              </w:rPr>
            </w:pPr>
            <w:r>
              <w:rPr>
                <w:rFonts w:ascii="Arial" w:hAnsi="Arial" w:cs="Arial"/>
                <w:sz w:val="20"/>
                <w:szCs w:val="20"/>
              </w:rPr>
              <w:t>complete</w:t>
            </w:r>
          </w:p>
        </w:tc>
        <w:tc>
          <w:tcPr>
            <w:tcW w:w="543" w:type="pct"/>
            <w:tcBorders>
              <w:top w:val="nil"/>
              <w:left w:val="nil"/>
              <w:bottom w:val="single" w:sz="8" w:space="0" w:color="auto"/>
              <w:right w:val="single" w:sz="4" w:space="0" w:color="auto"/>
            </w:tcBorders>
            <w:vAlign w:val="center"/>
            <w:hideMark/>
          </w:tcPr>
          <w:p w14:paraId="36112A7E"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93" w:type="pct"/>
            <w:tcBorders>
              <w:top w:val="nil"/>
              <w:left w:val="nil"/>
              <w:bottom w:val="single" w:sz="8" w:space="0" w:color="auto"/>
              <w:right w:val="single" w:sz="4" w:space="0" w:color="auto"/>
            </w:tcBorders>
            <w:shd w:val="clear" w:color="000000" w:fill="FFFFFF"/>
            <w:noWrap/>
            <w:hideMark/>
          </w:tcPr>
          <w:p w14:paraId="4B97F4EC"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0" w:type="pct"/>
            <w:tcBorders>
              <w:top w:val="nil"/>
              <w:left w:val="nil"/>
              <w:bottom w:val="single" w:sz="8" w:space="0" w:color="auto"/>
              <w:right w:val="single" w:sz="8" w:space="0" w:color="auto"/>
            </w:tcBorders>
            <w:vAlign w:val="center"/>
            <w:hideMark/>
          </w:tcPr>
          <w:p w14:paraId="1F9BD0B6"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2A5F1CD3" w14:textId="77777777" w:rsidTr="00601ED0">
        <w:trPr>
          <w:trHeight w:val="660"/>
        </w:trPr>
        <w:tc>
          <w:tcPr>
            <w:tcW w:w="451" w:type="pct"/>
            <w:tcBorders>
              <w:top w:val="single" w:sz="8" w:space="0" w:color="auto"/>
              <w:left w:val="nil"/>
              <w:bottom w:val="nil"/>
              <w:right w:val="nil"/>
            </w:tcBorders>
            <w:vAlign w:val="center"/>
            <w:hideMark/>
          </w:tcPr>
          <w:p w14:paraId="741A8025" w14:textId="77777777" w:rsidR="00164247" w:rsidRDefault="00164247">
            <w:pPr>
              <w:rPr>
                <w:rFonts w:ascii="Arial" w:hAnsi="Arial" w:cs="Arial"/>
                <w:sz w:val="20"/>
                <w:szCs w:val="20"/>
              </w:rPr>
            </w:pPr>
            <w:r>
              <w:rPr>
                <w:rFonts w:ascii="Arial" w:hAnsi="Arial" w:cs="Arial"/>
                <w:sz w:val="20"/>
                <w:szCs w:val="20"/>
              </w:rPr>
              <w:t> </w:t>
            </w:r>
          </w:p>
        </w:tc>
        <w:tc>
          <w:tcPr>
            <w:tcW w:w="705" w:type="pct"/>
            <w:tcBorders>
              <w:top w:val="nil"/>
              <w:left w:val="nil"/>
              <w:bottom w:val="nil"/>
              <w:right w:val="nil"/>
            </w:tcBorders>
            <w:vAlign w:val="center"/>
            <w:hideMark/>
          </w:tcPr>
          <w:p w14:paraId="37B2F012" w14:textId="77777777" w:rsidR="00164247" w:rsidRDefault="00164247">
            <w:pPr>
              <w:rPr>
                <w:rFonts w:ascii="Arial" w:hAnsi="Arial" w:cs="Arial"/>
                <w:sz w:val="20"/>
                <w:szCs w:val="20"/>
              </w:rPr>
            </w:pPr>
            <w:r>
              <w:rPr>
                <w:rFonts w:ascii="Arial" w:hAnsi="Arial" w:cs="Arial"/>
                <w:sz w:val="20"/>
                <w:szCs w:val="20"/>
              </w:rPr>
              <w:t> </w:t>
            </w:r>
          </w:p>
        </w:tc>
        <w:tc>
          <w:tcPr>
            <w:tcW w:w="324" w:type="pct"/>
            <w:tcBorders>
              <w:top w:val="nil"/>
              <w:left w:val="nil"/>
              <w:bottom w:val="nil"/>
              <w:right w:val="nil"/>
            </w:tcBorders>
            <w:noWrap/>
            <w:vAlign w:val="bottom"/>
            <w:hideMark/>
          </w:tcPr>
          <w:p w14:paraId="66B0BA47" w14:textId="77777777" w:rsidR="00164247" w:rsidRDefault="00164247">
            <w:pPr>
              <w:rPr>
                <w:rFonts w:ascii="Arial" w:hAnsi="Arial" w:cs="Arial"/>
                <w:sz w:val="20"/>
                <w:szCs w:val="20"/>
              </w:rPr>
            </w:pPr>
          </w:p>
        </w:tc>
        <w:tc>
          <w:tcPr>
            <w:tcW w:w="233" w:type="pct"/>
            <w:tcBorders>
              <w:top w:val="nil"/>
              <w:left w:val="nil"/>
              <w:bottom w:val="nil"/>
              <w:right w:val="nil"/>
            </w:tcBorders>
            <w:noWrap/>
            <w:vAlign w:val="bottom"/>
            <w:hideMark/>
          </w:tcPr>
          <w:p w14:paraId="24E72A89" w14:textId="77777777" w:rsidR="00164247" w:rsidRDefault="00164247">
            <w:pPr>
              <w:rPr>
                <w:sz w:val="20"/>
                <w:szCs w:val="20"/>
              </w:rPr>
            </w:pPr>
          </w:p>
        </w:tc>
        <w:tc>
          <w:tcPr>
            <w:tcW w:w="342" w:type="pct"/>
            <w:tcBorders>
              <w:top w:val="nil"/>
              <w:left w:val="nil"/>
              <w:bottom w:val="nil"/>
              <w:right w:val="nil"/>
            </w:tcBorders>
            <w:noWrap/>
            <w:vAlign w:val="bottom"/>
            <w:hideMark/>
          </w:tcPr>
          <w:p w14:paraId="53577D18" w14:textId="77777777" w:rsidR="00164247" w:rsidRDefault="00164247">
            <w:pPr>
              <w:rPr>
                <w:sz w:val="20"/>
                <w:szCs w:val="20"/>
              </w:rPr>
            </w:pPr>
          </w:p>
        </w:tc>
        <w:tc>
          <w:tcPr>
            <w:tcW w:w="356" w:type="pct"/>
            <w:tcBorders>
              <w:top w:val="nil"/>
              <w:left w:val="nil"/>
              <w:bottom w:val="nil"/>
              <w:right w:val="nil"/>
            </w:tcBorders>
            <w:noWrap/>
            <w:vAlign w:val="bottom"/>
            <w:hideMark/>
          </w:tcPr>
          <w:p w14:paraId="5E66EBD1" w14:textId="77777777" w:rsidR="00164247" w:rsidRDefault="00164247">
            <w:pPr>
              <w:rPr>
                <w:sz w:val="20"/>
                <w:szCs w:val="20"/>
              </w:rPr>
            </w:pPr>
          </w:p>
        </w:tc>
        <w:tc>
          <w:tcPr>
            <w:tcW w:w="324" w:type="pct"/>
            <w:tcBorders>
              <w:top w:val="nil"/>
              <w:left w:val="nil"/>
              <w:bottom w:val="nil"/>
              <w:right w:val="nil"/>
            </w:tcBorders>
            <w:noWrap/>
            <w:vAlign w:val="bottom"/>
            <w:hideMark/>
          </w:tcPr>
          <w:p w14:paraId="2D71928F" w14:textId="77777777" w:rsidR="00164247" w:rsidRDefault="00164247">
            <w:pPr>
              <w:rPr>
                <w:sz w:val="20"/>
                <w:szCs w:val="20"/>
              </w:rPr>
            </w:pPr>
          </w:p>
        </w:tc>
        <w:tc>
          <w:tcPr>
            <w:tcW w:w="410" w:type="pct"/>
            <w:tcBorders>
              <w:top w:val="nil"/>
              <w:left w:val="nil"/>
              <w:bottom w:val="nil"/>
              <w:right w:val="nil"/>
            </w:tcBorders>
            <w:vAlign w:val="center"/>
            <w:hideMark/>
          </w:tcPr>
          <w:p w14:paraId="7910456C" w14:textId="77777777" w:rsidR="00164247" w:rsidRDefault="00164247">
            <w:pPr>
              <w:rPr>
                <w:rFonts w:ascii="Arial" w:hAnsi="Arial" w:cs="Arial"/>
                <w:sz w:val="20"/>
                <w:szCs w:val="20"/>
              </w:rPr>
            </w:pPr>
            <w:r>
              <w:rPr>
                <w:rFonts w:ascii="Arial" w:hAnsi="Arial" w:cs="Arial"/>
                <w:sz w:val="20"/>
                <w:szCs w:val="20"/>
              </w:rPr>
              <w:t> </w:t>
            </w:r>
          </w:p>
        </w:tc>
        <w:tc>
          <w:tcPr>
            <w:tcW w:w="369" w:type="pct"/>
            <w:tcBorders>
              <w:top w:val="nil"/>
              <w:left w:val="nil"/>
              <w:bottom w:val="nil"/>
              <w:right w:val="nil"/>
            </w:tcBorders>
            <w:vAlign w:val="center"/>
            <w:hideMark/>
          </w:tcPr>
          <w:p w14:paraId="00443966" w14:textId="77777777" w:rsidR="00164247" w:rsidRDefault="00164247">
            <w:pPr>
              <w:rPr>
                <w:rFonts w:ascii="Arial" w:hAnsi="Arial" w:cs="Arial"/>
                <w:b/>
                <w:bCs/>
                <w:sz w:val="20"/>
                <w:szCs w:val="20"/>
              </w:rPr>
            </w:pPr>
            <w:r>
              <w:rPr>
                <w:rFonts w:ascii="Arial" w:hAnsi="Arial" w:cs="Arial"/>
                <w:b/>
                <w:bCs/>
                <w:sz w:val="20"/>
                <w:szCs w:val="20"/>
              </w:rPr>
              <w:t> </w:t>
            </w:r>
          </w:p>
        </w:tc>
        <w:tc>
          <w:tcPr>
            <w:tcW w:w="543" w:type="pct"/>
            <w:tcBorders>
              <w:top w:val="nil"/>
              <w:left w:val="nil"/>
              <w:bottom w:val="nil"/>
              <w:right w:val="nil"/>
            </w:tcBorders>
            <w:vAlign w:val="center"/>
            <w:hideMark/>
          </w:tcPr>
          <w:p w14:paraId="545AA697"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93" w:type="pct"/>
            <w:tcBorders>
              <w:top w:val="nil"/>
              <w:left w:val="single" w:sz="8" w:space="0" w:color="auto"/>
              <w:bottom w:val="single" w:sz="8" w:space="0" w:color="auto"/>
              <w:right w:val="single" w:sz="8" w:space="0" w:color="auto"/>
            </w:tcBorders>
            <w:vAlign w:val="center"/>
            <w:hideMark/>
          </w:tcPr>
          <w:p w14:paraId="34B5D2F6" w14:textId="2BE32E47" w:rsidR="00164247" w:rsidRDefault="00164247">
            <w:pPr>
              <w:jc w:val="center"/>
              <w:rPr>
                <w:rFonts w:ascii="Arial" w:hAnsi="Arial" w:cs="Arial"/>
                <w:b/>
                <w:bCs/>
                <w:sz w:val="20"/>
                <w:szCs w:val="20"/>
              </w:rPr>
            </w:pPr>
            <w:r>
              <w:rPr>
                <w:rFonts w:ascii="Arial" w:hAnsi="Arial" w:cs="Arial"/>
                <w:b/>
                <w:bCs/>
                <w:sz w:val="20"/>
                <w:szCs w:val="20"/>
              </w:rPr>
              <w:t xml:space="preserve">SUB TOTAL (2) </w:t>
            </w:r>
          </w:p>
        </w:tc>
        <w:tc>
          <w:tcPr>
            <w:tcW w:w="450" w:type="pct"/>
            <w:tcBorders>
              <w:top w:val="nil"/>
              <w:left w:val="nil"/>
              <w:bottom w:val="single" w:sz="8" w:space="0" w:color="auto"/>
              <w:right w:val="single" w:sz="8" w:space="0" w:color="auto"/>
            </w:tcBorders>
            <w:vAlign w:val="center"/>
            <w:hideMark/>
          </w:tcPr>
          <w:p w14:paraId="3E6B0301"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6CFF2124" w14:textId="77777777" w:rsidTr="00601ED0">
        <w:trPr>
          <w:trHeight w:val="288"/>
        </w:trPr>
        <w:tc>
          <w:tcPr>
            <w:tcW w:w="451" w:type="pct"/>
            <w:tcBorders>
              <w:top w:val="nil"/>
              <w:left w:val="nil"/>
              <w:bottom w:val="nil"/>
              <w:right w:val="nil"/>
            </w:tcBorders>
            <w:noWrap/>
            <w:vAlign w:val="bottom"/>
            <w:hideMark/>
          </w:tcPr>
          <w:p w14:paraId="1DE18DDE" w14:textId="77777777" w:rsidR="00164247" w:rsidRDefault="00164247">
            <w:pPr>
              <w:jc w:val="center"/>
              <w:rPr>
                <w:rFonts w:ascii="Arial" w:hAnsi="Arial" w:cs="Arial"/>
                <w:b/>
                <w:bCs/>
                <w:sz w:val="20"/>
                <w:szCs w:val="20"/>
              </w:rPr>
            </w:pPr>
          </w:p>
        </w:tc>
        <w:tc>
          <w:tcPr>
            <w:tcW w:w="705" w:type="pct"/>
            <w:tcBorders>
              <w:top w:val="nil"/>
              <w:left w:val="nil"/>
              <w:bottom w:val="nil"/>
              <w:right w:val="nil"/>
            </w:tcBorders>
            <w:noWrap/>
            <w:vAlign w:val="bottom"/>
            <w:hideMark/>
          </w:tcPr>
          <w:p w14:paraId="710C2E80" w14:textId="77777777" w:rsidR="00164247" w:rsidRDefault="00164247">
            <w:pPr>
              <w:rPr>
                <w:sz w:val="20"/>
                <w:szCs w:val="20"/>
              </w:rPr>
            </w:pPr>
          </w:p>
        </w:tc>
        <w:tc>
          <w:tcPr>
            <w:tcW w:w="324" w:type="pct"/>
            <w:tcBorders>
              <w:top w:val="nil"/>
              <w:left w:val="nil"/>
              <w:bottom w:val="nil"/>
              <w:right w:val="nil"/>
            </w:tcBorders>
            <w:noWrap/>
            <w:vAlign w:val="bottom"/>
            <w:hideMark/>
          </w:tcPr>
          <w:p w14:paraId="7B60CED2" w14:textId="77777777" w:rsidR="00164247" w:rsidRDefault="00164247">
            <w:pPr>
              <w:rPr>
                <w:sz w:val="20"/>
                <w:szCs w:val="20"/>
              </w:rPr>
            </w:pPr>
          </w:p>
        </w:tc>
        <w:tc>
          <w:tcPr>
            <w:tcW w:w="233" w:type="pct"/>
            <w:tcBorders>
              <w:top w:val="nil"/>
              <w:left w:val="nil"/>
              <w:bottom w:val="nil"/>
              <w:right w:val="nil"/>
            </w:tcBorders>
            <w:noWrap/>
            <w:vAlign w:val="bottom"/>
            <w:hideMark/>
          </w:tcPr>
          <w:p w14:paraId="4BEB44E6" w14:textId="77777777" w:rsidR="00164247" w:rsidRDefault="00164247">
            <w:pPr>
              <w:rPr>
                <w:sz w:val="20"/>
                <w:szCs w:val="20"/>
              </w:rPr>
            </w:pPr>
          </w:p>
        </w:tc>
        <w:tc>
          <w:tcPr>
            <w:tcW w:w="342" w:type="pct"/>
            <w:tcBorders>
              <w:top w:val="nil"/>
              <w:left w:val="nil"/>
              <w:bottom w:val="nil"/>
              <w:right w:val="nil"/>
            </w:tcBorders>
            <w:noWrap/>
            <w:vAlign w:val="bottom"/>
            <w:hideMark/>
          </w:tcPr>
          <w:p w14:paraId="1BBF1A14" w14:textId="77777777" w:rsidR="00164247" w:rsidRDefault="00164247">
            <w:pPr>
              <w:rPr>
                <w:sz w:val="20"/>
                <w:szCs w:val="20"/>
              </w:rPr>
            </w:pPr>
          </w:p>
        </w:tc>
        <w:tc>
          <w:tcPr>
            <w:tcW w:w="356" w:type="pct"/>
            <w:tcBorders>
              <w:top w:val="nil"/>
              <w:left w:val="nil"/>
              <w:bottom w:val="nil"/>
              <w:right w:val="nil"/>
            </w:tcBorders>
            <w:noWrap/>
            <w:vAlign w:val="bottom"/>
            <w:hideMark/>
          </w:tcPr>
          <w:p w14:paraId="0D5821AC" w14:textId="77777777" w:rsidR="00164247" w:rsidRDefault="00164247">
            <w:pPr>
              <w:rPr>
                <w:sz w:val="20"/>
                <w:szCs w:val="20"/>
              </w:rPr>
            </w:pPr>
          </w:p>
        </w:tc>
        <w:tc>
          <w:tcPr>
            <w:tcW w:w="324" w:type="pct"/>
            <w:tcBorders>
              <w:top w:val="nil"/>
              <w:left w:val="nil"/>
              <w:bottom w:val="nil"/>
              <w:right w:val="nil"/>
            </w:tcBorders>
            <w:noWrap/>
            <w:vAlign w:val="bottom"/>
            <w:hideMark/>
          </w:tcPr>
          <w:p w14:paraId="09108400" w14:textId="77777777" w:rsidR="00164247" w:rsidRDefault="00164247">
            <w:pPr>
              <w:rPr>
                <w:sz w:val="20"/>
                <w:szCs w:val="20"/>
              </w:rPr>
            </w:pPr>
          </w:p>
        </w:tc>
        <w:tc>
          <w:tcPr>
            <w:tcW w:w="410" w:type="pct"/>
            <w:tcBorders>
              <w:top w:val="nil"/>
              <w:left w:val="nil"/>
              <w:bottom w:val="nil"/>
              <w:right w:val="nil"/>
            </w:tcBorders>
            <w:noWrap/>
            <w:vAlign w:val="bottom"/>
            <w:hideMark/>
          </w:tcPr>
          <w:p w14:paraId="59A4B689" w14:textId="77777777" w:rsidR="00164247" w:rsidRDefault="00164247">
            <w:pPr>
              <w:rPr>
                <w:sz w:val="20"/>
                <w:szCs w:val="20"/>
              </w:rPr>
            </w:pPr>
          </w:p>
        </w:tc>
        <w:tc>
          <w:tcPr>
            <w:tcW w:w="369" w:type="pct"/>
            <w:tcBorders>
              <w:top w:val="nil"/>
              <w:left w:val="nil"/>
              <w:bottom w:val="nil"/>
              <w:right w:val="nil"/>
            </w:tcBorders>
            <w:noWrap/>
            <w:vAlign w:val="bottom"/>
            <w:hideMark/>
          </w:tcPr>
          <w:p w14:paraId="1EFB8B00" w14:textId="77777777" w:rsidR="00164247" w:rsidRDefault="00164247">
            <w:pPr>
              <w:rPr>
                <w:sz w:val="20"/>
                <w:szCs w:val="20"/>
              </w:rPr>
            </w:pPr>
          </w:p>
        </w:tc>
        <w:tc>
          <w:tcPr>
            <w:tcW w:w="543" w:type="pct"/>
            <w:tcBorders>
              <w:top w:val="nil"/>
              <w:left w:val="nil"/>
              <w:bottom w:val="nil"/>
              <w:right w:val="nil"/>
            </w:tcBorders>
            <w:noWrap/>
            <w:vAlign w:val="bottom"/>
            <w:hideMark/>
          </w:tcPr>
          <w:p w14:paraId="331041B0" w14:textId="77777777" w:rsidR="00164247" w:rsidRDefault="00164247">
            <w:pPr>
              <w:rPr>
                <w:sz w:val="20"/>
                <w:szCs w:val="20"/>
              </w:rPr>
            </w:pPr>
          </w:p>
        </w:tc>
        <w:tc>
          <w:tcPr>
            <w:tcW w:w="493" w:type="pct"/>
            <w:tcBorders>
              <w:top w:val="nil"/>
              <w:left w:val="nil"/>
              <w:bottom w:val="nil"/>
              <w:right w:val="nil"/>
            </w:tcBorders>
            <w:noWrap/>
            <w:vAlign w:val="bottom"/>
            <w:hideMark/>
          </w:tcPr>
          <w:p w14:paraId="11B4C9BE" w14:textId="77777777" w:rsidR="00164247" w:rsidRDefault="00164247">
            <w:pPr>
              <w:rPr>
                <w:sz w:val="20"/>
                <w:szCs w:val="20"/>
              </w:rPr>
            </w:pPr>
          </w:p>
        </w:tc>
        <w:tc>
          <w:tcPr>
            <w:tcW w:w="450" w:type="pct"/>
            <w:tcBorders>
              <w:top w:val="nil"/>
              <w:left w:val="nil"/>
              <w:bottom w:val="nil"/>
              <w:right w:val="nil"/>
            </w:tcBorders>
            <w:noWrap/>
            <w:vAlign w:val="bottom"/>
            <w:hideMark/>
          </w:tcPr>
          <w:p w14:paraId="5FAC3877" w14:textId="77777777" w:rsidR="00164247" w:rsidRDefault="00164247">
            <w:pPr>
              <w:rPr>
                <w:sz w:val="20"/>
                <w:szCs w:val="20"/>
              </w:rPr>
            </w:pPr>
          </w:p>
        </w:tc>
      </w:tr>
      <w:tr w:rsidR="00164247" w14:paraId="01DE5E9F" w14:textId="77777777" w:rsidTr="00601ED0">
        <w:trPr>
          <w:trHeight w:val="300"/>
        </w:trPr>
        <w:tc>
          <w:tcPr>
            <w:tcW w:w="451" w:type="pct"/>
            <w:tcBorders>
              <w:top w:val="nil"/>
              <w:left w:val="nil"/>
              <w:bottom w:val="nil"/>
              <w:right w:val="nil"/>
            </w:tcBorders>
            <w:noWrap/>
            <w:vAlign w:val="bottom"/>
            <w:hideMark/>
          </w:tcPr>
          <w:p w14:paraId="12A76235" w14:textId="77777777" w:rsidR="00164247" w:rsidRDefault="00164247">
            <w:pPr>
              <w:rPr>
                <w:sz w:val="20"/>
                <w:szCs w:val="20"/>
              </w:rPr>
            </w:pPr>
          </w:p>
        </w:tc>
        <w:tc>
          <w:tcPr>
            <w:tcW w:w="705" w:type="pct"/>
            <w:tcBorders>
              <w:top w:val="nil"/>
              <w:left w:val="nil"/>
              <w:bottom w:val="nil"/>
              <w:right w:val="nil"/>
            </w:tcBorders>
            <w:noWrap/>
            <w:vAlign w:val="bottom"/>
            <w:hideMark/>
          </w:tcPr>
          <w:p w14:paraId="3A6F561C" w14:textId="77777777" w:rsidR="00164247" w:rsidRDefault="00164247">
            <w:pPr>
              <w:rPr>
                <w:sz w:val="20"/>
                <w:szCs w:val="20"/>
              </w:rPr>
            </w:pPr>
          </w:p>
        </w:tc>
        <w:tc>
          <w:tcPr>
            <w:tcW w:w="324" w:type="pct"/>
            <w:tcBorders>
              <w:top w:val="nil"/>
              <w:left w:val="nil"/>
              <w:bottom w:val="nil"/>
              <w:right w:val="nil"/>
            </w:tcBorders>
            <w:noWrap/>
            <w:vAlign w:val="bottom"/>
            <w:hideMark/>
          </w:tcPr>
          <w:p w14:paraId="5C473541" w14:textId="77777777" w:rsidR="00164247" w:rsidRDefault="00164247">
            <w:pPr>
              <w:rPr>
                <w:sz w:val="20"/>
                <w:szCs w:val="20"/>
              </w:rPr>
            </w:pPr>
          </w:p>
        </w:tc>
        <w:tc>
          <w:tcPr>
            <w:tcW w:w="233" w:type="pct"/>
            <w:tcBorders>
              <w:top w:val="nil"/>
              <w:left w:val="nil"/>
              <w:bottom w:val="nil"/>
              <w:right w:val="nil"/>
            </w:tcBorders>
            <w:noWrap/>
            <w:vAlign w:val="bottom"/>
            <w:hideMark/>
          </w:tcPr>
          <w:p w14:paraId="32D2EA96" w14:textId="77777777" w:rsidR="00164247" w:rsidRDefault="00164247">
            <w:pPr>
              <w:rPr>
                <w:sz w:val="20"/>
                <w:szCs w:val="20"/>
              </w:rPr>
            </w:pPr>
          </w:p>
        </w:tc>
        <w:tc>
          <w:tcPr>
            <w:tcW w:w="342" w:type="pct"/>
            <w:tcBorders>
              <w:top w:val="nil"/>
              <w:left w:val="nil"/>
              <w:bottom w:val="nil"/>
              <w:right w:val="nil"/>
            </w:tcBorders>
            <w:noWrap/>
            <w:vAlign w:val="bottom"/>
            <w:hideMark/>
          </w:tcPr>
          <w:p w14:paraId="607E4C84" w14:textId="77777777" w:rsidR="00164247" w:rsidRDefault="00164247">
            <w:pPr>
              <w:rPr>
                <w:sz w:val="20"/>
                <w:szCs w:val="20"/>
              </w:rPr>
            </w:pPr>
          </w:p>
        </w:tc>
        <w:tc>
          <w:tcPr>
            <w:tcW w:w="356" w:type="pct"/>
            <w:tcBorders>
              <w:top w:val="nil"/>
              <w:left w:val="nil"/>
              <w:bottom w:val="nil"/>
              <w:right w:val="nil"/>
            </w:tcBorders>
            <w:noWrap/>
            <w:vAlign w:val="bottom"/>
            <w:hideMark/>
          </w:tcPr>
          <w:p w14:paraId="684A3D7E" w14:textId="77777777" w:rsidR="00164247" w:rsidRDefault="00164247">
            <w:pPr>
              <w:rPr>
                <w:sz w:val="20"/>
                <w:szCs w:val="20"/>
              </w:rPr>
            </w:pPr>
          </w:p>
        </w:tc>
        <w:tc>
          <w:tcPr>
            <w:tcW w:w="324" w:type="pct"/>
            <w:tcBorders>
              <w:top w:val="nil"/>
              <w:left w:val="nil"/>
              <w:bottom w:val="nil"/>
              <w:right w:val="nil"/>
            </w:tcBorders>
            <w:noWrap/>
            <w:vAlign w:val="bottom"/>
            <w:hideMark/>
          </w:tcPr>
          <w:p w14:paraId="0325E6F0" w14:textId="77777777" w:rsidR="00164247" w:rsidRDefault="00164247">
            <w:pPr>
              <w:rPr>
                <w:sz w:val="20"/>
                <w:szCs w:val="20"/>
              </w:rPr>
            </w:pPr>
          </w:p>
        </w:tc>
        <w:tc>
          <w:tcPr>
            <w:tcW w:w="410" w:type="pct"/>
            <w:tcBorders>
              <w:top w:val="nil"/>
              <w:left w:val="nil"/>
              <w:bottom w:val="nil"/>
              <w:right w:val="nil"/>
            </w:tcBorders>
            <w:noWrap/>
            <w:vAlign w:val="bottom"/>
            <w:hideMark/>
          </w:tcPr>
          <w:p w14:paraId="601948B2" w14:textId="77777777" w:rsidR="00164247" w:rsidRDefault="00164247">
            <w:pPr>
              <w:rPr>
                <w:sz w:val="20"/>
                <w:szCs w:val="20"/>
              </w:rPr>
            </w:pPr>
          </w:p>
        </w:tc>
        <w:tc>
          <w:tcPr>
            <w:tcW w:w="369" w:type="pct"/>
            <w:tcBorders>
              <w:top w:val="nil"/>
              <w:left w:val="nil"/>
              <w:bottom w:val="nil"/>
              <w:right w:val="nil"/>
            </w:tcBorders>
            <w:noWrap/>
            <w:vAlign w:val="bottom"/>
            <w:hideMark/>
          </w:tcPr>
          <w:p w14:paraId="4506C7C2" w14:textId="77777777" w:rsidR="00164247" w:rsidRDefault="00164247">
            <w:pPr>
              <w:rPr>
                <w:sz w:val="20"/>
                <w:szCs w:val="20"/>
              </w:rPr>
            </w:pPr>
          </w:p>
        </w:tc>
        <w:tc>
          <w:tcPr>
            <w:tcW w:w="543" w:type="pct"/>
            <w:tcBorders>
              <w:top w:val="nil"/>
              <w:left w:val="nil"/>
              <w:bottom w:val="nil"/>
              <w:right w:val="nil"/>
            </w:tcBorders>
            <w:noWrap/>
            <w:vAlign w:val="bottom"/>
            <w:hideMark/>
          </w:tcPr>
          <w:p w14:paraId="302A27F5" w14:textId="77777777" w:rsidR="00164247" w:rsidRDefault="00164247">
            <w:pPr>
              <w:rPr>
                <w:sz w:val="20"/>
                <w:szCs w:val="20"/>
              </w:rPr>
            </w:pPr>
          </w:p>
        </w:tc>
        <w:tc>
          <w:tcPr>
            <w:tcW w:w="493" w:type="pct"/>
            <w:tcBorders>
              <w:top w:val="nil"/>
              <w:left w:val="nil"/>
              <w:bottom w:val="nil"/>
              <w:right w:val="nil"/>
            </w:tcBorders>
            <w:noWrap/>
            <w:vAlign w:val="bottom"/>
            <w:hideMark/>
          </w:tcPr>
          <w:p w14:paraId="5C4BAA9C" w14:textId="77777777" w:rsidR="00164247" w:rsidRDefault="00164247">
            <w:pPr>
              <w:rPr>
                <w:sz w:val="20"/>
                <w:szCs w:val="20"/>
              </w:rPr>
            </w:pPr>
          </w:p>
        </w:tc>
        <w:tc>
          <w:tcPr>
            <w:tcW w:w="450" w:type="pct"/>
            <w:tcBorders>
              <w:top w:val="nil"/>
              <w:left w:val="nil"/>
              <w:bottom w:val="nil"/>
              <w:right w:val="nil"/>
            </w:tcBorders>
            <w:noWrap/>
            <w:vAlign w:val="bottom"/>
            <w:hideMark/>
          </w:tcPr>
          <w:p w14:paraId="5DDCFCE2" w14:textId="77777777" w:rsidR="00164247" w:rsidRDefault="00164247">
            <w:pPr>
              <w:rPr>
                <w:sz w:val="20"/>
                <w:szCs w:val="20"/>
              </w:rPr>
            </w:pPr>
          </w:p>
        </w:tc>
      </w:tr>
      <w:tr w:rsidR="00164247" w14:paraId="25C1A34C" w14:textId="77777777" w:rsidTr="00601ED0">
        <w:trPr>
          <w:trHeight w:val="615"/>
        </w:trPr>
        <w:tc>
          <w:tcPr>
            <w:tcW w:w="451" w:type="pct"/>
            <w:tcBorders>
              <w:top w:val="nil"/>
              <w:left w:val="nil"/>
              <w:bottom w:val="nil"/>
              <w:right w:val="nil"/>
            </w:tcBorders>
            <w:noWrap/>
            <w:vAlign w:val="bottom"/>
            <w:hideMark/>
          </w:tcPr>
          <w:p w14:paraId="4AE0982F" w14:textId="77777777" w:rsidR="00164247" w:rsidRDefault="00164247">
            <w:pPr>
              <w:rPr>
                <w:sz w:val="20"/>
                <w:szCs w:val="20"/>
              </w:rPr>
            </w:pPr>
          </w:p>
        </w:tc>
        <w:tc>
          <w:tcPr>
            <w:tcW w:w="705" w:type="pct"/>
            <w:tcBorders>
              <w:top w:val="nil"/>
              <w:left w:val="nil"/>
              <w:bottom w:val="nil"/>
              <w:right w:val="nil"/>
            </w:tcBorders>
            <w:noWrap/>
            <w:vAlign w:val="bottom"/>
            <w:hideMark/>
          </w:tcPr>
          <w:p w14:paraId="253B132D" w14:textId="77777777" w:rsidR="00164247" w:rsidRDefault="00164247">
            <w:pPr>
              <w:rPr>
                <w:sz w:val="20"/>
                <w:szCs w:val="20"/>
              </w:rPr>
            </w:pPr>
          </w:p>
        </w:tc>
        <w:tc>
          <w:tcPr>
            <w:tcW w:w="324" w:type="pct"/>
            <w:tcBorders>
              <w:top w:val="nil"/>
              <w:left w:val="nil"/>
              <w:bottom w:val="nil"/>
              <w:right w:val="nil"/>
            </w:tcBorders>
            <w:noWrap/>
            <w:vAlign w:val="bottom"/>
            <w:hideMark/>
          </w:tcPr>
          <w:p w14:paraId="665B767E" w14:textId="77777777" w:rsidR="00164247" w:rsidRDefault="00164247">
            <w:pPr>
              <w:rPr>
                <w:sz w:val="20"/>
                <w:szCs w:val="20"/>
              </w:rPr>
            </w:pPr>
          </w:p>
        </w:tc>
        <w:tc>
          <w:tcPr>
            <w:tcW w:w="233" w:type="pct"/>
            <w:tcBorders>
              <w:top w:val="nil"/>
              <w:left w:val="nil"/>
              <w:bottom w:val="nil"/>
              <w:right w:val="nil"/>
            </w:tcBorders>
            <w:noWrap/>
            <w:vAlign w:val="bottom"/>
            <w:hideMark/>
          </w:tcPr>
          <w:p w14:paraId="5DDDB51C" w14:textId="77777777" w:rsidR="00164247" w:rsidRDefault="00164247">
            <w:pPr>
              <w:rPr>
                <w:sz w:val="20"/>
                <w:szCs w:val="20"/>
              </w:rPr>
            </w:pPr>
          </w:p>
        </w:tc>
        <w:tc>
          <w:tcPr>
            <w:tcW w:w="342" w:type="pct"/>
            <w:tcBorders>
              <w:top w:val="nil"/>
              <w:left w:val="nil"/>
              <w:bottom w:val="nil"/>
              <w:right w:val="nil"/>
            </w:tcBorders>
            <w:noWrap/>
            <w:vAlign w:val="bottom"/>
            <w:hideMark/>
          </w:tcPr>
          <w:p w14:paraId="1D79DE3F" w14:textId="77777777" w:rsidR="00164247" w:rsidRDefault="00164247">
            <w:pPr>
              <w:rPr>
                <w:sz w:val="20"/>
                <w:szCs w:val="20"/>
              </w:rPr>
            </w:pPr>
          </w:p>
        </w:tc>
        <w:tc>
          <w:tcPr>
            <w:tcW w:w="1459" w:type="pct"/>
            <w:gridSpan w:val="4"/>
            <w:tcBorders>
              <w:top w:val="single" w:sz="8" w:space="0" w:color="auto"/>
              <w:left w:val="single" w:sz="8" w:space="0" w:color="auto"/>
              <w:bottom w:val="single" w:sz="8" w:space="0" w:color="auto"/>
              <w:right w:val="single" w:sz="8" w:space="0" w:color="000000"/>
            </w:tcBorders>
            <w:noWrap/>
            <w:vAlign w:val="center"/>
            <w:hideMark/>
          </w:tcPr>
          <w:p w14:paraId="674FE004" w14:textId="77777777" w:rsidR="00164247" w:rsidRDefault="00164247">
            <w:pPr>
              <w:jc w:val="center"/>
              <w:rPr>
                <w:rFonts w:ascii="Arial" w:hAnsi="Arial" w:cs="Arial"/>
                <w:b/>
                <w:bCs/>
                <w:sz w:val="20"/>
                <w:szCs w:val="20"/>
              </w:rPr>
            </w:pPr>
            <w:r>
              <w:rPr>
                <w:rFonts w:ascii="Arial" w:hAnsi="Arial" w:cs="Arial"/>
                <w:b/>
                <w:bCs/>
                <w:sz w:val="20"/>
                <w:szCs w:val="20"/>
              </w:rPr>
              <w:t xml:space="preserve">TOTAL FOR PE FC Sturrock Park Sub (1+2) </w:t>
            </w:r>
          </w:p>
        </w:tc>
        <w:tc>
          <w:tcPr>
            <w:tcW w:w="1485" w:type="pct"/>
            <w:gridSpan w:val="3"/>
            <w:tcBorders>
              <w:top w:val="single" w:sz="8" w:space="0" w:color="auto"/>
              <w:left w:val="nil"/>
              <w:bottom w:val="single" w:sz="8" w:space="0" w:color="auto"/>
              <w:right w:val="single" w:sz="8" w:space="0" w:color="000000"/>
            </w:tcBorders>
            <w:noWrap/>
            <w:vAlign w:val="bottom"/>
            <w:hideMark/>
          </w:tcPr>
          <w:p w14:paraId="7E51DE14" w14:textId="77777777" w:rsidR="00164247" w:rsidRDefault="00164247">
            <w:pPr>
              <w:jc w:val="center"/>
              <w:rPr>
                <w:rFonts w:ascii="Calibri" w:hAnsi="Calibri" w:cs="Calibri"/>
                <w:b/>
                <w:bCs/>
                <w:sz w:val="22"/>
                <w:szCs w:val="22"/>
              </w:rPr>
            </w:pPr>
            <w:r>
              <w:rPr>
                <w:rFonts w:ascii="Calibri" w:hAnsi="Calibri" w:cs="Calibri"/>
                <w:b/>
                <w:bCs/>
                <w:sz w:val="22"/>
                <w:szCs w:val="22"/>
              </w:rPr>
              <w:t> </w:t>
            </w:r>
          </w:p>
        </w:tc>
      </w:tr>
    </w:tbl>
    <w:p w14:paraId="7559BFF0" w14:textId="77777777" w:rsidR="00164247" w:rsidRDefault="00164247" w:rsidP="009E431D">
      <w:pPr>
        <w:rPr>
          <w:rFonts w:ascii="Arial" w:hAnsi="Arial" w:cs="Arial"/>
        </w:rPr>
      </w:pPr>
    </w:p>
    <w:p w14:paraId="24F2D822" w14:textId="77777777" w:rsidR="00164247" w:rsidRDefault="00164247" w:rsidP="009E431D">
      <w:pPr>
        <w:rPr>
          <w:rFonts w:ascii="Arial" w:hAnsi="Arial" w:cs="Arial"/>
        </w:rPr>
      </w:pPr>
    </w:p>
    <w:p w14:paraId="09C643BC" w14:textId="77777777" w:rsidR="00164247" w:rsidRDefault="00164247" w:rsidP="009E431D">
      <w:pPr>
        <w:rPr>
          <w:rFonts w:ascii="Arial" w:hAnsi="Arial" w:cs="Arial"/>
        </w:rPr>
      </w:pPr>
    </w:p>
    <w:tbl>
      <w:tblPr>
        <w:tblW w:w="5000" w:type="pct"/>
        <w:tblLook w:val="04A0" w:firstRow="1" w:lastRow="0" w:firstColumn="1" w:lastColumn="0" w:noHBand="0" w:noVBand="1"/>
      </w:tblPr>
      <w:tblGrid>
        <w:gridCol w:w="1453"/>
        <w:gridCol w:w="1394"/>
        <w:gridCol w:w="1139"/>
        <w:gridCol w:w="1261"/>
        <w:gridCol w:w="1116"/>
        <w:gridCol w:w="1205"/>
        <w:gridCol w:w="1050"/>
        <w:gridCol w:w="1550"/>
        <w:gridCol w:w="1406"/>
        <w:gridCol w:w="1250"/>
        <w:gridCol w:w="1246"/>
        <w:gridCol w:w="1340"/>
      </w:tblGrid>
      <w:tr w:rsidR="00164247" w14:paraId="7591B254" w14:textId="77777777" w:rsidTr="00164247">
        <w:trPr>
          <w:trHeight w:val="540"/>
        </w:trPr>
        <w:tc>
          <w:tcPr>
            <w:tcW w:w="498" w:type="pct"/>
            <w:tcBorders>
              <w:top w:val="single" w:sz="8" w:space="0" w:color="auto"/>
              <w:left w:val="single" w:sz="8" w:space="0" w:color="auto"/>
              <w:bottom w:val="single" w:sz="8" w:space="0" w:color="auto"/>
              <w:right w:val="nil"/>
            </w:tcBorders>
            <w:vAlign w:val="center"/>
            <w:hideMark/>
          </w:tcPr>
          <w:p w14:paraId="5D72B419" w14:textId="77777777" w:rsidR="00164247" w:rsidRDefault="00164247">
            <w:pPr>
              <w:rPr>
                <w:rFonts w:ascii="Arial" w:hAnsi="Arial" w:cs="Arial"/>
                <w:b/>
                <w:bCs/>
                <w:sz w:val="20"/>
                <w:szCs w:val="20"/>
                <w:lang w:val="en-ZA" w:eastAsia="en-ZA"/>
              </w:rPr>
            </w:pPr>
            <w:r>
              <w:rPr>
                <w:rFonts w:ascii="Arial" w:hAnsi="Arial" w:cs="Arial"/>
                <w:b/>
                <w:bCs/>
                <w:sz w:val="20"/>
                <w:szCs w:val="20"/>
              </w:rPr>
              <w:t>Substation Name:</w:t>
            </w:r>
          </w:p>
        </w:tc>
        <w:tc>
          <w:tcPr>
            <w:tcW w:w="479" w:type="pct"/>
            <w:tcBorders>
              <w:top w:val="single" w:sz="8" w:space="0" w:color="auto"/>
              <w:left w:val="single" w:sz="8" w:space="0" w:color="auto"/>
              <w:bottom w:val="single" w:sz="8" w:space="0" w:color="auto"/>
              <w:right w:val="single" w:sz="8" w:space="0" w:color="auto"/>
            </w:tcBorders>
            <w:vAlign w:val="center"/>
            <w:hideMark/>
          </w:tcPr>
          <w:p w14:paraId="1473F954" w14:textId="77777777" w:rsidR="00164247" w:rsidRDefault="00164247">
            <w:pPr>
              <w:rPr>
                <w:rFonts w:ascii="Arial" w:hAnsi="Arial" w:cs="Arial"/>
                <w:b/>
                <w:bCs/>
                <w:sz w:val="20"/>
                <w:szCs w:val="20"/>
              </w:rPr>
            </w:pPr>
            <w:r>
              <w:rPr>
                <w:rFonts w:ascii="Arial" w:hAnsi="Arial" w:cs="Arial"/>
                <w:b/>
                <w:bCs/>
                <w:sz w:val="20"/>
                <w:szCs w:val="20"/>
              </w:rPr>
              <w:t xml:space="preserve">Space: current </w:t>
            </w:r>
          </w:p>
        </w:tc>
        <w:tc>
          <w:tcPr>
            <w:tcW w:w="363" w:type="pct"/>
            <w:tcBorders>
              <w:top w:val="single" w:sz="8" w:space="0" w:color="auto"/>
              <w:left w:val="nil"/>
              <w:bottom w:val="single" w:sz="8" w:space="0" w:color="auto"/>
              <w:right w:val="single" w:sz="8" w:space="0" w:color="auto"/>
            </w:tcBorders>
            <w:vAlign w:val="center"/>
            <w:hideMark/>
          </w:tcPr>
          <w:p w14:paraId="4030C19D" w14:textId="77777777" w:rsidR="00164247" w:rsidRDefault="00164247">
            <w:pPr>
              <w:rPr>
                <w:rFonts w:ascii="Arial" w:hAnsi="Arial" w:cs="Arial"/>
                <w:b/>
                <w:bCs/>
                <w:sz w:val="20"/>
                <w:szCs w:val="20"/>
              </w:rPr>
            </w:pPr>
            <w:r>
              <w:rPr>
                <w:rFonts w:ascii="Arial" w:hAnsi="Arial" w:cs="Arial"/>
                <w:b/>
                <w:bCs/>
                <w:sz w:val="20"/>
                <w:szCs w:val="20"/>
              </w:rPr>
              <w:t>System Voltage:</w:t>
            </w:r>
          </w:p>
        </w:tc>
        <w:tc>
          <w:tcPr>
            <w:tcW w:w="1448"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2980836C" w14:textId="77777777" w:rsidR="00164247" w:rsidRDefault="00164247">
            <w:pPr>
              <w:jc w:val="center"/>
              <w:rPr>
                <w:rFonts w:ascii="Arial" w:hAnsi="Arial" w:cs="Arial"/>
                <w:b/>
                <w:bCs/>
                <w:sz w:val="20"/>
                <w:szCs w:val="20"/>
              </w:rPr>
            </w:pPr>
            <w:r>
              <w:rPr>
                <w:rFonts w:ascii="Arial" w:hAnsi="Arial" w:cs="Arial"/>
                <w:b/>
                <w:bCs/>
                <w:sz w:val="20"/>
                <w:szCs w:val="20"/>
              </w:rPr>
              <w:t>Clearance  Not OK</w:t>
            </w:r>
          </w:p>
        </w:tc>
        <w:tc>
          <w:tcPr>
            <w:tcW w:w="456" w:type="pct"/>
            <w:tcBorders>
              <w:top w:val="nil"/>
              <w:left w:val="nil"/>
              <w:bottom w:val="nil"/>
              <w:right w:val="nil"/>
            </w:tcBorders>
            <w:vAlign w:val="center"/>
            <w:hideMark/>
          </w:tcPr>
          <w:p w14:paraId="423E827A" w14:textId="77777777" w:rsidR="00164247" w:rsidRDefault="00164247">
            <w:pPr>
              <w:jc w:val="center"/>
              <w:rPr>
                <w:rFonts w:ascii="Arial" w:hAnsi="Arial" w:cs="Arial"/>
                <w:b/>
                <w:bCs/>
                <w:sz w:val="20"/>
                <w:szCs w:val="20"/>
              </w:rPr>
            </w:pPr>
          </w:p>
        </w:tc>
        <w:tc>
          <w:tcPr>
            <w:tcW w:w="414" w:type="pct"/>
            <w:tcBorders>
              <w:top w:val="nil"/>
              <w:left w:val="nil"/>
              <w:bottom w:val="nil"/>
              <w:right w:val="nil"/>
            </w:tcBorders>
            <w:vAlign w:val="center"/>
            <w:hideMark/>
          </w:tcPr>
          <w:p w14:paraId="73205DA8" w14:textId="77777777" w:rsidR="00164247" w:rsidRDefault="00164247">
            <w:pPr>
              <w:rPr>
                <w:sz w:val="20"/>
                <w:szCs w:val="20"/>
              </w:rPr>
            </w:pPr>
          </w:p>
        </w:tc>
        <w:tc>
          <w:tcPr>
            <w:tcW w:w="428" w:type="pct"/>
            <w:tcBorders>
              <w:top w:val="nil"/>
              <w:left w:val="nil"/>
              <w:bottom w:val="nil"/>
              <w:right w:val="nil"/>
            </w:tcBorders>
            <w:vAlign w:val="center"/>
            <w:hideMark/>
          </w:tcPr>
          <w:p w14:paraId="3BB5DFFB" w14:textId="77777777" w:rsidR="00164247" w:rsidRDefault="00164247">
            <w:pPr>
              <w:rPr>
                <w:sz w:val="20"/>
                <w:szCs w:val="20"/>
              </w:rPr>
            </w:pPr>
          </w:p>
        </w:tc>
        <w:tc>
          <w:tcPr>
            <w:tcW w:w="452" w:type="pct"/>
            <w:tcBorders>
              <w:top w:val="nil"/>
              <w:left w:val="nil"/>
              <w:bottom w:val="nil"/>
              <w:right w:val="nil"/>
            </w:tcBorders>
            <w:vAlign w:val="center"/>
            <w:hideMark/>
          </w:tcPr>
          <w:p w14:paraId="4B5E7407" w14:textId="77777777" w:rsidR="00164247" w:rsidRDefault="00164247">
            <w:pPr>
              <w:rPr>
                <w:sz w:val="20"/>
                <w:szCs w:val="20"/>
              </w:rPr>
            </w:pPr>
          </w:p>
        </w:tc>
        <w:tc>
          <w:tcPr>
            <w:tcW w:w="461" w:type="pct"/>
            <w:tcBorders>
              <w:top w:val="nil"/>
              <w:left w:val="nil"/>
              <w:bottom w:val="nil"/>
              <w:right w:val="nil"/>
            </w:tcBorders>
            <w:vAlign w:val="center"/>
            <w:hideMark/>
          </w:tcPr>
          <w:p w14:paraId="01961434" w14:textId="77777777" w:rsidR="00164247" w:rsidRDefault="00164247">
            <w:pPr>
              <w:rPr>
                <w:sz w:val="20"/>
                <w:szCs w:val="20"/>
              </w:rPr>
            </w:pPr>
          </w:p>
        </w:tc>
      </w:tr>
      <w:tr w:rsidR="00164247" w14:paraId="3747F851" w14:textId="77777777" w:rsidTr="00164247">
        <w:trPr>
          <w:trHeight w:val="300"/>
        </w:trPr>
        <w:tc>
          <w:tcPr>
            <w:tcW w:w="498" w:type="pct"/>
            <w:tcBorders>
              <w:top w:val="nil"/>
              <w:left w:val="single" w:sz="8" w:space="0" w:color="auto"/>
              <w:bottom w:val="single" w:sz="8" w:space="0" w:color="auto"/>
              <w:right w:val="nil"/>
            </w:tcBorders>
            <w:vAlign w:val="center"/>
            <w:hideMark/>
          </w:tcPr>
          <w:p w14:paraId="71733D7F" w14:textId="77777777" w:rsidR="00164247" w:rsidRDefault="00164247">
            <w:pPr>
              <w:rPr>
                <w:rFonts w:ascii="Arial" w:hAnsi="Arial" w:cs="Arial"/>
                <w:b/>
                <w:bCs/>
                <w:sz w:val="20"/>
                <w:szCs w:val="20"/>
              </w:rPr>
            </w:pPr>
            <w:proofErr w:type="spellStart"/>
            <w:r>
              <w:rPr>
                <w:rFonts w:ascii="Arial" w:hAnsi="Arial" w:cs="Arial"/>
                <w:b/>
                <w:bCs/>
                <w:sz w:val="20"/>
                <w:szCs w:val="20"/>
              </w:rPr>
              <w:t>Visrivier</w:t>
            </w:r>
            <w:proofErr w:type="spellEnd"/>
          </w:p>
        </w:tc>
        <w:tc>
          <w:tcPr>
            <w:tcW w:w="479" w:type="pct"/>
            <w:tcBorders>
              <w:top w:val="nil"/>
              <w:left w:val="single" w:sz="8" w:space="0" w:color="auto"/>
              <w:bottom w:val="single" w:sz="8" w:space="0" w:color="auto"/>
              <w:right w:val="single" w:sz="8" w:space="0" w:color="auto"/>
            </w:tcBorders>
            <w:vAlign w:val="center"/>
            <w:hideMark/>
          </w:tcPr>
          <w:p w14:paraId="6D0B159D" w14:textId="77777777" w:rsidR="00164247" w:rsidRDefault="00164247">
            <w:pPr>
              <w:rPr>
                <w:rFonts w:ascii="Arial" w:hAnsi="Arial" w:cs="Arial"/>
                <w:b/>
                <w:bCs/>
                <w:sz w:val="20"/>
                <w:szCs w:val="20"/>
              </w:rPr>
            </w:pPr>
            <w:r>
              <w:rPr>
                <w:rFonts w:ascii="Arial" w:hAnsi="Arial" w:cs="Arial"/>
                <w:b/>
                <w:bCs/>
                <w:sz w:val="20"/>
                <w:szCs w:val="20"/>
              </w:rPr>
              <w:t> </w:t>
            </w:r>
          </w:p>
        </w:tc>
        <w:tc>
          <w:tcPr>
            <w:tcW w:w="363" w:type="pct"/>
            <w:tcBorders>
              <w:top w:val="nil"/>
              <w:left w:val="nil"/>
              <w:bottom w:val="single" w:sz="8" w:space="0" w:color="auto"/>
              <w:right w:val="single" w:sz="8" w:space="0" w:color="auto"/>
            </w:tcBorders>
            <w:vAlign w:val="center"/>
            <w:hideMark/>
          </w:tcPr>
          <w:p w14:paraId="5D491834" w14:textId="77777777" w:rsidR="00164247" w:rsidRDefault="00164247">
            <w:pPr>
              <w:rPr>
                <w:rFonts w:ascii="Arial" w:hAnsi="Arial" w:cs="Arial"/>
                <w:b/>
                <w:bCs/>
                <w:sz w:val="20"/>
                <w:szCs w:val="20"/>
              </w:rPr>
            </w:pPr>
            <w:r>
              <w:rPr>
                <w:rFonts w:ascii="Arial" w:hAnsi="Arial" w:cs="Arial"/>
                <w:b/>
                <w:bCs/>
                <w:sz w:val="20"/>
                <w:szCs w:val="20"/>
              </w:rPr>
              <w:t>11kV</w:t>
            </w:r>
          </w:p>
        </w:tc>
        <w:tc>
          <w:tcPr>
            <w:tcW w:w="1448" w:type="pct"/>
            <w:gridSpan w:val="4"/>
            <w:vMerge/>
            <w:tcBorders>
              <w:top w:val="nil"/>
              <w:left w:val="nil"/>
              <w:bottom w:val="single" w:sz="8" w:space="0" w:color="auto"/>
              <w:right w:val="single" w:sz="8" w:space="0" w:color="auto"/>
            </w:tcBorders>
            <w:vAlign w:val="center"/>
            <w:hideMark/>
          </w:tcPr>
          <w:p w14:paraId="58325995" w14:textId="77777777" w:rsidR="00164247" w:rsidRDefault="00164247">
            <w:pPr>
              <w:rPr>
                <w:rFonts w:ascii="Arial" w:hAnsi="Arial" w:cs="Arial"/>
                <w:b/>
                <w:bCs/>
                <w:sz w:val="20"/>
                <w:szCs w:val="20"/>
              </w:rPr>
            </w:pPr>
          </w:p>
        </w:tc>
        <w:tc>
          <w:tcPr>
            <w:tcW w:w="456" w:type="pct"/>
            <w:tcBorders>
              <w:top w:val="nil"/>
              <w:left w:val="nil"/>
              <w:bottom w:val="nil"/>
              <w:right w:val="nil"/>
            </w:tcBorders>
            <w:vAlign w:val="center"/>
            <w:hideMark/>
          </w:tcPr>
          <w:p w14:paraId="1EA3890A" w14:textId="77777777" w:rsidR="00164247" w:rsidRDefault="00164247">
            <w:pPr>
              <w:rPr>
                <w:rFonts w:ascii="Arial" w:hAnsi="Arial" w:cs="Arial"/>
                <w:b/>
                <w:bCs/>
                <w:sz w:val="20"/>
                <w:szCs w:val="20"/>
              </w:rPr>
            </w:pPr>
          </w:p>
        </w:tc>
        <w:tc>
          <w:tcPr>
            <w:tcW w:w="414" w:type="pct"/>
            <w:tcBorders>
              <w:top w:val="nil"/>
              <w:left w:val="nil"/>
              <w:bottom w:val="nil"/>
              <w:right w:val="nil"/>
            </w:tcBorders>
            <w:vAlign w:val="center"/>
            <w:hideMark/>
          </w:tcPr>
          <w:p w14:paraId="02CD0B4B" w14:textId="77777777" w:rsidR="00164247" w:rsidRDefault="00164247">
            <w:pPr>
              <w:rPr>
                <w:sz w:val="20"/>
                <w:szCs w:val="20"/>
              </w:rPr>
            </w:pPr>
          </w:p>
        </w:tc>
        <w:tc>
          <w:tcPr>
            <w:tcW w:w="428" w:type="pct"/>
            <w:tcBorders>
              <w:top w:val="nil"/>
              <w:left w:val="nil"/>
              <w:bottom w:val="nil"/>
              <w:right w:val="nil"/>
            </w:tcBorders>
            <w:vAlign w:val="center"/>
            <w:hideMark/>
          </w:tcPr>
          <w:p w14:paraId="0F36FABD" w14:textId="77777777" w:rsidR="00164247" w:rsidRDefault="00164247">
            <w:pPr>
              <w:rPr>
                <w:sz w:val="20"/>
                <w:szCs w:val="20"/>
              </w:rPr>
            </w:pPr>
          </w:p>
        </w:tc>
        <w:tc>
          <w:tcPr>
            <w:tcW w:w="452" w:type="pct"/>
            <w:tcBorders>
              <w:top w:val="nil"/>
              <w:left w:val="nil"/>
              <w:bottom w:val="nil"/>
              <w:right w:val="nil"/>
            </w:tcBorders>
            <w:vAlign w:val="center"/>
            <w:hideMark/>
          </w:tcPr>
          <w:p w14:paraId="4B3DEADF" w14:textId="77777777" w:rsidR="00164247" w:rsidRDefault="00164247">
            <w:pPr>
              <w:rPr>
                <w:sz w:val="20"/>
                <w:szCs w:val="20"/>
              </w:rPr>
            </w:pPr>
          </w:p>
        </w:tc>
        <w:tc>
          <w:tcPr>
            <w:tcW w:w="461" w:type="pct"/>
            <w:tcBorders>
              <w:top w:val="nil"/>
              <w:left w:val="nil"/>
              <w:bottom w:val="nil"/>
              <w:right w:val="nil"/>
            </w:tcBorders>
            <w:vAlign w:val="center"/>
            <w:hideMark/>
          </w:tcPr>
          <w:p w14:paraId="21683F0F" w14:textId="77777777" w:rsidR="00164247" w:rsidRDefault="00164247">
            <w:pPr>
              <w:rPr>
                <w:sz w:val="20"/>
                <w:szCs w:val="20"/>
              </w:rPr>
            </w:pPr>
          </w:p>
        </w:tc>
      </w:tr>
      <w:tr w:rsidR="00164247" w14:paraId="5EA5D247" w14:textId="77777777" w:rsidTr="00164247">
        <w:trPr>
          <w:trHeight w:val="300"/>
        </w:trPr>
        <w:tc>
          <w:tcPr>
            <w:tcW w:w="498" w:type="pct"/>
            <w:vMerge w:val="restart"/>
            <w:tcBorders>
              <w:top w:val="nil"/>
              <w:left w:val="single" w:sz="8" w:space="0" w:color="auto"/>
              <w:bottom w:val="single" w:sz="8" w:space="0" w:color="000000"/>
              <w:right w:val="single" w:sz="8" w:space="0" w:color="auto"/>
            </w:tcBorders>
            <w:vAlign w:val="center"/>
            <w:hideMark/>
          </w:tcPr>
          <w:p w14:paraId="5F0E1B68" w14:textId="77777777" w:rsidR="00164247" w:rsidRDefault="00164247">
            <w:pPr>
              <w:rPr>
                <w:rFonts w:ascii="Arial" w:hAnsi="Arial" w:cs="Arial"/>
                <w:b/>
                <w:bCs/>
                <w:sz w:val="20"/>
                <w:szCs w:val="20"/>
              </w:rPr>
            </w:pPr>
            <w:r>
              <w:rPr>
                <w:rFonts w:ascii="Arial" w:hAnsi="Arial" w:cs="Arial"/>
                <w:b/>
                <w:bCs/>
                <w:sz w:val="20"/>
                <w:szCs w:val="20"/>
              </w:rPr>
              <w:t>CB/Panel  number + Designation</w:t>
            </w:r>
          </w:p>
        </w:tc>
        <w:tc>
          <w:tcPr>
            <w:tcW w:w="479" w:type="pct"/>
            <w:vMerge w:val="restart"/>
            <w:tcBorders>
              <w:top w:val="nil"/>
              <w:left w:val="single" w:sz="8" w:space="0" w:color="auto"/>
              <w:bottom w:val="single" w:sz="8" w:space="0" w:color="000000"/>
              <w:right w:val="single" w:sz="8" w:space="0" w:color="auto"/>
            </w:tcBorders>
            <w:vAlign w:val="center"/>
            <w:hideMark/>
          </w:tcPr>
          <w:p w14:paraId="3B3E58C5" w14:textId="77777777" w:rsidR="00164247" w:rsidRDefault="00164247">
            <w:pPr>
              <w:jc w:val="center"/>
              <w:rPr>
                <w:rFonts w:ascii="Arial" w:hAnsi="Arial" w:cs="Arial"/>
                <w:b/>
                <w:bCs/>
                <w:sz w:val="20"/>
                <w:szCs w:val="20"/>
              </w:rPr>
            </w:pPr>
            <w:r>
              <w:rPr>
                <w:rFonts w:ascii="Arial" w:hAnsi="Arial" w:cs="Arial"/>
                <w:b/>
                <w:bCs/>
                <w:sz w:val="20"/>
                <w:szCs w:val="20"/>
              </w:rPr>
              <w:t>kWh Meter</w:t>
            </w:r>
          </w:p>
        </w:tc>
        <w:tc>
          <w:tcPr>
            <w:tcW w:w="363" w:type="pct"/>
            <w:vMerge w:val="restart"/>
            <w:tcBorders>
              <w:top w:val="nil"/>
              <w:left w:val="single" w:sz="8" w:space="0" w:color="auto"/>
              <w:bottom w:val="single" w:sz="8" w:space="0" w:color="000000"/>
              <w:right w:val="single" w:sz="8" w:space="0" w:color="auto"/>
            </w:tcBorders>
            <w:vAlign w:val="center"/>
            <w:hideMark/>
          </w:tcPr>
          <w:p w14:paraId="61E05E4C" w14:textId="77777777" w:rsidR="00164247" w:rsidRDefault="00164247">
            <w:pPr>
              <w:jc w:val="center"/>
              <w:rPr>
                <w:rFonts w:ascii="Arial" w:hAnsi="Arial" w:cs="Arial"/>
                <w:b/>
                <w:bCs/>
                <w:sz w:val="20"/>
                <w:szCs w:val="20"/>
              </w:rPr>
            </w:pPr>
            <w:r>
              <w:rPr>
                <w:rFonts w:ascii="Arial" w:hAnsi="Arial" w:cs="Arial"/>
                <w:b/>
                <w:bCs/>
                <w:sz w:val="20"/>
                <w:szCs w:val="20"/>
              </w:rPr>
              <w:t>Voltmeter</w:t>
            </w:r>
          </w:p>
        </w:tc>
        <w:tc>
          <w:tcPr>
            <w:tcW w:w="294" w:type="pct"/>
            <w:vMerge w:val="restart"/>
            <w:tcBorders>
              <w:top w:val="nil"/>
              <w:left w:val="single" w:sz="8" w:space="0" w:color="auto"/>
              <w:bottom w:val="single" w:sz="8" w:space="0" w:color="000000"/>
              <w:right w:val="single" w:sz="8" w:space="0" w:color="auto"/>
            </w:tcBorders>
            <w:vAlign w:val="center"/>
            <w:hideMark/>
          </w:tcPr>
          <w:p w14:paraId="778E768D" w14:textId="77777777" w:rsidR="00164247" w:rsidRDefault="00164247">
            <w:pPr>
              <w:rPr>
                <w:rFonts w:ascii="Arial" w:hAnsi="Arial" w:cs="Arial"/>
                <w:b/>
                <w:bCs/>
                <w:sz w:val="20"/>
                <w:szCs w:val="20"/>
              </w:rPr>
            </w:pPr>
            <w:r>
              <w:rPr>
                <w:rFonts w:ascii="Arial" w:hAnsi="Arial" w:cs="Arial"/>
                <w:b/>
                <w:bCs/>
                <w:sz w:val="20"/>
                <w:szCs w:val="20"/>
              </w:rPr>
              <w:t>Differential Protection</w:t>
            </w:r>
          </w:p>
        </w:tc>
        <w:tc>
          <w:tcPr>
            <w:tcW w:w="386" w:type="pct"/>
            <w:vMerge w:val="restart"/>
            <w:tcBorders>
              <w:top w:val="nil"/>
              <w:left w:val="single" w:sz="8" w:space="0" w:color="auto"/>
              <w:bottom w:val="single" w:sz="8" w:space="0" w:color="000000"/>
              <w:right w:val="single" w:sz="8" w:space="0" w:color="auto"/>
            </w:tcBorders>
            <w:vAlign w:val="center"/>
            <w:hideMark/>
          </w:tcPr>
          <w:p w14:paraId="2F670379" w14:textId="77777777" w:rsidR="00164247" w:rsidRDefault="00164247">
            <w:pPr>
              <w:rPr>
                <w:rFonts w:ascii="Arial" w:hAnsi="Arial" w:cs="Arial"/>
                <w:b/>
                <w:bCs/>
                <w:sz w:val="20"/>
                <w:szCs w:val="20"/>
              </w:rPr>
            </w:pPr>
            <w:r>
              <w:rPr>
                <w:rFonts w:ascii="Arial" w:hAnsi="Arial" w:cs="Arial"/>
                <w:b/>
                <w:bCs/>
                <w:sz w:val="20"/>
                <w:szCs w:val="20"/>
              </w:rPr>
              <w:t>Buchholz &amp; Oil Temp</w:t>
            </w:r>
          </w:p>
        </w:tc>
        <w:tc>
          <w:tcPr>
            <w:tcW w:w="768" w:type="pct"/>
            <w:gridSpan w:val="2"/>
            <w:tcBorders>
              <w:top w:val="single" w:sz="8" w:space="0" w:color="auto"/>
              <w:left w:val="nil"/>
              <w:bottom w:val="nil"/>
              <w:right w:val="single" w:sz="8" w:space="0" w:color="000000"/>
            </w:tcBorders>
            <w:vAlign w:val="center"/>
            <w:hideMark/>
          </w:tcPr>
          <w:p w14:paraId="1DFD035D" w14:textId="77777777" w:rsidR="00164247" w:rsidRDefault="00164247">
            <w:pPr>
              <w:jc w:val="center"/>
              <w:rPr>
                <w:rFonts w:ascii="Arial" w:hAnsi="Arial" w:cs="Arial"/>
                <w:b/>
                <w:bCs/>
                <w:sz w:val="20"/>
                <w:szCs w:val="20"/>
              </w:rPr>
            </w:pPr>
            <w:r>
              <w:rPr>
                <w:rFonts w:ascii="Arial" w:hAnsi="Arial" w:cs="Arial"/>
                <w:b/>
                <w:bCs/>
                <w:sz w:val="20"/>
                <w:szCs w:val="20"/>
              </w:rPr>
              <w:t>CT Ratio</w:t>
            </w:r>
          </w:p>
        </w:tc>
        <w:tc>
          <w:tcPr>
            <w:tcW w:w="456" w:type="pct"/>
            <w:vMerge w:val="restart"/>
            <w:tcBorders>
              <w:top w:val="single" w:sz="8" w:space="0" w:color="auto"/>
              <w:left w:val="single" w:sz="8" w:space="0" w:color="auto"/>
              <w:bottom w:val="single" w:sz="8" w:space="0" w:color="000000"/>
              <w:right w:val="single" w:sz="8" w:space="0" w:color="auto"/>
            </w:tcBorders>
            <w:vAlign w:val="center"/>
            <w:hideMark/>
          </w:tcPr>
          <w:p w14:paraId="0E76C86D" w14:textId="77777777" w:rsidR="00164247" w:rsidRDefault="00164247">
            <w:pPr>
              <w:rPr>
                <w:rFonts w:ascii="Arial" w:hAnsi="Arial" w:cs="Arial"/>
                <w:b/>
                <w:bCs/>
                <w:sz w:val="20"/>
                <w:szCs w:val="20"/>
              </w:rPr>
            </w:pPr>
            <w:r>
              <w:rPr>
                <w:rFonts w:ascii="Arial" w:hAnsi="Arial" w:cs="Arial"/>
                <w:b/>
                <w:bCs/>
                <w:sz w:val="20"/>
                <w:szCs w:val="20"/>
              </w:rPr>
              <w:t>Other Protection Requirements</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7DF3B591" w14:textId="77777777" w:rsidR="00164247" w:rsidRDefault="00164247">
            <w:pPr>
              <w:rPr>
                <w:rFonts w:ascii="Arial" w:hAnsi="Arial" w:cs="Arial"/>
                <w:b/>
                <w:bCs/>
                <w:sz w:val="20"/>
                <w:szCs w:val="20"/>
              </w:rPr>
            </w:pPr>
            <w:r>
              <w:rPr>
                <w:rFonts w:ascii="Arial" w:hAnsi="Arial" w:cs="Arial"/>
                <w:b/>
                <w:bCs/>
                <w:sz w:val="20"/>
                <w:szCs w:val="20"/>
              </w:rPr>
              <w:t>Functions (refer to clause 7.9.2 of BBC6467)</w:t>
            </w:r>
          </w:p>
        </w:tc>
        <w:tc>
          <w:tcPr>
            <w:tcW w:w="428" w:type="pct"/>
            <w:vMerge w:val="restart"/>
            <w:tcBorders>
              <w:top w:val="single" w:sz="8" w:space="0" w:color="auto"/>
              <w:left w:val="single" w:sz="8" w:space="0" w:color="auto"/>
              <w:bottom w:val="single" w:sz="8" w:space="0" w:color="000000"/>
              <w:right w:val="single" w:sz="8" w:space="0" w:color="auto"/>
            </w:tcBorders>
            <w:vAlign w:val="center"/>
            <w:hideMark/>
          </w:tcPr>
          <w:p w14:paraId="09896FD1" w14:textId="77777777" w:rsidR="00164247" w:rsidRDefault="00164247">
            <w:pPr>
              <w:jc w:val="center"/>
              <w:rPr>
                <w:rFonts w:ascii="Arial" w:hAnsi="Arial" w:cs="Arial"/>
                <w:b/>
                <w:bCs/>
                <w:sz w:val="20"/>
                <w:szCs w:val="20"/>
              </w:rPr>
            </w:pPr>
            <w:r>
              <w:rPr>
                <w:rFonts w:ascii="Arial" w:hAnsi="Arial" w:cs="Arial"/>
                <w:b/>
                <w:bCs/>
                <w:sz w:val="20"/>
                <w:szCs w:val="20"/>
              </w:rPr>
              <w:t>Equipment rate</w:t>
            </w:r>
          </w:p>
        </w:tc>
        <w:tc>
          <w:tcPr>
            <w:tcW w:w="452" w:type="pct"/>
            <w:vMerge w:val="restart"/>
            <w:tcBorders>
              <w:top w:val="single" w:sz="8" w:space="0" w:color="auto"/>
              <w:left w:val="single" w:sz="8" w:space="0" w:color="auto"/>
              <w:bottom w:val="single" w:sz="8" w:space="0" w:color="000000"/>
              <w:right w:val="single" w:sz="8" w:space="0" w:color="auto"/>
            </w:tcBorders>
            <w:vAlign w:val="center"/>
            <w:hideMark/>
          </w:tcPr>
          <w:p w14:paraId="78936D61" w14:textId="77777777" w:rsidR="00164247" w:rsidRDefault="00164247">
            <w:pPr>
              <w:jc w:val="center"/>
              <w:rPr>
                <w:rFonts w:ascii="Arial" w:hAnsi="Arial" w:cs="Arial"/>
                <w:b/>
                <w:bCs/>
                <w:sz w:val="20"/>
                <w:szCs w:val="20"/>
              </w:rPr>
            </w:pPr>
            <w:r>
              <w:rPr>
                <w:rFonts w:ascii="Arial" w:hAnsi="Arial" w:cs="Arial"/>
                <w:b/>
                <w:bCs/>
                <w:sz w:val="20"/>
                <w:szCs w:val="20"/>
              </w:rPr>
              <w:t>Labour rate</w:t>
            </w:r>
          </w:p>
        </w:tc>
        <w:tc>
          <w:tcPr>
            <w:tcW w:w="461" w:type="pct"/>
            <w:vMerge w:val="restart"/>
            <w:tcBorders>
              <w:top w:val="single" w:sz="8" w:space="0" w:color="auto"/>
              <w:left w:val="single" w:sz="8" w:space="0" w:color="auto"/>
              <w:bottom w:val="single" w:sz="8" w:space="0" w:color="000000"/>
              <w:right w:val="single" w:sz="8" w:space="0" w:color="auto"/>
            </w:tcBorders>
            <w:vAlign w:val="center"/>
            <w:hideMark/>
          </w:tcPr>
          <w:p w14:paraId="4AD814E1" w14:textId="77777777" w:rsidR="00164247" w:rsidRDefault="00164247">
            <w:pPr>
              <w:jc w:val="center"/>
              <w:rPr>
                <w:rFonts w:ascii="Arial" w:hAnsi="Arial" w:cs="Arial"/>
                <w:b/>
                <w:bCs/>
                <w:sz w:val="20"/>
                <w:szCs w:val="20"/>
              </w:rPr>
            </w:pPr>
            <w:r>
              <w:rPr>
                <w:rFonts w:ascii="Arial" w:hAnsi="Arial" w:cs="Arial"/>
                <w:b/>
                <w:bCs/>
                <w:sz w:val="20"/>
                <w:szCs w:val="20"/>
              </w:rPr>
              <w:t>Total</w:t>
            </w:r>
          </w:p>
        </w:tc>
      </w:tr>
      <w:tr w:rsidR="00164247" w14:paraId="2D62C2D7" w14:textId="77777777" w:rsidTr="00164247">
        <w:trPr>
          <w:trHeight w:val="540"/>
        </w:trPr>
        <w:tc>
          <w:tcPr>
            <w:tcW w:w="498" w:type="pct"/>
            <w:vMerge/>
            <w:tcBorders>
              <w:top w:val="nil"/>
              <w:left w:val="single" w:sz="8" w:space="0" w:color="auto"/>
              <w:bottom w:val="single" w:sz="8" w:space="0" w:color="000000"/>
              <w:right w:val="single" w:sz="8" w:space="0" w:color="auto"/>
            </w:tcBorders>
            <w:vAlign w:val="center"/>
            <w:hideMark/>
          </w:tcPr>
          <w:p w14:paraId="1A80E621" w14:textId="77777777" w:rsidR="00164247" w:rsidRDefault="00164247">
            <w:pPr>
              <w:rPr>
                <w:rFonts w:ascii="Arial" w:hAnsi="Arial" w:cs="Arial"/>
                <w:b/>
                <w:bCs/>
                <w:sz w:val="20"/>
                <w:szCs w:val="20"/>
              </w:rPr>
            </w:pPr>
          </w:p>
        </w:tc>
        <w:tc>
          <w:tcPr>
            <w:tcW w:w="479" w:type="pct"/>
            <w:vMerge/>
            <w:tcBorders>
              <w:top w:val="nil"/>
              <w:left w:val="single" w:sz="8" w:space="0" w:color="auto"/>
              <w:bottom w:val="single" w:sz="8" w:space="0" w:color="000000"/>
              <w:right w:val="single" w:sz="8" w:space="0" w:color="auto"/>
            </w:tcBorders>
            <w:vAlign w:val="center"/>
            <w:hideMark/>
          </w:tcPr>
          <w:p w14:paraId="5E094EE3" w14:textId="77777777" w:rsidR="00164247" w:rsidRDefault="00164247">
            <w:pPr>
              <w:rPr>
                <w:rFonts w:ascii="Arial" w:hAnsi="Arial" w:cs="Arial"/>
                <w:b/>
                <w:bCs/>
                <w:sz w:val="20"/>
                <w:szCs w:val="20"/>
              </w:rPr>
            </w:pPr>
          </w:p>
        </w:tc>
        <w:tc>
          <w:tcPr>
            <w:tcW w:w="363" w:type="pct"/>
            <w:vMerge/>
            <w:tcBorders>
              <w:top w:val="nil"/>
              <w:left w:val="single" w:sz="8" w:space="0" w:color="auto"/>
              <w:bottom w:val="single" w:sz="8" w:space="0" w:color="000000"/>
              <w:right w:val="single" w:sz="8" w:space="0" w:color="auto"/>
            </w:tcBorders>
            <w:vAlign w:val="center"/>
            <w:hideMark/>
          </w:tcPr>
          <w:p w14:paraId="26243E92" w14:textId="77777777" w:rsidR="00164247" w:rsidRDefault="00164247">
            <w:pPr>
              <w:rPr>
                <w:rFonts w:ascii="Arial" w:hAnsi="Arial" w:cs="Arial"/>
                <w:b/>
                <w:bCs/>
                <w:sz w:val="20"/>
                <w:szCs w:val="20"/>
              </w:rPr>
            </w:pPr>
          </w:p>
        </w:tc>
        <w:tc>
          <w:tcPr>
            <w:tcW w:w="294" w:type="pct"/>
            <w:vMerge/>
            <w:tcBorders>
              <w:top w:val="nil"/>
              <w:left w:val="single" w:sz="8" w:space="0" w:color="auto"/>
              <w:bottom w:val="single" w:sz="8" w:space="0" w:color="000000"/>
              <w:right w:val="single" w:sz="8" w:space="0" w:color="auto"/>
            </w:tcBorders>
            <w:vAlign w:val="center"/>
            <w:hideMark/>
          </w:tcPr>
          <w:p w14:paraId="5781344A" w14:textId="77777777" w:rsidR="00164247" w:rsidRDefault="00164247">
            <w:pPr>
              <w:rPr>
                <w:rFonts w:ascii="Arial" w:hAnsi="Arial" w:cs="Arial"/>
                <w:b/>
                <w:bCs/>
                <w:sz w:val="20"/>
                <w:szCs w:val="20"/>
              </w:rPr>
            </w:pPr>
          </w:p>
        </w:tc>
        <w:tc>
          <w:tcPr>
            <w:tcW w:w="386" w:type="pct"/>
            <w:vMerge/>
            <w:tcBorders>
              <w:top w:val="nil"/>
              <w:left w:val="single" w:sz="8" w:space="0" w:color="auto"/>
              <w:bottom w:val="single" w:sz="8" w:space="0" w:color="000000"/>
              <w:right w:val="single" w:sz="8" w:space="0" w:color="auto"/>
            </w:tcBorders>
            <w:vAlign w:val="center"/>
            <w:hideMark/>
          </w:tcPr>
          <w:p w14:paraId="12BFDF24" w14:textId="77777777" w:rsidR="00164247" w:rsidRDefault="00164247">
            <w:pPr>
              <w:rPr>
                <w:rFonts w:ascii="Arial" w:hAnsi="Arial" w:cs="Arial"/>
                <w:b/>
                <w:bCs/>
                <w:sz w:val="20"/>
                <w:szCs w:val="20"/>
              </w:rPr>
            </w:pPr>
          </w:p>
        </w:tc>
        <w:tc>
          <w:tcPr>
            <w:tcW w:w="400" w:type="pct"/>
            <w:tcBorders>
              <w:top w:val="single" w:sz="8" w:space="0" w:color="auto"/>
              <w:left w:val="nil"/>
              <w:bottom w:val="single" w:sz="8" w:space="0" w:color="auto"/>
              <w:right w:val="single" w:sz="8" w:space="0" w:color="auto"/>
            </w:tcBorders>
            <w:vAlign w:val="center"/>
            <w:hideMark/>
          </w:tcPr>
          <w:p w14:paraId="65E01CE7" w14:textId="77777777" w:rsidR="00164247" w:rsidRDefault="00164247">
            <w:pPr>
              <w:rPr>
                <w:rFonts w:ascii="Arial" w:hAnsi="Arial" w:cs="Arial"/>
                <w:b/>
                <w:bCs/>
                <w:sz w:val="20"/>
                <w:szCs w:val="20"/>
              </w:rPr>
            </w:pPr>
            <w:r>
              <w:rPr>
                <w:rFonts w:ascii="Arial" w:hAnsi="Arial" w:cs="Arial"/>
                <w:b/>
                <w:bCs/>
                <w:sz w:val="20"/>
                <w:szCs w:val="20"/>
              </w:rPr>
              <w:t>Protection CT Ratio</w:t>
            </w:r>
          </w:p>
        </w:tc>
        <w:tc>
          <w:tcPr>
            <w:tcW w:w="368" w:type="pct"/>
            <w:tcBorders>
              <w:top w:val="single" w:sz="8" w:space="0" w:color="auto"/>
              <w:left w:val="nil"/>
              <w:bottom w:val="single" w:sz="8" w:space="0" w:color="auto"/>
              <w:right w:val="single" w:sz="8" w:space="0" w:color="auto"/>
            </w:tcBorders>
            <w:vAlign w:val="center"/>
            <w:hideMark/>
          </w:tcPr>
          <w:p w14:paraId="61C1A5EE" w14:textId="77777777" w:rsidR="00164247" w:rsidRDefault="00164247">
            <w:pPr>
              <w:rPr>
                <w:rFonts w:ascii="Arial" w:hAnsi="Arial" w:cs="Arial"/>
                <w:b/>
                <w:bCs/>
                <w:sz w:val="20"/>
                <w:szCs w:val="20"/>
              </w:rPr>
            </w:pPr>
            <w:r>
              <w:rPr>
                <w:rFonts w:ascii="Arial" w:hAnsi="Arial" w:cs="Arial"/>
                <w:b/>
                <w:bCs/>
                <w:sz w:val="20"/>
                <w:szCs w:val="20"/>
              </w:rPr>
              <w:t>Metering CT Ratio</w:t>
            </w:r>
          </w:p>
        </w:tc>
        <w:tc>
          <w:tcPr>
            <w:tcW w:w="456" w:type="pct"/>
            <w:vMerge/>
            <w:tcBorders>
              <w:top w:val="single" w:sz="8" w:space="0" w:color="auto"/>
              <w:left w:val="single" w:sz="8" w:space="0" w:color="auto"/>
              <w:bottom w:val="single" w:sz="8" w:space="0" w:color="000000"/>
              <w:right w:val="single" w:sz="8" w:space="0" w:color="auto"/>
            </w:tcBorders>
            <w:vAlign w:val="center"/>
            <w:hideMark/>
          </w:tcPr>
          <w:p w14:paraId="5D077766" w14:textId="77777777" w:rsidR="00164247" w:rsidRDefault="00164247">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027C5907" w14:textId="77777777" w:rsidR="00164247" w:rsidRDefault="00164247">
            <w:pPr>
              <w:rPr>
                <w:rFonts w:ascii="Arial" w:hAnsi="Arial" w:cs="Arial"/>
                <w:b/>
                <w:bCs/>
                <w:sz w:val="20"/>
                <w:szCs w:val="20"/>
              </w:rPr>
            </w:pPr>
          </w:p>
        </w:tc>
        <w:tc>
          <w:tcPr>
            <w:tcW w:w="428" w:type="pct"/>
            <w:vMerge/>
            <w:tcBorders>
              <w:top w:val="single" w:sz="8" w:space="0" w:color="auto"/>
              <w:left w:val="single" w:sz="8" w:space="0" w:color="auto"/>
              <w:bottom w:val="single" w:sz="8" w:space="0" w:color="000000"/>
              <w:right w:val="single" w:sz="8" w:space="0" w:color="auto"/>
            </w:tcBorders>
            <w:vAlign w:val="center"/>
            <w:hideMark/>
          </w:tcPr>
          <w:p w14:paraId="77701444" w14:textId="77777777" w:rsidR="00164247" w:rsidRDefault="00164247">
            <w:pPr>
              <w:rPr>
                <w:rFonts w:ascii="Arial" w:hAnsi="Arial" w:cs="Arial"/>
                <w:b/>
                <w:bCs/>
                <w:sz w:val="20"/>
                <w:szCs w:val="20"/>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14:paraId="21C673C9" w14:textId="77777777" w:rsidR="00164247" w:rsidRDefault="00164247">
            <w:pPr>
              <w:rPr>
                <w:rFonts w:ascii="Arial" w:hAnsi="Arial" w:cs="Arial"/>
                <w:b/>
                <w:bCs/>
                <w:sz w:val="20"/>
                <w:szCs w:val="20"/>
              </w:rPr>
            </w:pPr>
          </w:p>
        </w:tc>
        <w:tc>
          <w:tcPr>
            <w:tcW w:w="461" w:type="pct"/>
            <w:vMerge/>
            <w:tcBorders>
              <w:top w:val="single" w:sz="8" w:space="0" w:color="auto"/>
              <w:left w:val="single" w:sz="8" w:space="0" w:color="auto"/>
              <w:bottom w:val="single" w:sz="8" w:space="0" w:color="000000"/>
              <w:right w:val="single" w:sz="8" w:space="0" w:color="auto"/>
            </w:tcBorders>
            <w:vAlign w:val="center"/>
            <w:hideMark/>
          </w:tcPr>
          <w:p w14:paraId="5554B2F8" w14:textId="77777777" w:rsidR="00164247" w:rsidRDefault="00164247">
            <w:pPr>
              <w:rPr>
                <w:rFonts w:ascii="Arial" w:hAnsi="Arial" w:cs="Arial"/>
                <w:b/>
                <w:bCs/>
                <w:sz w:val="20"/>
                <w:szCs w:val="20"/>
              </w:rPr>
            </w:pPr>
          </w:p>
        </w:tc>
      </w:tr>
      <w:tr w:rsidR="00164247" w14:paraId="14944020" w14:textId="77777777" w:rsidTr="00164247">
        <w:trPr>
          <w:trHeight w:val="300"/>
        </w:trPr>
        <w:tc>
          <w:tcPr>
            <w:tcW w:w="498" w:type="pct"/>
            <w:tcBorders>
              <w:top w:val="nil"/>
              <w:left w:val="single" w:sz="8" w:space="0" w:color="auto"/>
              <w:bottom w:val="single" w:sz="8" w:space="0" w:color="auto"/>
              <w:right w:val="nil"/>
            </w:tcBorders>
            <w:vAlign w:val="center"/>
            <w:hideMark/>
          </w:tcPr>
          <w:p w14:paraId="40D9776A" w14:textId="77777777" w:rsidR="00164247" w:rsidRDefault="00164247">
            <w:pPr>
              <w:rPr>
                <w:rFonts w:ascii="Arial" w:hAnsi="Arial" w:cs="Arial"/>
                <w:sz w:val="20"/>
                <w:szCs w:val="20"/>
              </w:rPr>
            </w:pPr>
            <w:r>
              <w:rPr>
                <w:rFonts w:ascii="Arial" w:hAnsi="Arial" w:cs="Arial"/>
                <w:sz w:val="20"/>
                <w:szCs w:val="20"/>
              </w:rPr>
              <w:t xml:space="preserve">S14 </w:t>
            </w:r>
            <w:proofErr w:type="spellStart"/>
            <w:r>
              <w:rPr>
                <w:rFonts w:ascii="Arial" w:hAnsi="Arial" w:cs="Arial"/>
                <w:sz w:val="20"/>
                <w:szCs w:val="20"/>
              </w:rPr>
              <w:t>Visrivier</w:t>
            </w:r>
            <w:proofErr w:type="spellEnd"/>
          </w:p>
        </w:tc>
        <w:tc>
          <w:tcPr>
            <w:tcW w:w="479" w:type="pct"/>
            <w:tcBorders>
              <w:top w:val="nil"/>
              <w:left w:val="single" w:sz="8" w:space="0" w:color="auto"/>
              <w:bottom w:val="single" w:sz="8" w:space="0" w:color="auto"/>
              <w:right w:val="single" w:sz="8" w:space="0" w:color="auto"/>
            </w:tcBorders>
            <w:vAlign w:val="center"/>
            <w:hideMark/>
          </w:tcPr>
          <w:p w14:paraId="71C6F805" w14:textId="77777777" w:rsidR="00164247" w:rsidRDefault="00164247">
            <w:pPr>
              <w:rPr>
                <w:rFonts w:ascii="Arial" w:hAnsi="Arial" w:cs="Arial"/>
                <w:b/>
                <w:bCs/>
                <w:sz w:val="20"/>
                <w:szCs w:val="20"/>
              </w:rPr>
            </w:pPr>
            <w:r>
              <w:rPr>
                <w:rFonts w:ascii="Arial" w:hAnsi="Arial" w:cs="Arial"/>
                <w:b/>
                <w:bCs/>
                <w:sz w:val="20"/>
                <w:szCs w:val="20"/>
              </w:rPr>
              <w:t> </w:t>
            </w:r>
          </w:p>
        </w:tc>
        <w:tc>
          <w:tcPr>
            <w:tcW w:w="363" w:type="pct"/>
            <w:tcBorders>
              <w:top w:val="nil"/>
              <w:left w:val="nil"/>
              <w:bottom w:val="single" w:sz="8" w:space="0" w:color="auto"/>
              <w:right w:val="single" w:sz="8" w:space="0" w:color="auto"/>
            </w:tcBorders>
            <w:vAlign w:val="center"/>
            <w:hideMark/>
          </w:tcPr>
          <w:p w14:paraId="7925C1D6" w14:textId="77777777" w:rsidR="00164247" w:rsidRDefault="00164247">
            <w:pPr>
              <w:jc w:val="center"/>
              <w:rPr>
                <w:rFonts w:ascii="Arial" w:hAnsi="Arial" w:cs="Arial"/>
                <w:sz w:val="20"/>
                <w:szCs w:val="20"/>
              </w:rPr>
            </w:pPr>
            <w:r>
              <w:rPr>
                <w:rFonts w:ascii="Arial" w:hAnsi="Arial" w:cs="Arial"/>
                <w:sz w:val="20"/>
                <w:szCs w:val="20"/>
              </w:rPr>
              <w:t>X</w:t>
            </w:r>
          </w:p>
        </w:tc>
        <w:tc>
          <w:tcPr>
            <w:tcW w:w="294" w:type="pct"/>
            <w:tcBorders>
              <w:top w:val="nil"/>
              <w:left w:val="nil"/>
              <w:bottom w:val="single" w:sz="8" w:space="0" w:color="auto"/>
              <w:right w:val="nil"/>
            </w:tcBorders>
            <w:vAlign w:val="center"/>
            <w:hideMark/>
          </w:tcPr>
          <w:p w14:paraId="388A2FD8" w14:textId="77777777" w:rsidR="00164247" w:rsidRDefault="00164247">
            <w:pPr>
              <w:jc w:val="center"/>
              <w:rPr>
                <w:rFonts w:ascii="Arial" w:hAnsi="Arial" w:cs="Arial"/>
                <w:sz w:val="20"/>
                <w:szCs w:val="20"/>
              </w:rPr>
            </w:pPr>
            <w:r>
              <w:rPr>
                <w:rFonts w:ascii="Arial" w:hAnsi="Arial" w:cs="Arial"/>
                <w:sz w:val="20"/>
                <w:szCs w:val="20"/>
              </w:rPr>
              <w:t> </w:t>
            </w:r>
          </w:p>
        </w:tc>
        <w:tc>
          <w:tcPr>
            <w:tcW w:w="386" w:type="pct"/>
            <w:tcBorders>
              <w:top w:val="nil"/>
              <w:left w:val="single" w:sz="8" w:space="0" w:color="auto"/>
              <w:bottom w:val="single" w:sz="8" w:space="0" w:color="auto"/>
              <w:right w:val="single" w:sz="8" w:space="0" w:color="auto"/>
            </w:tcBorders>
            <w:vAlign w:val="center"/>
            <w:hideMark/>
          </w:tcPr>
          <w:p w14:paraId="285A4A1C" w14:textId="77777777" w:rsidR="00164247" w:rsidRDefault="00164247">
            <w:pPr>
              <w:jc w:val="center"/>
              <w:rPr>
                <w:rFonts w:ascii="Arial" w:hAnsi="Arial" w:cs="Arial"/>
                <w:sz w:val="20"/>
                <w:szCs w:val="20"/>
              </w:rPr>
            </w:pPr>
            <w:r>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14:paraId="2AD9E971" w14:textId="77777777" w:rsidR="00164247" w:rsidRDefault="00164247">
            <w:pPr>
              <w:jc w:val="center"/>
              <w:rPr>
                <w:rFonts w:ascii="Arial" w:hAnsi="Arial" w:cs="Arial"/>
                <w:sz w:val="20"/>
                <w:szCs w:val="20"/>
              </w:rPr>
            </w:pPr>
            <w:r>
              <w:rPr>
                <w:rFonts w:ascii="Arial" w:hAnsi="Arial" w:cs="Arial"/>
                <w:sz w:val="20"/>
                <w:szCs w:val="20"/>
              </w:rPr>
              <w:t>Class B</w:t>
            </w:r>
          </w:p>
        </w:tc>
        <w:tc>
          <w:tcPr>
            <w:tcW w:w="368" w:type="pct"/>
            <w:tcBorders>
              <w:top w:val="nil"/>
              <w:left w:val="nil"/>
              <w:bottom w:val="single" w:sz="8" w:space="0" w:color="auto"/>
              <w:right w:val="single" w:sz="8" w:space="0" w:color="auto"/>
            </w:tcBorders>
            <w:vAlign w:val="center"/>
            <w:hideMark/>
          </w:tcPr>
          <w:p w14:paraId="04DD62A8" w14:textId="77777777" w:rsidR="00164247" w:rsidRDefault="00164247">
            <w:pPr>
              <w:jc w:val="center"/>
              <w:rPr>
                <w:rFonts w:ascii="Arial" w:hAnsi="Arial" w:cs="Arial"/>
                <w:sz w:val="20"/>
                <w:szCs w:val="20"/>
              </w:rPr>
            </w:pPr>
            <w:r>
              <w:rPr>
                <w:rFonts w:ascii="Arial" w:hAnsi="Arial" w:cs="Arial"/>
                <w:sz w:val="20"/>
                <w:szCs w:val="20"/>
              </w:rPr>
              <w:t>25/5</w:t>
            </w:r>
          </w:p>
        </w:tc>
        <w:tc>
          <w:tcPr>
            <w:tcW w:w="456" w:type="pct"/>
            <w:tcBorders>
              <w:top w:val="nil"/>
              <w:left w:val="nil"/>
              <w:bottom w:val="single" w:sz="8" w:space="0" w:color="auto"/>
              <w:right w:val="nil"/>
            </w:tcBorders>
            <w:vAlign w:val="center"/>
            <w:hideMark/>
          </w:tcPr>
          <w:p w14:paraId="3C1E68E6" w14:textId="77777777" w:rsidR="00164247" w:rsidRDefault="00164247">
            <w:pPr>
              <w:jc w:val="center"/>
              <w:rPr>
                <w:rFonts w:ascii="Arial" w:hAnsi="Arial" w:cs="Arial"/>
                <w:sz w:val="20"/>
                <w:szCs w:val="20"/>
              </w:rPr>
            </w:pPr>
            <w:r>
              <w:rPr>
                <w:rFonts w:ascii="Arial" w:hAnsi="Arial" w:cs="Arial"/>
                <w:sz w:val="20"/>
                <w:szCs w:val="20"/>
              </w:rPr>
              <w:t>FL + IDMT</w:t>
            </w:r>
          </w:p>
        </w:tc>
        <w:tc>
          <w:tcPr>
            <w:tcW w:w="414" w:type="pct"/>
            <w:tcBorders>
              <w:top w:val="nil"/>
              <w:left w:val="single" w:sz="8" w:space="0" w:color="auto"/>
              <w:bottom w:val="single" w:sz="8" w:space="0" w:color="auto"/>
              <w:right w:val="nil"/>
            </w:tcBorders>
            <w:vAlign w:val="center"/>
            <w:hideMark/>
          </w:tcPr>
          <w:p w14:paraId="75AB1D49" w14:textId="77777777" w:rsidR="00164247" w:rsidRDefault="00164247">
            <w:pPr>
              <w:jc w:val="center"/>
              <w:rPr>
                <w:rFonts w:ascii="Arial" w:hAnsi="Arial" w:cs="Arial"/>
                <w:sz w:val="20"/>
                <w:szCs w:val="20"/>
              </w:rPr>
            </w:pPr>
            <w:r>
              <w:rPr>
                <w:rFonts w:ascii="Arial" w:hAnsi="Arial" w:cs="Arial"/>
                <w:sz w:val="20"/>
                <w:szCs w:val="20"/>
              </w:rPr>
              <w:t>Transmission line</w:t>
            </w:r>
          </w:p>
        </w:tc>
        <w:tc>
          <w:tcPr>
            <w:tcW w:w="428" w:type="pct"/>
            <w:tcBorders>
              <w:top w:val="nil"/>
              <w:left w:val="single" w:sz="8" w:space="0" w:color="auto"/>
              <w:bottom w:val="single" w:sz="8" w:space="0" w:color="auto"/>
              <w:right w:val="nil"/>
            </w:tcBorders>
            <w:vAlign w:val="center"/>
            <w:hideMark/>
          </w:tcPr>
          <w:p w14:paraId="408F82A3"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single" w:sz="8" w:space="0" w:color="auto"/>
              <w:bottom w:val="single" w:sz="8" w:space="0" w:color="auto"/>
              <w:right w:val="single" w:sz="8" w:space="0" w:color="auto"/>
            </w:tcBorders>
            <w:vAlign w:val="center"/>
            <w:hideMark/>
          </w:tcPr>
          <w:p w14:paraId="5C9390A3"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8" w:space="0" w:color="auto"/>
              <w:right w:val="single" w:sz="8" w:space="0" w:color="auto"/>
            </w:tcBorders>
            <w:vAlign w:val="center"/>
            <w:hideMark/>
          </w:tcPr>
          <w:p w14:paraId="2420ACDC"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5AEBA83B" w14:textId="77777777" w:rsidTr="00164247">
        <w:trPr>
          <w:trHeight w:val="300"/>
        </w:trPr>
        <w:tc>
          <w:tcPr>
            <w:tcW w:w="498" w:type="pct"/>
            <w:tcBorders>
              <w:top w:val="nil"/>
              <w:left w:val="single" w:sz="8" w:space="0" w:color="auto"/>
              <w:bottom w:val="single" w:sz="8" w:space="0" w:color="auto"/>
              <w:right w:val="nil"/>
            </w:tcBorders>
            <w:vAlign w:val="center"/>
            <w:hideMark/>
          </w:tcPr>
          <w:p w14:paraId="166CDB0D" w14:textId="77777777" w:rsidR="00164247" w:rsidRDefault="00164247">
            <w:pPr>
              <w:rPr>
                <w:rFonts w:ascii="Arial" w:hAnsi="Arial" w:cs="Arial"/>
                <w:sz w:val="20"/>
                <w:szCs w:val="20"/>
              </w:rPr>
            </w:pPr>
            <w:r>
              <w:rPr>
                <w:rFonts w:ascii="Arial" w:hAnsi="Arial" w:cs="Arial"/>
                <w:sz w:val="20"/>
                <w:szCs w:val="20"/>
              </w:rPr>
              <w:t> </w:t>
            </w:r>
          </w:p>
        </w:tc>
        <w:tc>
          <w:tcPr>
            <w:tcW w:w="479" w:type="pct"/>
            <w:tcBorders>
              <w:top w:val="nil"/>
              <w:left w:val="single" w:sz="8" w:space="0" w:color="auto"/>
              <w:bottom w:val="single" w:sz="8" w:space="0" w:color="auto"/>
              <w:right w:val="single" w:sz="8" w:space="0" w:color="auto"/>
            </w:tcBorders>
            <w:vAlign w:val="center"/>
            <w:hideMark/>
          </w:tcPr>
          <w:p w14:paraId="691C49E0" w14:textId="77777777" w:rsidR="00164247" w:rsidRDefault="00164247">
            <w:pPr>
              <w:jc w:val="center"/>
              <w:rPr>
                <w:rFonts w:ascii="Arial" w:hAnsi="Arial" w:cs="Arial"/>
                <w:sz w:val="20"/>
                <w:szCs w:val="20"/>
              </w:rPr>
            </w:pPr>
            <w:r>
              <w:rPr>
                <w:rFonts w:ascii="Arial" w:hAnsi="Arial" w:cs="Arial"/>
                <w:sz w:val="20"/>
                <w:szCs w:val="20"/>
              </w:rPr>
              <w:t> </w:t>
            </w:r>
          </w:p>
        </w:tc>
        <w:tc>
          <w:tcPr>
            <w:tcW w:w="363" w:type="pct"/>
            <w:tcBorders>
              <w:top w:val="nil"/>
              <w:left w:val="nil"/>
              <w:bottom w:val="single" w:sz="8" w:space="0" w:color="auto"/>
              <w:right w:val="single" w:sz="8" w:space="0" w:color="auto"/>
            </w:tcBorders>
            <w:vAlign w:val="center"/>
            <w:hideMark/>
          </w:tcPr>
          <w:p w14:paraId="7D4B1380" w14:textId="77777777" w:rsidR="00164247" w:rsidRDefault="00164247">
            <w:pPr>
              <w:jc w:val="center"/>
              <w:rPr>
                <w:rFonts w:ascii="Arial" w:hAnsi="Arial" w:cs="Arial"/>
                <w:sz w:val="20"/>
                <w:szCs w:val="20"/>
              </w:rPr>
            </w:pPr>
            <w:r>
              <w:rPr>
                <w:rFonts w:ascii="Arial" w:hAnsi="Arial" w:cs="Arial"/>
                <w:sz w:val="20"/>
                <w:szCs w:val="20"/>
              </w:rPr>
              <w:t> </w:t>
            </w:r>
          </w:p>
        </w:tc>
        <w:tc>
          <w:tcPr>
            <w:tcW w:w="294" w:type="pct"/>
            <w:tcBorders>
              <w:top w:val="nil"/>
              <w:left w:val="nil"/>
              <w:bottom w:val="single" w:sz="8" w:space="0" w:color="auto"/>
              <w:right w:val="single" w:sz="8" w:space="0" w:color="auto"/>
            </w:tcBorders>
            <w:vAlign w:val="center"/>
            <w:hideMark/>
          </w:tcPr>
          <w:p w14:paraId="443822BD" w14:textId="77777777" w:rsidR="00164247" w:rsidRDefault="00164247">
            <w:pPr>
              <w:jc w:val="center"/>
              <w:rPr>
                <w:rFonts w:ascii="Arial" w:hAnsi="Arial" w:cs="Arial"/>
                <w:sz w:val="20"/>
                <w:szCs w:val="20"/>
              </w:rPr>
            </w:pPr>
            <w:r>
              <w:rPr>
                <w:rFonts w:ascii="Arial" w:hAnsi="Arial" w:cs="Arial"/>
                <w:sz w:val="20"/>
                <w:szCs w:val="20"/>
              </w:rPr>
              <w:t> </w:t>
            </w:r>
          </w:p>
        </w:tc>
        <w:tc>
          <w:tcPr>
            <w:tcW w:w="386" w:type="pct"/>
            <w:tcBorders>
              <w:top w:val="nil"/>
              <w:left w:val="nil"/>
              <w:bottom w:val="single" w:sz="8" w:space="0" w:color="auto"/>
              <w:right w:val="single" w:sz="8" w:space="0" w:color="auto"/>
            </w:tcBorders>
            <w:vAlign w:val="center"/>
            <w:hideMark/>
          </w:tcPr>
          <w:p w14:paraId="389995A3" w14:textId="77777777" w:rsidR="00164247" w:rsidRDefault="00164247">
            <w:pPr>
              <w:jc w:val="center"/>
              <w:rPr>
                <w:rFonts w:ascii="Arial" w:hAnsi="Arial" w:cs="Arial"/>
                <w:sz w:val="20"/>
                <w:szCs w:val="20"/>
              </w:rPr>
            </w:pPr>
            <w:r>
              <w:rPr>
                <w:rFonts w:ascii="Arial" w:hAnsi="Arial" w:cs="Arial"/>
                <w:sz w:val="20"/>
                <w:szCs w:val="20"/>
              </w:rPr>
              <w:t> </w:t>
            </w:r>
          </w:p>
        </w:tc>
        <w:tc>
          <w:tcPr>
            <w:tcW w:w="400" w:type="pct"/>
            <w:tcBorders>
              <w:top w:val="nil"/>
              <w:left w:val="nil"/>
              <w:bottom w:val="single" w:sz="8" w:space="0" w:color="auto"/>
              <w:right w:val="single" w:sz="8" w:space="0" w:color="auto"/>
            </w:tcBorders>
            <w:vAlign w:val="center"/>
            <w:hideMark/>
          </w:tcPr>
          <w:p w14:paraId="770E540C" w14:textId="77777777" w:rsidR="00164247" w:rsidRDefault="00164247">
            <w:pPr>
              <w:jc w:val="center"/>
              <w:rPr>
                <w:rFonts w:ascii="Arial" w:hAnsi="Arial" w:cs="Arial"/>
                <w:sz w:val="20"/>
                <w:szCs w:val="20"/>
              </w:rPr>
            </w:pPr>
            <w:r>
              <w:rPr>
                <w:rFonts w:ascii="Arial" w:hAnsi="Arial" w:cs="Arial"/>
                <w:sz w:val="20"/>
                <w:szCs w:val="20"/>
              </w:rPr>
              <w:t> </w:t>
            </w:r>
          </w:p>
        </w:tc>
        <w:tc>
          <w:tcPr>
            <w:tcW w:w="368" w:type="pct"/>
            <w:tcBorders>
              <w:top w:val="nil"/>
              <w:left w:val="nil"/>
              <w:bottom w:val="single" w:sz="8" w:space="0" w:color="auto"/>
              <w:right w:val="single" w:sz="8" w:space="0" w:color="auto"/>
            </w:tcBorders>
            <w:vAlign w:val="center"/>
            <w:hideMark/>
          </w:tcPr>
          <w:p w14:paraId="7BBB3549" w14:textId="77777777" w:rsidR="00164247" w:rsidRDefault="00164247">
            <w:pPr>
              <w:jc w:val="center"/>
              <w:rPr>
                <w:rFonts w:ascii="Arial" w:hAnsi="Arial" w:cs="Arial"/>
                <w:sz w:val="20"/>
                <w:szCs w:val="20"/>
              </w:rPr>
            </w:pPr>
            <w:r>
              <w:rPr>
                <w:rFonts w:ascii="Arial" w:hAnsi="Arial" w:cs="Arial"/>
                <w:sz w:val="20"/>
                <w:szCs w:val="20"/>
              </w:rPr>
              <w:t> </w:t>
            </w:r>
          </w:p>
        </w:tc>
        <w:tc>
          <w:tcPr>
            <w:tcW w:w="456" w:type="pct"/>
            <w:tcBorders>
              <w:top w:val="nil"/>
              <w:left w:val="nil"/>
              <w:bottom w:val="single" w:sz="8" w:space="0" w:color="auto"/>
              <w:right w:val="nil"/>
            </w:tcBorders>
            <w:vAlign w:val="center"/>
            <w:hideMark/>
          </w:tcPr>
          <w:p w14:paraId="57F82522" w14:textId="77777777" w:rsidR="00164247" w:rsidRDefault="00164247">
            <w:pPr>
              <w:jc w:val="center"/>
              <w:rPr>
                <w:rFonts w:ascii="Arial" w:hAnsi="Arial" w:cs="Arial"/>
                <w:sz w:val="20"/>
                <w:szCs w:val="20"/>
              </w:rPr>
            </w:pPr>
            <w:r>
              <w:rPr>
                <w:rFonts w:ascii="Arial" w:hAnsi="Arial" w:cs="Arial"/>
                <w:sz w:val="20"/>
                <w:szCs w:val="20"/>
              </w:rPr>
              <w:t> </w:t>
            </w:r>
          </w:p>
        </w:tc>
        <w:tc>
          <w:tcPr>
            <w:tcW w:w="414" w:type="pct"/>
            <w:tcBorders>
              <w:top w:val="nil"/>
              <w:left w:val="single" w:sz="8" w:space="0" w:color="auto"/>
              <w:bottom w:val="single" w:sz="8" w:space="0" w:color="auto"/>
              <w:right w:val="nil"/>
            </w:tcBorders>
            <w:vAlign w:val="center"/>
            <w:hideMark/>
          </w:tcPr>
          <w:p w14:paraId="65B56DAE" w14:textId="77777777" w:rsidR="00164247" w:rsidRDefault="00164247">
            <w:pPr>
              <w:jc w:val="center"/>
              <w:rPr>
                <w:rFonts w:ascii="Arial" w:hAnsi="Arial" w:cs="Arial"/>
                <w:sz w:val="20"/>
                <w:szCs w:val="20"/>
              </w:rPr>
            </w:pPr>
            <w:r>
              <w:rPr>
                <w:rFonts w:ascii="Arial" w:hAnsi="Arial" w:cs="Arial"/>
                <w:sz w:val="20"/>
                <w:szCs w:val="20"/>
              </w:rPr>
              <w:t> </w:t>
            </w:r>
          </w:p>
        </w:tc>
        <w:tc>
          <w:tcPr>
            <w:tcW w:w="428" w:type="pct"/>
            <w:tcBorders>
              <w:top w:val="nil"/>
              <w:left w:val="single" w:sz="8" w:space="0" w:color="auto"/>
              <w:bottom w:val="single" w:sz="8" w:space="0" w:color="auto"/>
              <w:right w:val="nil"/>
            </w:tcBorders>
            <w:vAlign w:val="center"/>
            <w:hideMark/>
          </w:tcPr>
          <w:p w14:paraId="7C3D8E5D"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single" w:sz="8" w:space="0" w:color="auto"/>
              <w:bottom w:val="single" w:sz="8" w:space="0" w:color="auto"/>
              <w:right w:val="single" w:sz="8" w:space="0" w:color="auto"/>
            </w:tcBorders>
            <w:vAlign w:val="center"/>
            <w:hideMark/>
          </w:tcPr>
          <w:p w14:paraId="608B840A"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8" w:space="0" w:color="auto"/>
              <w:right w:val="single" w:sz="8" w:space="0" w:color="auto"/>
            </w:tcBorders>
            <w:vAlign w:val="center"/>
            <w:hideMark/>
          </w:tcPr>
          <w:p w14:paraId="63555004"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24AD6F35" w14:textId="77777777" w:rsidTr="00164247">
        <w:trPr>
          <w:trHeight w:val="300"/>
        </w:trPr>
        <w:tc>
          <w:tcPr>
            <w:tcW w:w="498" w:type="pct"/>
            <w:tcBorders>
              <w:top w:val="nil"/>
              <w:left w:val="nil"/>
              <w:bottom w:val="nil"/>
              <w:right w:val="nil"/>
            </w:tcBorders>
            <w:vAlign w:val="center"/>
            <w:hideMark/>
          </w:tcPr>
          <w:p w14:paraId="1DA1C62A" w14:textId="77777777" w:rsidR="00164247" w:rsidRDefault="00164247">
            <w:pPr>
              <w:rPr>
                <w:rFonts w:ascii="Arial" w:hAnsi="Arial" w:cs="Arial"/>
                <w:sz w:val="20"/>
                <w:szCs w:val="20"/>
              </w:rPr>
            </w:pPr>
            <w:r>
              <w:rPr>
                <w:rFonts w:ascii="Arial" w:hAnsi="Arial" w:cs="Arial"/>
                <w:sz w:val="20"/>
                <w:szCs w:val="20"/>
              </w:rPr>
              <w:t> </w:t>
            </w:r>
          </w:p>
        </w:tc>
        <w:tc>
          <w:tcPr>
            <w:tcW w:w="479" w:type="pct"/>
            <w:tcBorders>
              <w:top w:val="nil"/>
              <w:left w:val="nil"/>
              <w:bottom w:val="nil"/>
              <w:right w:val="nil"/>
            </w:tcBorders>
            <w:vAlign w:val="center"/>
            <w:hideMark/>
          </w:tcPr>
          <w:p w14:paraId="623BEDDB" w14:textId="77777777" w:rsidR="00164247" w:rsidRDefault="00164247">
            <w:pPr>
              <w:rPr>
                <w:rFonts w:ascii="Arial" w:hAnsi="Arial" w:cs="Arial"/>
                <w:sz w:val="20"/>
                <w:szCs w:val="20"/>
              </w:rPr>
            </w:pPr>
            <w:r>
              <w:rPr>
                <w:rFonts w:ascii="Arial" w:hAnsi="Arial" w:cs="Arial"/>
                <w:sz w:val="20"/>
                <w:szCs w:val="20"/>
              </w:rPr>
              <w:t> </w:t>
            </w:r>
          </w:p>
        </w:tc>
        <w:tc>
          <w:tcPr>
            <w:tcW w:w="363" w:type="pct"/>
            <w:tcBorders>
              <w:top w:val="nil"/>
              <w:left w:val="nil"/>
              <w:bottom w:val="nil"/>
              <w:right w:val="nil"/>
            </w:tcBorders>
            <w:vAlign w:val="center"/>
            <w:hideMark/>
          </w:tcPr>
          <w:p w14:paraId="3020D808" w14:textId="77777777" w:rsidR="00164247" w:rsidRDefault="00164247">
            <w:pPr>
              <w:rPr>
                <w:rFonts w:ascii="Arial" w:hAnsi="Arial" w:cs="Arial"/>
                <w:sz w:val="20"/>
                <w:szCs w:val="20"/>
              </w:rPr>
            </w:pPr>
            <w:r>
              <w:rPr>
                <w:rFonts w:ascii="Arial" w:hAnsi="Arial" w:cs="Arial"/>
                <w:sz w:val="20"/>
                <w:szCs w:val="20"/>
              </w:rPr>
              <w:t> </w:t>
            </w:r>
          </w:p>
        </w:tc>
        <w:tc>
          <w:tcPr>
            <w:tcW w:w="294" w:type="pct"/>
            <w:tcBorders>
              <w:top w:val="nil"/>
              <w:left w:val="nil"/>
              <w:bottom w:val="nil"/>
              <w:right w:val="nil"/>
            </w:tcBorders>
            <w:vAlign w:val="center"/>
            <w:hideMark/>
          </w:tcPr>
          <w:p w14:paraId="770C6CD7" w14:textId="77777777" w:rsidR="00164247" w:rsidRDefault="00164247">
            <w:pPr>
              <w:rPr>
                <w:rFonts w:ascii="Arial" w:hAnsi="Arial" w:cs="Arial"/>
                <w:sz w:val="20"/>
                <w:szCs w:val="20"/>
              </w:rPr>
            </w:pPr>
            <w:r>
              <w:rPr>
                <w:rFonts w:ascii="Arial" w:hAnsi="Arial" w:cs="Arial"/>
                <w:sz w:val="20"/>
                <w:szCs w:val="20"/>
              </w:rPr>
              <w:t> </w:t>
            </w:r>
          </w:p>
        </w:tc>
        <w:tc>
          <w:tcPr>
            <w:tcW w:w="386" w:type="pct"/>
            <w:tcBorders>
              <w:top w:val="nil"/>
              <w:left w:val="nil"/>
              <w:bottom w:val="nil"/>
              <w:right w:val="nil"/>
            </w:tcBorders>
            <w:vAlign w:val="center"/>
            <w:hideMark/>
          </w:tcPr>
          <w:p w14:paraId="32B86E51" w14:textId="77777777" w:rsidR="00164247" w:rsidRDefault="00164247">
            <w:pPr>
              <w:rPr>
                <w:rFonts w:ascii="Arial" w:hAnsi="Arial" w:cs="Arial"/>
                <w:sz w:val="20"/>
                <w:szCs w:val="20"/>
              </w:rPr>
            </w:pPr>
            <w:r>
              <w:rPr>
                <w:rFonts w:ascii="Arial" w:hAnsi="Arial" w:cs="Arial"/>
                <w:sz w:val="20"/>
                <w:szCs w:val="20"/>
              </w:rPr>
              <w:t> </w:t>
            </w:r>
          </w:p>
        </w:tc>
        <w:tc>
          <w:tcPr>
            <w:tcW w:w="400" w:type="pct"/>
            <w:tcBorders>
              <w:top w:val="nil"/>
              <w:left w:val="nil"/>
              <w:bottom w:val="nil"/>
              <w:right w:val="nil"/>
            </w:tcBorders>
            <w:vAlign w:val="center"/>
            <w:hideMark/>
          </w:tcPr>
          <w:p w14:paraId="686CD6CA" w14:textId="77777777" w:rsidR="00164247" w:rsidRDefault="00164247">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3278FA85" w14:textId="77777777" w:rsidR="00164247" w:rsidRDefault="00164247">
            <w:pPr>
              <w:rPr>
                <w:rFonts w:ascii="Arial" w:hAnsi="Arial" w:cs="Arial"/>
                <w:sz w:val="20"/>
                <w:szCs w:val="20"/>
              </w:rPr>
            </w:pPr>
            <w:r>
              <w:rPr>
                <w:rFonts w:ascii="Arial" w:hAnsi="Arial" w:cs="Arial"/>
                <w:sz w:val="20"/>
                <w:szCs w:val="20"/>
              </w:rPr>
              <w:t> </w:t>
            </w:r>
          </w:p>
        </w:tc>
        <w:tc>
          <w:tcPr>
            <w:tcW w:w="456" w:type="pct"/>
            <w:tcBorders>
              <w:top w:val="nil"/>
              <w:left w:val="nil"/>
              <w:bottom w:val="nil"/>
              <w:right w:val="nil"/>
            </w:tcBorders>
            <w:vAlign w:val="center"/>
            <w:hideMark/>
          </w:tcPr>
          <w:p w14:paraId="662F92CF" w14:textId="77777777" w:rsidR="00164247" w:rsidRDefault="00164247">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4A200EE0" w14:textId="77777777" w:rsidR="00164247" w:rsidRDefault="00164247">
            <w:pPr>
              <w:jc w:val="center"/>
              <w:rPr>
                <w:rFonts w:ascii="Arial" w:hAnsi="Arial" w:cs="Arial"/>
                <w:sz w:val="20"/>
                <w:szCs w:val="20"/>
              </w:rPr>
            </w:pPr>
            <w:r>
              <w:rPr>
                <w:rFonts w:ascii="Arial" w:hAnsi="Arial" w:cs="Arial"/>
                <w:sz w:val="20"/>
                <w:szCs w:val="20"/>
              </w:rPr>
              <w:t> </w:t>
            </w:r>
          </w:p>
        </w:tc>
        <w:tc>
          <w:tcPr>
            <w:tcW w:w="428" w:type="pct"/>
            <w:tcBorders>
              <w:top w:val="nil"/>
              <w:left w:val="nil"/>
              <w:bottom w:val="nil"/>
              <w:right w:val="nil"/>
            </w:tcBorders>
            <w:vAlign w:val="center"/>
            <w:hideMark/>
          </w:tcPr>
          <w:p w14:paraId="4AE794FF" w14:textId="77777777" w:rsidR="00164247" w:rsidRDefault="00164247">
            <w:pPr>
              <w:jc w:val="center"/>
              <w:rPr>
                <w:rFonts w:ascii="Arial" w:hAnsi="Arial" w:cs="Arial"/>
                <w:sz w:val="20"/>
                <w:szCs w:val="20"/>
              </w:rPr>
            </w:pPr>
          </w:p>
        </w:tc>
        <w:tc>
          <w:tcPr>
            <w:tcW w:w="452" w:type="pct"/>
            <w:tcBorders>
              <w:top w:val="nil"/>
              <w:left w:val="single" w:sz="8" w:space="0" w:color="auto"/>
              <w:bottom w:val="single" w:sz="8" w:space="0" w:color="auto"/>
              <w:right w:val="nil"/>
            </w:tcBorders>
            <w:vAlign w:val="center"/>
            <w:hideMark/>
          </w:tcPr>
          <w:p w14:paraId="314BCA83" w14:textId="45731716" w:rsidR="00164247" w:rsidRDefault="00164247">
            <w:pPr>
              <w:jc w:val="center"/>
              <w:rPr>
                <w:rFonts w:ascii="Arial" w:hAnsi="Arial" w:cs="Arial"/>
                <w:b/>
                <w:bCs/>
                <w:sz w:val="20"/>
                <w:szCs w:val="20"/>
              </w:rPr>
            </w:pPr>
            <w:r>
              <w:rPr>
                <w:rFonts w:ascii="Arial" w:hAnsi="Arial" w:cs="Arial"/>
                <w:b/>
                <w:bCs/>
                <w:sz w:val="20"/>
                <w:szCs w:val="20"/>
              </w:rPr>
              <w:t xml:space="preserve">SUB TOTAL (1) </w:t>
            </w:r>
          </w:p>
        </w:tc>
        <w:tc>
          <w:tcPr>
            <w:tcW w:w="461" w:type="pct"/>
            <w:tcBorders>
              <w:top w:val="nil"/>
              <w:left w:val="single" w:sz="8" w:space="0" w:color="auto"/>
              <w:bottom w:val="single" w:sz="8" w:space="0" w:color="auto"/>
              <w:right w:val="single" w:sz="8" w:space="0" w:color="auto"/>
            </w:tcBorders>
            <w:vAlign w:val="center"/>
            <w:hideMark/>
          </w:tcPr>
          <w:p w14:paraId="43A4CF31" w14:textId="77777777" w:rsidR="00164247" w:rsidRDefault="00164247">
            <w:pPr>
              <w:jc w:val="center"/>
              <w:rPr>
                <w:rFonts w:ascii="Arial" w:hAnsi="Arial" w:cs="Arial"/>
                <w:b/>
                <w:bCs/>
                <w:sz w:val="20"/>
                <w:szCs w:val="20"/>
              </w:rPr>
            </w:pPr>
            <w:r>
              <w:rPr>
                <w:rFonts w:ascii="Arial" w:hAnsi="Arial" w:cs="Arial"/>
                <w:b/>
                <w:bCs/>
                <w:sz w:val="20"/>
                <w:szCs w:val="20"/>
              </w:rPr>
              <w:t> </w:t>
            </w:r>
          </w:p>
        </w:tc>
      </w:tr>
      <w:tr w:rsidR="00164247" w14:paraId="78D27A7D" w14:textId="77777777" w:rsidTr="00164247">
        <w:trPr>
          <w:trHeight w:val="288"/>
        </w:trPr>
        <w:tc>
          <w:tcPr>
            <w:tcW w:w="498" w:type="pct"/>
            <w:tcBorders>
              <w:top w:val="nil"/>
              <w:left w:val="nil"/>
              <w:bottom w:val="nil"/>
              <w:right w:val="nil"/>
            </w:tcBorders>
            <w:vAlign w:val="center"/>
            <w:hideMark/>
          </w:tcPr>
          <w:p w14:paraId="2C900704" w14:textId="77777777" w:rsidR="00164247" w:rsidRDefault="00164247">
            <w:pPr>
              <w:jc w:val="center"/>
              <w:rPr>
                <w:rFonts w:ascii="Arial" w:hAnsi="Arial" w:cs="Arial"/>
                <w:b/>
                <w:bCs/>
                <w:sz w:val="20"/>
                <w:szCs w:val="20"/>
              </w:rPr>
            </w:pPr>
          </w:p>
        </w:tc>
        <w:tc>
          <w:tcPr>
            <w:tcW w:w="479" w:type="pct"/>
            <w:tcBorders>
              <w:top w:val="nil"/>
              <w:left w:val="nil"/>
              <w:bottom w:val="nil"/>
              <w:right w:val="nil"/>
            </w:tcBorders>
            <w:vAlign w:val="center"/>
            <w:hideMark/>
          </w:tcPr>
          <w:p w14:paraId="2C69F839" w14:textId="77777777" w:rsidR="00164247" w:rsidRDefault="00164247">
            <w:pPr>
              <w:rPr>
                <w:sz w:val="20"/>
                <w:szCs w:val="20"/>
              </w:rPr>
            </w:pPr>
          </w:p>
        </w:tc>
        <w:tc>
          <w:tcPr>
            <w:tcW w:w="363" w:type="pct"/>
            <w:tcBorders>
              <w:top w:val="nil"/>
              <w:left w:val="nil"/>
              <w:bottom w:val="nil"/>
              <w:right w:val="nil"/>
            </w:tcBorders>
            <w:vAlign w:val="center"/>
            <w:hideMark/>
          </w:tcPr>
          <w:p w14:paraId="78647F64" w14:textId="77777777" w:rsidR="00164247" w:rsidRDefault="00164247">
            <w:pPr>
              <w:rPr>
                <w:sz w:val="20"/>
                <w:szCs w:val="20"/>
              </w:rPr>
            </w:pPr>
          </w:p>
        </w:tc>
        <w:tc>
          <w:tcPr>
            <w:tcW w:w="294" w:type="pct"/>
            <w:tcBorders>
              <w:top w:val="nil"/>
              <w:left w:val="nil"/>
              <w:bottom w:val="nil"/>
              <w:right w:val="nil"/>
            </w:tcBorders>
            <w:vAlign w:val="center"/>
            <w:hideMark/>
          </w:tcPr>
          <w:p w14:paraId="4278139E" w14:textId="77777777" w:rsidR="00164247" w:rsidRDefault="00164247">
            <w:pPr>
              <w:rPr>
                <w:sz w:val="20"/>
                <w:szCs w:val="20"/>
              </w:rPr>
            </w:pPr>
          </w:p>
        </w:tc>
        <w:tc>
          <w:tcPr>
            <w:tcW w:w="386" w:type="pct"/>
            <w:tcBorders>
              <w:top w:val="nil"/>
              <w:left w:val="nil"/>
              <w:bottom w:val="nil"/>
              <w:right w:val="nil"/>
            </w:tcBorders>
            <w:vAlign w:val="center"/>
            <w:hideMark/>
          </w:tcPr>
          <w:p w14:paraId="13956AA5" w14:textId="77777777" w:rsidR="00164247" w:rsidRDefault="00164247">
            <w:pPr>
              <w:rPr>
                <w:sz w:val="20"/>
                <w:szCs w:val="20"/>
              </w:rPr>
            </w:pPr>
          </w:p>
        </w:tc>
        <w:tc>
          <w:tcPr>
            <w:tcW w:w="400" w:type="pct"/>
            <w:tcBorders>
              <w:top w:val="nil"/>
              <w:left w:val="nil"/>
              <w:bottom w:val="nil"/>
              <w:right w:val="nil"/>
            </w:tcBorders>
            <w:vAlign w:val="center"/>
            <w:hideMark/>
          </w:tcPr>
          <w:p w14:paraId="6628F20A" w14:textId="77777777" w:rsidR="00164247" w:rsidRDefault="00164247">
            <w:pPr>
              <w:rPr>
                <w:sz w:val="20"/>
                <w:szCs w:val="20"/>
              </w:rPr>
            </w:pPr>
          </w:p>
        </w:tc>
        <w:tc>
          <w:tcPr>
            <w:tcW w:w="368" w:type="pct"/>
            <w:tcBorders>
              <w:top w:val="nil"/>
              <w:left w:val="nil"/>
              <w:bottom w:val="nil"/>
              <w:right w:val="nil"/>
            </w:tcBorders>
            <w:vAlign w:val="center"/>
            <w:hideMark/>
          </w:tcPr>
          <w:p w14:paraId="4BDA4904" w14:textId="77777777" w:rsidR="00164247" w:rsidRDefault="00164247">
            <w:pPr>
              <w:rPr>
                <w:sz w:val="20"/>
                <w:szCs w:val="20"/>
              </w:rPr>
            </w:pPr>
          </w:p>
        </w:tc>
        <w:tc>
          <w:tcPr>
            <w:tcW w:w="456" w:type="pct"/>
            <w:tcBorders>
              <w:top w:val="nil"/>
              <w:left w:val="nil"/>
              <w:bottom w:val="nil"/>
              <w:right w:val="nil"/>
            </w:tcBorders>
            <w:vAlign w:val="center"/>
            <w:hideMark/>
          </w:tcPr>
          <w:p w14:paraId="10300110" w14:textId="77777777" w:rsidR="00164247" w:rsidRDefault="00164247">
            <w:pPr>
              <w:rPr>
                <w:sz w:val="20"/>
                <w:szCs w:val="20"/>
              </w:rPr>
            </w:pPr>
          </w:p>
        </w:tc>
        <w:tc>
          <w:tcPr>
            <w:tcW w:w="414" w:type="pct"/>
            <w:tcBorders>
              <w:top w:val="nil"/>
              <w:left w:val="nil"/>
              <w:bottom w:val="nil"/>
              <w:right w:val="nil"/>
            </w:tcBorders>
            <w:vAlign w:val="center"/>
            <w:hideMark/>
          </w:tcPr>
          <w:p w14:paraId="1CA577CA" w14:textId="77777777" w:rsidR="00164247" w:rsidRDefault="00164247">
            <w:pPr>
              <w:jc w:val="center"/>
              <w:rPr>
                <w:sz w:val="20"/>
                <w:szCs w:val="20"/>
              </w:rPr>
            </w:pPr>
          </w:p>
        </w:tc>
        <w:tc>
          <w:tcPr>
            <w:tcW w:w="428" w:type="pct"/>
            <w:tcBorders>
              <w:top w:val="nil"/>
              <w:left w:val="nil"/>
              <w:bottom w:val="nil"/>
              <w:right w:val="nil"/>
            </w:tcBorders>
            <w:vAlign w:val="center"/>
            <w:hideMark/>
          </w:tcPr>
          <w:p w14:paraId="12F143F9" w14:textId="77777777" w:rsidR="00164247" w:rsidRDefault="00164247">
            <w:pPr>
              <w:jc w:val="center"/>
              <w:rPr>
                <w:sz w:val="20"/>
                <w:szCs w:val="20"/>
              </w:rPr>
            </w:pPr>
          </w:p>
        </w:tc>
        <w:tc>
          <w:tcPr>
            <w:tcW w:w="452" w:type="pct"/>
            <w:tcBorders>
              <w:top w:val="nil"/>
              <w:left w:val="nil"/>
              <w:bottom w:val="nil"/>
              <w:right w:val="nil"/>
            </w:tcBorders>
            <w:vAlign w:val="center"/>
            <w:hideMark/>
          </w:tcPr>
          <w:p w14:paraId="4CC954CA" w14:textId="77777777" w:rsidR="00164247" w:rsidRDefault="00164247">
            <w:pPr>
              <w:rPr>
                <w:sz w:val="20"/>
                <w:szCs w:val="20"/>
              </w:rPr>
            </w:pPr>
          </w:p>
        </w:tc>
        <w:tc>
          <w:tcPr>
            <w:tcW w:w="461" w:type="pct"/>
            <w:tcBorders>
              <w:top w:val="nil"/>
              <w:left w:val="nil"/>
              <w:bottom w:val="nil"/>
              <w:right w:val="nil"/>
            </w:tcBorders>
            <w:vAlign w:val="center"/>
            <w:hideMark/>
          </w:tcPr>
          <w:p w14:paraId="62C69F19" w14:textId="77777777" w:rsidR="00164247" w:rsidRDefault="00164247">
            <w:pPr>
              <w:jc w:val="center"/>
              <w:rPr>
                <w:sz w:val="20"/>
                <w:szCs w:val="20"/>
              </w:rPr>
            </w:pPr>
          </w:p>
        </w:tc>
      </w:tr>
      <w:tr w:rsidR="00164247" w14:paraId="6A4530E1" w14:textId="77777777" w:rsidTr="004B7A72">
        <w:trPr>
          <w:trHeight w:val="288"/>
        </w:trPr>
        <w:tc>
          <w:tcPr>
            <w:tcW w:w="498" w:type="pct"/>
            <w:tcBorders>
              <w:top w:val="nil"/>
              <w:left w:val="nil"/>
              <w:bottom w:val="nil"/>
              <w:right w:val="nil"/>
            </w:tcBorders>
            <w:noWrap/>
            <w:vAlign w:val="bottom"/>
          </w:tcPr>
          <w:p w14:paraId="3DB209A4" w14:textId="77777777" w:rsidR="00164247" w:rsidRDefault="00164247">
            <w:pPr>
              <w:jc w:val="center"/>
              <w:rPr>
                <w:sz w:val="20"/>
                <w:szCs w:val="20"/>
              </w:rPr>
            </w:pPr>
          </w:p>
        </w:tc>
        <w:tc>
          <w:tcPr>
            <w:tcW w:w="479" w:type="pct"/>
            <w:tcBorders>
              <w:top w:val="nil"/>
              <w:left w:val="nil"/>
              <w:bottom w:val="nil"/>
              <w:right w:val="nil"/>
            </w:tcBorders>
            <w:noWrap/>
            <w:vAlign w:val="bottom"/>
            <w:hideMark/>
          </w:tcPr>
          <w:p w14:paraId="7228B8B5" w14:textId="77777777" w:rsidR="00164247" w:rsidRDefault="00164247">
            <w:pPr>
              <w:rPr>
                <w:sz w:val="20"/>
                <w:szCs w:val="20"/>
              </w:rPr>
            </w:pPr>
          </w:p>
        </w:tc>
        <w:tc>
          <w:tcPr>
            <w:tcW w:w="363" w:type="pct"/>
            <w:tcBorders>
              <w:top w:val="nil"/>
              <w:left w:val="nil"/>
              <w:bottom w:val="nil"/>
              <w:right w:val="nil"/>
            </w:tcBorders>
            <w:noWrap/>
            <w:vAlign w:val="bottom"/>
            <w:hideMark/>
          </w:tcPr>
          <w:p w14:paraId="1F42F9AF" w14:textId="77777777" w:rsidR="00164247" w:rsidRDefault="00164247">
            <w:pPr>
              <w:rPr>
                <w:sz w:val="20"/>
                <w:szCs w:val="20"/>
              </w:rPr>
            </w:pPr>
          </w:p>
        </w:tc>
        <w:tc>
          <w:tcPr>
            <w:tcW w:w="294" w:type="pct"/>
            <w:tcBorders>
              <w:top w:val="nil"/>
              <w:left w:val="nil"/>
              <w:bottom w:val="nil"/>
              <w:right w:val="nil"/>
            </w:tcBorders>
            <w:noWrap/>
            <w:vAlign w:val="bottom"/>
            <w:hideMark/>
          </w:tcPr>
          <w:p w14:paraId="677160D9" w14:textId="77777777" w:rsidR="00164247" w:rsidRDefault="00164247">
            <w:pPr>
              <w:rPr>
                <w:sz w:val="20"/>
                <w:szCs w:val="20"/>
              </w:rPr>
            </w:pPr>
          </w:p>
        </w:tc>
        <w:tc>
          <w:tcPr>
            <w:tcW w:w="386" w:type="pct"/>
            <w:tcBorders>
              <w:top w:val="nil"/>
              <w:left w:val="nil"/>
              <w:bottom w:val="nil"/>
              <w:right w:val="nil"/>
            </w:tcBorders>
            <w:noWrap/>
            <w:vAlign w:val="bottom"/>
            <w:hideMark/>
          </w:tcPr>
          <w:p w14:paraId="039D6078" w14:textId="77777777" w:rsidR="00164247" w:rsidRDefault="00164247">
            <w:pPr>
              <w:rPr>
                <w:sz w:val="20"/>
                <w:szCs w:val="20"/>
              </w:rPr>
            </w:pPr>
          </w:p>
        </w:tc>
        <w:tc>
          <w:tcPr>
            <w:tcW w:w="400" w:type="pct"/>
            <w:tcBorders>
              <w:top w:val="nil"/>
              <w:left w:val="nil"/>
              <w:bottom w:val="nil"/>
              <w:right w:val="nil"/>
            </w:tcBorders>
            <w:noWrap/>
            <w:vAlign w:val="bottom"/>
            <w:hideMark/>
          </w:tcPr>
          <w:p w14:paraId="478A83D5" w14:textId="77777777" w:rsidR="00164247" w:rsidRDefault="00164247">
            <w:pPr>
              <w:rPr>
                <w:sz w:val="20"/>
                <w:szCs w:val="20"/>
              </w:rPr>
            </w:pPr>
          </w:p>
        </w:tc>
        <w:tc>
          <w:tcPr>
            <w:tcW w:w="368" w:type="pct"/>
            <w:tcBorders>
              <w:top w:val="nil"/>
              <w:left w:val="nil"/>
              <w:bottom w:val="nil"/>
              <w:right w:val="nil"/>
            </w:tcBorders>
            <w:noWrap/>
            <w:vAlign w:val="bottom"/>
            <w:hideMark/>
          </w:tcPr>
          <w:p w14:paraId="27F04A9D" w14:textId="77777777" w:rsidR="00164247" w:rsidRDefault="00164247">
            <w:pPr>
              <w:rPr>
                <w:sz w:val="20"/>
                <w:szCs w:val="20"/>
              </w:rPr>
            </w:pPr>
          </w:p>
        </w:tc>
        <w:tc>
          <w:tcPr>
            <w:tcW w:w="456" w:type="pct"/>
            <w:tcBorders>
              <w:top w:val="nil"/>
              <w:left w:val="nil"/>
              <w:bottom w:val="nil"/>
              <w:right w:val="nil"/>
            </w:tcBorders>
            <w:noWrap/>
            <w:vAlign w:val="bottom"/>
            <w:hideMark/>
          </w:tcPr>
          <w:p w14:paraId="486B2068" w14:textId="77777777" w:rsidR="00164247" w:rsidRDefault="00164247">
            <w:pPr>
              <w:rPr>
                <w:sz w:val="20"/>
                <w:szCs w:val="20"/>
              </w:rPr>
            </w:pPr>
          </w:p>
        </w:tc>
        <w:tc>
          <w:tcPr>
            <w:tcW w:w="414" w:type="pct"/>
            <w:tcBorders>
              <w:top w:val="nil"/>
              <w:left w:val="nil"/>
              <w:bottom w:val="nil"/>
              <w:right w:val="nil"/>
            </w:tcBorders>
            <w:noWrap/>
            <w:vAlign w:val="bottom"/>
            <w:hideMark/>
          </w:tcPr>
          <w:p w14:paraId="50C71889" w14:textId="77777777" w:rsidR="00164247" w:rsidRDefault="00164247">
            <w:pPr>
              <w:rPr>
                <w:sz w:val="20"/>
                <w:szCs w:val="20"/>
              </w:rPr>
            </w:pPr>
          </w:p>
        </w:tc>
        <w:tc>
          <w:tcPr>
            <w:tcW w:w="428" w:type="pct"/>
            <w:tcBorders>
              <w:top w:val="nil"/>
              <w:left w:val="nil"/>
              <w:bottom w:val="nil"/>
              <w:right w:val="nil"/>
            </w:tcBorders>
            <w:noWrap/>
            <w:vAlign w:val="bottom"/>
            <w:hideMark/>
          </w:tcPr>
          <w:p w14:paraId="0105290C" w14:textId="77777777" w:rsidR="00164247" w:rsidRDefault="00164247">
            <w:pPr>
              <w:rPr>
                <w:sz w:val="20"/>
                <w:szCs w:val="20"/>
              </w:rPr>
            </w:pPr>
          </w:p>
        </w:tc>
        <w:tc>
          <w:tcPr>
            <w:tcW w:w="452" w:type="pct"/>
            <w:tcBorders>
              <w:top w:val="nil"/>
              <w:left w:val="nil"/>
              <w:bottom w:val="nil"/>
              <w:right w:val="nil"/>
            </w:tcBorders>
            <w:noWrap/>
            <w:vAlign w:val="bottom"/>
            <w:hideMark/>
          </w:tcPr>
          <w:p w14:paraId="3E046CB4" w14:textId="77777777" w:rsidR="00164247" w:rsidRDefault="00164247">
            <w:pPr>
              <w:rPr>
                <w:sz w:val="20"/>
                <w:szCs w:val="20"/>
              </w:rPr>
            </w:pPr>
          </w:p>
        </w:tc>
        <w:tc>
          <w:tcPr>
            <w:tcW w:w="461" w:type="pct"/>
            <w:tcBorders>
              <w:top w:val="nil"/>
              <w:left w:val="nil"/>
              <w:bottom w:val="nil"/>
              <w:right w:val="nil"/>
            </w:tcBorders>
            <w:noWrap/>
            <w:vAlign w:val="bottom"/>
            <w:hideMark/>
          </w:tcPr>
          <w:p w14:paraId="4ACB09D6" w14:textId="77777777" w:rsidR="00164247" w:rsidRDefault="00164247">
            <w:pPr>
              <w:rPr>
                <w:sz w:val="20"/>
                <w:szCs w:val="20"/>
              </w:rPr>
            </w:pPr>
          </w:p>
        </w:tc>
      </w:tr>
      <w:tr w:rsidR="00164247" w14:paraId="0538FB44" w14:textId="77777777" w:rsidTr="004B7A72">
        <w:trPr>
          <w:trHeight w:val="60"/>
        </w:trPr>
        <w:tc>
          <w:tcPr>
            <w:tcW w:w="498" w:type="pct"/>
            <w:tcBorders>
              <w:top w:val="nil"/>
              <w:left w:val="nil"/>
              <w:bottom w:val="nil"/>
              <w:right w:val="nil"/>
            </w:tcBorders>
            <w:noWrap/>
            <w:vAlign w:val="bottom"/>
          </w:tcPr>
          <w:p w14:paraId="7B711548" w14:textId="77777777" w:rsidR="00164247" w:rsidRDefault="00164247">
            <w:pPr>
              <w:rPr>
                <w:sz w:val="20"/>
                <w:szCs w:val="20"/>
              </w:rPr>
            </w:pPr>
          </w:p>
        </w:tc>
        <w:tc>
          <w:tcPr>
            <w:tcW w:w="479" w:type="pct"/>
            <w:tcBorders>
              <w:top w:val="nil"/>
              <w:left w:val="nil"/>
              <w:bottom w:val="nil"/>
              <w:right w:val="nil"/>
            </w:tcBorders>
            <w:noWrap/>
            <w:vAlign w:val="bottom"/>
            <w:hideMark/>
          </w:tcPr>
          <w:p w14:paraId="3C4A5A6D" w14:textId="77777777" w:rsidR="00164247" w:rsidRDefault="00164247">
            <w:pPr>
              <w:rPr>
                <w:sz w:val="20"/>
                <w:szCs w:val="20"/>
              </w:rPr>
            </w:pPr>
          </w:p>
        </w:tc>
        <w:tc>
          <w:tcPr>
            <w:tcW w:w="363" w:type="pct"/>
            <w:tcBorders>
              <w:top w:val="nil"/>
              <w:left w:val="nil"/>
              <w:bottom w:val="nil"/>
              <w:right w:val="nil"/>
            </w:tcBorders>
            <w:noWrap/>
            <w:vAlign w:val="bottom"/>
            <w:hideMark/>
          </w:tcPr>
          <w:p w14:paraId="0B7BD766" w14:textId="77777777" w:rsidR="00164247" w:rsidRDefault="00164247">
            <w:pPr>
              <w:rPr>
                <w:sz w:val="20"/>
                <w:szCs w:val="20"/>
              </w:rPr>
            </w:pPr>
          </w:p>
        </w:tc>
        <w:tc>
          <w:tcPr>
            <w:tcW w:w="294" w:type="pct"/>
            <w:tcBorders>
              <w:top w:val="nil"/>
              <w:left w:val="nil"/>
              <w:bottom w:val="nil"/>
              <w:right w:val="nil"/>
            </w:tcBorders>
            <w:noWrap/>
            <w:vAlign w:val="bottom"/>
            <w:hideMark/>
          </w:tcPr>
          <w:p w14:paraId="290328B1" w14:textId="77777777" w:rsidR="00164247" w:rsidRDefault="00164247">
            <w:pPr>
              <w:rPr>
                <w:sz w:val="20"/>
                <w:szCs w:val="20"/>
              </w:rPr>
            </w:pPr>
          </w:p>
        </w:tc>
        <w:tc>
          <w:tcPr>
            <w:tcW w:w="386" w:type="pct"/>
            <w:tcBorders>
              <w:top w:val="nil"/>
              <w:left w:val="nil"/>
              <w:bottom w:val="nil"/>
              <w:right w:val="nil"/>
            </w:tcBorders>
            <w:noWrap/>
            <w:vAlign w:val="bottom"/>
            <w:hideMark/>
          </w:tcPr>
          <w:p w14:paraId="793CD076" w14:textId="77777777" w:rsidR="00164247" w:rsidRDefault="00164247">
            <w:pPr>
              <w:rPr>
                <w:sz w:val="20"/>
                <w:szCs w:val="20"/>
              </w:rPr>
            </w:pPr>
          </w:p>
        </w:tc>
        <w:tc>
          <w:tcPr>
            <w:tcW w:w="400" w:type="pct"/>
            <w:tcBorders>
              <w:top w:val="nil"/>
              <w:left w:val="nil"/>
              <w:bottom w:val="nil"/>
              <w:right w:val="nil"/>
            </w:tcBorders>
            <w:noWrap/>
            <w:vAlign w:val="bottom"/>
            <w:hideMark/>
          </w:tcPr>
          <w:p w14:paraId="2D16279E" w14:textId="77777777" w:rsidR="00164247" w:rsidRDefault="00164247">
            <w:pPr>
              <w:rPr>
                <w:sz w:val="20"/>
                <w:szCs w:val="20"/>
              </w:rPr>
            </w:pPr>
          </w:p>
        </w:tc>
        <w:tc>
          <w:tcPr>
            <w:tcW w:w="368" w:type="pct"/>
            <w:tcBorders>
              <w:top w:val="nil"/>
              <w:left w:val="nil"/>
              <w:bottom w:val="nil"/>
              <w:right w:val="nil"/>
            </w:tcBorders>
            <w:noWrap/>
            <w:vAlign w:val="bottom"/>
            <w:hideMark/>
          </w:tcPr>
          <w:p w14:paraId="45FAAFD7" w14:textId="77777777" w:rsidR="00164247" w:rsidRDefault="00164247">
            <w:pPr>
              <w:rPr>
                <w:sz w:val="20"/>
                <w:szCs w:val="20"/>
              </w:rPr>
            </w:pPr>
          </w:p>
        </w:tc>
        <w:tc>
          <w:tcPr>
            <w:tcW w:w="456" w:type="pct"/>
            <w:tcBorders>
              <w:top w:val="nil"/>
              <w:left w:val="nil"/>
              <w:bottom w:val="nil"/>
              <w:right w:val="nil"/>
            </w:tcBorders>
            <w:noWrap/>
            <w:vAlign w:val="bottom"/>
            <w:hideMark/>
          </w:tcPr>
          <w:p w14:paraId="3D38A3F9" w14:textId="77777777" w:rsidR="00164247" w:rsidRDefault="00164247">
            <w:pPr>
              <w:rPr>
                <w:sz w:val="20"/>
                <w:szCs w:val="20"/>
              </w:rPr>
            </w:pPr>
          </w:p>
        </w:tc>
        <w:tc>
          <w:tcPr>
            <w:tcW w:w="414" w:type="pct"/>
            <w:tcBorders>
              <w:top w:val="nil"/>
              <w:left w:val="nil"/>
              <w:bottom w:val="nil"/>
              <w:right w:val="nil"/>
            </w:tcBorders>
            <w:noWrap/>
            <w:vAlign w:val="bottom"/>
            <w:hideMark/>
          </w:tcPr>
          <w:p w14:paraId="40F74B44" w14:textId="77777777" w:rsidR="00164247" w:rsidRDefault="00164247">
            <w:pPr>
              <w:rPr>
                <w:sz w:val="20"/>
                <w:szCs w:val="20"/>
              </w:rPr>
            </w:pPr>
          </w:p>
        </w:tc>
        <w:tc>
          <w:tcPr>
            <w:tcW w:w="428" w:type="pct"/>
            <w:tcBorders>
              <w:top w:val="nil"/>
              <w:left w:val="nil"/>
              <w:bottom w:val="nil"/>
              <w:right w:val="nil"/>
            </w:tcBorders>
            <w:noWrap/>
            <w:vAlign w:val="bottom"/>
            <w:hideMark/>
          </w:tcPr>
          <w:p w14:paraId="6A0F584D" w14:textId="77777777" w:rsidR="00164247" w:rsidRDefault="00164247">
            <w:pPr>
              <w:rPr>
                <w:sz w:val="20"/>
                <w:szCs w:val="20"/>
              </w:rPr>
            </w:pPr>
          </w:p>
        </w:tc>
        <w:tc>
          <w:tcPr>
            <w:tcW w:w="452" w:type="pct"/>
            <w:tcBorders>
              <w:top w:val="nil"/>
              <w:left w:val="nil"/>
              <w:bottom w:val="nil"/>
              <w:right w:val="nil"/>
            </w:tcBorders>
            <w:noWrap/>
            <w:vAlign w:val="bottom"/>
            <w:hideMark/>
          </w:tcPr>
          <w:p w14:paraId="69BB71B0" w14:textId="77777777" w:rsidR="00164247" w:rsidRDefault="00164247">
            <w:pPr>
              <w:rPr>
                <w:sz w:val="20"/>
                <w:szCs w:val="20"/>
              </w:rPr>
            </w:pPr>
          </w:p>
        </w:tc>
        <w:tc>
          <w:tcPr>
            <w:tcW w:w="461" w:type="pct"/>
            <w:tcBorders>
              <w:top w:val="nil"/>
              <w:left w:val="nil"/>
              <w:bottom w:val="nil"/>
              <w:right w:val="nil"/>
            </w:tcBorders>
            <w:noWrap/>
            <w:vAlign w:val="bottom"/>
            <w:hideMark/>
          </w:tcPr>
          <w:p w14:paraId="57056678" w14:textId="77777777" w:rsidR="00164247" w:rsidRDefault="00164247">
            <w:pPr>
              <w:rPr>
                <w:sz w:val="20"/>
                <w:szCs w:val="20"/>
              </w:rPr>
            </w:pPr>
          </w:p>
        </w:tc>
      </w:tr>
      <w:tr w:rsidR="00164247" w14:paraId="0CEB6DDB" w14:textId="77777777" w:rsidTr="00164247">
        <w:trPr>
          <w:trHeight w:val="300"/>
        </w:trPr>
        <w:tc>
          <w:tcPr>
            <w:tcW w:w="498" w:type="pct"/>
            <w:tcBorders>
              <w:top w:val="nil"/>
              <w:left w:val="nil"/>
              <w:bottom w:val="nil"/>
              <w:right w:val="nil"/>
            </w:tcBorders>
            <w:noWrap/>
            <w:vAlign w:val="bottom"/>
            <w:hideMark/>
          </w:tcPr>
          <w:p w14:paraId="760C01DE" w14:textId="77777777" w:rsidR="00164247" w:rsidRDefault="00164247">
            <w:pPr>
              <w:rPr>
                <w:sz w:val="20"/>
                <w:szCs w:val="20"/>
              </w:rPr>
            </w:pPr>
          </w:p>
        </w:tc>
        <w:tc>
          <w:tcPr>
            <w:tcW w:w="479" w:type="pct"/>
            <w:tcBorders>
              <w:top w:val="nil"/>
              <w:left w:val="nil"/>
              <w:bottom w:val="nil"/>
              <w:right w:val="nil"/>
            </w:tcBorders>
            <w:noWrap/>
            <w:vAlign w:val="bottom"/>
            <w:hideMark/>
          </w:tcPr>
          <w:p w14:paraId="45B09B42" w14:textId="77777777" w:rsidR="00164247" w:rsidRDefault="00164247">
            <w:pPr>
              <w:rPr>
                <w:sz w:val="20"/>
                <w:szCs w:val="20"/>
              </w:rPr>
            </w:pPr>
          </w:p>
        </w:tc>
        <w:tc>
          <w:tcPr>
            <w:tcW w:w="363" w:type="pct"/>
            <w:tcBorders>
              <w:top w:val="nil"/>
              <w:left w:val="nil"/>
              <w:bottom w:val="nil"/>
              <w:right w:val="nil"/>
            </w:tcBorders>
            <w:noWrap/>
            <w:vAlign w:val="bottom"/>
            <w:hideMark/>
          </w:tcPr>
          <w:p w14:paraId="23410553" w14:textId="77777777" w:rsidR="00164247" w:rsidRDefault="00164247">
            <w:pPr>
              <w:rPr>
                <w:sz w:val="20"/>
                <w:szCs w:val="20"/>
              </w:rPr>
            </w:pPr>
          </w:p>
        </w:tc>
        <w:tc>
          <w:tcPr>
            <w:tcW w:w="294" w:type="pct"/>
            <w:tcBorders>
              <w:top w:val="nil"/>
              <w:left w:val="nil"/>
              <w:bottom w:val="nil"/>
              <w:right w:val="nil"/>
            </w:tcBorders>
            <w:noWrap/>
            <w:vAlign w:val="bottom"/>
            <w:hideMark/>
          </w:tcPr>
          <w:p w14:paraId="10760C89" w14:textId="77777777" w:rsidR="00164247" w:rsidRDefault="00164247">
            <w:pPr>
              <w:rPr>
                <w:sz w:val="20"/>
                <w:szCs w:val="20"/>
              </w:rPr>
            </w:pPr>
          </w:p>
        </w:tc>
        <w:tc>
          <w:tcPr>
            <w:tcW w:w="386" w:type="pct"/>
            <w:tcBorders>
              <w:top w:val="nil"/>
              <w:left w:val="nil"/>
              <w:bottom w:val="nil"/>
              <w:right w:val="nil"/>
            </w:tcBorders>
            <w:noWrap/>
            <w:vAlign w:val="bottom"/>
            <w:hideMark/>
          </w:tcPr>
          <w:p w14:paraId="1BCB8CE8" w14:textId="77777777" w:rsidR="00164247" w:rsidRDefault="00164247">
            <w:pPr>
              <w:rPr>
                <w:sz w:val="20"/>
                <w:szCs w:val="20"/>
              </w:rPr>
            </w:pPr>
          </w:p>
        </w:tc>
        <w:tc>
          <w:tcPr>
            <w:tcW w:w="400" w:type="pct"/>
            <w:tcBorders>
              <w:top w:val="nil"/>
              <w:left w:val="nil"/>
              <w:bottom w:val="nil"/>
              <w:right w:val="nil"/>
            </w:tcBorders>
            <w:noWrap/>
            <w:vAlign w:val="bottom"/>
            <w:hideMark/>
          </w:tcPr>
          <w:p w14:paraId="6AE96F67" w14:textId="77777777" w:rsidR="00164247" w:rsidRDefault="00164247">
            <w:pPr>
              <w:rPr>
                <w:sz w:val="20"/>
                <w:szCs w:val="20"/>
              </w:rPr>
            </w:pPr>
          </w:p>
        </w:tc>
        <w:tc>
          <w:tcPr>
            <w:tcW w:w="368" w:type="pct"/>
            <w:tcBorders>
              <w:top w:val="nil"/>
              <w:left w:val="nil"/>
              <w:bottom w:val="nil"/>
              <w:right w:val="nil"/>
            </w:tcBorders>
            <w:noWrap/>
            <w:vAlign w:val="bottom"/>
            <w:hideMark/>
          </w:tcPr>
          <w:p w14:paraId="1863BB6E" w14:textId="77777777" w:rsidR="00164247" w:rsidRDefault="00164247">
            <w:pPr>
              <w:rPr>
                <w:sz w:val="20"/>
                <w:szCs w:val="20"/>
              </w:rPr>
            </w:pPr>
          </w:p>
        </w:tc>
        <w:tc>
          <w:tcPr>
            <w:tcW w:w="456" w:type="pct"/>
            <w:tcBorders>
              <w:top w:val="nil"/>
              <w:left w:val="nil"/>
              <w:bottom w:val="nil"/>
              <w:right w:val="nil"/>
            </w:tcBorders>
            <w:noWrap/>
            <w:vAlign w:val="bottom"/>
            <w:hideMark/>
          </w:tcPr>
          <w:p w14:paraId="451A2BEC" w14:textId="77777777" w:rsidR="00164247" w:rsidRDefault="00164247">
            <w:pPr>
              <w:rPr>
                <w:sz w:val="20"/>
                <w:szCs w:val="20"/>
              </w:rPr>
            </w:pPr>
          </w:p>
        </w:tc>
        <w:tc>
          <w:tcPr>
            <w:tcW w:w="414" w:type="pct"/>
            <w:tcBorders>
              <w:top w:val="nil"/>
              <w:left w:val="nil"/>
              <w:bottom w:val="nil"/>
              <w:right w:val="nil"/>
            </w:tcBorders>
            <w:noWrap/>
            <w:vAlign w:val="bottom"/>
            <w:hideMark/>
          </w:tcPr>
          <w:p w14:paraId="1813E915" w14:textId="77777777" w:rsidR="00164247" w:rsidRDefault="00164247">
            <w:pPr>
              <w:rPr>
                <w:sz w:val="20"/>
                <w:szCs w:val="20"/>
              </w:rPr>
            </w:pPr>
          </w:p>
        </w:tc>
        <w:tc>
          <w:tcPr>
            <w:tcW w:w="428" w:type="pct"/>
            <w:tcBorders>
              <w:top w:val="nil"/>
              <w:left w:val="nil"/>
              <w:bottom w:val="nil"/>
              <w:right w:val="nil"/>
            </w:tcBorders>
            <w:noWrap/>
            <w:vAlign w:val="bottom"/>
            <w:hideMark/>
          </w:tcPr>
          <w:p w14:paraId="4EE19721" w14:textId="77777777" w:rsidR="00164247" w:rsidRDefault="00164247">
            <w:pPr>
              <w:rPr>
                <w:sz w:val="20"/>
                <w:szCs w:val="20"/>
              </w:rPr>
            </w:pPr>
          </w:p>
        </w:tc>
        <w:tc>
          <w:tcPr>
            <w:tcW w:w="452" w:type="pct"/>
            <w:tcBorders>
              <w:top w:val="nil"/>
              <w:left w:val="nil"/>
              <w:bottom w:val="nil"/>
              <w:right w:val="nil"/>
            </w:tcBorders>
            <w:noWrap/>
            <w:vAlign w:val="bottom"/>
            <w:hideMark/>
          </w:tcPr>
          <w:p w14:paraId="3F6FB849" w14:textId="77777777" w:rsidR="00164247" w:rsidRDefault="00164247">
            <w:pPr>
              <w:rPr>
                <w:sz w:val="20"/>
                <w:szCs w:val="20"/>
              </w:rPr>
            </w:pPr>
          </w:p>
        </w:tc>
        <w:tc>
          <w:tcPr>
            <w:tcW w:w="461" w:type="pct"/>
            <w:tcBorders>
              <w:top w:val="nil"/>
              <w:left w:val="nil"/>
              <w:bottom w:val="nil"/>
              <w:right w:val="nil"/>
            </w:tcBorders>
            <w:noWrap/>
            <w:vAlign w:val="bottom"/>
            <w:hideMark/>
          </w:tcPr>
          <w:p w14:paraId="3BFDA68E" w14:textId="77777777" w:rsidR="00164247" w:rsidRDefault="00164247">
            <w:pPr>
              <w:rPr>
                <w:sz w:val="20"/>
                <w:szCs w:val="20"/>
              </w:rPr>
            </w:pPr>
          </w:p>
        </w:tc>
      </w:tr>
      <w:tr w:rsidR="00164247" w14:paraId="2465F639" w14:textId="77777777" w:rsidTr="00164247">
        <w:trPr>
          <w:trHeight w:val="300"/>
        </w:trPr>
        <w:tc>
          <w:tcPr>
            <w:tcW w:w="498" w:type="pct"/>
            <w:tcBorders>
              <w:top w:val="single" w:sz="8" w:space="0" w:color="auto"/>
              <w:left w:val="single" w:sz="8" w:space="0" w:color="auto"/>
              <w:bottom w:val="single" w:sz="8" w:space="0" w:color="auto"/>
              <w:right w:val="nil"/>
            </w:tcBorders>
            <w:noWrap/>
            <w:vAlign w:val="center"/>
            <w:hideMark/>
          </w:tcPr>
          <w:p w14:paraId="3EE21CFC" w14:textId="77777777" w:rsidR="00164247" w:rsidRDefault="00164247">
            <w:pPr>
              <w:jc w:val="center"/>
              <w:rPr>
                <w:rFonts w:ascii="Arial" w:hAnsi="Arial" w:cs="Arial"/>
                <w:b/>
                <w:bCs/>
                <w:sz w:val="20"/>
                <w:szCs w:val="20"/>
              </w:rPr>
            </w:pPr>
            <w:r>
              <w:rPr>
                <w:rFonts w:ascii="Arial" w:hAnsi="Arial" w:cs="Arial"/>
                <w:b/>
                <w:bCs/>
                <w:sz w:val="20"/>
                <w:szCs w:val="20"/>
              </w:rPr>
              <w:t>ITEM</w:t>
            </w:r>
          </w:p>
        </w:tc>
        <w:tc>
          <w:tcPr>
            <w:tcW w:w="2291" w:type="pct"/>
            <w:gridSpan w:val="6"/>
            <w:tcBorders>
              <w:top w:val="single" w:sz="8" w:space="0" w:color="auto"/>
              <w:left w:val="single" w:sz="8" w:space="0" w:color="auto"/>
              <w:bottom w:val="single" w:sz="8" w:space="0" w:color="auto"/>
              <w:right w:val="single" w:sz="8" w:space="0" w:color="000000"/>
            </w:tcBorders>
            <w:noWrap/>
            <w:vAlign w:val="center"/>
            <w:hideMark/>
          </w:tcPr>
          <w:p w14:paraId="037ED2C2" w14:textId="77777777" w:rsidR="00164247" w:rsidRDefault="00164247">
            <w:pPr>
              <w:jc w:val="center"/>
              <w:rPr>
                <w:rFonts w:ascii="Arial" w:hAnsi="Arial" w:cs="Arial"/>
                <w:b/>
                <w:bCs/>
                <w:sz w:val="20"/>
                <w:szCs w:val="20"/>
              </w:rPr>
            </w:pPr>
            <w:r>
              <w:rPr>
                <w:rFonts w:ascii="Arial" w:hAnsi="Arial" w:cs="Arial"/>
                <w:b/>
                <w:bCs/>
                <w:sz w:val="20"/>
                <w:szCs w:val="20"/>
              </w:rPr>
              <w:t>Description</w:t>
            </w:r>
          </w:p>
        </w:tc>
        <w:tc>
          <w:tcPr>
            <w:tcW w:w="456" w:type="pct"/>
            <w:vMerge w:val="restart"/>
            <w:tcBorders>
              <w:top w:val="single" w:sz="8" w:space="0" w:color="auto"/>
              <w:left w:val="single" w:sz="8" w:space="0" w:color="auto"/>
              <w:bottom w:val="single" w:sz="8" w:space="0" w:color="000000"/>
              <w:right w:val="single" w:sz="8" w:space="0" w:color="auto"/>
            </w:tcBorders>
            <w:vAlign w:val="center"/>
            <w:hideMark/>
          </w:tcPr>
          <w:p w14:paraId="3367FC79" w14:textId="77777777" w:rsidR="00164247" w:rsidRDefault="00164247">
            <w:pPr>
              <w:jc w:val="center"/>
              <w:rPr>
                <w:rFonts w:ascii="Arial" w:hAnsi="Arial" w:cs="Arial"/>
                <w:b/>
                <w:bCs/>
                <w:sz w:val="20"/>
                <w:szCs w:val="20"/>
              </w:rPr>
            </w:pPr>
            <w:r>
              <w:rPr>
                <w:rFonts w:ascii="Arial" w:hAnsi="Arial" w:cs="Arial"/>
                <w:b/>
                <w:bCs/>
                <w:sz w:val="20"/>
                <w:szCs w:val="20"/>
              </w:rPr>
              <w:t>Quantity</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374D76F0" w14:textId="77777777" w:rsidR="00164247" w:rsidRDefault="00164247">
            <w:pPr>
              <w:jc w:val="center"/>
              <w:rPr>
                <w:rFonts w:ascii="Arial" w:hAnsi="Arial" w:cs="Arial"/>
                <w:b/>
                <w:bCs/>
                <w:sz w:val="20"/>
                <w:szCs w:val="20"/>
              </w:rPr>
            </w:pPr>
            <w:r>
              <w:rPr>
                <w:rFonts w:ascii="Arial" w:hAnsi="Arial" w:cs="Arial"/>
                <w:b/>
                <w:bCs/>
                <w:sz w:val="20"/>
                <w:szCs w:val="20"/>
              </w:rPr>
              <w:t>Unit</w:t>
            </w:r>
          </w:p>
        </w:tc>
        <w:tc>
          <w:tcPr>
            <w:tcW w:w="428" w:type="pct"/>
            <w:vMerge w:val="restart"/>
            <w:tcBorders>
              <w:top w:val="single" w:sz="8" w:space="0" w:color="auto"/>
              <w:left w:val="single" w:sz="8" w:space="0" w:color="auto"/>
              <w:bottom w:val="single" w:sz="8" w:space="0" w:color="000000"/>
              <w:right w:val="single" w:sz="8" w:space="0" w:color="auto"/>
            </w:tcBorders>
            <w:vAlign w:val="center"/>
            <w:hideMark/>
          </w:tcPr>
          <w:p w14:paraId="31D8ABE1" w14:textId="77777777" w:rsidR="00164247" w:rsidRDefault="00164247">
            <w:pPr>
              <w:jc w:val="center"/>
              <w:rPr>
                <w:rFonts w:ascii="Arial" w:hAnsi="Arial" w:cs="Arial"/>
                <w:b/>
                <w:bCs/>
                <w:sz w:val="20"/>
                <w:szCs w:val="20"/>
              </w:rPr>
            </w:pPr>
            <w:r>
              <w:rPr>
                <w:rFonts w:ascii="Arial" w:hAnsi="Arial" w:cs="Arial"/>
                <w:b/>
                <w:bCs/>
                <w:sz w:val="20"/>
                <w:szCs w:val="20"/>
              </w:rPr>
              <w:t>Equipment rate</w:t>
            </w:r>
          </w:p>
        </w:tc>
        <w:tc>
          <w:tcPr>
            <w:tcW w:w="452" w:type="pct"/>
            <w:vMerge w:val="restart"/>
            <w:tcBorders>
              <w:top w:val="single" w:sz="8" w:space="0" w:color="auto"/>
              <w:left w:val="single" w:sz="8" w:space="0" w:color="auto"/>
              <w:bottom w:val="single" w:sz="8" w:space="0" w:color="000000"/>
              <w:right w:val="single" w:sz="8" w:space="0" w:color="auto"/>
            </w:tcBorders>
            <w:vAlign w:val="center"/>
            <w:hideMark/>
          </w:tcPr>
          <w:p w14:paraId="6046B6A5" w14:textId="77777777" w:rsidR="00164247" w:rsidRDefault="00164247">
            <w:pPr>
              <w:jc w:val="center"/>
              <w:rPr>
                <w:rFonts w:ascii="Arial" w:hAnsi="Arial" w:cs="Arial"/>
                <w:b/>
                <w:bCs/>
                <w:sz w:val="20"/>
                <w:szCs w:val="20"/>
              </w:rPr>
            </w:pPr>
            <w:r>
              <w:rPr>
                <w:rFonts w:ascii="Arial" w:hAnsi="Arial" w:cs="Arial"/>
                <w:b/>
                <w:bCs/>
                <w:sz w:val="20"/>
                <w:szCs w:val="20"/>
              </w:rPr>
              <w:t>Labour rate</w:t>
            </w:r>
          </w:p>
        </w:tc>
        <w:tc>
          <w:tcPr>
            <w:tcW w:w="461" w:type="pct"/>
            <w:vMerge w:val="restart"/>
            <w:tcBorders>
              <w:top w:val="single" w:sz="8" w:space="0" w:color="auto"/>
              <w:left w:val="single" w:sz="8" w:space="0" w:color="auto"/>
              <w:bottom w:val="single" w:sz="8" w:space="0" w:color="000000"/>
              <w:right w:val="single" w:sz="8" w:space="0" w:color="auto"/>
            </w:tcBorders>
            <w:vAlign w:val="center"/>
            <w:hideMark/>
          </w:tcPr>
          <w:p w14:paraId="13D9C4F7" w14:textId="77777777" w:rsidR="00164247" w:rsidRDefault="00164247">
            <w:pPr>
              <w:jc w:val="center"/>
              <w:rPr>
                <w:rFonts w:ascii="Arial" w:hAnsi="Arial" w:cs="Arial"/>
                <w:b/>
                <w:bCs/>
                <w:sz w:val="20"/>
                <w:szCs w:val="20"/>
              </w:rPr>
            </w:pPr>
            <w:r>
              <w:rPr>
                <w:rFonts w:ascii="Arial" w:hAnsi="Arial" w:cs="Arial"/>
                <w:b/>
                <w:bCs/>
                <w:sz w:val="20"/>
                <w:szCs w:val="20"/>
              </w:rPr>
              <w:t>Total</w:t>
            </w:r>
          </w:p>
        </w:tc>
      </w:tr>
      <w:tr w:rsidR="00164247" w14:paraId="76F94C0F" w14:textId="77777777" w:rsidTr="00164247">
        <w:trPr>
          <w:trHeight w:val="300"/>
        </w:trPr>
        <w:tc>
          <w:tcPr>
            <w:tcW w:w="498" w:type="pct"/>
            <w:tcBorders>
              <w:top w:val="nil"/>
              <w:left w:val="single" w:sz="8" w:space="0" w:color="auto"/>
              <w:bottom w:val="single" w:sz="8" w:space="0" w:color="auto"/>
              <w:right w:val="nil"/>
            </w:tcBorders>
            <w:noWrap/>
            <w:vAlign w:val="center"/>
            <w:hideMark/>
          </w:tcPr>
          <w:p w14:paraId="76A3AEE9" w14:textId="77777777" w:rsidR="00164247" w:rsidRDefault="00164247">
            <w:pPr>
              <w:jc w:val="center"/>
              <w:rPr>
                <w:rFonts w:ascii="Arial" w:hAnsi="Arial" w:cs="Arial"/>
                <w:b/>
                <w:bCs/>
                <w:sz w:val="20"/>
                <w:szCs w:val="20"/>
              </w:rPr>
            </w:pPr>
            <w:r>
              <w:rPr>
                <w:rFonts w:ascii="Arial" w:hAnsi="Arial" w:cs="Arial"/>
                <w:b/>
                <w:bCs/>
                <w:sz w:val="20"/>
                <w:szCs w:val="20"/>
              </w:rPr>
              <w:t>C</w:t>
            </w:r>
          </w:p>
        </w:tc>
        <w:tc>
          <w:tcPr>
            <w:tcW w:w="2291" w:type="pct"/>
            <w:gridSpan w:val="6"/>
            <w:tcBorders>
              <w:top w:val="single" w:sz="8" w:space="0" w:color="auto"/>
              <w:left w:val="single" w:sz="8" w:space="0" w:color="auto"/>
              <w:bottom w:val="single" w:sz="8" w:space="0" w:color="auto"/>
              <w:right w:val="single" w:sz="8" w:space="0" w:color="000000"/>
            </w:tcBorders>
            <w:vAlign w:val="center"/>
            <w:hideMark/>
          </w:tcPr>
          <w:p w14:paraId="007A286B" w14:textId="77777777" w:rsidR="00164247" w:rsidRDefault="00164247">
            <w:pPr>
              <w:jc w:val="center"/>
              <w:rPr>
                <w:rFonts w:ascii="Arial" w:hAnsi="Arial" w:cs="Arial"/>
                <w:b/>
                <w:bCs/>
                <w:sz w:val="20"/>
                <w:szCs w:val="20"/>
              </w:rPr>
            </w:pPr>
            <w:r>
              <w:rPr>
                <w:rFonts w:ascii="Arial" w:hAnsi="Arial" w:cs="Arial"/>
                <w:b/>
                <w:bCs/>
                <w:sz w:val="20"/>
                <w:szCs w:val="20"/>
              </w:rPr>
              <w:t>OTHER SERVICES</w:t>
            </w:r>
          </w:p>
        </w:tc>
        <w:tc>
          <w:tcPr>
            <w:tcW w:w="456" w:type="pct"/>
            <w:vMerge/>
            <w:tcBorders>
              <w:top w:val="single" w:sz="8" w:space="0" w:color="auto"/>
              <w:left w:val="single" w:sz="8" w:space="0" w:color="auto"/>
              <w:bottom w:val="single" w:sz="8" w:space="0" w:color="000000"/>
              <w:right w:val="single" w:sz="8" w:space="0" w:color="auto"/>
            </w:tcBorders>
            <w:vAlign w:val="center"/>
            <w:hideMark/>
          </w:tcPr>
          <w:p w14:paraId="696D4971" w14:textId="77777777" w:rsidR="00164247" w:rsidRDefault="00164247">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20A75337" w14:textId="77777777" w:rsidR="00164247" w:rsidRDefault="00164247">
            <w:pPr>
              <w:rPr>
                <w:rFonts w:ascii="Arial" w:hAnsi="Arial" w:cs="Arial"/>
                <w:b/>
                <w:bCs/>
                <w:sz w:val="20"/>
                <w:szCs w:val="20"/>
              </w:rPr>
            </w:pPr>
          </w:p>
        </w:tc>
        <w:tc>
          <w:tcPr>
            <w:tcW w:w="428" w:type="pct"/>
            <w:vMerge/>
            <w:tcBorders>
              <w:top w:val="single" w:sz="8" w:space="0" w:color="auto"/>
              <w:left w:val="single" w:sz="8" w:space="0" w:color="auto"/>
              <w:bottom w:val="single" w:sz="8" w:space="0" w:color="000000"/>
              <w:right w:val="single" w:sz="8" w:space="0" w:color="auto"/>
            </w:tcBorders>
            <w:vAlign w:val="center"/>
            <w:hideMark/>
          </w:tcPr>
          <w:p w14:paraId="4E3017C8" w14:textId="77777777" w:rsidR="00164247" w:rsidRDefault="00164247">
            <w:pPr>
              <w:rPr>
                <w:rFonts w:ascii="Arial" w:hAnsi="Arial" w:cs="Arial"/>
                <w:b/>
                <w:bCs/>
                <w:sz w:val="20"/>
                <w:szCs w:val="20"/>
              </w:rPr>
            </w:pPr>
          </w:p>
        </w:tc>
        <w:tc>
          <w:tcPr>
            <w:tcW w:w="452" w:type="pct"/>
            <w:vMerge/>
            <w:tcBorders>
              <w:top w:val="single" w:sz="8" w:space="0" w:color="auto"/>
              <w:left w:val="single" w:sz="8" w:space="0" w:color="auto"/>
              <w:bottom w:val="single" w:sz="8" w:space="0" w:color="000000"/>
              <w:right w:val="single" w:sz="8" w:space="0" w:color="auto"/>
            </w:tcBorders>
            <w:vAlign w:val="center"/>
            <w:hideMark/>
          </w:tcPr>
          <w:p w14:paraId="260D3357" w14:textId="77777777" w:rsidR="00164247" w:rsidRDefault="00164247">
            <w:pPr>
              <w:rPr>
                <w:rFonts w:ascii="Arial" w:hAnsi="Arial" w:cs="Arial"/>
                <w:b/>
                <w:bCs/>
                <w:sz w:val="20"/>
                <w:szCs w:val="20"/>
              </w:rPr>
            </w:pPr>
          </w:p>
        </w:tc>
        <w:tc>
          <w:tcPr>
            <w:tcW w:w="461" w:type="pct"/>
            <w:vMerge/>
            <w:tcBorders>
              <w:top w:val="single" w:sz="8" w:space="0" w:color="auto"/>
              <w:left w:val="single" w:sz="8" w:space="0" w:color="auto"/>
              <w:bottom w:val="single" w:sz="8" w:space="0" w:color="000000"/>
              <w:right w:val="single" w:sz="8" w:space="0" w:color="auto"/>
            </w:tcBorders>
            <w:vAlign w:val="center"/>
            <w:hideMark/>
          </w:tcPr>
          <w:p w14:paraId="637768B8" w14:textId="77777777" w:rsidR="00164247" w:rsidRDefault="00164247">
            <w:pPr>
              <w:rPr>
                <w:rFonts w:ascii="Arial" w:hAnsi="Arial" w:cs="Arial"/>
                <w:b/>
                <w:bCs/>
                <w:sz w:val="20"/>
                <w:szCs w:val="20"/>
              </w:rPr>
            </w:pPr>
          </w:p>
        </w:tc>
      </w:tr>
      <w:tr w:rsidR="00164247" w14:paraId="31BD6FEB" w14:textId="77777777" w:rsidTr="00164247">
        <w:trPr>
          <w:trHeight w:val="288"/>
        </w:trPr>
        <w:tc>
          <w:tcPr>
            <w:tcW w:w="498" w:type="pct"/>
            <w:tcBorders>
              <w:top w:val="single" w:sz="4" w:space="0" w:color="auto"/>
              <w:left w:val="single" w:sz="8" w:space="0" w:color="auto"/>
              <w:bottom w:val="single" w:sz="4" w:space="0" w:color="auto"/>
              <w:right w:val="nil"/>
            </w:tcBorders>
            <w:noWrap/>
            <w:hideMark/>
          </w:tcPr>
          <w:p w14:paraId="54E7C6E5" w14:textId="77777777" w:rsidR="00164247" w:rsidRDefault="00164247">
            <w:pPr>
              <w:jc w:val="center"/>
              <w:rPr>
                <w:rFonts w:ascii="Arial" w:hAnsi="Arial" w:cs="Arial"/>
                <w:b/>
                <w:bCs/>
                <w:sz w:val="20"/>
                <w:szCs w:val="20"/>
              </w:rPr>
            </w:pPr>
            <w:r>
              <w:rPr>
                <w:rFonts w:ascii="Arial" w:hAnsi="Arial" w:cs="Arial"/>
                <w:b/>
                <w:bCs/>
                <w:sz w:val="20"/>
                <w:szCs w:val="20"/>
              </w:rPr>
              <w:t>1.01</w:t>
            </w:r>
          </w:p>
        </w:tc>
        <w:tc>
          <w:tcPr>
            <w:tcW w:w="2291" w:type="pct"/>
            <w:gridSpan w:val="6"/>
            <w:tcBorders>
              <w:top w:val="single" w:sz="8" w:space="0" w:color="auto"/>
              <w:left w:val="single" w:sz="4" w:space="0" w:color="auto"/>
              <w:bottom w:val="single" w:sz="4" w:space="0" w:color="auto"/>
              <w:right w:val="single" w:sz="4" w:space="0" w:color="000000"/>
            </w:tcBorders>
            <w:vAlign w:val="center"/>
            <w:hideMark/>
          </w:tcPr>
          <w:p w14:paraId="5AC62B50" w14:textId="77777777" w:rsidR="00164247" w:rsidRDefault="00164247">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456" w:type="pct"/>
            <w:tcBorders>
              <w:top w:val="nil"/>
              <w:left w:val="nil"/>
              <w:bottom w:val="single" w:sz="4" w:space="0" w:color="auto"/>
              <w:right w:val="single" w:sz="4" w:space="0" w:color="auto"/>
            </w:tcBorders>
            <w:vAlign w:val="center"/>
            <w:hideMark/>
          </w:tcPr>
          <w:p w14:paraId="7F787A05"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4BEE097A"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05EE6A4F"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nil"/>
              <w:bottom w:val="single" w:sz="4" w:space="0" w:color="auto"/>
              <w:right w:val="single" w:sz="4" w:space="0" w:color="auto"/>
            </w:tcBorders>
            <w:vAlign w:val="center"/>
            <w:hideMark/>
          </w:tcPr>
          <w:p w14:paraId="26711C23"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4" w:space="0" w:color="auto"/>
              <w:right w:val="single" w:sz="8" w:space="0" w:color="auto"/>
            </w:tcBorders>
            <w:vAlign w:val="center"/>
            <w:hideMark/>
          </w:tcPr>
          <w:p w14:paraId="5C513079"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73010EAD" w14:textId="77777777" w:rsidTr="00164247">
        <w:trPr>
          <w:trHeight w:val="288"/>
        </w:trPr>
        <w:tc>
          <w:tcPr>
            <w:tcW w:w="498" w:type="pct"/>
            <w:tcBorders>
              <w:top w:val="nil"/>
              <w:left w:val="single" w:sz="8" w:space="0" w:color="auto"/>
              <w:bottom w:val="single" w:sz="4" w:space="0" w:color="auto"/>
              <w:right w:val="nil"/>
            </w:tcBorders>
            <w:noWrap/>
            <w:hideMark/>
          </w:tcPr>
          <w:p w14:paraId="4B7B5BAB" w14:textId="77777777" w:rsidR="00164247" w:rsidRDefault="00164247">
            <w:pPr>
              <w:jc w:val="center"/>
              <w:rPr>
                <w:rFonts w:ascii="Arial" w:hAnsi="Arial" w:cs="Arial"/>
                <w:b/>
                <w:bCs/>
                <w:sz w:val="20"/>
                <w:szCs w:val="20"/>
              </w:rPr>
            </w:pPr>
            <w:r>
              <w:rPr>
                <w:rFonts w:ascii="Arial" w:hAnsi="Arial" w:cs="Arial"/>
                <w:b/>
                <w:bCs/>
                <w:sz w:val="20"/>
                <w:szCs w:val="20"/>
              </w:rPr>
              <w:t>1.02</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56788C08" w14:textId="77777777" w:rsidR="00164247" w:rsidRDefault="00164247">
            <w:pPr>
              <w:rPr>
                <w:rFonts w:ascii="Arial" w:hAnsi="Arial" w:cs="Arial"/>
                <w:sz w:val="20"/>
                <w:szCs w:val="20"/>
              </w:rPr>
            </w:pPr>
            <w:r>
              <w:rPr>
                <w:rFonts w:ascii="Arial" w:hAnsi="Arial" w:cs="Arial"/>
                <w:sz w:val="20"/>
                <w:szCs w:val="20"/>
              </w:rPr>
              <w:t>Dismantling and Transporting old equipment (MV switchgear panel and Housing (Container) )</w:t>
            </w:r>
          </w:p>
        </w:tc>
        <w:tc>
          <w:tcPr>
            <w:tcW w:w="456" w:type="pct"/>
            <w:tcBorders>
              <w:top w:val="nil"/>
              <w:left w:val="nil"/>
              <w:bottom w:val="single" w:sz="4" w:space="0" w:color="auto"/>
              <w:right w:val="single" w:sz="4" w:space="0" w:color="auto"/>
            </w:tcBorders>
            <w:vAlign w:val="center"/>
            <w:hideMark/>
          </w:tcPr>
          <w:p w14:paraId="69A0F1BC"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5E66A98A"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2382F0B8"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nil"/>
              <w:bottom w:val="single" w:sz="4" w:space="0" w:color="auto"/>
              <w:right w:val="single" w:sz="4" w:space="0" w:color="auto"/>
            </w:tcBorders>
            <w:vAlign w:val="center"/>
            <w:hideMark/>
          </w:tcPr>
          <w:p w14:paraId="715997A9"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4" w:space="0" w:color="auto"/>
              <w:right w:val="single" w:sz="8" w:space="0" w:color="auto"/>
            </w:tcBorders>
            <w:vAlign w:val="center"/>
            <w:hideMark/>
          </w:tcPr>
          <w:p w14:paraId="151C1FEA"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571CC64F" w14:textId="77777777" w:rsidTr="00164247">
        <w:trPr>
          <w:trHeight w:val="288"/>
        </w:trPr>
        <w:tc>
          <w:tcPr>
            <w:tcW w:w="498" w:type="pct"/>
            <w:tcBorders>
              <w:top w:val="nil"/>
              <w:left w:val="single" w:sz="8" w:space="0" w:color="auto"/>
              <w:bottom w:val="single" w:sz="4" w:space="0" w:color="auto"/>
              <w:right w:val="nil"/>
            </w:tcBorders>
            <w:noWrap/>
            <w:hideMark/>
          </w:tcPr>
          <w:p w14:paraId="0A9CE54F" w14:textId="77777777" w:rsidR="00164247" w:rsidRDefault="00164247">
            <w:pPr>
              <w:jc w:val="center"/>
              <w:rPr>
                <w:rFonts w:ascii="Arial" w:hAnsi="Arial" w:cs="Arial"/>
                <w:b/>
                <w:bCs/>
                <w:sz w:val="20"/>
                <w:szCs w:val="20"/>
              </w:rPr>
            </w:pPr>
            <w:r>
              <w:rPr>
                <w:rFonts w:ascii="Arial" w:hAnsi="Arial" w:cs="Arial"/>
                <w:b/>
                <w:bCs/>
                <w:sz w:val="20"/>
                <w:szCs w:val="20"/>
              </w:rPr>
              <w:t>1,03</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4015AEE3" w14:textId="77777777" w:rsidR="00164247" w:rsidRDefault="00164247">
            <w:pPr>
              <w:rPr>
                <w:rFonts w:ascii="Arial" w:hAnsi="Arial" w:cs="Arial"/>
                <w:sz w:val="20"/>
                <w:szCs w:val="20"/>
              </w:rPr>
            </w:pPr>
            <w:r>
              <w:rPr>
                <w:rFonts w:ascii="Arial" w:hAnsi="Arial" w:cs="Arial"/>
                <w:sz w:val="20"/>
                <w:szCs w:val="20"/>
              </w:rPr>
              <w:t>Construct a new brick  building ( 5x 5 x 4.5m)</w:t>
            </w:r>
          </w:p>
        </w:tc>
        <w:tc>
          <w:tcPr>
            <w:tcW w:w="456" w:type="pct"/>
            <w:tcBorders>
              <w:top w:val="nil"/>
              <w:left w:val="nil"/>
              <w:bottom w:val="single" w:sz="4" w:space="0" w:color="auto"/>
              <w:right w:val="single" w:sz="4" w:space="0" w:color="auto"/>
            </w:tcBorders>
            <w:vAlign w:val="center"/>
            <w:hideMark/>
          </w:tcPr>
          <w:p w14:paraId="1AE3143B"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148BE624"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5608AA39"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nil"/>
              <w:bottom w:val="single" w:sz="4" w:space="0" w:color="auto"/>
              <w:right w:val="single" w:sz="4" w:space="0" w:color="auto"/>
            </w:tcBorders>
            <w:vAlign w:val="center"/>
            <w:hideMark/>
          </w:tcPr>
          <w:p w14:paraId="257740EC"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4" w:space="0" w:color="auto"/>
              <w:right w:val="single" w:sz="8" w:space="0" w:color="auto"/>
            </w:tcBorders>
            <w:vAlign w:val="center"/>
            <w:hideMark/>
          </w:tcPr>
          <w:p w14:paraId="6B026D02"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6010B87E" w14:textId="77777777" w:rsidTr="00164247">
        <w:trPr>
          <w:trHeight w:val="288"/>
        </w:trPr>
        <w:tc>
          <w:tcPr>
            <w:tcW w:w="498" w:type="pct"/>
            <w:tcBorders>
              <w:top w:val="nil"/>
              <w:left w:val="single" w:sz="8" w:space="0" w:color="auto"/>
              <w:bottom w:val="single" w:sz="4" w:space="0" w:color="auto"/>
              <w:right w:val="nil"/>
            </w:tcBorders>
            <w:noWrap/>
            <w:hideMark/>
          </w:tcPr>
          <w:p w14:paraId="05F0A3C9" w14:textId="77777777" w:rsidR="00164247" w:rsidRDefault="00164247">
            <w:pPr>
              <w:jc w:val="center"/>
              <w:rPr>
                <w:rFonts w:ascii="Arial" w:hAnsi="Arial" w:cs="Arial"/>
                <w:b/>
                <w:bCs/>
                <w:sz w:val="20"/>
                <w:szCs w:val="20"/>
              </w:rPr>
            </w:pPr>
            <w:r>
              <w:rPr>
                <w:rFonts w:ascii="Arial" w:hAnsi="Arial" w:cs="Arial"/>
                <w:b/>
                <w:bCs/>
                <w:sz w:val="20"/>
                <w:szCs w:val="20"/>
              </w:rPr>
              <w:t>1.04</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7BC81CC0" w14:textId="77777777" w:rsidR="00164247" w:rsidRDefault="00164247">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456" w:type="pct"/>
            <w:tcBorders>
              <w:top w:val="nil"/>
              <w:left w:val="nil"/>
              <w:bottom w:val="single" w:sz="4" w:space="0" w:color="auto"/>
              <w:right w:val="single" w:sz="4" w:space="0" w:color="auto"/>
            </w:tcBorders>
            <w:vAlign w:val="center"/>
            <w:hideMark/>
          </w:tcPr>
          <w:p w14:paraId="4703DD92"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7A581290"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1FCD0711"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nil"/>
              <w:bottom w:val="single" w:sz="4" w:space="0" w:color="auto"/>
              <w:right w:val="single" w:sz="4" w:space="0" w:color="auto"/>
            </w:tcBorders>
            <w:vAlign w:val="center"/>
            <w:hideMark/>
          </w:tcPr>
          <w:p w14:paraId="1794C842"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4" w:space="0" w:color="auto"/>
              <w:right w:val="single" w:sz="8" w:space="0" w:color="auto"/>
            </w:tcBorders>
            <w:vAlign w:val="center"/>
            <w:hideMark/>
          </w:tcPr>
          <w:p w14:paraId="41D33E7A"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5B2A111E" w14:textId="77777777" w:rsidTr="00164247">
        <w:trPr>
          <w:trHeight w:val="288"/>
        </w:trPr>
        <w:tc>
          <w:tcPr>
            <w:tcW w:w="498" w:type="pct"/>
            <w:tcBorders>
              <w:top w:val="nil"/>
              <w:left w:val="single" w:sz="8" w:space="0" w:color="auto"/>
              <w:bottom w:val="single" w:sz="4" w:space="0" w:color="auto"/>
              <w:right w:val="nil"/>
            </w:tcBorders>
            <w:noWrap/>
            <w:hideMark/>
          </w:tcPr>
          <w:p w14:paraId="7C82A25F" w14:textId="77777777" w:rsidR="00164247" w:rsidRDefault="00164247">
            <w:pPr>
              <w:jc w:val="center"/>
              <w:rPr>
                <w:rFonts w:ascii="Arial" w:hAnsi="Arial" w:cs="Arial"/>
                <w:b/>
                <w:bCs/>
                <w:sz w:val="20"/>
                <w:szCs w:val="20"/>
              </w:rPr>
            </w:pPr>
            <w:r>
              <w:rPr>
                <w:rFonts w:ascii="Arial" w:hAnsi="Arial" w:cs="Arial"/>
                <w:b/>
                <w:bCs/>
                <w:sz w:val="20"/>
                <w:szCs w:val="20"/>
              </w:rPr>
              <w:t>1.06</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3A9C063B" w14:textId="77777777" w:rsidR="00164247" w:rsidRDefault="00164247">
            <w:pPr>
              <w:rPr>
                <w:rFonts w:ascii="Arial" w:hAnsi="Arial" w:cs="Arial"/>
                <w:sz w:val="20"/>
                <w:szCs w:val="20"/>
              </w:rPr>
            </w:pPr>
            <w:r>
              <w:rPr>
                <w:rFonts w:ascii="Arial" w:hAnsi="Arial" w:cs="Arial"/>
                <w:sz w:val="20"/>
                <w:szCs w:val="20"/>
              </w:rPr>
              <w:t>Design and supply remote control pendant</w:t>
            </w:r>
          </w:p>
        </w:tc>
        <w:tc>
          <w:tcPr>
            <w:tcW w:w="456" w:type="pct"/>
            <w:tcBorders>
              <w:top w:val="nil"/>
              <w:left w:val="nil"/>
              <w:bottom w:val="single" w:sz="4" w:space="0" w:color="auto"/>
              <w:right w:val="single" w:sz="4" w:space="0" w:color="auto"/>
            </w:tcBorders>
            <w:vAlign w:val="center"/>
            <w:hideMark/>
          </w:tcPr>
          <w:p w14:paraId="0EA7D8AF"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58305D7B"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527F2275" w14:textId="77777777" w:rsidR="00164247" w:rsidRDefault="00164247">
            <w:pPr>
              <w:rPr>
                <w:rFonts w:ascii="Arial" w:hAnsi="Arial" w:cs="Arial"/>
                <w:b/>
                <w:bCs/>
                <w:sz w:val="20"/>
                <w:szCs w:val="20"/>
              </w:rPr>
            </w:pPr>
            <w:r>
              <w:rPr>
                <w:rFonts w:ascii="Arial" w:hAnsi="Arial" w:cs="Arial"/>
                <w:b/>
                <w:bCs/>
                <w:sz w:val="20"/>
                <w:szCs w:val="20"/>
              </w:rPr>
              <w:t> </w:t>
            </w:r>
          </w:p>
        </w:tc>
        <w:tc>
          <w:tcPr>
            <w:tcW w:w="452" w:type="pct"/>
            <w:tcBorders>
              <w:top w:val="nil"/>
              <w:left w:val="nil"/>
              <w:bottom w:val="single" w:sz="4" w:space="0" w:color="auto"/>
              <w:right w:val="single" w:sz="4" w:space="0" w:color="auto"/>
            </w:tcBorders>
            <w:vAlign w:val="center"/>
            <w:hideMark/>
          </w:tcPr>
          <w:p w14:paraId="7259B61F"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4" w:space="0" w:color="auto"/>
              <w:right w:val="single" w:sz="8" w:space="0" w:color="auto"/>
            </w:tcBorders>
            <w:vAlign w:val="center"/>
            <w:hideMark/>
          </w:tcPr>
          <w:p w14:paraId="76ACB85F"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72A4F05B" w14:textId="77777777" w:rsidTr="00164247">
        <w:trPr>
          <w:trHeight w:val="288"/>
        </w:trPr>
        <w:tc>
          <w:tcPr>
            <w:tcW w:w="498" w:type="pct"/>
            <w:tcBorders>
              <w:top w:val="nil"/>
              <w:left w:val="single" w:sz="8" w:space="0" w:color="auto"/>
              <w:bottom w:val="single" w:sz="4" w:space="0" w:color="auto"/>
              <w:right w:val="nil"/>
            </w:tcBorders>
            <w:noWrap/>
            <w:hideMark/>
          </w:tcPr>
          <w:p w14:paraId="77DF886F" w14:textId="77777777" w:rsidR="00164247" w:rsidRDefault="00164247">
            <w:pPr>
              <w:jc w:val="center"/>
              <w:rPr>
                <w:rFonts w:ascii="Arial" w:hAnsi="Arial" w:cs="Arial"/>
                <w:b/>
                <w:bCs/>
                <w:sz w:val="20"/>
                <w:szCs w:val="20"/>
              </w:rPr>
            </w:pPr>
            <w:r>
              <w:rPr>
                <w:rFonts w:ascii="Arial" w:hAnsi="Arial" w:cs="Arial"/>
                <w:b/>
                <w:bCs/>
                <w:sz w:val="20"/>
                <w:szCs w:val="20"/>
              </w:rPr>
              <w:t>1.07</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5581F0AD" w14:textId="77777777" w:rsidR="00164247" w:rsidRDefault="00164247">
            <w:pPr>
              <w:rPr>
                <w:rFonts w:ascii="Arial" w:hAnsi="Arial" w:cs="Arial"/>
                <w:sz w:val="20"/>
                <w:szCs w:val="20"/>
              </w:rPr>
            </w:pPr>
            <w:r>
              <w:rPr>
                <w:rFonts w:ascii="Arial" w:hAnsi="Arial" w:cs="Arial"/>
                <w:sz w:val="20"/>
                <w:szCs w:val="20"/>
              </w:rPr>
              <w:t>Supply and install substation earthing (Complete/sub)</w:t>
            </w:r>
          </w:p>
        </w:tc>
        <w:tc>
          <w:tcPr>
            <w:tcW w:w="456" w:type="pct"/>
            <w:tcBorders>
              <w:top w:val="nil"/>
              <w:left w:val="nil"/>
              <w:bottom w:val="single" w:sz="4" w:space="0" w:color="auto"/>
              <w:right w:val="single" w:sz="4" w:space="0" w:color="auto"/>
            </w:tcBorders>
            <w:vAlign w:val="center"/>
            <w:hideMark/>
          </w:tcPr>
          <w:p w14:paraId="74FAFB7B"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5B8E8755"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05EAA638" w14:textId="77777777" w:rsidR="00164247" w:rsidRDefault="00164247">
            <w:pPr>
              <w:rPr>
                <w:rFonts w:ascii="Arial" w:hAnsi="Arial" w:cs="Arial"/>
                <w:b/>
                <w:bCs/>
                <w:sz w:val="20"/>
                <w:szCs w:val="20"/>
              </w:rPr>
            </w:pPr>
            <w:r>
              <w:rPr>
                <w:rFonts w:ascii="Arial" w:hAnsi="Arial" w:cs="Arial"/>
                <w:b/>
                <w:bCs/>
                <w:sz w:val="20"/>
                <w:szCs w:val="20"/>
              </w:rPr>
              <w:t> </w:t>
            </w:r>
          </w:p>
        </w:tc>
        <w:tc>
          <w:tcPr>
            <w:tcW w:w="452" w:type="pct"/>
            <w:tcBorders>
              <w:top w:val="nil"/>
              <w:left w:val="nil"/>
              <w:bottom w:val="single" w:sz="4" w:space="0" w:color="auto"/>
              <w:right w:val="single" w:sz="4" w:space="0" w:color="auto"/>
            </w:tcBorders>
            <w:vAlign w:val="center"/>
            <w:hideMark/>
          </w:tcPr>
          <w:p w14:paraId="15F759C2"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4" w:space="0" w:color="auto"/>
              <w:right w:val="single" w:sz="8" w:space="0" w:color="auto"/>
            </w:tcBorders>
            <w:vAlign w:val="center"/>
            <w:hideMark/>
          </w:tcPr>
          <w:p w14:paraId="4D3B2FC8"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1B3C2A23" w14:textId="77777777" w:rsidTr="00164247">
        <w:trPr>
          <w:trHeight w:val="288"/>
        </w:trPr>
        <w:tc>
          <w:tcPr>
            <w:tcW w:w="498" w:type="pct"/>
            <w:tcBorders>
              <w:top w:val="nil"/>
              <w:left w:val="single" w:sz="8" w:space="0" w:color="auto"/>
              <w:bottom w:val="single" w:sz="4" w:space="0" w:color="auto"/>
              <w:right w:val="nil"/>
            </w:tcBorders>
            <w:noWrap/>
            <w:hideMark/>
          </w:tcPr>
          <w:p w14:paraId="3CA5D80F" w14:textId="77777777" w:rsidR="00164247" w:rsidRDefault="00164247">
            <w:pPr>
              <w:jc w:val="center"/>
              <w:rPr>
                <w:rFonts w:ascii="Arial" w:hAnsi="Arial" w:cs="Arial"/>
                <w:b/>
                <w:bCs/>
                <w:sz w:val="20"/>
                <w:szCs w:val="20"/>
              </w:rPr>
            </w:pPr>
            <w:r>
              <w:rPr>
                <w:rFonts w:ascii="Arial" w:hAnsi="Arial" w:cs="Arial"/>
                <w:b/>
                <w:bCs/>
                <w:sz w:val="20"/>
                <w:szCs w:val="20"/>
              </w:rPr>
              <w:t>1.09</w:t>
            </w:r>
          </w:p>
        </w:tc>
        <w:tc>
          <w:tcPr>
            <w:tcW w:w="2291" w:type="pct"/>
            <w:gridSpan w:val="6"/>
            <w:tcBorders>
              <w:top w:val="single" w:sz="4" w:space="0" w:color="auto"/>
              <w:left w:val="single" w:sz="4" w:space="0" w:color="auto"/>
              <w:bottom w:val="single" w:sz="4" w:space="0" w:color="auto"/>
              <w:right w:val="single" w:sz="4" w:space="0" w:color="000000"/>
            </w:tcBorders>
            <w:vAlign w:val="center"/>
            <w:hideMark/>
          </w:tcPr>
          <w:p w14:paraId="415E7ACF" w14:textId="77777777" w:rsidR="00164247" w:rsidRDefault="00164247">
            <w:pPr>
              <w:rPr>
                <w:rFonts w:ascii="Arial" w:hAnsi="Arial" w:cs="Arial"/>
                <w:sz w:val="20"/>
                <w:szCs w:val="20"/>
              </w:rPr>
            </w:pPr>
            <w:r>
              <w:rPr>
                <w:rFonts w:ascii="Arial" w:hAnsi="Arial" w:cs="Arial"/>
                <w:sz w:val="20"/>
                <w:szCs w:val="20"/>
              </w:rPr>
              <w:t>Supply and Install Battery and charger</w:t>
            </w:r>
          </w:p>
        </w:tc>
        <w:tc>
          <w:tcPr>
            <w:tcW w:w="456" w:type="pct"/>
            <w:tcBorders>
              <w:top w:val="nil"/>
              <w:left w:val="nil"/>
              <w:bottom w:val="single" w:sz="4" w:space="0" w:color="auto"/>
              <w:right w:val="single" w:sz="4" w:space="0" w:color="auto"/>
            </w:tcBorders>
            <w:vAlign w:val="center"/>
            <w:hideMark/>
          </w:tcPr>
          <w:p w14:paraId="609A3C5A"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vAlign w:val="center"/>
            <w:hideMark/>
          </w:tcPr>
          <w:p w14:paraId="180A2AC7"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vAlign w:val="center"/>
            <w:hideMark/>
          </w:tcPr>
          <w:p w14:paraId="5917E537" w14:textId="77777777" w:rsidR="00164247" w:rsidRDefault="00164247">
            <w:pPr>
              <w:rPr>
                <w:rFonts w:ascii="Arial" w:hAnsi="Arial" w:cs="Arial"/>
                <w:b/>
                <w:bCs/>
                <w:sz w:val="20"/>
                <w:szCs w:val="20"/>
              </w:rPr>
            </w:pPr>
            <w:r>
              <w:rPr>
                <w:rFonts w:ascii="Arial" w:hAnsi="Arial" w:cs="Arial"/>
                <w:b/>
                <w:bCs/>
                <w:sz w:val="20"/>
                <w:szCs w:val="20"/>
              </w:rPr>
              <w:t> </w:t>
            </w:r>
          </w:p>
        </w:tc>
        <w:tc>
          <w:tcPr>
            <w:tcW w:w="452" w:type="pct"/>
            <w:tcBorders>
              <w:top w:val="nil"/>
              <w:left w:val="nil"/>
              <w:bottom w:val="single" w:sz="4" w:space="0" w:color="auto"/>
              <w:right w:val="single" w:sz="4" w:space="0" w:color="auto"/>
            </w:tcBorders>
            <w:vAlign w:val="center"/>
            <w:hideMark/>
          </w:tcPr>
          <w:p w14:paraId="04C14F6B"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4" w:space="0" w:color="auto"/>
              <w:right w:val="single" w:sz="8" w:space="0" w:color="auto"/>
            </w:tcBorders>
            <w:vAlign w:val="center"/>
            <w:hideMark/>
          </w:tcPr>
          <w:p w14:paraId="07106696" w14:textId="77777777" w:rsidR="00164247" w:rsidRDefault="00164247">
            <w:pPr>
              <w:rPr>
                <w:rFonts w:ascii="Arial" w:hAnsi="Arial" w:cs="Arial"/>
                <w:b/>
                <w:bCs/>
                <w:sz w:val="20"/>
                <w:szCs w:val="20"/>
              </w:rPr>
            </w:pPr>
            <w:r>
              <w:rPr>
                <w:rFonts w:ascii="Arial" w:hAnsi="Arial" w:cs="Arial"/>
                <w:b/>
                <w:bCs/>
                <w:sz w:val="20"/>
                <w:szCs w:val="20"/>
              </w:rPr>
              <w:t> </w:t>
            </w:r>
          </w:p>
        </w:tc>
      </w:tr>
      <w:tr w:rsidR="00164247" w14:paraId="64C65A6A" w14:textId="77777777" w:rsidTr="00164247">
        <w:trPr>
          <w:trHeight w:val="288"/>
        </w:trPr>
        <w:tc>
          <w:tcPr>
            <w:tcW w:w="498" w:type="pct"/>
            <w:tcBorders>
              <w:top w:val="nil"/>
              <w:left w:val="single" w:sz="8" w:space="0" w:color="auto"/>
              <w:bottom w:val="single" w:sz="4" w:space="0" w:color="auto"/>
              <w:right w:val="nil"/>
            </w:tcBorders>
            <w:noWrap/>
            <w:hideMark/>
          </w:tcPr>
          <w:p w14:paraId="6E29498B" w14:textId="77777777" w:rsidR="00164247" w:rsidRDefault="00164247">
            <w:pPr>
              <w:jc w:val="center"/>
              <w:rPr>
                <w:rFonts w:ascii="Arial" w:hAnsi="Arial" w:cs="Arial"/>
                <w:b/>
                <w:bCs/>
                <w:sz w:val="20"/>
                <w:szCs w:val="20"/>
              </w:rPr>
            </w:pPr>
            <w:r>
              <w:rPr>
                <w:rFonts w:ascii="Arial" w:hAnsi="Arial" w:cs="Arial"/>
                <w:b/>
                <w:bCs/>
                <w:sz w:val="20"/>
                <w:szCs w:val="20"/>
              </w:rPr>
              <w:t>1.10</w:t>
            </w:r>
          </w:p>
        </w:tc>
        <w:tc>
          <w:tcPr>
            <w:tcW w:w="2291" w:type="pct"/>
            <w:gridSpan w:val="6"/>
            <w:tcBorders>
              <w:top w:val="single" w:sz="4" w:space="0" w:color="auto"/>
              <w:left w:val="single" w:sz="4" w:space="0" w:color="auto"/>
              <w:bottom w:val="single" w:sz="4" w:space="0" w:color="auto"/>
              <w:right w:val="single" w:sz="4" w:space="0" w:color="000000"/>
            </w:tcBorders>
            <w:hideMark/>
          </w:tcPr>
          <w:p w14:paraId="40F7489D" w14:textId="77777777" w:rsidR="00164247" w:rsidRDefault="00164247">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MV panel </w:t>
            </w:r>
          </w:p>
        </w:tc>
        <w:tc>
          <w:tcPr>
            <w:tcW w:w="456" w:type="pct"/>
            <w:tcBorders>
              <w:top w:val="nil"/>
              <w:left w:val="nil"/>
              <w:bottom w:val="single" w:sz="4" w:space="0" w:color="auto"/>
              <w:right w:val="single" w:sz="4" w:space="0" w:color="auto"/>
            </w:tcBorders>
            <w:shd w:val="clear" w:color="000000" w:fill="FFFFFF"/>
            <w:noWrap/>
            <w:hideMark/>
          </w:tcPr>
          <w:p w14:paraId="69A99742"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2A1CB238"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noWrap/>
            <w:hideMark/>
          </w:tcPr>
          <w:p w14:paraId="29EDCFC2" w14:textId="77777777" w:rsidR="00164247" w:rsidRDefault="00164247">
            <w:pPr>
              <w:jc w:val="center"/>
              <w:rPr>
                <w:rFonts w:ascii="Arial" w:hAnsi="Arial" w:cs="Arial"/>
                <w:sz w:val="20"/>
                <w:szCs w:val="20"/>
              </w:rPr>
            </w:pPr>
            <w:r>
              <w:rPr>
                <w:rFonts w:ascii="Arial" w:hAnsi="Arial" w:cs="Arial"/>
                <w:sz w:val="20"/>
                <w:szCs w:val="20"/>
              </w:rPr>
              <w:t> </w:t>
            </w:r>
          </w:p>
        </w:tc>
        <w:tc>
          <w:tcPr>
            <w:tcW w:w="452" w:type="pct"/>
            <w:tcBorders>
              <w:top w:val="nil"/>
              <w:left w:val="nil"/>
              <w:bottom w:val="single" w:sz="4" w:space="0" w:color="auto"/>
              <w:right w:val="single" w:sz="4" w:space="0" w:color="auto"/>
            </w:tcBorders>
            <w:shd w:val="clear" w:color="000000" w:fill="FFFFFF"/>
            <w:noWrap/>
            <w:hideMark/>
          </w:tcPr>
          <w:p w14:paraId="23480EE9"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61" w:type="pct"/>
            <w:tcBorders>
              <w:top w:val="nil"/>
              <w:left w:val="nil"/>
              <w:bottom w:val="single" w:sz="4" w:space="0" w:color="auto"/>
              <w:right w:val="single" w:sz="8" w:space="0" w:color="auto"/>
            </w:tcBorders>
            <w:noWrap/>
            <w:hideMark/>
          </w:tcPr>
          <w:p w14:paraId="1E70B46C"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47C098F4" w14:textId="77777777" w:rsidTr="00164247">
        <w:trPr>
          <w:trHeight w:val="288"/>
        </w:trPr>
        <w:tc>
          <w:tcPr>
            <w:tcW w:w="498" w:type="pct"/>
            <w:tcBorders>
              <w:top w:val="nil"/>
              <w:left w:val="single" w:sz="8" w:space="0" w:color="auto"/>
              <w:bottom w:val="single" w:sz="4" w:space="0" w:color="auto"/>
              <w:right w:val="nil"/>
            </w:tcBorders>
            <w:noWrap/>
            <w:hideMark/>
          </w:tcPr>
          <w:p w14:paraId="288783C7" w14:textId="77777777" w:rsidR="00164247" w:rsidRDefault="00164247">
            <w:pPr>
              <w:jc w:val="center"/>
              <w:rPr>
                <w:rFonts w:ascii="Arial" w:hAnsi="Arial" w:cs="Arial"/>
                <w:b/>
                <w:bCs/>
                <w:sz w:val="20"/>
                <w:szCs w:val="20"/>
              </w:rPr>
            </w:pPr>
            <w:r>
              <w:rPr>
                <w:rFonts w:ascii="Arial" w:hAnsi="Arial" w:cs="Arial"/>
                <w:b/>
                <w:bCs/>
                <w:sz w:val="20"/>
                <w:szCs w:val="20"/>
              </w:rPr>
              <w:t>1.11</w:t>
            </w:r>
          </w:p>
        </w:tc>
        <w:tc>
          <w:tcPr>
            <w:tcW w:w="2291" w:type="pct"/>
            <w:gridSpan w:val="6"/>
            <w:tcBorders>
              <w:top w:val="single" w:sz="4" w:space="0" w:color="auto"/>
              <w:left w:val="single" w:sz="4" w:space="0" w:color="auto"/>
              <w:bottom w:val="single" w:sz="4" w:space="0" w:color="auto"/>
              <w:right w:val="single" w:sz="4" w:space="0" w:color="000000"/>
            </w:tcBorders>
            <w:hideMark/>
          </w:tcPr>
          <w:p w14:paraId="71D73904" w14:textId="77777777" w:rsidR="00164247" w:rsidRDefault="00164247">
            <w:pPr>
              <w:rPr>
                <w:rFonts w:ascii="Arial" w:hAnsi="Arial" w:cs="Arial"/>
                <w:sz w:val="20"/>
                <w:szCs w:val="20"/>
              </w:rPr>
            </w:pPr>
            <w:r>
              <w:rPr>
                <w:rFonts w:ascii="Arial" w:hAnsi="Arial" w:cs="Arial"/>
                <w:sz w:val="20"/>
                <w:szCs w:val="20"/>
              </w:rPr>
              <w:t>Provision of One Set "As-Built" Drawings in Electronic Format (in ACAD Version 2013 or better) and three (3) sets of copies for  MV  panel</w:t>
            </w:r>
          </w:p>
        </w:tc>
        <w:tc>
          <w:tcPr>
            <w:tcW w:w="456" w:type="pct"/>
            <w:tcBorders>
              <w:top w:val="nil"/>
              <w:left w:val="nil"/>
              <w:bottom w:val="single" w:sz="4" w:space="0" w:color="auto"/>
              <w:right w:val="single" w:sz="4" w:space="0" w:color="auto"/>
            </w:tcBorders>
            <w:shd w:val="clear" w:color="000000" w:fill="FFFFFF"/>
            <w:noWrap/>
            <w:hideMark/>
          </w:tcPr>
          <w:p w14:paraId="68B3327B"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3DA48568"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noWrap/>
            <w:hideMark/>
          </w:tcPr>
          <w:p w14:paraId="6B9EAFC2" w14:textId="77777777" w:rsidR="00164247" w:rsidRDefault="00164247">
            <w:pPr>
              <w:jc w:val="center"/>
              <w:rPr>
                <w:rFonts w:ascii="Arial" w:hAnsi="Arial" w:cs="Arial"/>
                <w:sz w:val="20"/>
                <w:szCs w:val="20"/>
              </w:rPr>
            </w:pPr>
            <w:r>
              <w:rPr>
                <w:rFonts w:ascii="Arial" w:hAnsi="Arial" w:cs="Arial"/>
                <w:sz w:val="20"/>
                <w:szCs w:val="20"/>
              </w:rPr>
              <w:t> </w:t>
            </w:r>
          </w:p>
        </w:tc>
        <w:tc>
          <w:tcPr>
            <w:tcW w:w="452" w:type="pct"/>
            <w:tcBorders>
              <w:top w:val="nil"/>
              <w:left w:val="nil"/>
              <w:bottom w:val="single" w:sz="4" w:space="0" w:color="auto"/>
              <w:right w:val="single" w:sz="4" w:space="0" w:color="auto"/>
            </w:tcBorders>
            <w:shd w:val="clear" w:color="000000" w:fill="FFFFFF"/>
            <w:noWrap/>
            <w:hideMark/>
          </w:tcPr>
          <w:p w14:paraId="41C9A288"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61" w:type="pct"/>
            <w:tcBorders>
              <w:top w:val="nil"/>
              <w:left w:val="nil"/>
              <w:bottom w:val="single" w:sz="4" w:space="0" w:color="auto"/>
              <w:right w:val="single" w:sz="8" w:space="0" w:color="auto"/>
            </w:tcBorders>
            <w:noWrap/>
            <w:hideMark/>
          </w:tcPr>
          <w:p w14:paraId="6F6D1B63"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375B9B6C" w14:textId="77777777" w:rsidTr="00164247">
        <w:trPr>
          <w:trHeight w:val="288"/>
        </w:trPr>
        <w:tc>
          <w:tcPr>
            <w:tcW w:w="498" w:type="pct"/>
            <w:tcBorders>
              <w:top w:val="nil"/>
              <w:left w:val="single" w:sz="8" w:space="0" w:color="auto"/>
              <w:bottom w:val="single" w:sz="4" w:space="0" w:color="auto"/>
              <w:right w:val="nil"/>
            </w:tcBorders>
            <w:noWrap/>
            <w:hideMark/>
          </w:tcPr>
          <w:p w14:paraId="42B8A960" w14:textId="77777777" w:rsidR="00164247" w:rsidRDefault="00164247">
            <w:pPr>
              <w:jc w:val="center"/>
              <w:rPr>
                <w:rFonts w:ascii="Arial" w:hAnsi="Arial" w:cs="Arial"/>
                <w:b/>
                <w:bCs/>
                <w:sz w:val="20"/>
                <w:szCs w:val="20"/>
              </w:rPr>
            </w:pPr>
            <w:r>
              <w:rPr>
                <w:rFonts w:ascii="Arial" w:hAnsi="Arial" w:cs="Arial"/>
                <w:b/>
                <w:bCs/>
                <w:sz w:val="20"/>
                <w:szCs w:val="20"/>
              </w:rPr>
              <w:lastRenderedPageBreak/>
              <w:t>1.12</w:t>
            </w:r>
          </w:p>
        </w:tc>
        <w:tc>
          <w:tcPr>
            <w:tcW w:w="2291" w:type="pct"/>
            <w:gridSpan w:val="6"/>
            <w:tcBorders>
              <w:top w:val="single" w:sz="4" w:space="0" w:color="auto"/>
              <w:left w:val="single" w:sz="4" w:space="0" w:color="auto"/>
              <w:bottom w:val="single" w:sz="4" w:space="0" w:color="auto"/>
              <w:right w:val="single" w:sz="4" w:space="0" w:color="000000"/>
            </w:tcBorders>
            <w:hideMark/>
          </w:tcPr>
          <w:p w14:paraId="41468E75" w14:textId="77777777" w:rsidR="00164247" w:rsidRDefault="0016424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MV  panel</w:t>
            </w:r>
          </w:p>
        </w:tc>
        <w:tc>
          <w:tcPr>
            <w:tcW w:w="456" w:type="pct"/>
            <w:tcBorders>
              <w:top w:val="nil"/>
              <w:left w:val="nil"/>
              <w:bottom w:val="single" w:sz="4" w:space="0" w:color="auto"/>
              <w:right w:val="single" w:sz="4" w:space="0" w:color="auto"/>
            </w:tcBorders>
            <w:shd w:val="clear" w:color="000000" w:fill="FFFFFF"/>
            <w:noWrap/>
            <w:hideMark/>
          </w:tcPr>
          <w:p w14:paraId="4AD3FC64"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4" w:space="0" w:color="auto"/>
              <w:right w:val="single" w:sz="4" w:space="0" w:color="auto"/>
            </w:tcBorders>
            <w:noWrap/>
            <w:hideMark/>
          </w:tcPr>
          <w:p w14:paraId="418652A8"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4" w:space="0" w:color="auto"/>
              <w:right w:val="single" w:sz="4" w:space="0" w:color="auto"/>
            </w:tcBorders>
            <w:noWrap/>
            <w:hideMark/>
          </w:tcPr>
          <w:p w14:paraId="591DD810" w14:textId="77777777" w:rsidR="00164247" w:rsidRDefault="00164247">
            <w:pPr>
              <w:jc w:val="center"/>
              <w:rPr>
                <w:rFonts w:ascii="Arial" w:hAnsi="Arial" w:cs="Arial"/>
                <w:sz w:val="20"/>
                <w:szCs w:val="20"/>
              </w:rPr>
            </w:pPr>
            <w:r>
              <w:rPr>
                <w:rFonts w:ascii="Arial" w:hAnsi="Arial" w:cs="Arial"/>
                <w:sz w:val="20"/>
                <w:szCs w:val="20"/>
              </w:rPr>
              <w:t> </w:t>
            </w:r>
          </w:p>
        </w:tc>
        <w:tc>
          <w:tcPr>
            <w:tcW w:w="452" w:type="pct"/>
            <w:tcBorders>
              <w:top w:val="nil"/>
              <w:left w:val="nil"/>
              <w:bottom w:val="single" w:sz="4" w:space="0" w:color="auto"/>
              <w:right w:val="single" w:sz="4" w:space="0" w:color="auto"/>
            </w:tcBorders>
            <w:shd w:val="clear" w:color="000000" w:fill="FFFFFF"/>
            <w:noWrap/>
            <w:hideMark/>
          </w:tcPr>
          <w:p w14:paraId="68F6C044"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c>
          <w:tcPr>
            <w:tcW w:w="461" w:type="pct"/>
            <w:tcBorders>
              <w:top w:val="nil"/>
              <w:left w:val="nil"/>
              <w:bottom w:val="single" w:sz="4" w:space="0" w:color="auto"/>
              <w:right w:val="single" w:sz="8" w:space="0" w:color="auto"/>
            </w:tcBorders>
            <w:noWrap/>
            <w:hideMark/>
          </w:tcPr>
          <w:p w14:paraId="5D3AE477" w14:textId="77777777" w:rsidR="00164247" w:rsidRDefault="00164247">
            <w:pPr>
              <w:ind w:firstLineChars="100" w:firstLine="200"/>
              <w:jc w:val="right"/>
              <w:rPr>
                <w:rFonts w:ascii="Arial" w:hAnsi="Arial" w:cs="Arial"/>
                <w:sz w:val="20"/>
                <w:szCs w:val="20"/>
              </w:rPr>
            </w:pPr>
            <w:r>
              <w:rPr>
                <w:rFonts w:ascii="Arial" w:hAnsi="Arial" w:cs="Arial"/>
                <w:sz w:val="20"/>
                <w:szCs w:val="20"/>
              </w:rPr>
              <w:t> </w:t>
            </w:r>
          </w:p>
        </w:tc>
      </w:tr>
      <w:tr w:rsidR="00164247" w14:paraId="1B9D45F9" w14:textId="77777777" w:rsidTr="00164247">
        <w:trPr>
          <w:trHeight w:val="300"/>
        </w:trPr>
        <w:tc>
          <w:tcPr>
            <w:tcW w:w="498" w:type="pct"/>
            <w:tcBorders>
              <w:top w:val="nil"/>
              <w:left w:val="single" w:sz="8" w:space="0" w:color="auto"/>
              <w:bottom w:val="single" w:sz="8" w:space="0" w:color="auto"/>
              <w:right w:val="single" w:sz="4" w:space="0" w:color="auto"/>
            </w:tcBorders>
            <w:noWrap/>
            <w:hideMark/>
          </w:tcPr>
          <w:p w14:paraId="5066512E" w14:textId="77777777" w:rsidR="00164247" w:rsidRDefault="00164247">
            <w:pPr>
              <w:jc w:val="center"/>
              <w:rPr>
                <w:rFonts w:ascii="Arial" w:hAnsi="Arial" w:cs="Arial"/>
                <w:b/>
                <w:bCs/>
                <w:sz w:val="20"/>
                <w:szCs w:val="20"/>
              </w:rPr>
            </w:pPr>
            <w:r>
              <w:rPr>
                <w:rFonts w:ascii="Arial" w:hAnsi="Arial" w:cs="Arial"/>
                <w:b/>
                <w:bCs/>
                <w:sz w:val="20"/>
                <w:szCs w:val="20"/>
              </w:rPr>
              <w:t>1.13</w:t>
            </w:r>
          </w:p>
        </w:tc>
        <w:tc>
          <w:tcPr>
            <w:tcW w:w="2291" w:type="pct"/>
            <w:gridSpan w:val="6"/>
            <w:tcBorders>
              <w:top w:val="single" w:sz="4" w:space="0" w:color="auto"/>
              <w:left w:val="nil"/>
              <w:bottom w:val="single" w:sz="8" w:space="0" w:color="auto"/>
              <w:right w:val="single" w:sz="4" w:space="0" w:color="000000"/>
            </w:tcBorders>
            <w:hideMark/>
          </w:tcPr>
          <w:p w14:paraId="00452E7A" w14:textId="77777777" w:rsidR="00164247" w:rsidRDefault="00164247">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MV  panel</w:t>
            </w:r>
          </w:p>
        </w:tc>
        <w:tc>
          <w:tcPr>
            <w:tcW w:w="456" w:type="pct"/>
            <w:tcBorders>
              <w:top w:val="nil"/>
              <w:left w:val="nil"/>
              <w:bottom w:val="single" w:sz="8" w:space="0" w:color="auto"/>
              <w:right w:val="single" w:sz="4" w:space="0" w:color="auto"/>
            </w:tcBorders>
            <w:shd w:val="clear" w:color="000000" w:fill="FFFFFF"/>
            <w:noWrap/>
            <w:hideMark/>
          </w:tcPr>
          <w:p w14:paraId="7914ACD9" w14:textId="77777777" w:rsidR="00164247" w:rsidRDefault="00164247">
            <w:pPr>
              <w:jc w:val="center"/>
              <w:rPr>
                <w:rFonts w:ascii="Arial" w:hAnsi="Arial" w:cs="Arial"/>
                <w:sz w:val="20"/>
                <w:szCs w:val="20"/>
              </w:rPr>
            </w:pPr>
            <w:r>
              <w:rPr>
                <w:rFonts w:ascii="Arial" w:hAnsi="Arial" w:cs="Arial"/>
                <w:sz w:val="20"/>
                <w:szCs w:val="20"/>
              </w:rPr>
              <w:t>1</w:t>
            </w:r>
          </w:p>
        </w:tc>
        <w:tc>
          <w:tcPr>
            <w:tcW w:w="414" w:type="pct"/>
            <w:tcBorders>
              <w:top w:val="nil"/>
              <w:left w:val="nil"/>
              <w:bottom w:val="single" w:sz="8" w:space="0" w:color="auto"/>
              <w:right w:val="single" w:sz="4" w:space="0" w:color="auto"/>
            </w:tcBorders>
            <w:noWrap/>
            <w:hideMark/>
          </w:tcPr>
          <w:p w14:paraId="2937F952" w14:textId="77777777" w:rsidR="00164247" w:rsidRDefault="00164247">
            <w:pPr>
              <w:jc w:val="center"/>
              <w:rPr>
                <w:rFonts w:ascii="Arial" w:hAnsi="Arial" w:cs="Arial"/>
                <w:sz w:val="20"/>
                <w:szCs w:val="20"/>
              </w:rPr>
            </w:pPr>
            <w:r>
              <w:rPr>
                <w:rFonts w:ascii="Arial" w:hAnsi="Arial" w:cs="Arial"/>
                <w:sz w:val="20"/>
                <w:szCs w:val="20"/>
              </w:rPr>
              <w:t>complete</w:t>
            </w:r>
          </w:p>
        </w:tc>
        <w:tc>
          <w:tcPr>
            <w:tcW w:w="428" w:type="pct"/>
            <w:tcBorders>
              <w:top w:val="nil"/>
              <w:left w:val="nil"/>
              <w:bottom w:val="single" w:sz="8" w:space="0" w:color="auto"/>
              <w:right w:val="single" w:sz="4" w:space="0" w:color="auto"/>
            </w:tcBorders>
            <w:vAlign w:val="center"/>
            <w:hideMark/>
          </w:tcPr>
          <w:p w14:paraId="636483A5"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52" w:type="pct"/>
            <w:tcBorders>
              <w:top w:val="nil"/>
              <w:left w:val="nil"/>
              <w:bottom w:val="single" w:sz="8" w:space="0" w:color="auto"/>
              <w:right w:val="single" w:sz="4" w:space="0" w:color="auto"/>
            </w:tcBorders>
            <w:vAlign w:val="center"/>
            <w:hideMark/>
          </w:tcPr>
          <w:p w14:paraId="221B4E60" w14:textId="77777777" w:rsidR="00164247" w:rsidRDefault="00164247">
            <w:pPr>
              <w:jc w:val="center"/>
              <w:rPr>
                <w:rFonts w:ascii="Arial" w:hAnsi="Arial" w:cs="Arial"/>
                <w:b/>
                <w:bCs/>
                <w:sz w:val="20"/>
                <w:szCs w:val="20"/>
              </w:rPr>
            </w:pPr>
            <w:r>
              <w:rPr>
                <w:rFonts w:ascii="Arial" w:hAnsi="Arial" w:cs="Arial"/>
                <w:b/>
                <w:bCs/>
                <w:sz w:val="20"/>
                <w:szCs w:val="20"/>
              </w:rPr>
              <w:t> </w:t>
            </w:r>
          </w:p>
        </w:tc>
        <w:tc>
          <w:tcPr>
            <w:tcW w:w="461" w:type="pct"/>
            <w:tcBorders>
              <w:top w:val="nil"/>
              <w:left w:val="nil"/>
              <w:bottom w:val="single" w:sz="8" w:space="0" w:color="auto"/>
              <w:right w:val="single" w:sz="8" w:space="0" w:color="auto"/>
            </w:tcBorders>
            <w:noWrap/>
            <w:vAlign w:val="center"/>
            <w:hideMark/>
          </w:tcPr>
          <w:p w14:paraId="0C9A6EE7" w14:textId="77777777" w:rsidR="00164247" w:rsidRDefault="00164247">
            <w:pPr>
              <w:ind w:firstLineChars="100" w:firstLine="201"/>
              <w:jc w:val="right"/>
              <w:rPr>
                <w:rFonts w:ascii="Arial" w:hAnsi="Arial" w:cs="Arial"/>
                <w:b/>
                <w:bCs/>
                <w:sz w:val="20"/>
                <w:szCs w:val="20"/>
              </w:rPr>
            </w:pPr>
            <w:r>
              <w:rPr>
                <w:rFonts w:ascii="Arial" w:hAnsi="Arial" w:cs="Arial"/>
                <w:b/>
                <w:bCs/>
                <w:sz w:val="20"/>
                <w:szCs w:val="20"/>
              </w:rPr>
              <w:t> </w:t>
            </w:r>
          </w:p>
        </w:tc>
      </w:tr>
      <w:tr w:rsidR="00164247" w14:paraId="3F7234CE" w14:textId="77777777" w:rsidTr="00164247">
        <w:trPr>
          <w:trHeight w:val="300"/>
        </w:trPr>
        <w:tc>
          <w:tcPr>
            <w:tcW w:w="498" w:type="pct"/>
            <w:tcBorders>
              <w:top w:val="nil"/>
              <w:left w:val="nil"/>
              <w:bottom w:val="nil"/>
              <w:right w:val="nil"/>
            </w:tcBorders>
            <w:vAlign w:val="center"/>
            <w:hideMark/>
          </w:tcPr>
          <w:p w14:paraId="7B9221D1" w14:textId="77777777" w:rsidR="00164247" w:rsidRDefault="00164247">
            <w:pPr>
              <w:rPr>
                <w:rFonts w:ascii="Arial" w:hAnsi="Arial" w:cs="Arial"/>
                <w:sz w:val="20"/>
                <w:szCs w:val="20"/>
              </w:rPr>
            </w:pPr>
            <w:r>
              <w:rPr>
                <w:rFonts w:ascii="Arial" w:hAnsi="Arial" w:cs="Arial"/>
                <w:sz w:val="20"/>
                <w:szCs w:val="20"/>
              </w:rPr>
              <w:t> </w:t>
            </w:r>
          </w:p>
        </w:tc>
        <w:tc>
          <w:tcPr>
            <w:tcW w:w="479" w:type="pct"/>
            <w:tcBorders>
              <w:top w:val="nil"/>
              <w:left w:val="nil"/>
              <w:bottom w:val="nil"/>
              <w:right w:val="nil"/>
            </w:tcBorders>
            <w:vAlign w:val="center"/>
            <w:hideMark/>
          </w:tcPr>
          <w:p w14:paraId="30285041" w14:textId="77777777" w:rsidR="00164247" w:rsidRDefault="00164247">
            <w:pPr>
              <w:rPr>
                <w:rFonts w:ascii="Arial" w:hAnsi="Arial" w:cs="Arial"/>
                <w:sz w:val="20"/>
                <w:szCs w:val="20"/>
              </w:rPr>
            </w:pPr>
            <w:r>
              <w:rPr>
                <w:rFonts w:ascii="Arial" w:hAnsi="Arial" w:cs="Arial"/>
                <w:sz w:val="20"/>
                <w:szCs w:val="20"/>
              </w:rPr>
              <w:t> </w:t>
            </w:r>
          </w:p>
        </w:tc>
        <w:tc>
          <w:tcPr>
            <w:tcW w:w="363" w:type="pct"/>
            <w:tcBorders>
              <w:top w:val="nil"/>
              <w:left w:val="nil"/>
              <w:bottom w:val="nil"/>
              <w:right w:val="nil"/>
            </w:tcBorders>
            <w:noWrap/>
            <w:vAlign w:val="bottom"/>
            <w:hideMark/>
          </w:tcPr>
          <w:p w14:paraId="159B94DF" w14:textId="77777777" w:rsidR="00164247" w:rsidRDefault="00164247">
            <w:pPr>
              <w:rPr>
                <w:rFonts w:ascii="Arial" w:hAnsi="Arial" w:cs="Arial"/>
                <w:sz w:val="20"/>
                <w:szCs w:val="20"/>
              </w:rPr>
            </w:pPr>
          </w:p>
        </w:tc>
        <w:tc>
          <w:tcPr>
            <w:tcW w:w="294" w:type="pct"/>
            <w:tcBorders>
              <w:top w:val="nil"/>
              <w:left w:val="nil"/>
              <w:bottom w:val="nil"/>
              <w:right w:val="nil"/>
            </w:tcBorders>
            <w:noWrap/>
            <w:vAlign w:val="bottom"/>
            <w:hideMark/>
          </w:tcPr>
          <w:p w14:paraId="0CAAFEE4" w14:textId="77777777" w:rsidR="00164247" w:rsidRDefault="00164247">
            <w:pPr>
              <w:rPr>
                <w:sz w:val="20"/>
                <w:szCs w:val="20"/>
              </w:rPr>
            </w:pPr>
          </w:p>
        </w:tc>
        <w:tc>
          <w:tcPr>
            <w:tcW w:w="386" w:type="pct"/>
            <w:tcBorders>
              <w:top w:val="nil"/>
              <w:left w:val="nil"/>
              <w:bottom w:val="nil"/>
              <w:right w:val="nil"/>
            </w:tcBorders>
            <w:noWrap/>
            <w:vAlign w:val="bottom"/>
            <w:hideMark/>
          </w:tcPr>
          <w:p w14:paraId="17011612" w14:textId="77777777" w:rsidR="00164247" w:rsidRDefault="00164247">
            <w:pPr>
              <w:rPr>
                <w:sz w:val="20"/>
                <w:szCs w:val="20"/>
              </w:rPr>
            </w:pPr>
          </w:p>
        </w:tc>
        <w:tc>
          <w:tcPr>
            <w:tcW w:w="400" w:type="pct"/>
            <w:tcBorders>
              <w:top w:val="nil"/>
              <w:left w:val="nil"/>
              <w:bottom w:val="nil"/>
              <w:right w:val="nil"/>
            </w:tcBorders>
            <w:noWrap/>
            <w:vAlign w:val="bottom"/>
            <w:hideMark/>
          </w:tcPr>
          <w:p w14:paraId="1FB86E95" w14:textId="77777777" w:rsidR="00164247" w:rsidRDefault="00164247">
            <w:pPr>
              <w:rPr>
                <w:sz w:val="20"/>
                <w:szCs w:val="20"/>
              </w:rPr>
            </w:pPr>
          </w:p>
        </w:tc>
        <w:tc>
          <w:tcPr>
            <w:tcW w:w="368" w:type="pct"/>
            <w:tcBorders>
              <w:top w:val="nil"/>
              <w:left w:val="nil"/>
              <w:bottom w:val="nil"/>
              <w:right w:val="nil"/>
            </w:tcBorders>
            <w:noWrap/>
            <w:vAlign w:val="bottom"/>
            <w:hideMark/>
          </w:tcPr>
          <w:p w14:paraId="01770CE5" w14:textId="77777777" w:rsidR="00164247" w:rsidRDefault="00164247">
            <w:pPr>
              <w:rPr>
                <w:sz w:val="20"/>
                <w:szCs w:val="20"/>
              </w:rPr>
            </w:pPr>
          </w:p>
        </w:tc>
        <w:tc>
          <w:tcPr>
            <w:tcW w:w="456" w:type="pct"/>
            <w:tcBorders>
              <w:top w:val="nil"/>
              <w:left w:val="nil"/>
              <w:bottom w:val="nil"/>
              <w:right w:val="nil"/>
            </w:tcBorders>
            <w:vAlign w:val="center"/>
            <w:hideMark/>
          </w:tcPr>
          <w:p w14:paraId="4F365A99" w14:textId="77777777" w:rsidR="00164247" w:rsidRDefault="00164247">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733E7C44" w14:textId="77777777" w:rsidR="00164247" w:rsidRDefault="00164247">
            <w:pPr>
              <w:rPr>
                <w:rFonts w:ascii="Arial" w:hAnsi="Arial" w:cs="Arial"/>
                <w:b/>
                <w:bCs/>
                <w:sz w:val="20"/>
                <w:szCs w:val="20"/>
              </w:rPr>
            </w:pPr>
            <w:r>
              <w:rPr>
                <w:rFonts w:ascii="Arial" w:hAnsi="Arial" w:cs="Arial"/>
                <w:b/>
                <w:bCs/>
                <w:sz w:val="20"/>
                <w:szCs w:val="20"/>
              </w:rPr>
              <w:t> </w:t>
            </w:r>
          </w:p>
        </w:tc>
        <w:tc>
          <w:tcPr>
            <w:tcW w:w="428" w:type="pct"/>
            <w:tcBorders>
              <w:top w:val="nil"/>
              <w:left w:val="nil"/>
              <w:bottom w:val="nil"/>
              <w:right w:val="nil"/>
            </w:tcBorders>
            <w:vAlign w:val="center"/>
            <w:hideMark/>
          </w:tcPr>
          <w:p w14:paraId="3F323C75" w14:textId="77777777" w:rsidR="00164247" w:rsidRDefault="00164247">
            <w:pPr>
              <w:rPr>
                <w:rFonts w:ascii="Arial" w:hAnsi="Arial" w:cs="Arial"/>
                <w:b/>
                <w:bCs/>
                <w:sz w:val="20"/>
                <w:szCs w:val="20"/>
              </w:rPr>
            </w:pPr>
            <w:r>
              <w:rPr>
                <w:rFonts w:ascii="Arial" w:hAnsi="Arial" w:cs="Arial"/>
                <w:b/>
                <w:bCs/>
                <w:sz w:val="20"/>
                <w:szCs w:val="20"/>
              </w:rPr>
              <w:t> </w:t>
            </w:r>
          </w:p>
        </w:tc>
        <w:tc>
          <w:tcPr>
            <w:tcW w:w="452" w:type="pct"/>
            <w:tcBorders>
              <w:top w:val="nil"/>
              <w:left w:val="single" w:sz="8" w:space="0" w:color="auto"/>
              <w:bottom w:val="single" w:sz="8" w:space="0" w:color="auto"/>
              <w:right w:val="single" w:sz="8" w:space="0" w:color="auto"/>
            </w:tcBorders>
            <w:vAlign w:val="center"/>
            <w:hideMark/>
          </w:tcPr>
          <w:p w14:paraId="054622CF" w14:textId="6B4970CB" w:rsidR="00164247" w:rsidRDefault="00164247">
            <w:pPr>
              <w:rPr>
                <w:rFonts w:ascii="Arial" w:hAnsi="Arial" w:cs="Arial"/>
                <w:b/>
                <w:bCs/>
                <w:sz w:val="20"/>
                <w:szCs w:val="20"/>
              </w:rPr>
            </w:pPr>
            <w:r>
              <w:rPr>
                <w:rFonts w:ascii="Arial" w:hAnsi="Arial" w:cs="Arial"/>
                <w:b/>
                <w:bCs/>
                <w:sz w:val="20"/>
                <w:szCs w:val="20"/>
              </w:rPr>
              <w:t xml:space="preserve">SUB TOTAL (2) </w:t>
            </w:r>
          </w:p>
        </w:tc>
        <w:tc>
          <w:tcPr>
            <w:tcW w:w="461" w:type="pct"/>
            <w:tcBorders>
              <w:top w:val="nil"/>
              <w:left w:val="nil"/>
              <w:bottom w:val="single" w:sz="8" w:space="0" w:color="auto"/>
              <w:right w:val="single" w:sz="8" w:space="0" w:color="auto"/>
            </w:tcBorders>
            <w:vAlign w:val="center"/>
            <w:hideMark/>
          </w:tcPr>
          <w:p w14:paraId="6EB20B8E" w14:textId="77777777" w:rsidR="00164247" w:rsidRDefault="00164247">
            <w:pPr>
              <w:rPr>
                <w:rFonts w:ascii="Arial" w:hAnsi="Arial" w:cs="Arial"/>
                <w:sz w:val="20"/>
                <w:szCs w:val="20"/>
              </w:rPr>
            </w:pPr>
            <w:r>
              <w:rPr>
                <w:rFonts w:ascii="Arial" w:hAnsi="Arial" w:cs="Arial"/>
                <w:sz w:val="20"/>
                <w:szCs w:val="20"/>
              </w:rPr>
              <w:t> </w:t>
            </w:r>
          </w:p>
        </w:tc>
      </w:tr>
      <w:tr w:rsidR="00164247" w14:paraId="16CCAFDF" w14:textId="77777777" w:rsidTr="00164247">
        <w:trPr>
          <w:trHeight w:val="288"/>
        </w:trPr>
        <w:tc>
          <w:tcPr>
            <w:tcW w:w="498" w:type="pct"/>
            <w:tcBorders>
              <w:top w:val="nil"/>
              <w:left w:val="nil"/>
              <w:bottom w:val="nil"/>
              <w:right w:val="nil"/>
            </w:tcBorders>
            <w:noWrap/>
            <w:vAlign w:val="bottom"/>
            <w:hideMark/>
          </w:tcPr>
          <w:p w14:paraId="1B60A42C" w14:textId="77777777" w:rsidR="00164247" w:rsidRDefault="00164247">
            <w:pPr>
              <w:rPr>
                <w:rFonts w:ascii="Arial" w:hAnsi="Arial" w:cs="Arial"/>
                <w:sz w:val="20"/>
                <w:szCs w:val="20"/>
              </w:rPr>
            </w:pPr>
          </w:p>
        </w:tc>
        <w:tc>
          <w:tcPr>
            <w:tcW w:w="479" w:type="pct"/>
            <w:tcBorders>
              <w:top w:val="nil"/>
              <w:left w:val="nil"/>
              <w:bottom w:val="nil"/>
              <w:right w:val="nil"/>
            </w:tcBorders>
            <w:noWrap/>
            <w:vAlign w:val="bottom"/>
            <w:hideMark/>
          </w:tcPr>
          <w:p w14:paraId="6586DD96" w14:textId="77777777" w:rsidR="00164247" w:rsidRDefault="00164247">
            <w:pPr>
              <w:rPr>
                <w:sz w:val="20"/>
                <w:szCs w:val="20"/>
              </w:rPr>
            </w:pPr>
          </w:p>
        </w:tc>
        <w:tc>
          <w:tcPr>
            <w:tcW w:w="363" w:type="pct"/>
            <w:tcBorders>
              <w:top w:val="nil"/>
              <w:left w:val="nil"/>
              <w:bottom w:val="nil"/>
              <w:right w:val="nil"/>
            </w:tcBorders>
            <w:noWrap/>
            <w:vAlign w:val="bottom"/>
            <w:hideMark/>
          </w:tcPr>
          <w:p w14:paraId="01EFA6C7" w14:textId="77777777" w:rsidR="00164247" w:rsidRDefault="00164247">
            <w:pPr>
              <w:rPr>
                <w:sz w:val="20"/>
                <w:szCs w:val="20"/>
              </w:rPr>
            </w:pPr>
          </w:p>
        </w:tc>
        <w:tc>
          <w:tcPr>
            <w:tcW w:w="294" w:type="pct"/>
            <w:tcBorders>
              <w:top w:val="nil"/>
              <w:left w:val="nil"/>
              <w:bottom w:val="nil"/>
              <w:right w:val="nil"/>
            </w:tcBorders>
            <w:noWrap/>
            <w:vAlign w:val="bottom"/>
            <w:hideMark/>
          </w:tcPr>
          <w:p w14:paraId="61DDC741" w14:textId="77777777" w:rsidR="00164247" w:rsidRDefault="00164247">
            <w:pPr>
              <w:rPr>
                <w:sz w:val="20"/>
                <w:szCs w:val="20"/>
              </w:rPr>
            </w:pPr>
          </w:p>
        </w:tc>
        <w:tc>
          <w:tcPr>
            <w:tcW w:w="386" w:type="pct"/>
            <w:tcBorders>
              <w:top w:val="nil"/>
              <w:left w:val="nil"/>
              <w:bottom w:val="nil"/>
              <w:right w:val="nil"/>
            </w:tcBorders>
            <w:noWrap/>
            <w:vAlign w:val="bottom"/>
            <w:hideMark/>
          </w:tcPr>
          <w:p w14:paraId="1431F3D7" w14:textId="77777777" w:rsidR="00164247" w:rsidRDefault="00164247">
            <w:pPr>
              <w:rPr>
                <w:sz w:val="20"/>
                <w:szCs w:val="20"/>
              </w:rPr>
            </w:pPr>
          </w:p>
        </w:tc>
        <w:tc>
          <w:tcPr>
            <w:tcW w:w="400" w:type="pct"/>
            <w:tcBorders>
              <w:top w:val="nil"/>
              <w:left w:val="nil"/>
              <w:bottom w:val="nil"/>
              <w:right w:val="nil"/>
            </w:tcBorders>
            <w:noWrap/>
            <w:vAlign w:val="bottom"/>
            <w:hideMark/>
          </w:tcPr>
          <w:p w14:paraId="5B6446CF" w14:textId="77777777" w:rsidR="00164247" w:rsidRDefault="00164247">
            <w:pPr>
              <w:rPr>
                <w:sz w:val="20"/>
                <w:szCs w:val="20"/>
              </w:rPr>
            </w:pPr>
          </w:p>
        </w:tc>
        <w:tc>
          <w:tcPr>
            <w:tcW w:w="368" w:type="pct"/>
            <w:tcBorders>
              <w:top w:val="nil"/>
              <w:left w:val="nil"/>
              <w:bottom w:val="nil"/>
              <w:right w:val="nil"/>
            </w:tcBorders>
            <w:noWrap/>
            <w:vAlign w:val="bottom"/>
            <w:hideMark/>
          </w:tcPr>
          <w:p w14:paraId="30FD6CE2" w14:textId="77777777" w:rsidR="00164247" w:rsidRDefault="00164247">
            <w:pPr>
              <w:rPr>
                <w:sz w:val="20"/>
                <w:szCs w:val="20"/>
              </w:rPr>
            </w:pPr>
          </w:p>
        </w:tc>
        <w:tc>
          <w:tcPr>
            <w:tcW w:w="456" w:type="pct"/>
            <w:tcBorders>
              <w:top w:val="nil"/>
              <w:left w:val="nil"/>
              <w:bottom w:val="nil"/>
              <w:right w:val="nil"/>
            </w:tcBorders>
            <w:noWrap/>
            <w:vAlign w:val="bottom"/>
            <w:hideMark/>
          </w:tcPr>
          <w:p w14:paraId="0546F358" w14:textId="77777777" w:rsidR="00164247" w:rsidRDefault="00164247">
            <w:pPr>
              <w:rPr>
                <w:sz w:val="20"/>
                <w:szCs w:val="20"/>
              </w:rPr>
            </w:pPr>
          </w:p>
        </w:tc>
        <w:tc>
          <w:tcPr>
            <w:tcW w:w="414" w:type="pct"/>
            <w:tcBorders>
              <w:top w:val="nil"/>
              <w:left w:val="nil"/>
              <w:bottom w:val="nil"/>
              <w:right w:val="nil"/>
            </w:tcBorders>
            <w:noWrap/>
            <w:vAlign w:val="bottom"/>
            <w:hideMark/>
          </w:tcPr>
          <w:p w14:paraId="0DF23743" w14:textId="77777777" w:rsidR="00164247" w:rsidRDefault="00164247">
            <w:pPr>
              <w:rPr>
                <w:sz w:val="20"/>
                <w:szCs w:val="20"/>
              </w:rPr>
            </w:pPr>
          </w:p>
        </w:tc>
        <w:tc>
          <w:tcPr>
            <w:tcW w:w="428" w:type="pct"/>
            <w:tcBorders>
              <w:top w:val="nil"/>
              <w:left w:val="nil"/>
              <w:bottom w:val="nil"/>
              <w:right w:val="nil"/>
            </w:tcBorders>
            <w:noWrap/>
            <w:vAlign w:val="bottom"/>
            <w:hideMark/>
          </w:tcPr>
          <w:p w14:paraId="203EB2F9" w14:textId="77777777" w:rsidR="00164247" w:rsidRDefault="00164247">
            <w:pPr>
              <w:rPr>
                <w:sz w:val="20"/>
                <w:szCs w:val="20"/>
              </w:rPr>
            </w:pPr>
          </w:p>
        </w:tc>
        <w:tc>
          <w:tcPr>
            <w:tcW w:w="452" w:type="pct"/>
            <w:tcBorders>
              <w:top w:val="nil"/>
              <w:left w:val="nil"/>
              <w:bottom w:val="nil"/>
              <w:right w:val="nil"/>
            </w:tcBorders>
            <w:noWrap/>
            <w:vAlign w:val="bottom"/>
            <w:hideMark/>
          </w:tcPr>
          <w:p w14:paraId="2064C5B0" w14:textId="77777777" w:rsidR="00164247" w:rsidRDefault="00164247">
            <w:pPr>
              <w:rPr>
                <w:sz w:val="20"/>
                <w:szCs w:val="20"/>
              </w:rPr>
            </w:pPr>
          </w:p>
        </w:tc>
        <w:tc>
          <w:tcPr>
            <w:tcW w:w="461" w:type="pct"/>
            <w:tcBorders>
              <w:top w:val="nil"/>
              <w:left w:val="nil"/>
              <w:bottom w:val="nil"/>
              <w:right w:val="nil"/>
            </w:tcBorders>
            <w:noWrap/>
            <w:vAlign w:val="bottom"/>
            <w:hideMark/>
          </w:tcPr>
          <w:p w14:paraId="5500B280" w14:textId="77777777" w:rsidR="00164247" w:rsidRDefault="00164247">
            <w:pPr>
              <w:rPr>
                <w:sz w:val="20"/>
                <w:szCs w:val="20"/>
              </w:rPr>
            </w:pPr>
          </w:p>
        </w:tc>
      </w:tr>
      <w:tr w:rsidR="00164247" w14:paraId="46879865" w14:textId="77777777" w:rsidTr="00164247">
        <w:trPr>
          <w:trHeight w:val="300"/>
        </w:trPr>
        <w:tc>
          <w:tcPr>
            <w:tcW w:w="498" w:type="pct"/>
            <w:tcBorders>
              <w:top w:val="nil"/>
              <w:left w:val="nil"/>
              <w:bottom w:val="nil"/>
              <w:right w:val="nil"/>
            </w:tcBorders>
            <w:noWrap/>
            <w:vAlign w:val="bottom"/>
            <w:hideMark/>
          </w:tcPr>
          <w:p w14:paraId="4583A98C" w14:textId="77777777" w:rsidR="00164247" w:rsidRDefault="00164247">
            <w:pPr>
              <w:rPr>
                <w:sz w:val="20"/>
                <w:szCs w:val="20"/>
              </w:rPr>
            </w:pPr>
          </w:p>
        </w:tc>
        <w:tc>
          <w:tcPr>
            <w:tcW w:w="479" w:type="pct"/>
            <w:tcBorders>
              <w:top w:val="nil"/>
              <w:left w:val="nil"/>
              <w:bottom w:val="nil"/>
              <w:right w:val="nil"/>
            </w:tcBorders>
            <w:noWrap/>
            <w:vAlign w:val="bottom"/>
            <w:hideMark/>
          </w:tcPr>
          <w:p w14:paraId="670C27CA" w14:textId="77777777" w:rsidR="00164247" w:rsidRDefault="00164247">
            <w:pPr>
              <w:rPr>
                <w:sz w:val="20"/>
                <w:szCs w:val="20"/>
              </w:rPr>
            </w:pPr>
          </w:p>
        </w:tc>
        <w:tc>
          <w:tcPr>
            <w:tcW w:w="363" w:type="pct"/>
            <w:tcBorders>
              <w:top w:val="nil"/>
              <w:left w:val="nil"/>
              <w:bottom w:val="nil"/>
              <w:right w:val="nil"/>
            </w:tcBorders>
            <w:noWrap/>
            <w:vAlign w:val="bottom"/>
            <w:hideMark/>
          </w:tcPr>
          <w:p w14:paraId="585F589B" w14:textId="77777777" w:rsidR="00164247" w:rsidRDefault="00164247">
            <w:pPr>
              <w:rPr>
                <w:sz w:val="20"/>
                <w:szCs w:val="20"/>
              </w:rPr>
            </w:pPr>
          </w:p>
        </w:tc>
        <w:tc>
          <w:tcPr>
            <w:tcW w:w="294" w:type="pct"/>
            <w:tcBorders>
              <w:top w:val="nil"/>
              <w:left w:val="nil"/>
              <w:bottom w:val="nil"/>
              <w:right w:val="nil"/>
            </w:tcBorders>
            <w:noWrap/>
            <w:vAlign w:val="bottom"/>
            <w:hideMark/>
          </w:tcPr>
          <w:p w14:paraId="5CD7258C" w14:textId="77777777" w:rsidR="00164247" w:rsidRDefault="00164247">
            <w:pPr>
              <w:rPr>
                <w:sz w:val="20"/>
                <w:szCs w:val="20"/>
              </w:rPr>
            </w:pPr>
          </w:p>
        </w:tc>
        <w:tc>
          <w:tcPr>
            <w:tcW w:w="386" w:type="pct"/>
            <w:tcBorders>
              <w:top w:val="nil"/>
              <w:left w:val="nil"/>
              <w:bottom w:val="nil"/>
              <w:right w:val="nil"/>
            </w:tcBorders>
            <w:noWrap/>
            <w:vAlign w:val="bottom"/>
            <w:hideMark/>
          </w:tcPr>
          <w:p w14:paraId="44C853A3" w14:textId="77777777" w:rsidR="00164247" w:rsidRDefault="00164247">
            <w:pPr>
              <w:rPr>
                <w:sz w:val="20"/>
                <w:szCs w:val="20"/>
              </w:rPr>
            </w:pPr>
          </w:p>
        </w:tc>
        <w:tc>
          <w:tcPr>
            <w:tcW w:w="400" w:type="pct"/>
            <w:tcBorders>
              <w:top w:val="nil"/>
              <w:left w:val="nil"/>
              <w:bottom w:val="nil"/>
              <w:right w:val="nil"/>
            </w:tcBorders>
            <w:noWrap/>
            <w:vAlign w:val="bottom"/>
            <w:hideMark/>
          </w:tcPr>
          <w:p w14:paraId="543D5DA5" w14:textId="77777777" w:rsidR="00164247" w:rsidRDefault="00164247">
            <w:pPr>
              <w:rPr>
                <w:sz w:val="20"/>
                <w:szCs w:val="20"/>
              </w:rPr>
            </w:pPr>
          </w:p>
        </w:tc>
        <w:tc>
          <w:tcPr>
            <w:tcW w:w="368" w:type="pct"/>
            <w:tcBorders>
              <w:top w:val="nil"/>
              <w:left w:val="nil"/>
              <w:bottom w:val="nil"/>
              <w:right w:val="nil"/>
            </w:tcBorders>
            <w:noWrap/>
            <w:vAlign w:val="bottom"/>
            <w:hideMark/>
          </w:tcPr>
          <w:p w14:paraId="513E5D14" w14:textId="77777777" w:rsidR="00164247" w:rsidRDefault="00164247">
            <w:pPr>
              <w:rPr>
                <w:sz w:val="20"/>
                <w:szCs w:val="20"/>
              </w:rPr>
            </w:pPr>
          </w:p>
        </w:tc>
        <w:tc>
          <w:tcPr>
            <w:tcW w:w="456" w:type="pct"/>
            <w:tcBorders>
              <w:top w:val="nil"/>
              <w:left w:val="nil"/>
              <w:bottom w:val="nil"/>
              <w:right w:val="nil"/>
            </w:tcBorders>
            <w:noWrap/>
            <w:vAlign w:val="bottom"/>
            <w:hideMark/>
          </w:tcPr>
          <w:p w14:paraId="6085B5CF" w14:textId="77777777" w:rsidR="00164247" w:rsidRDefault="00164247">
            <w:pPr>
              <w:rPr>
                <w:sz w:val="20"/>
                <w:szCs w:val="20"/>
              </w:rPr>
            </w:pPr>
          </w:p>
        </w:tc>
        <w:tc>
          <w:tcPr>
            <w:tcW w:w="414" w:type="pct"/>
            <w:tcBorders>
              <w:top w:val="nil"/>
              <w:left w:val="nil"/>
              <w:bottom w:val="nil"/>
              <w:right w:val="nil"/>
            </w:tcBorders>
            <w:noWrap/>
            <w:vAlign w:val="bottom"/>
            <w:hideMark/>
          </w:tcPr>
          <w:p w14:paraId="049CB579" w14:textId="77777777" w:rsidR="00164247" w:rsidRDefault="00164247">
            <w:pPr>
              <w:rPr>
                <w:sz w:val="20"/>
                <w:szCs w:val="20"/>
              </w:rPr>
            </w:pPr>
          </w:p>
        </w:tc>
        <w:tc>
          <w:tcPr>
            <w:tcW w:w="428" w:type="pct"/>
            <w:tcBorders>
              <w:top w:val="nil"/>
              <w:left w:val="nil"/>
              <w:bottom w:val="nil"/>
              <w:right w:val="nil"/>
            </w:tcBorders>
            <w:noWrap/>
            <w:vAlign w:val="bottom"/>
            <w:hideMark/>
          </w:tcPr>
          <w:p w14:paraId="0AEA8C52" w14:textId="77777777" w:rsidR="00164247" w:rsidRDefault="00164247">
            <w:pPr>
              <w:rPr>
                <w:sz w:val="20"/>
                <w:szCs w:val="20"/>
              </w:rPr>
            </w:pPr>
          </w:p>
        </w:tc>
        <w:tc>
          <w:tcPr>
            <w:tcW w:w="452" w:type="pct"/>
            <w:tcBorders>
              <w:top w:val="nil"/>
              <w:left w:val="nil"/>
              <w:bottom w:val="nil"/>
              <w:right w:val="nil"/>
            </w:tcBorders>
            <w:noWrap/>
            <w:vAlign w:val="bottom"/>
            <w:hideMark/>
          </w:tcPr>
          <w:p w14:paraId="6315E374" w14:textId="77777777" w:rsidR="00164247" w:rsidRDefault="00164247">
            <w:pPr>
              <w:rPr>
                <w:sz w:val="20"/>
                <w:szCs w:val="20"/>
              </w:rPr>
            </w:pPr>
          </w:p>
        </w:tc>
        <w:tc>
          <w:tcPr>
            <w:tcW w:w="461" w:type="pct"/>
            <w:tcBorders>
              <w:top w:val="nil"/>
              <w:left w:val="nil"/>
              <w:bottom w:val="nil"/>
              <w:right w:val="nil"/>
            </w:tcBorders>
            <w:noWrap/>
            <w:vAlign w:val="bottom"/>
            <w:hideMark/>
          </w:tcPr>
          <w:p w14:paraId="59C3C5C9" w14:textId="77777777" w:rsidR="00164247" w:rsidRDefault="00164247">
            <w:pPr>
              <w:rPr>
                <w:sz w:val="20"/>
                <w:szCs w:val="20"/>
              </w:rPr>
            </w:pPr>
          </w:p>
        </w:tc>
      </w:tr>
      <w:tr w:rsidR="00164247" w14:paraId="3ABDEB4D" w14:textId="77777777" w:rsidTr="00164247">
        <w:trPr>
          <w:trHeight w:val="300"/>
        </w:trPr>
        <w:tc>
          <w:tcPr>
            <w:tcW w:w="498" w:type="pct"/>
            <w:tcBorders>
              <w:top w:val="nil"/>
              <w:left w:val="nil"/>
              <w:bottom w:val="nil"/>
              <w:right w:val="nil"/>
            </w:tcBorders>
            <w:noWrap/>
            <w:vAlign w:val="bottom"/>
            <w:hideMark/>
          </w:tcPr>
          <w:p w14:paraId="5AEE3581" w14:textId="77777777" w:rsidR="00164247" w:rsidRDefault="00164247">
            <w:pPr>
              <w:rPr>
                <w:sz w:val="20"/>
                <w:szCs w:val="20"/>
              </w:rPr>
            </w:pPr>
          </w:p>
        </w:tc>
        <w:tc>
          <w:tcPr>
            <w:tcW w:w="479" w:type="pct"/>
            <w:tcBorders>
              <w:top w:val="nil"/>
              <w:left w:val="nil"/>
              <w:bottom w:val="nil"/>
              <w:right w:val="nil"/>
            </w:tcBorders>
            <w:noWrap/>
            <w:vAlign w:val="bottom"/>
            <w:hideMark/>
          </w:tcPr>
          <w:p w14:paraId="7F877565" w14:textId="77777777" w:rsidR="00164247" w:rsidRDefault="00164247">
            <w:pPr>
              <w:rPr>
                <w:sz w:val="20"/>
                <w:szCs w:val="20"/>
              </w:rPr>
            </w:pPr>
          </w:p>
        </w:tc>
        <w:tc>
          <w:tcPr>
            <w:tcW w:w="363" w:type="pct"/>
            <w:tcBorders>
              <w:top w:val="nil"/>
              <w:left w:val="nil"/>
              <w:bottom w:val="nil"/>
              <w:right w:val="nil"/>
            </w:tcBorders>
            <w:noWrap/>
            <w:vAlign w:val="bottom"/>
            <w:hideMark/>
          </w:tcPr>
          <w:p w14:paraId="0AAF943D" w14:textId="77777777" w:rsidR="00164247" w:rsidRDefault="00164247">
            <w:pPr>
              <w:rPr>
                <w:sz w:val="20"/>
                <w:szCs w:val="20"/>
              </w:rPr>
            </w:pPr>
          </w:p>
        </w:tc>
        <w:tc>
          <w:tcPr>
            <w:tcW w:w="294" w:type="pct"/>
            <w:tcBorders>
              <w:top w:val="nil"/>
              <w:left w:val="nil"/>
              <w:bottom w:val="nil"/>
              <w:right w:val="nil"/>
            </w:tcBorders>
            <w:noWrap/>
            <w:vAlign w:val="bottom"/>
            <w:hideMark/>
          </w:tcPr>
          <w:p w14:paraId="0CD6950C" w14:textId="77777777" w:rsidR="00164247" w:rsidRDefault="00164247">
            <w:pPr>
              <w:rPr>
                <w:sz w:val="20"/>
                <w:szCs w:val="20"/>
              </w:rPr>
            </w:pPr>
          </w:p>
        </w:tc>
        <w:tc>
          <w:tcPr>
            <w:tcW w:w="386" w:type="pct"/>
            <w:tcBorders>
              <w:top w:val="nil"/>
              <w:left w:val="nil"/>
              <w:bottom w:val="nil"/>
              <w:right w:val="nil"/>
            </w:tcBorders>
            <w:noWrap/>
            <w:vAlign w:val="bottom"/>
            <w:hideMark/>
          </w:tcPr>
          <w:p w14:paraId="1F209945" w14:textId="77777777" w:rsidR="00164247" w:rsidRDefault="00164247">
            <w:pPr>
              <w:rPr>
                <w:sz w:val="20"/>
                <w:szCs w:val="20"/>
              </w:rPr>
            </w:pPr>
          </w:p>
        </w:tc>
        <w:tc>
          <w:tcPr>
            <w:tcW w:w="1639" w:type="pct"/>
            <w:gridSpan w:val="4"/>
            <w:tcBorders>
              <w:top w:val="single" w:sz="8" w:space="0" w:color="auto"/>
              <w:left w:val="single" w:sz="8" w:space="0" w:color="auto"/>
              <w:bottom w:val="single" w:sz="8" w:space="0" w:color="auto"/>
              <w:right w:val="single" w:sz="8" w:space="0" w:color="000000"/>
            </w:tcBorders>
            <w:noWrap/>
            <w:vAlign w:val="center"/>
            <w:hideMark/>
          </w:tcPr>
          <w:p w14:paraId="40A4B07A" w14:textId="77777777" w:rsidR="00164247" w:rsidRDefault="00164247">
            <w:pPr>
              <w:jc w:val="center"/>
              <w:rPr>
                <w:rFonts w:ascii="Arial" w:hAnsi="Arial" w:cs="Arial"/>
                <w:b/>
                <w:bCs/>
                <w:sz w:val="20"/>
                <w:szCs w:val="20"/>
              </w:rPr>
            </w:pPr>
            <w:r>
              <w:rPr>
                <w:rFonts w:ascii="Arial" w:hAnsi="Arial" w:cs="Arial"/>
                <w:b/>
                <w:bCs/>
                <w:sz w:val="20"/>
                <w:szCs w:val="20"/>
              </w:rPr>
              <w:t xml:space="preserve">TOTAL FOR VISRIVIER (1+2) </w:t>
            </w:r>
          </w:p>
        </w:tc>
        <w:tc>
          <w:tcPr>
            <w:tcW w:w="1341" w:type="pct"/>
            <w:gridSpan w:val="3"/>
            <w:tcBorders>
              <w:top w:val="single" w:sz="8" w:space="0" w:color="auto"/>
              <w:left w:val="nil"/>
              <w:bottom w:val="single" w:sz="8" w:space="0" w:color="auto"/>
              <w:right w:val="single" w:sz="8" w:space="0" w:color="000000"/>
            </w:tcBorders>
            <w:noWrap/>
            <w:vAlign w:val="bottom"/>
            <w:hideMark/>
          </w:tcPr>
          <w:p w14:paraId="09130BF2" w14:textId="77777777" w:rsidR="00164247" w:rsidRDefault="00164247">
            <w:pPr>
              <w:jc w:val="center"/>
              <w:rPr>
                <w:rFonts w:ascii="Calibri" w:hAnsi="Calibri" w:cs="Calibri"/>
                <w:sz w:val="22"/>
                <w:szCs w:val="22"/>
              </w:rPr>
            </w:pPr>
            <w:r>
              <w:rPr>
                <w:rFonts w:ascii="Calibri" w:hAnsi="Calibri" w:cs="Calibri"/>
                <w:sz w:val="22"/>
                <w:szCs w:val="22"/>
              </w:rPr>
              <w:t> </w:t>
            </w:r>
          </w:p>
        </w:tc>
      </w:tr>
    </w:tbl>
    <w:p w14:paraId="119E4E5B" w14:textId="77777777" w:rsidR="00164247" w:rsidRDefault="00164247" w:rsidP="009E431D">
      <w:pPr>
        <w:rPr>
          <w:rFonts w:ascii="Arial" w:hAnsi="Arial" w:cs="Arial"/>
        </w:rPr>
      </w:pPr>
    </w:p>
    <w:p w14:paraId="2A0DEA85" w14:textId="77777777" w:rsidR="00164247" w:rsidRDefault="00164247" w:rsidP="009E431D">
      <w:pPr>
        <w:rPr>
          <w:rFonts w:ascii="Arial" w:hAnsi="Arial" w:cs="Arial"/>
        </w:rPr>
      </w:pPr>
    </w:p>
    <w:p w14:paraId="2F246E36" w14:textId="77777777" w:rsidR="00164247" w:rsidRDefault="00164247" w:rsidP="009E431D">
      <w:pPr>
        <w:rPr>
          <w:rFonts w:ascii="Arial" w:hAnsi="Arial" w:cs="Arial"/>
        </w:rPr>
      </w:pPr>
    </w:p>
    <w:p w14:paraId="075ED00B" w14:textId="77777777" w:rsidR="00164247" w:rsidRDefault="00164247" w:rsidP="009E431D">
      <w:pPr>
        <w:rPr>
          <w:rFonts w:ascii="Arial" w:hAnsi="Arial" w:cs="Arial"/>
        </w:rPr>
      </w:pPr>
    </w:p>
    <w:p w14:paraId="099DD7DB" w14:textId="77777777" w:rsidR="00164247" w:rsidRDefault="00164247" w:rsidP="009E431D">
      <w:pPr>
        <w:rPr>
          <w:rFonts w:ascii="Arial" w:hAnsi="Arial" w:cs="Arial"/>
        </w:rPr>
      </w:pPr>
    </w:p>
    <w:p w14:paraId="3BF8342E" w14:textId="77777777" w:rsidR="00164247" w:rsidRDefault="00164247" w:rsidP="009E431D">
      <w:pPr>
        <w:rPr>
          <w:rFonts w:ascii="Arial" w:hAnsi="Arial" w:cs="Arial"/>
        </w:rPr>
      </w:pPr>
    </w:p>
    <w:p w14:paraId="003F8778" w14:textId="77777777" w:rsidR="00164247" w:rsidRDefault="00164247" w:rsidP="009E431D">
      <w:pPr>
        <w:rPr>
          <w:rFonts w:ascii="Arial" w:hAnsi="Arial" w:cs="Arial"/>
        </w:rPr>
      </w:pPr>
    </w:p>
    <w:p w14:paraId="51B8B8DF" w14:textId="77777777" w:rsidR="00164247" w:rsidRDefault="00164247" w:rsidP="009E431D">
      <w:pPr>
        <w:rPr>
          <w:rFonts w:ascii="Arial" w:hAnsi="Arial" w:cs="Arial"/>
        </w:rPr>
      </w:pPr>
    </w:p>
    <w:p w14:paraId="2BD4DEC8" w14:textId="77777777" w:rsidR="00164247" w:rsidRDefault="00164247" w:rsidP="009E431D">
      <w:pPr>
        <w:rPr>
          <w:rFonts w:ascii="Arial" w:hAnsi="Arial" w:cs="Arial"/>
        </w:rPr>
      </w:pPr>
    </w:p>
    <w:p w14:paraId="06A38BAD" w14:textId="77777777" w:rsidR="00164247" w:rsidRDefault="00164247" w:rsidP="009E431D">
      <w:pPr>
        <w:rPr>
          <w:rFonts w:ascii="Arial" w:hAnsi="Arial" w:cs="Arial"/>
        </w:rPr>
      </w:pPr>
    </w:p>
    <w:p w14:paraId="5FA02587" w14:textId="77777777" w:rsidR="00164247" w:rsidRDefault="00164247" w:rsidP="009E431D">
      <w:pPr>
        <w:rPr>
          <w:rFonts w:ascii="Arial" w:hAnsi="Arial" w:cs="Arial"/>
        </w:rPr>
      </w:pPr>
    </w:p>
    <w:p w14:paraId="4A2D814A" w14:textId="77777777" w:rsidR="00164247" w:rsidRDefault="00164247" w:rsidP="009E431D">
      <w:pPr>
        <w:rPr>
          <w:rFonts w:ascii="Arial" w:hAnsi="Arial" w:cs="Arial"/>
        </w:rPr>
      </w:pPr>
    </w:p>
    <w:p w14:paraId="17D92835" w14:textId="77777777" w:rsidR="00164247" w:rsidRDefault="00164247" w:rsidP="009E431D">
      <w:pPr>
        <w:rPr>
          <w:rFonts w:ascii="Arial" w:hAnsi="Arial" w:cs="Arial"/>
        </w:rPr>
      </w:pPr>
    </w:p>
    <w:p w14:paraId="6608D39A" w14:textId="77777777" w:rsidR="00164247" w:rsidRDefault="00164247" w:rsidP="009E431D">
      <w:pPr>
        <w:rPr>
          <w:rFonts w:ascii="Arial" w:hAnsi="Arial" w:cs="Arial"/>
        </w:rPr>
      </w:pPr>
    </w:p>
    <w:p w14:paraId="5FC93EB7" w14:textId="77777777" w:rsidR="00164247" w:rsidRDefault="00164247" w:rsidP="009E431D">
      <w:pPr>
        <w:rPr>
          <w:rFonts w:ascii="Arial" w:hAnsi="Arial" w:cs="Arial"/>
        </w:rPr>
      </w:pPr>
    </w:p>
    <w:p w14:paraId="7F58DB44" w14:textId="77777777" w:rsidR="00164247" w:rsidRDefault="00164247" w:rsidP="009E431D">
      <w:pPr>
        <w:rPr>
          <w:rFonts w:ascii="Arial" w:hAnsi="Arial" w:cs="Arial"/>
        </w:rPr>
      </w:pPr>
    </w:p>
    <w:p w14:paraId="5CB6957A" w14:textId="77777777" w:rsidR="00164247" w:rsidRDefault="00164247" w:rsidP="009E431D">
      <w:pPr>
        <w:rPr>
          <w:rFonts w:ascii="Arial" w:hAnsi="Arial" w:cs="Arial"/>
        </w:rPr>
      </w:pPr>
    </w:p>
    <w:p w14:paraId="5B67B869" w14:textId="77777777" w:rsidR="00164247" w:rsidRDefault="00164247" w:rsidP="009E431D">
      <w:pPr>
        <w:rPr>
          <w:rFonts w:ascii="Arial" w:hAnsi="Arial" w:cs="Arial"/>
        </w:rPr>
      </w:pPr>
    </w:p>
    <w:p w14:paraId="56CB56BD" w14:textId="77777777" w:rsidR="00164247" w:rsidRDefault="00164247" w:rsidP="009E431D">
      <w:pPr>
        <w:rPr>
          <w:rFonts w:ascii="Arial" w:hAnsi="Arial" w:cs="Arial"/>
        </w:rPr>
      </w:pPr>
    </w:p>
    <w:p w14:paraId="7338FEF1" w14:textId="77777777" w:rsidR="004B7A72" w:rsidRDefault="004B7A72" w:rsidP="009E431D">
      <w:pPr>
        <w:rPr>
          <w:rFonts w:ascii="Arial" w:hAnsi="Arial" w:cs="Arial"/>
        </w:rPr>
      </w:pPr>
    </w:p>
    <w:p w14:paraId="0334A883" w14:textId="77777777" w:rsidR="00164247" w:rsidRDefault="00164247" w:rsidP="009E431D">
      <w:pPr>
        <w:rPr>
          <w:rFonts w:ascii="Arial" w:hAnsi="Arial" w:cs="Arial"/>
        </w:rPr>
      </w:pPr>
    </w:p>
    <w:p w14:paraId="003EF62C" w14:textId="77777777" w:rsidR="00164247" w:rsidRDefault="00164247" w:rsidP="009E431D">
      <w:pPr>
        <w:rPr>
          <w:rFonts w:ascii="Arial" w:hAnsi="Arial" w:cs="Arial"/>
        </w:rPr>
      </w:pPr>
    </w:p>
    <w:p w14:paraId="03C33764" w14:textId="77777777" w:rsidR="00164247" w:rsidRDefault="00164247" w:rsidP="009E431D">
      <w:pPr>
        <w:rPr>
          <w:rFonts w:ascii="Arial" w:hAnsi="Arial" w:cs="Arial"/>
        </w:rPr>
      </w:pPr>
    </w:p>
    <w:p w14:paraId="0F5AD997" w14:textId="77777777" w:rsidR="0045303E" w:rsidRDefault="0045303E" w:rsidP="009E431D">
      <w:pPr>
        <w:rPr>
          <w:rFonts w:ascii="Arial" w:hAnsi="Arial" w:cs="Arial"/>
        </w:rPr>
      </w:pPr>
    </w:p>
    <w:p w14:paraId="3E2405B7" w14:textId="77777777" w:rsidR="0045303E" w:rsidRDefault="0045303E" w:rsidP="009E431D">
      <w:pPr>
        <w:rPr>
          <w:rFonts w:ascii="Arial" w:hAnsi="Arial" w:cs="Arial"/>
        </w:rPr>
      </w:pPr>
    </w:p>
    <w:tbl>
      <w:tblPr>
        <w:tblW w:w="5000" w:type="pct"/>
        <w:tblLook w:val="04A0" w:firstRow="1" w:lastRow="0" w:firstColumn="1" w:lastColumn="0" w:noHBand="0" w:noVBand="1"/>
      </w:tblPr>
      <w:tblGrid>
        <w:gridCol w:w="2062"/>
        <w:gridCol w:w="5423"/>
        <w:gridCol w:w="4887"/>
        <w:gridCol w:w="1523"/>
        <w:gridCol w:w="1520"/>
      </w:tblGrid>
      <w:tr w:rsidR="00164247" w14:paraId="5DE35D0A" w14:textId="77777777" w:rsidTr="00164247">
        <w:trPr>
          <w:trHeight w:val="288"/>
        </w:trPr>
        <w:tc>
          <w:tcPr>
            <w:tcW w:w="4012" w:type="pct"/>
            <w:gridSpan w:val="3"/>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760D2693" w14:textId="77777777" w:rsidR="00164247" w:rsidRDefault="00164247">
            <w:pPr>
              <w:jc w:val="center"/>
              <w:rPr>
                <w:rFonts w:ascii="Calibri" w:hAnsi="Calibri" w:cs="Calibri"/>
                <w:b/>
                <w:bCs/>
                <w:color w:val="000000"/>
                <w:sz w:val="22"/>
                <w:szCs w:val="22"/>
                <w:lang w:val="en-ZA" w:eastAsia="en-ZA"/>
              </w:rPr>
            </w:pPr>
            <w:r>
              <w:rPr>
                <w:rFonts w:ascii="Calibri" w:hAnsi="Calibri" w:cs="Calibri"/>
                <w:b/>
                <w:bCs/>
                <w:color w:val="000000"/>
                <w:sz w:val="22"/>
                <w:szCs w:val="22"/>
              </w:rPr>
              <w:t>MAIN SUMMARY (Port Elizabeth)</w:t>
            </w:r>
          </w:p>
        </w:tc>
        <w:tc>
          <w:tcPr>
            <w:tcW w:w="494" w:type="pct"/>
            <w:tcBorders>
              <w:top w:val="nil"/>
              <w:left w:val="nil"/>
              <w:bottom w:val="nil"/>
              <w:right w:val="nil"/>
            </w:tcBorders>
            <w:noWrap/>
            <w:vAlign w:val="bottom"/>
            <w:hideMark/>
          </w:tcPr>
          <w:p w14:paraId="718DC62B" w14:textId="77777777" w:rsidR="00164247" w:rsidRDefault="00164247">
            <w:pPr>
              <w:jc w:val="center"/>
              <w:rPr>
                <w:rFonts w:ascii="Calibri" w:hAnsi="Calibri" w:cs="Calibri"/>
                <w:b/>
                <w:bCs/>
                <w:color w:val="000000"/>
                <w:sz w:val="22"/>
                <w:szCs w:val="22"/>
              </w:rPr>
            </w:pPr>
          </w:p>
        </w:tc>
        <w:tc>
          <w:tcPr>
            <w:tcW w:w="494" w:type="pct"/>
            <w:tcBorders>
              <w:top w:val="nil"/>
              <w:left w:val="nil"/>
              <w:bottom w:val="nil"/>
              <w:right w:val="nil"/>
            </w:tcBorders>
            <w:noWrap/>
            <w:vAlign w:val="bottom"/>
            <w:hideMark/>
          </w:tcPr>
          <w:p w14:paraId="66F847B2" w14:textId="77777777" w:rsidR="00164247" w:rsidRDefault="00164247">
            <w:pPr>
              <w:rPr>
                <w:sz w:val="20"/>
                <w:szCs w:val="20"/>
              </w:rPr>
            </w:pPr>
          </w:p>
        </w:tc>
      </w:tr>
      <w:tr w:rsidR="00164247" w14:paraId="3B117593" w14:textId="77777777" w:rsidTr="00164247">
        <w:trPr>
          <w:trHeight w:val="288"/>
        </w:trPr>
        <w:tc>
          <w:tcPr>
            <w:tcW w:w="669" w:type="pct"/>
            <w:tcBorders>
              <w:top w:val="nil"/>
              <w:left w:val="single" w:sz="4" w:space="0" w:color="auto"/>
              <w:bottom w:val="single" w:sz="4" w:space="0" w:color="auto"/>
              <w:right w:val="single" w:sz="4" w:space="0" w:color="auto"/>
            </w:tcBorders>
            <w:shd w:val="clear" w:color="000000" w:fill="FFFFFF"/>
            <w:noWrap/>
            <w:vAlign w:val="bottom"/>
            <w:hideMark/>
          </w:tcPr>
          <w:p w14:paraId="76753F9E" w14:textId="77777777" w:rsidR="00164247" w:rsidRDefault="00164247">
            <w:pPr>
              <w:jc w:val="center"/>
              <w:rPr>
                <w:rFonts w:ascii="Calibri" w:hAnsi="Calibri" w:cs="Calibri"/>
                <w:b/>
                <w:bCs/>
                <w:color w:val="000000"/>
                <w:sz w:val="22"/>
                <w:szCs w:val="22"/>
              </w:rPr>
            </w:pPr>
            <w:r>
              <w:rPr>
                <w:rFonts w:ascii="Calibri" w:hAnsi="Calibri" w:cs="Calibri"/>
                <w:b/>
                <w:bCs/>
                <w:color w:val="000000"/>
                <w:sz w:val="22"/>
                <w:szCs w:val="22"/>
              </w:rPr>
              <w:t>ITEM</w:t>
            </w:r>
          </w:p>
        </w:tc>
        <w:tc>
          <w:tcPr>
            <w:tcW w:w="1759" w:type="pct"/>
            <w:tcBorders>
              <w:top w:val="nil"/>
              <w:left w:val="nil"/>
              <w:bottom w:val="single" w:sz="4" w:space="0" w:color="auto"/>
              <w:right w:val="single" w:sz="4" w:space="0" w:color="auto"/>
            </w:tcBorders>
            <w:shd w:val="clear" w:color="000000" w:fill="FFFFFF"/>
            <w:noWrap/>
            <w:vAlign w:val="bottom"/>
            <w:hideMark/>
          </w:tcPr>
          <w:p w14:paraId="0B167B53" w14:textId="77777777" w:rsidR="00164247" w:rsidRDefault="00164247">
            <w:pPr>
              <w:jc w:val="center"/>
              <w:rPr>
                <w:rFonts w:ascii="Calibri" w:hAnsi="Calibri" w:cs="Calibri"/>
                <w:b/>
                <w:bCs/>
                <w:color w:val="000000"/>
                <w:sz w:val="22"/>
                <w:szCs w:val="22"/>
              </w:rPr>
            </w:pPr>
            <w:r>
              <w:rPr>
                <w:rFonts w:ascii="Calibri" w:hAnsi="Calibri" w:cs="Calibri"/>
                <w:b/>
                <w:bCs/>
                <w:color w:val="000000"/>
                <w:sz w:val="22"/>
                <w:szCs w:val="22"/>
              </w:rPr>
              <w:t>TRACTION SUBSTATION</w:t>
            </w:r>
          </w:p>
        </w:tc>
        <w:tc>
          <w:tcPr>
            <w:tcW w:w="1584" w:type="pct"/>
            <w:tcBorders>
              <w:top w:val="nil"/>
              <w:left w:val="nil"/>
              <w:bottom w:val="single" w:sz="4" w:space="0" w:color="auto"/>
              <w:right w:val="single" w:sz="4" w:space="0" w:color="auto"/>
            </w:tcBorders>
            <w:shd w:val="clear" w:color="000000" w:fill="FFFFFF"/>
            <w:noWrap/>
            <w:vAlign w:val="bottom"/>
            <w:hideMark/>
          </w:tcPr>
          <w:p w14:paraId="7885DA6B" w14:textId="77777777" w:rsidR="00164247" w:rsidRDefault="00164247">
            <w:pPr>
              <w:jc w:val="center"/>
              <w:rPr>
                <w:rFonts w:ascii="Calibri" w:hAnsi="Calibri" w:cs="Calibri"/>
                <w:b/>
                <w:bCs/>
                <w:color w:val="000000"/>
                <w:sz w:val="22"/>
                <w:szCs w:val="22"/>
              </w:rPr>
            </w:pPr>
            <w:r>
              <w:rPr>
                <w:rFonts w:ascii="Calibri" w:hAnsi="Calibri" w:cs="Calibri"/>
                <w:b/>
                <w:bCs/>
                <w:color w:val="000000"/>
                <w:sz w:val="22"/>
                <w:szCs w:val="22"/>
              </w:rPr>
              <w:t>AMOUNT</w:t>
            </w:r>
          </w:p>
        </w:tc>
        <w:tc>
          <w:tcPr>
            <w:tcW w:w="494" w:type="pct"/>
            <w:tcBorders>
              <w:top w:val="nil"/>
              <w:left w:val="nil"/>
              <w:bottom w:val="nil"/>
              <w:right w:val="nil"/>
            </w:tcBorders>
            <w:noWrap/>
            <w:vAlign w:val="bottom"/>
            <w:hideMark/>
          </w:tcPr>
          <w:p w14:paraId="42192EB6" w14:textId="77777777" w:rsidR="00164247" w:rsidRDefault="00164247">
            <w:pPr>
              <w:jc w:val="center"/>
              <w:rPr>
                <w:rFonts w:ascii="Calibri" w:hAnsi="Calibri" w:cs="Calibri"/>
                <w:b/>
                <w:bCs/>
                <w:color w:val="000000"/>
                <w:sz w:val="22"/>
                <w:szCs w:val="22"/>
              </w:rPr>
            </w:pPr>
          </w:p>
        </w:tc>
        <w:tc>
          <w:tcPr>
            <w:tcW w:w="494" w:type="pct"/>
            <w:tcBorders>
              <w:top w:val="nil"/>
              <w:left w:val="nil"/>
              <w:bottom w:val="nil"/>
              <w:right w:val="nil"/>
            </w:tcBorders>
            <w:noWrap/>
            <w:vAlign w:val="bottom"/>
            <w:hideMark/>
          </w:tcPr>
          <w:p w14:paraId="5B21CF10" w14:textId="77777777" w:rsidR="00164247" w:rsidRDefault="00164247">
            <w:pPr>
              <w:rPr>
                <w:sz w:val="20"/>
                <w:szCs w:val="20"/>
              </w:rPr>
            </w:pPr>
          </w:p>
        </w:tc>
      </w:tr>
      <w:tr w:rsidR="00164247" w14:paraId="02A0F053" w14:textId="77777777" w:rsidTr="00164247">
        <w:trPr>
          <w:trHeight w:val="288"/>
        </w:trPr>
        <w:tc>
          <w:tcPr>
            <w:tcW w:w="669" w:type="pct"/>
            <w:tcBorders>
              <w:top w:val="nil"/>
              <w:left w:val="single" w:sz="4" w:space="0" w:color="auto"/>
              <w:bottom w:val="single" w:sz="4" w:space="0" w:color="auto"/>
              <w:right w:val="single" w:sz="4" w:space="0" w:color="auto"/>
            </w:tcBorders>
            <w:noWrap/>
            <w:vAlign w:val="bottom"/>
            <w:hideMark/>
          </w:tcPr>
          <w:p w14:paraId="27D85D4C" w14:textId="77777777" w:rsidR="00164247" w:rsidRDefault="00164247">
            <w:pPr>
              <w:jc w:val="center"/>
              <w:rPr>
                <w:rFonts w:ascii="Calibri" w:hAnsi="Calibri" w:cs="Calibri"/>
                <w:color w:val="000000"/>
                <w:sz w:val="22"/>
                <w:szCs w:val="22"/>
              </w:rPr>
            </w:pPr>
            <w:r>
              <w:rPr>
                <w:rFonts w:ascii="Calibri" w:hAnsi="Calibri" w:cs="Calibri"/>
                <w:color w:val="000000"/>
                <w:sz w:val="22"/>
                <w:szCs w:val="22"/>
              </w:rPr>
              <w:t>1</w:t>
            </w:r>
          </w:p>
        </w:tc>
        <w:tc>
          <w:tcPr>
            <w:tcW w:w="1759" w:type="pct"/>
            <w:tcBorders>
              <w:top w:val="nil"/>
              <w:left w:val="nil"/>
              <w:bottom w:val="single" w:sz="4" w:space="0" w:color="auto"/>
              <w:right w:val="single" w:sz="4" w:space="0" w:color="auto"/>
            </w:tcBorders>
            <w:noWrap/>
            <w:vAlign w:val="bottom"/>
            <w:hideMark/>
          </w:tcPr>
          <w:p w14:paraId="327FFEBB" w14:textId="77777777" w:rsidR="00164247" w:rsidRDefault="00164247">
            <w:pPr>
              <w:rPr>
                <w:rFonts w:ascii="Calibri" w:hAnsi="Calibri" w:cs="Calibri"/>
                <w:color w:val="000000"/>
                <w:sz w:val="22"/>
                <w:szCs w:val="22"/>
              </w:rPr>
            </w:pPr>
            <w:r>
              <w:rPr>
                <w:rFonts w:ascii="Calibri" w:hAnsi="Calibri" w:cs="Calibri"/>
                <w:color w:val="000000"/>
                <w:sz w:val="22"/>
                <w:szCs w:val="22"/>
              </w:rPr>
              <w:t>FC Sturrock Building</w:t>
            </w:r>
          </w:p>
        </w:tc>
        <w:tc>
          <w:tcPr>
            <w:tcW w:w="1584" w:type="pct"/>
            <w:tcBorders>
              <w:top w:val="nil"/>
              <w:left w:val="nil"/>
              <w:bottom w:val="single" w:sz="4" w:space="0" w:color="auto"/>
              <w:right w:val="single" w:sz="4" w:space="0" w:color="auto"/>
            </w:tcBorders>
            <w:noWrap/>
            <w:vAlign w:val="bottom"/>
            <w:hideMark/>
          </w:tcPr>
          <w:p w14:paraId="735C28C4" w14:textId="77777777" w:rsidR="00164247" w:rsidRDefault="00164247">
            <w:pPr>
              <w:rPr>
                <w:rFonts w:ascii="Calibri" w:hAnsi="Calibri" w:cs="Calibri"/>
                <w:color w:val="000000"/>
                <w:sz w:val="22"/>
                <w:szCs w:val="22"/>
              </w:rPr>
            </w:pPr>
            <w:r>
              <w:rPr>
                <w:rFonts w:ascii="Calibri" w:hAnsi="Calibri" w:cs="Calibri"/>
                <w:color w:val="000000"/>
                <w:sz w:val="22"/>
                <w:szCs w:val="22"/>
              </w:rPr>
              <w:t> </w:t>
            </w:r>
          </w:p>
        </w:tc>
        <w:tc>
          <w:tcPr>
            <w:tcW w:w="494" w:type="pct"/>
            <w:tcBorders>
              <w:top w:val="nil"/>
              <w:left w:val="nil"/>
              <w:bottom w:val="nil"/>
              <w:right w:val="nil"/>
            </w:tcBorders>
            <w:noWrap/>
            <w:vAlign w:val="bottom"/>
            <w:hideMark/>
          </w:tcPr>
          <w:p w14:paraId="3194E96E" w14:textId="77777777" w:rsidR="00164247" w:rsidRDefault="00164247">
            <w:pPr>
              <w:rPr>
                <w:rFonts w:ascii="Calibri" w:hAnsi="Calibri" w:cs="Calibri"/>
                <w:color w:val="000000"/>
                <w:sz w:val="22"/>
                <w:szCs w:val="22"/>
              </w:rPr>
            </w:pPr>
          </w:p>
        </w:tc>
        <w:tc>
          <w:tcPr>
            <w:tcW w:w="494" w:type="pct"/>
            <w:tcBorders>
              <w:top w:val="nil"/>
              <w:left w:val="nil"/>
              <w:bottom w:val="nil"/>
              <w:right w:val="nil"/>
            </w:tcBorders>
            <w:noWrap/>
            <w:vAlign w:val="bottom"/>
            <w:hideMark/>
          </w:tcPr>
          <w:p w14:paraId="38CBEF1D" w14:textId="77777777" w:rsidR="00164247" w:rsidRDefault="00164247">
            <w:pPr>
              <w:rPr>
                <w:sz w:val="20"/>
                <w:szCs w:val="20"/>
              </w:rPr>
            </w:pPr>
          </w:p>
        </w:tc>
      </w:tr>
      <w:tr w:rsidR="00164247" w14:paraId="6AD9E169" w14:textId="77777777" w:rsidTr="00164247">
        <w:trPr>
          <w:trHeight w:val="288"/>
        </w:trPr>
        <w:tc>
          <w:tcPr>
            <w:tcW w:w="669" w:type="pct"/>
            <w:tcBorders>
              <w:top w:val="nil"/>
              <w:left w:val="single" w:sz="4" w:space="0" w:color="auto"/>
              <w:bottom w:val="single" w:sz="4" w:space="0" w:color="auto"/>
              <w:right w:val="single" w:sz="4" w:space="0" w:color="auto"/>
            </w:tcBorders>
            <w:shd w:val="clear" w:color="000000" w:fill="FFFFFF"/>
            <w:noWrap/>
            <w:vAlign w:val="bottom"/>
            <w:hideMark/>
          </w:tcPr>
          <w:p w14:paraId="733049E2" w14:textId="77777777" w:rsidR="00164247" w:rsidRDefault="00164247">
            <w:pPr>
              <w:jc w:val="center"/>
              <w:rPr>
                <w:rFonts w:ascii="Calibri" w:hAnsi="Calibri" w:cs="Calibri"/>
                <w:color w:val="000000"/>
                <w:sz w:val="22"/>
                <w:szCs w:val="22"/>
              </w:rPr>
            </w:pPr>
            <w:r>
              <w:rPr>
                <w:rFonts w:ascii="Calibri" w:hAnsi="Calibri" w:cs="Calibri"/>
                <w:color w:val="000000"/>
                <w:sz w:val="22"/>
                <w:szCs w:val="22"/>
              </w:rPr>
              <w:t>2</w:t>
            </w:r>
          </w:p>
        </w:tc>
        <w:tc>
          <w:tcPr>
            <w:tcW w:w="1759" w:type="pct"/>
            <w:tcBorders>
              <w:top w:val="nil"/>
              <w:left w:val="nil"/>
              <w:bottom w:val="single" w:sz="4" w:space="0" w:color="auto"/>
              <w:right w:val="single" w:sz="4" w:space="0" w:color="auto"/>
            </w:tcBorders>
            <w:shd w:val="clear" w:color="000000" w:fill="FFFFFF"/>
            <w:noWrap/>
            <w:vAlign w:val="bottom"/>
            <w:hideMark/>
          </w:tcPr>
          <w:p w14:paraId="1E8F69FA" w14:textId="77777777" w:rsidR="00164247" w:rsidRDefault="00164247">
            <w:pPr>
              <w:rPr>
                <w:rFonts w:ascii="Calibri" w:hAnsi="Calibri" w:cs="Calibri"/>
                <w:color w:val="000000"/>
                <w:sz w:val="22"/>
                <w:szCs w:val="22"/>
              </w:rPr>
            </w:pPr>
            <w:r>
              <w:rPr>
                <w:rFonts w:ascii="Calibri" w:hAnsi="Calibri" w:cs="Calibri"/>
                <w:color w:val="000000"/>
                <w:sz w:val="22"/>
                <w:szCs w:val="22"/>
              </w:rPr>
              <w:t xml:space="preserve">Vis </w:t>
            </w:r>
            <w:proofErr w:type="spellStart"/>
            <w:r>
              <w:rPr>
                <w:rFonts w:ascii="Calibri" w:hAnsi="Calibri" w:cs="Calibri"/>
                <w:color w:val="000000"/>
                <w:sz w:val="22"/>
                <w:szCs w:val="22"/>
              </w:rPr>
              <w:t>rivier</w:t>
            </w:r>
            <w:proofErr w:type="spellEnd"/>
          </w:p>
        </w:tc>
        <w:tc>
          <w:tcPr>
            <w:tcW w:w="1584" w:type="pct"/>
            <w:tcBorders>
              <w:top w:val="nil"/>
              <w:left w:val="nil"/>
              <w:bottom w:val="single" w:sz="4" w:space="0" w:color="auto"/>
              <w:right w:val="single" w:sz="4" w:space="0" w:color="auto"/>
            </w:tcBorders>
            <w:shd w:val="clear" w:color="000000" w:fill="FFFFFF"/>
            <w:noWrap/>
            <w:vAlign w:val="bottom"/>
            <w:hideMark/>
          </w:tcPr>
          <w:p w14:paraId="7EE16492" w14:textId="77777777" w:rsidR="00164247" w:rsidRDefault="00164247">
            <w:pPr>
              <w:rPr>
                <w:rFonts w:ascii="Calibri" w:hAnsi="Calibri" w:cs="Calibri"/>
                <w:color w:val="000000"/>
                <w:sz w:val="22"/>
                <w:szCs w:val="22"/>
              </w:rPr>
            </w:pPr>
            <w:r>
              <w:rPr>
                <w:rFonts w:ascii="Calibri" w:hAnsi="Calibri" w:cs="Calibri"/>
                <w:color w:val="000000"/>
                <w:sz w:val="22"/>
                <w:szCs w:val="22"/>
              </w:rPr>
              <w:t> </w:t>
            </w:r>
          </w:p>
        </w:tc>
        <w:tc>
          <w:tcPr>
            <w:tcW w:w="494" w:type="pct"/>
            <w:tcBorders>
              <w:top w:val="nil"/>
              <w:left w:val="nil"/>
              <w:bottom w:val="nil"/>
              <w:right w:val="nil"/>
            </w:tcBorders>
            <w:noWrap/>
            <w:vAlign w:val="bottom"/>
            <w:hideMark/>
          </w:tcPr>
          <w:p w14:paraId="27DC438E" w14:textId="77777777" w:rsidR="00164247" w:rsidRDefault="00164247">
            <w:pPr>
              <w:rPr>
                <w:rFonts w:ascii="Calibri" w:hAnsi="Calibri" w:cs="Calibri"/>
                <w:color w:val="000000"/>
                <w:sz w:val="22"/>
                <w:szCs w:val="22"/>
              </w:rPr>
            </w:pPr>
          </w:p>
        </w:tc>
        <w:tc>
          <w:tcPr>
            <w:tcW w:w="494" w:type="pct"/>
            <w:tcBorders>
              <w:top w:val="nil"/>
              <w:left w:val="nil"/>
              <w:bottom w:val="nil"/>
              <w:right w:val="nil"/>
            </w:tcBorders>
            <w:noWrap/>
            <w:vAlign w:val="bottom"/>
            <w:hideMark/>
          </w:tcPr>
          <w:p w14:paraId="481864A5" w14:textId="77777777" w:rsidR="00164247" w:rsidRDefault="00164247">
            <w:pPr>
              <w:rPr>
                <w:sz w:val="20"/>
                <w:szCs w:val="20"/>
              </w:rPr>
            </w:pPr>
          </w:p>
        </w:tc>
      </w:tr>
      <w:tr w:rsidR="00164247" w14:paraId="1A968265" w14:textId="77777777" w:rsidTr="00164247">
        <w:trPr>
          <w:trHeight w:val="288"/>
        </w:trPr>
        <w:tc>
          <w:tcPr>
            <w:tcW w:w="2428"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3A96052" w14:textId="77777777" w:rsidR="00164247" w:rsidRDefault="00164247">
            <w:pPr>
              <w:jc w:val="right"/>
              <w:rPr>
                <w:rFonts w:ascii="Calibri" w:hAnsi="Calibri" w:cs="Calibri"/>
                <w:b/>
                <w:bCs/>
                <w:color w:val="000000"/>
                <w:sz w:val="22"/>
                <w:szCs w:val="22"/>
              </w:rPr>
            </w:pPr>
            <w:r>
              <w:rPr>
                <w:rFonts w:ascii="Calibri" w:hAnsi="Calibri" w:cs="Calibri"/>
                <w:b/>
                <w:bCs/>
                <w:color w:val="000000"/>
                <w:sz w:val="22"/>
                <w:szCs w:val="22"/>
              </w:rPr>
              <w:t>TOTAL (EXCL. VAT)</w:t>
            </w:r>
          </w:p>
        </w:tc>
        <w:tc>
          <w:tcPr>
            <w:tcW w:w="1584" w:type="pct"/>
            <w:tcBorders>
              <w:top w:val="nil"/>
              <w:left w:val="nil"/>
              <w:bottom w:val="single" w:sz="4" w:space="0" w:color="auto"/>
              <w:right w:val="single" w:sz="4" w:space="0" w:color="auto"/>
            </w:tcBorders>
            <w:shd w:val="clear" w:color="000000" w:fill="FFFFFF"/>
            <w:noWrap/>
            <w:vAlign w:val="bottom"/>
            <w:hideMark/>
          </w:tcPr>
          <w:p w14:paraId="53E10846" w14:textId="77777777" w:rsidR="00164247" w:rsidRDefault="00164247">
            <w:pPr>
              <w:rPr>
                <w:rFonts w:ascii="Calibri" w:hAnsi="Calibri" w:cs="Calibri"/>
                <w:color w:val="000000"/>
                <w:sz w:val="22"/>
                <w:szCs w:val="22"/>
              </w:rPr>
            </w:pPr>
            <w:r>
              <w:rPr>
                <w:rFonts w:ascii="Calibri" w:hAnsi="Calibri" w:cs="Calibri"/>
                <w:color w:val="000000"/>
                <w:sz w:val="22"/>
                <w:szCs w:val="22"/>
              </w:rPr>
              <w:t> </w:t>
            </w:r>
          </w:p>
        </w:tc>
        <w:tc>
          <w:tcPr>
            <w:tcW w:w="494" w:type="pct"/>
            <w:tcBorders>
              <w:top w:val="nil"/>
              <w:left w:val="nil"/>
              <w:bottom w:val="nil"/>
              <w:right w:val="nil"/>
            </w:tcBorders>
            <w:noWrap/>
            <w:vAlign w:val="bottom"/>
            <w:hideMark/>
          </w:tcPr>
          <w:p w14:paraId="7B074123" w14:textId="77777777" w:rsidR="00164247" w:rsidRDefault="00164247">
            <w:pPr>
              <w:rPr>
                <w:rFonts w:ascii="Calibri" w:hAnsi="Calibri" w:cs="Calibri"/>
                <w:color w:val="000000"/>
                <w:sz w:val="22"/>
                <w:szCs w:val="22"/>
              </w:rPr>
            </w:pPr>
          </w:p>
        </w:tc>
        <w:tc>
          <w:tcPr>
            <w:tcW w:w="494" w:type="pct"/>
            <w:tcBorders>
              <w:top w:val="nil"/>
              <w:left w:val="nil"/>
              <w:bottom w:val="nil"/>
              <w:right w:val="nil"/>
            </w:tcBorders>
            <w:noWrap/>
            <w:vAlign w:val="bottom"/>
            <w:hideMark/>
          </w:tcPr>
          <w:p w14:paraId="605AE881" w14:textId="77777777" w:rsidR="00164247" w:rsidRDefault="00164247">
            <w:pPr>
              <w:rPr>
                <w:sz w:val="20"/>
                <w:szCs w:val="20"/>
              </w:rPr>
            </w:pPr>
          </w:p>
        </w:tc>
      </w:tr>
      <w:tr w:rsidR="00164247" w14:paraId="211FF812" w14:textId="77777777" w:rsidTr="00164247">
        <w:trPr>
          <w:trHeight w:val="288"/>
        </w:trPr>
        <w:tc>
          <w:tcPr>
            <w:tcW w:w="669" w:type="pct"/>
            <w:tcBorders>
              <w:top w:val="nil"/>
              <w:left w:val="nil"/>
              <w:bottom w:val="nil"/>
              <w:right w:val="nil"/>
            </w:tcBorders>
            <w:noWrap/>
            <w:vAlign w:val="bottom"/>
            <w:hideMark/>
          </w:tcPr>
          <w:p w14:paraId="1B1514E4" w14:textId="77777777" w:rsidR="00164247" w:rsidRDefault="00164247">
            <w:pPr>
              <w:rPr>
                <w:sz w:val="20"/>
                <w:szCs w:val="20"/>
              </w:rPr>
            </w:pPr>
          </w:p>
        </w:tc>
        <w:tc>
          <w:tcPr>
            <w:tcW w:w="1759" w:type="pct"/>
            <w:tcBorders>
              <w:top w:val="nil"/>
              <w:left w:val="nil"/>
              <w:bottom w:val="nil"/>
              <w:right w:val="nil"/>
            </w:tcBorders>
            <w:noWrap/>
            <w:vAlign w:val="bottom"/>
            <w:hideMark/>
          </w:tcPr>
          <w:p w14:paraId="12CF2B26" w14:textId="77777777" w:rsidR="00164247" w:rsidRDefault="00164247">
            <w:pPr>
              <w:rPr>
                <w:sz w:val="20"/>
                <w:szCs w:val="20"/>
              </w:rPr>
            </w:pPr>
          </w:p>
        </w:tc>
        <w:tc>
          <w:tcPr>
            <w:tcW w:w="1584" w:type="pct"/>
            <w:tcBorders>
              <w:top w:val="nil"/>
              <w:left w:val="nil"/>
              <w:bottom w:val="nil"/>
              <w:right w:val="nil"/>
            </w:tcBorders>
            <w:noWrap/>
            <w:vAlign w:val="bottom"/>
            <w:hideMark/>
          </w:tcPr>
          <w:p w14:paraId="30B70CC0" w14:textId="77777777" w:rsidR="00164247" w:rsidRDefault="00164247">
            <w:pPr>
              <w:rPr>
                <w:sz w:val="20"/>
                <w:szCs w:val="20"/>
              </w:rPr>
            </w:pPr>
          </w:p>
        </w:tc>
        <w:tc>
          <w:tcPr>
            <w:tcW w:w="494" w:type="pct"/>
            <w:tcBorders>
              <w:top w:val="nil"/>
              <w:left w:val="nil"/>
              <w:bottom w:val="nil"/>
              <w:right w:val="nil"/>
            </w:tcBorders>
            <w:noWrap/>
            <w:vAlign w:val="bottom"/>
            <w:hideMark/>
          </w:tcPr>
          <w:p w14:paraId="7970E136" w14:textId="77777777" w:rsidR="00164247" w:rsidRDefault="00164247">
            <w:pPr>
              <w:rPr>
                <w:sz w:val="20"/>
                <w:szCs w:val="20"/>
              </w:rPr>
            </w:pPr>
          </w:p>
        </w:tc>
        <w:tc>
          <w:tcPr>
            <w:tcW w:w="494" w:type="pct"/>
            <w:tcBorders>
              <w:top w:val="nil"/>
              <w:left w:val="nil"/>
              <w:bottom w:val="nil"/>
              <w:right w:val="nil"/>
            </w:tcBorders>
            <w:noWrap/>
            <w:vAlign w:val="bottom"/>
            <w:hideMark/>
          </w:tcPr>
          <w:p w14:paraId="7A7CCF0C" w14:textId="77777777" w:rsidR="00164247" w:rsidRDefault="00164247">
            <w:pPr>
              <w:rPr>
                <w:sz w:val="20"/>
                <w:szCs w:val="20"/>
              </w:rPr>
            </w:pPr>
          </w:p>
        </w:tc>
      </w:tr>
      <w:tr w:rsidR="00164247" w14:paraId="21B330C5" w14:textId="77777777" w:rsidTr="00164247">
        <w:trPr>
          <w:trHeight w:val="300"/>
        </w:trPr>
        <w:tc>
          <w:tcPr>
            <w:tcW w:w="669" w:type="pct"/>
            <w:tcBorders>
              <w:top w:val="nil"/>
              <w:left w:val="nil"/>
              <w:bottom w:val="nil"/>
              <w:right w:val="nil"/>
            </w:tcBorders>
            <w:noWrap/>
            <w:vAlign w:val="bottom"/>
            <w:hideMark/>
          </w:tcPr>
          <w:p w14:paraId="627C95FD" w14:textId="77777777" w:rsidR="00164247" w:rsidRDefault="00164247">
            <w:pPr>
              <w:rPr>
                <w:sz w:val="20"/>
                <w:szCs w:val="20"/>
              </w:rPr>
            </w:pPr>
          </w:p>
        </w:tc>
        <w:tc>
          <w:tcPr>
            <w:tcW w:w="1759" w:type="pct"/>
            <w:tcBorders>
              <w:top w:val="nil"/>
              <w:left w:val="nil"/>
              <w:bottom w:val="nil"/>
              <w:right w:val="nil"/>
            </w:tcBorders>
            <w:noWrap/>
            <w:vAlign w:val="bottom"/>
            <w:hideMark/>
          </w:tcPr>
          <w:p w14:paraId="609307BD" w14:textId="77777777" w:rsidR="00164247" w:rsidRDefault="00164247">
            <w:pPr>
              <w:rPr>
                <w:sz w:val="20"/>
                <w:szCs w:val="20"/>
              </w:rPr>
            </w:pPr>
          </w:p>
        </w:tc>
        <w:tc>
          <w:tcPr>
            <w:tcW w:w="1584" w:type="pct"/>
            <w:tcBorders>
              <w:top w:val="nil"/>
              <w:left w:val="nil"/>
              <w:bottom w:val="nil"/>
              <w:right w:val="nil"/>
            </w:tcBorders>
            <w:noWrap/>
            <w:vAlign w:val="bottom"/>
            <w:hideMark/>
          </w:tcPr>
          <w:p w14:paraId="039CCF08" w14:textId="77777777" w:rsidR="00164247" w:rsidRDefault="00164247">
            <w:pPr>
              <w:rPr>
                <w:sz w:val="20"/>
                <w:szCs w:val="20"/>
              </w:rPr>
            </w:pPr>
          </w:p>
        </w:tc>
        <w:tc>
          <w:tcPr>
            <w:tcW w:w="494" w:type="pct"/>
            <w:tcBorders>
              <w:top w:val="nil"/>
              <w:left w:val="nil"/>
              <w:bottom w:val="nil"/>
              <w:right w:val="nil"/>
            </w:tcBorders>
            <w:noWrap/>
            <w:vAlign w:val="bottom"/>
            <w:hideMark/>
          </w:tcPr>
          <w:p w14:paraId="31BF1291" w14:textId="77777777" w:rsidR="00164247" w:rsidRDefault="00164247">
            <w:pPr>
              <w:rPr>
                <w:sz w:val="20"/>
                <w:szCs w:val="20"/>
              </w:rPr>
            </w:pPr>
          </w:p>
        </w:tc>
        <w:tc>
          <w:tcPr>
            <w:tcW w:w="494" w:type="pct"/>
            <w:tcBorders>
              <w:top w:val="nil"/>
              <w:left w:val="nil"/>
              <w:bottom w:val="nil"/>
              <w:right w:val="nil"/>
            </w:tcBorders>
            <w:noWrap/>
            <w:vAlign w:val="bottom"/>
            <w:hideMark/>
          </w:tcPr>
          <w:p w14:paraId="0A38020C" w14:textId="77777777" w:rsidR="00164247" w:rsidRDefault="00164247">
            <w:pPr>
              <w:rPr>
                <w:sz w:val="20"/>
                <w:szCs w:val="20"/>
              </w:rPr>
            </w:pPr>
          </w:p>
        </w:tc>
      </w:tr>
      <w:tr w:rsidR="00164247" w14:paraId="52A1E720" w14:textId="77777777" w:rsidTr="00164247">
        <w:trPr>
          <w:trHeight w:val="288"/>
        </w:trPr>
        <w:tc>
          <w:tcPr>
            <w:tcW w:w="5000" w:type="pct"/>
            <w:gridSpan w:val="5"/>
            <w:tcBorders>
              <w:top w:val="single" w:sz="8" w:space="0" w:color="auto"/>
              <w:left w:val="single" w:sz="8" w:space="0" w:color="auto"/>
              <w:bottom w:val="nil"/>
              <w:right w:val="single" w:sz="8" w:space="0" w:color="000000"/>
            </w:tcBorders>
            <w:shd w:val="clear" w:color="000000" w:fill="EEECE1"/>
            <w:noWrap/>
            <w:vAlign w:val="center"/>
            <w:hideMark/>
          </w:tcPr>
          <w:p w14:paraId="7262C80F" w14:textId="77777777" w:rsidR="00164247" w:rsidRDefault="00164247">
            <w:pPr>
              <w:jc w:val="center"/>
              <w:rPr>
                <w:rFonts w:ascii="Calibri" w:hAnsi="Calibri" w:cs="Calibri"/>
                <w:b/>
                <w:bCs/>
                <w:sz w:val="22"/>
                <w:szCs w:val="22"/>
              </w:rPr>
            </w:pPr>
            <w:r>
              <w:rPr>
                <w:rFonts w:ascii="Calibri" w:hAnsi="Calibri" w:cs="Calibri"/>
                <w:b/>
                <w:bCs/>
                <w:sz w:val="22"/>
                <w:szCs w:val="22"/>
              </w:rPr>
              <w:t>SUMMARY OF BILL OF QUANTITIES</w:t>
            </w:r>
          </w:p>
        </w:tc>
      </w:tr>
      <w:tr w:rsidR="00164247" w14:paraId="53A5D4C2" w14:textId="77777777" w:rsidTr="00164247">
        <w:trPr>
          <w:trHeight w:val="288"/>
        </w:trPr>
        <w:tc>
          <w:tcPr>
            <w:tcW w:w="5000" w:type="pct"/>
            <w:gridSpan w:val="5"/>
            <w:tcBorders>
              <w:top w:val="nil"/>
              <w:left w:val="single" w:sz="8" w:space="0" w:color="auto"/>
              <w:bottom w:val="nil"/>
              <w:right w:val="single" w:sz="8" w:space="0" w:color="000000"/>
            </w:tcBorders>
            <w:shd w:val="clear" w:color="000000" w:fill="EEECE1"/>
            <w:vAlign w:val="center"/>
            <w:hideMark/>
          </w:tcPr>
          <w:p w14:paraId="282CA43F" w14:textId="77777777" w:rsidR="00164247" w:rsidRDefault="00164247">
            <w:pPr>
              <w:jc w:val="center"/>
              <w:rPr>
                <w:rFonts w:ascii="Calibri" w:hAnsi="Calibri" w:cs="Calibri"/>
                <w:b/>
                <w:bCs/>
                <w:sz w:val="22"/>
                <w:szCs w:val="22"/>
              </w:rPr>
            </w:pPr>
            <w:r>
              <w:rPr>
                <w:rFonts w:ascii="Calibri" w:hAnsi="Calibri" w:cs="Calibri"/>
                <w:b/>
                <w:bCs/>
                <w:sz w:val="22"/>
                <w:szCs w:val="22"/>
              </w:rPr>
              <w:t>for</w:t>
            </w:r>
          </w:p>
        </w:tc>
      </w:tr>
      <w:tr w:rsidR="00164247" w14:paraId="7CB0BB74" w14:textId="77777777" w:rsidTr="00164247">
        <w:trPr>
          <w:trHeight w:val="300"/>
        </w:trPr>
        <w:tc>
          <w:tcPr>
            <w:tcW w:w="5000" w:type="pct"/>
            <w:gridSpan w:val="5"/>
            <w:tcBorders>
              <w:top w:val="nil"/>
              <w:left w:val="single" w:sz="8" w:space="0" w:color="auto"/>
              <w:bottom w:val="single" w:sz="8" w:space="0" w:color="auto"/>
              <w:right w:val="single" w:sz="8" w:space="0" w:color="000000"/>
            </w:tcBorders>
            <w:shd w:val="clear" w:color="000000" w:fill="EEECE1"/>
            <w:noWrap/>
            <w:vAlign w:val="center"/>
            <w:hideMark/>
          </w:tcPr>
          <w:p w14:paraId="1BE00872" w14:textId="77777777" w:rsidR="00164247" w:rsidRDefault="00164247">
            <w:pPr>
              <w:jc w:val="center"/>
              <w:rPr>
                <w:rFonts w:ascii="Calibri" w:hAnsi="Calibri" w:cs="Calibri"/>
                <w:b/>
                <w:bCs/>
                <w:sz w:val="22"/>
                <w:szCs w:val="22"/>
              </w:rPr>
            </w:pPr>
            <w:r>
              <w:rPr>
                <w:rFonts w:ascii="Calibri" w:hAnsi="Calibri" w:cs="Calibri"/>
                <w:b/>
                <w:bCs/>
                <w:sz w:val="22"/>
                <w:szCs w:val="22"/>
              </w:rPr>
              <w:t>Contract No.</w:t>
            </w:r>
          </w:p>
        </w:tc>
      </w:tr>
      <w:tr w:rsidR="00164247" w14:paraId="071D7DC3" w14:textId="77777777" w:rsidTr="00164247">
        <w:trPr>
          <w:trHeight w:val="300"/>
        </w:trPr>
        <w:tc>
          <w:tcPr>
            <w:tcW w:w="669" w:type="pct"/>
            <w:tcBorders>
              <w:top w:val="nil"/>
              <w:left w:val="single" w:sz="8" w:space="0" w:color="auto"/>
              <w:bottom w:val="single" w:sz="8" w:space="0" w:color="auto"/>
              <w:right w:val="single" w:sz="8" w:space="0" w:color="auto"/>
            </w:tcBorders>
            <w:vAlign w:val="center"/>
            <w:hideMark/>
          </w:tcPr>
          <w:p w14:paraId="23143A44" w14:textId="77777777" w:rsidR="00164247" w:rsidRDefault="00164247">
            <w:pPr>
              <w:rPr>
                <w:rFonts w:ascii="Calibri" w:hAnsi="Calibri" w:cs="Calibri"/>
                <w:b/>
                <w:bCs/>
                <w:sz w:val="22"/>
                <w:szCs w:val="22"/>
              </w:rPr>
            </w:pPr>
            <w:r>
              <w:rPr>
                <w:rFonts w:ascii="Calibri" w:hAnsi="Calibri" w:cs="Calibri"/>
                <w:b/>
                <w:bCs/>
                <w:sz w:val="22"/>
                <w:szCs w:val="22"/>
              </w:rPr>
              <w:t>Item</w:t>
            </w:r>
          </w:p>
        </w:tc>
        <w:tc>
          <w:tcPr>
            <w:tcW w:w="3344" w:type="pct"/>
            <w:gridSpan w:val="2"/>
            <w:tcBorders>
              <w:top w:val="single" w:sz="8" w:space="0" w:color="auto"/>
              <w:left w:val="nil"/>
              <w:bottom w:val="single" w:sz="8" w:space="0" w:color="auto"/>
              <w:right w:val="single" w:sz="8" w:space="0" w:color="000000"/>
            </w:tcBorders>
            <w:vAlign w:val="center"/>
            <w:hideMark/>
          </w:tcPr>
          <w:p w14:paraId="5A0C168C" w14:textId="77777777" w:rsidR="00164247" w:rsidRDefault="00164247">
            <w:pPr>
              <w:jc w:val="center"/>
              <w:rPr>
                <w:rFonts w:ascii="Calibri" w:hAnsi="Calibri" w:cs="Calibri"/>
                <w:b/>
                <w:bCs/>
                <w:sz w:val="22"/>
                <w:szCs w:val="22"/>
              </w:rPr>
            </w:pPr>
            <w:r>
              <w:rPr>
                <w:rFonts w:ascii="Calibri" w:hAnsi="Calibri" w:cs="Calibri"/>
                <w:b/>
                <w:bCs/>
                <w:sz w:val="22"/>
                <w:szCs w:val="22"/>
              </w:rPr>
              <w:t>Description</w:t>
            </w:r>
          </w:p>
        </w:tc>
        <w:tc>
          <w:tcPr>
            <w:tcW w:w="988" w:type="pct"/>
            <w:gridSpan w:val="2"/>
            <w:tcBorders>
              <w:top w:val="single" w:sz="8" w:space="0" w:color="auto"/>
              <w:left w:val="nil"/>
              <w:bottom w:val="single" w:sz="8" w:space="0" w:color="auto"/>
              <w:right w:val="single" w:sz="8" w:space="0" w:color="000000"/>
            </w:tcBorders>
            <w:vAlign w:val="center"/>
            <w:hideMark/>
          </w:tcPr>
          <w:p w14:paraId="1CC9DC84" w14:textId="77777777" w:rsidR="00164247" w:rsidRDefault="00164247">
            <w:pPr>
              <w:jc w:val="center"/>
              <w:rPr>
                <w:rFonts w:ascii="Calibri" w:hAnsi="Calibri" w:cs="Calibri"/>
                <w:b/>
                <w:bCs/>
                <w:sz w:val="22"/>
                <w:szCs w:val="22"/>
              </w:rPr>
            </w:pPr>
            <w:r>
              <w:rPr>
                <w:rFonts w:ascii="Calibri" w:hAnsi="Calibri" w:cs="Calibri"/>
                <w:b/>
                <w:bCs/>
                <w:sz w:val="22"/>
                <w:szCs w:val="22"/>
              </w:rPr>
              <w:t>Amount</w:t>
            </w:r>
          </w:p>
        </w:tc>
      </w:tr>
      <w:tr w:rsidR="00164247" w14:paraId="6FEDB576" w14:textId="77777777" w:rsidTr="00164247">
        <w:trPr>
          <w:trHeight w:val="300"/>
        </w:trPr>
        <w:tc>
          <w:tcPr>
            <w:tcW w:w="669" w:type="pct"/>
            <w:tcBorders>
              <w:top w:val="nil"/>
              <w:left w:val="single" w:sz="8" w:space="0" w:color="auto"/>
              <w:bottom w:val="single" w:sz="8" w:space="0" w:color="auto"/>
              <w:right w:val="single" w:sz="8" w:space="0" w:color="auto"/>
            </w:tcBorders>
            <w:vAlign w:val="center"/>
            <w:hideMark/>
          </w:tcPr>
          <w:p w14:paraId="116E5219" w14:textId="77777777" w:rsidR="00164247" w:rsidRDefault="00164247">
            <w:pPr>
              <w:jc w:val="right"/>
              <w:rPr>
                <w:rFonts w:ascii="Calibri" w:hAnsi="Calibri" w:cs="Calibri"/>
                <w:sz w:val="22"/>
                <w:szCs w:val="22"/>
              </w:rPr>
            </w:pPr>
            <w:r>
              <w:rPr>
                <w:rFonts w:ascii="Calibri" w:hAnsi="Calibri" w:cs="Calibri"/>
                <w:sz w:val="22"/>
                <w:szCs w:val="22"/>
              </w:rPr>
              <w:t>1</w:t>
            </w:r>
          </w:p>
        </w:tc>
        <w:tc>
          <w:tcPr>
            <w:tcW w:w="3344" w:type="pct"/>
            <w:gridSpan w:val="2"/>
            <w:tcBorders>
              <w:top w:val="single" w:sz="8" w:space="0" w:color="auto"/>
              <w:left w:val="nil"/>
              <w:bottom w:val="single" w:sz="8" w:space="0" w:color="auto"/>
              <w:right w:val="single" w:sz="8" w:space="0" w:color="000000"/>
            </w:tcBorders>
            <w:vAlign w:val="center"/>
            <w:hideMark/>
          </w:tcPr>
          <w:p w14:paraId="50503BA8" w14:textId="77777777" w:rsidR="00164247" w:rsidRDefault="00164247">
            <w:pPr>
              <w:rPr>
                <w:rFonts w:ascii="Calibri" w:hAnsi="Calibri" w:cs="Calibri"/>
                <w:sz w:val="22"/>
                <w:szCs w:val="22"/>
              </w:rPr>
            </w:pPr>
            <w:r>
              <w:rPr>
                <w:rFonts w:ascii="Calibri" w:hAnsi="Calibri" w:cs="Calibri"/>
                <w:sz w:val="22"/>
                <w:szCs w:val="22"/>
              </w:rPr>
              <w:t>Total for Port Elizabeth Deport</w:t>
            </w:r>
          </w:p>
        </w:tc>
        <w:tc>
          <w:tcPr>
            <w:tcW w:w="988" w:type="pct"/>
            <w:gridSpan w:val="2"/>
            <w:tcBorders>
              <w:top w:val="single" w:sz="8" w:space="0" w:color="auto"/>
              <w:left w:val="nil"/>
              <w:bottom w:val="single" w:sz="8" w:space="0" w:color="auto"/>
              <w:right w:val="single" w:sz="8" w:space="0" w:color="000000"/>
            </w:tcBorders>
            <w:vAlign w:val="center"/>
            <w:hideMark/>
          </w:tcPr>
          <w:p w14:paraId="310D8D2D" w14:textId="77777777" w:rsidR="00164247" w:rsidRDefault="00164247">
            <w:pPr>
              <w:jc w:val="center"/>
              <w:rPr>
                <w:rFonts w:ascii="Calibri" w:hAnsi="Calibri" w:cs="Calibri"/>
                <w:sz w:val="22"/>
                <w:szCs w:val="22"/>
              </w:rPr>
            </w:pPr>
            <w:r>
              <w:rPr>
                <w:rFonts w:ascii="Calibri" w:hAnsi="Calibri" w:cs="Calibri"/>
                <w:sz w:val="22"/>
                <w:szCs w:val="22"/>
              </w:rPr>
              <w:t> </w:t>
            </w:r>
          </w:p>
        </w:tc>
      </w:tr>
      <w:tr w:rsidR="00164247" w14:paraId="5A2F2081" w14:textId="77777777" w:rsidTr="00164247">
        <w:trPr>
          <w:trHeight w:val="300"/>
        </w:trPr>
        <w:tc>
          <w:tcPr>
            <w:tcW w:w="669" w:type="pct"/>
            <w:tcBorders>
              <w:top w:val="nil"/>
              <w:left w:val="single" w:sz="8" w:space="0" w:color="auto"/>
              <w:bottom w:val="single" w:sz="8" w:space="0" w:color="auto"/>
              <w:right w:val="single" w:sz="8" w:space="0" w:color="auto"/>
            </w:tcBorders>
            <w:vAlign w:val="center"/>
            <w:hideMark/>
          </w:tcPr>
          <w:p w14:paraId="0D575FF7" w14:textId="77777777" w:rsidR="00164247" w:rsidRDefault="00164247">
            <w:pPr>
              <w:jc w:val="right"/>
              <w:rPr>
                <w:rFonts w:ascii="Calibri" w:hAnsi="Calibri" w:cs="Calibri"/>
                <w:sz w:val="22"/>
                <w:szCs w:val="22"/>
              </w:rPr>
            </w:pPr>
            <w:r>
              <w:rPr>
                <w:rFonts w:ascii="Calibri" w:hAnsi="Calibri" w:cs="Calibri"/>
                <w:sz w:val="22"/>
                <w:szCs w:val="22"/>
              </w:rPr>
              <w:t>2</w:t>
            </w:r>
          </w:p>
        </w:tc>
        <w:tc>
          <w:tcPr>
            <w:tcW w:w="3344" w:type="pct"/>
            <w:gridSpan w:val="2"/>
            <w:tcBorders>
              <w:top w:val="single" w:sz="8" w:space="0" w:color="auto"/>
              <w:left w:val="nil"/>
              <w:bottom w:val="single" w:sz="8" w:space="0" w:color="auto"/>
              <w:right w:val="single" w:sz="8" w:space="0" w:color="000000"/>
            </w:tcBorders>
            <w:vAlign w:val="center"/>
            <w:hideMark/>
          </w:tcPr>
          <w:p w14:paraId="6C093003" w14:textId="77777777" w:rsidR="00164247" w:rsidRDefault="00164247">
            <w:pPr>
              <w:rPr>
                <w:rFonts w:ascii="Calibri" w:hAnsi="Calibri" w:cs="Calibri"/>
                <w:sz w:val="22"/>
                <w:szCs w:val="22"/>
              </w:rPr>
            </w:pPr>
            <w:r>
              <w:rPr>
                <w:rFonts w:ascii="Calibri" w:hAnsi="Calibri" w:cs="Calibri"/>
                <w:sz w:val="22"/>
                <w:szCs w:val="22"/>
              </w:rPr>
              <w:t xml:space="preserve">Training for Port Elizabeth Depot (2 Training </w:t>
            </w:r>
            <w:proofErr w:type="spellStart"/>
            <w:r>
              <w:rPr>
                <w:rFonts w:ascii="Calibri" w:hAnsi="Calibri" w:cs="Calibri"/>
                <w:sz w:val="22"/>
                <w:szCs w:val="22"/>
              </w:rPr>
              <w:t>Sesion</w:t>
            </w:r>
            <w:proofErr w:type="spellEnd"/>
            <w:r>
              <w:rPr>
                <w:rFonts w:ascii="Calibri" w:hAnsi="Calibri" w:cs="Calibri"/>
                <w:sz w:val="22"/>
                <w:szCs w:val="22"/>
              </w:rPr>
              <w:t>)</w:t>
            </w:r>
          </w:p>
        </w:tc>
        <w:tc>
          <w:tcPr>
            <w:tcW w:w="988" w:type="pct"/>
            <w:gridSpan w:val="2"/>
            <w:tcBorders>
              <w:top w:val="single" w:sz="8" w:space="0" w:color="auto"/>
              <w:left w:val="nil"/>
              <w:bottom w:val="single" w:sz="8" w:space="0" w:color="auto"/>
              <w:right w:val="single" w:sz="8" w:space="0" w:color="000000"/>
            </w:tcBorders>
            <w:vAlign w:val="center"/>
            <w:hideMark/>
          </w:tcPr>
          <w:p w14:paraId="3783E684" w14:textId="77777777" w:rsidR="00164247" w:rsidRDefault="00164247">
            <w:pPr>
              <w:jc w:val="center"/>
              <w:rPr>
                <w:rFonts w:ascii="Calibri" w:hAnsi="Calibri" w:cs="Calibri"/>
                <w:sz w:val="22"/>
                <w:szCs w:val="22"/>
              </w:rPr>
            </w:pPr>
            <w:r>
              <w:rPr>
                <w:rFonts w:ascii="Calibri" w:hAnsi="Calibri" w:cs="Calibri"/>
                <w:sz w:val="22"/>
                <w:szCs w:val="22"/>
              </w:rPr>
              <w:t> </w:t>
            </w:r>
          </w:p>
        </w:tc>
      </w:tr>
      <w:tr w:rsidR="00164247" w14:paraId="5BC96127" w14:textId="77777777" w:rsidTr="00164247">
        <w:trPr>
          <w:trHeight w:val="300"/>
        </w:trPr>
        <w:tc>
          <w:tcPr>
            <w:tcW w:w="2428" w:type="pct"/>
            <w:gridSpan w:val="2"/>
            <w:tcBorders>
              <w:top w:val="single" w:sz="8" w:space="0" w:color="auto"/>
              <w:left w:val="single" w:sz="8" w:space="0" w:color="auto"/>
              <w:bottom w:val="single" w:sz="8" w:space="0" w:color="auto"/>
              <w:right w:val="single" w:sz="8" w:space="0" w:color="000000"/>
            </w:tcBorders>
            <w:vAlign w:val="center"/>
            <w:hideMark/>
          </w:tcPr>
          <w:p w14:paraId="5CFEEACD" w14:textId="77777777" w:rsidR="00164247" w:rsidRDefault="00164247">
            <w:pPr>
              <w:rPr>
                <w:rFonts w:ascii="Arial" w:hAnsi="Arial" w:cs="Arial"/>
                <w:b/>
                <w:bCs/>
                <w:sz w:val="22"/>
                <w:szCs w:val="22"/>
              </w:rPr>
            </w:pPr>
            <w:r>
              <w:rPr>
                <w:rFonts w:ascii="Arial" w:hAnsi="Arial" w:cs="Arial"/>
                <w:b/>
                <w:bCs/>
                <w:sz w:val="22"/>
                <w:szCs w:val="22"/>
              </w:rPr>
              <w:t xml:space="preserve">Total of tender carried forward to summary of </w:t>
            </w:r>
            <w:proofErr w:type="spellStart"/>
            <w:r>
              <w:rPr>
                <w:rFonts w:ascii="Arial" w:hAnsi="Arial" w:cs="Arial"/>
                <w:b/>
                <w:bCs/>
                <w:sz w:val="22"/>
                <w:szCs w:val="22"/>
              </w:rPr>
              <w:t>BoQ</w:t>
            </w:r>
            <w:proofErr w:type="spellEnd"/>
          </w:p>
        </w:tc>
        <w:tc>
          <w:tcPr>
            <w:tcW w:w="1584" w:type="pct"/>
            <w:tcBorders>
              <w:top w:val="nil"/>
              <w:left w:val="nil"/>
              <w:bottom w:val="single" w:sz="8" w:space="0" w:color="auto"/>
              <w:right w:val="nil"/>
            </w:tcBorders>
            <w:vAlign w:val="center"/>
            <w:hideMark/>
          </w:tcPr>
          <w:p w14:paraId="3A829091" w14:textId="77777777" w:rsidR="00164247" w:rsidRDefault="00164247">
            <w:pPr>
              <w:rPr>
                <w:rFonts w:ascii="Calibri" w:hAnsi="Calibri" w:cs="Calibri"/>
                <w:b/>
                <w:bCs/>
                <w:sz w:val="22"/>
                <w:szCs w:val="22"/>
              </w:rPr>
            </w:pPr>
            <w:r>
              <w:rPr>
                <w:rFonts w:ascii="Calibri" w:hAnsi="Calibri" w:cs="Calibri"/>
                <w:b/>
                <w:bCs/>
                <w:sz w:val="22"/>
                <w:szCs w:val="22"/>
              </w:rPr>
              <w:t xml:space="preserve">           Subtotal</w:t>
            </w:r>
          </w:p>
        </w:tc>
        <w:tc>
          <w:tcPr>
            <w:tcW w:w="988" w:type="pct"/>
            <w:gridSpan w:val="2"/>
            <w:tcBorders>
              <w:top w:val="single" w:sz="8" w:space="0" w:color="auto"/>
              <w:left w:val="single" w:sz="8" w:space="0" w:color="auto"/>
              <w:bottom w:val="single" w:sz="8" w:space="0" w:color="auto"/>
              <w:right w:val="single" w:sz="8" w:space="0" w:color="000000"/>
            </w:tcBorders>
            <w:vAlign w:val="center"/>
            <w:hideMark/>
          </w:tcPr>
          <w:p w14:paraId="3DF0D933" w14:textId="77777777" w:rsidR="00164247" w:rsidRDefault="00164247">
            <w:pPr>
              <w:jc w:val="center"/>
              <w:rPr>
                <w:rFonts w:ascii="Calibri" w:hAnsi="Calibri" w:cs="Calibri"/>
                <w:sz w:val="22"/>
                <w:szCs w:val="22"/>
              </w:rPr>
            </w:pPr>
            <w:r>
              <w:rPr>
                <w:rFonts w:ascii="Calibri" w:hAnsi="Calibri" w:cs="Calibri"/>
                <w:sz w:val="22"/>
                <w:szCs w:val="22"/>
              </w:rPr>
              <w:t> </w:t>
            </w:r>
          </w:p>
        </w:tc>
      </w:tr>
    </w:tbl>
    <w:p w14:paraId="5E395D37" w14:textId="77777777" w:rsidR="008A5851" w:rsidRDefault="008A5851" w:rsidP="009E431D">
      <w:pPr>
        <w:rPr>
          <w:rFonts w:ascii="Arial" w:hAnsi="Arial" w:cs="Arial"/>
        </w:rPr>
      </w:pPr>
    </w:p>
    <w:p w14:paraId="4A62F06D" w14:textId="77777777" w:rsidR="008A5851" w:rsidRDefault="008A5851" w:rsidP="009E431D">
      <w:pPr>
        <w:rPr>
          <w:rFonts w:ascii="Arial" w:hAnsi="Arial" w:cs="Arial"/>
        </w:rPr>
      </w:pPr>
    </w:p>
    <w:tbl>
      <w:tblPr>
        <w:tblW w:w="5000" w:type="pct"/>
        <w:tblLayout w:type="fixed"/>
        <w:tblLook w:val="04A0" w:firstRow="1" w:lastRow="0" w:firstColumn="1" w:lastColumn="0" w:noHBand="0" w:noVBand="1"/>
      </w:tblPr>
      <w:tblGrid>
        <w:gridCol w:w="1323"/>
        <w:gridCol w:w="1362"/>
        <w:gridCol w:w="1273"/>
        <w:gridCol w:w="1276"/>
        <w:gridCol w:w="1134"/>
        <w:gridCol w:w="1276"/>
        <w:gridCol w:w="1134"/>
        <w:gridCol w:w="1559"/>
        <w:gridCol w:w="1498"/>
        <w:gridCol w:w="1196"/>
        <w:gridCol w:w="1276"/>
        <w:gridCol w:w="1103"/>
      </w:tblGrid>
      <w:tr w:rsidR="007661D5" w14:paraId="2E95B580" w14:textId="77777777" w:rsidTr="007661D5">
        <w:trPr>
          <w:trHeight w:val="540"/>
        </w:trPr>
        <w:tc>
          <w:tcPr>
            <w:tcW w:w="429" w:type="pct"/>
            <w:tcBorders>
              <w:top w:val="single" w:sz="8" w:space="0" w:color="auto"/>
              <w:left w:val="single" w:sz="8" w:space="0" w:color="auto"/>
              <w:bottom w:val="single" w:sz="8" w:space="0" w:color="auto"/>
              <w:right w:val="nil"/>
            </w:tcBorders>
            <w:vAlign w:val="center"/>
            <w:hideMark/>
          </w:tcPr>
          <w:p w14:paraId="511543BA" w14:textId="77777777" w:rsidR="008A5851" w:rsidRDefault="008A5851">
            <w:pPr>
              <w:rPr>
                <w:rFonts w:ascii="Arial" w:hAnsi="Arial" w:cs="Arial"/>
                <w:b/>
                <w:bCs/>
                <w:sz w:val="20"/>
                <w:szCs w:val="20"/>
                <w:lang w:val="en-ZA" w:eastAsia="en-ZA"/>
              </w:rPr>
            </w:pPr>
            <w:r>
              <w:rPr>
                <w:rFonts w:ascii="Arial" w:hAnsi="Arial" w:cs="Arial"/>
                <w:b/>
                <w:bCs/>
                <w:sz w:val="20"/>
                <w:szCs w:val="20"/>
              </w:rPr>
              <w:t>Substation Name:</w:t>
            </w:r>
          </w:p>
        </w:tc>
        <w:tc>
          <w:tcPr>
            <w:tcW w:w="442" w:type="pct"/>
            <w:tcBorders>
              <w:top w:val="single" w:sz="8" w:space="0" w:color="auto"/>
              <w:left w:val="single" w:sz="8" w:space="0" w:color="auto"/>
              <w:bottom w:val="single" w:sz="8" w:space="0" w:color="auto"/>
              <w:right w:val="single" w:sz="8" w:space="0" w:color="auto"/>
            </w:tcBorders>
            <w:vAlign w:val="center"/>
            <w:hideMark/>
          </w:tcPr>
          <w:p w14:paraId="37D4271D" w14:textId="77777777" w:rsidR="008A5851" w:rsidRDefault="008A5851">
            <w:pPr>
              <w:rPr>
                <w:rFonts w:ascii="Arial" w:hAnsi="Arial" w:cs="Arial"/>
                <w:b/>
                <w:bCs/>
                <w:sz w:val="20"/>
                <w:szCs w:val="20"/>
              </w:rPr>
            </w:pPr>
            <w:r>
              <w:rPr>
                <w:rFonts w:ascii="Arial" w:hAnsi="Arial" w:cs="Arial"/>
                <w:b/>
                <w:bCs/>
                <w:sz w:val="20"/>
                <w:szCs w:val="20"/>
              </w:rPr>
              <w:t>Space: m</w:t>
            </w:r>
          </w:p>
        </w:tc>
        <w:tc>
          <w:tcPr>
            <w:tcW w:w="413" w:type="pct"/>
            <w:tcBorders>
              <w:top w:val="single" w:sz="8" w:space="0" w:color="auto"/>
              <w:left w:val="nil"/>
              <w:bottom w:val="single" w:sz="8" w:space="0" w:color="auto"/>
              <w:right w:val="single" w:sz="8" w:space="0" w:color="auto"/>
            </w:tcBorders>
            <w:vAlign w:val="center"/>
            <w:hideMark/>
          </w:tcPr>
          <w:p w14:paraId="60ED56A1" w14:textId="77777777" w:rsidR="008A5851" w:rsidRDefault="008A5851">
            <w:pPr>
              <w:rPr>
                <w:rFonts w:ascii="Arial" w:hAnsi="Arial" w:cs="Arial"/>
                <w:b/>
                <w:bCs/>
                <w:sz w:val="20"/>
                <w:szCs w:val="20"/>
              </w:rPr>
            </w:pPr>
            <w:r>
              <w:rPr>
                <w:rFonts w:ascii="Arial" w:hAnsi="Arial" w:cs="Arial"/>
                <w:b/>
                <w:bCs/>
                <w:sz w:val="20"/>
                <w:szCs w:val="20"/>
              </w:rPr>
              <w:t>System Voltage:</w:t>
            </w:r>
          </w:p>
        </w:tc>
        <w:tc>
          <w:tcPr>
            <w:tcW w:w="1564" w:type="pct"/>
            <w:gridSpan w:val="4"/>
            <w:vMerge w:val="restart"/>
            <w:tcBorders>
              <w:top w:val="single" w:sz="8" w:space="0" w:color="auto"/>
              <w:left w:val="single" w:sz="8" w:space="0" w:color="auto"/>
              <w:bottom w:val="single" w:sz="8" w:space="0" w:color="000000"/>
              <w:right w:val="single" w:sz="8" w:space="0" w:color="000000"/>
            </w:tcBorders>
            <w:vAlign w:val="center"/>
            <w:hideMark/>
          </w:tcPr>
          <w:p w14:paraId="0C214931" w14:textId="77777777" w:rsidR="008A5851" w:rsidRDefault="008A5851">
            <w:pPr>
              <w:jc w:val="center"/>
              <w:rPr>
                <w:rFonts w:ascii="Arial" w:hAnsi="Arial" w:cs="Arial"/>
                <w:b/>
                <w:bCs/>
                <w:sz w:val="20"/>
                <w:szCs w:val="20"/>
              </w:rPr>
            </w:pPr>
            <w:r>
              <w:rPr>
                <w:rFonts w:ascii="Arial" w:hAnsi="Arial" w:cs="Arial"/>
                <w:b/>
                <w:bCs/>
                <w:sz w:val="20"/>
                <w:szCs w:val="20"/>
              </w:rPr>
              <w:t>Clearance  OK</w:t>
            </w:r>
          </w:p>
        </w:tc>
        <w:tc>
          <w:tcPr>
            <w:tcW w:w="506" w:type="pct"/>
            <w:tcBorders>
              <w:top w:val="nil"/>
              <w:left w:val="nil"/>
              <w:bottom w:val="nil"/>
              <w:right w:val="nil"/>
            </w:tcBorders>
            <w:vAlign w:val="center"/>
            <w:hideMark/>
          </w:tcPr>
          <w:p w14:paraId="74018316" w14:textId="77777777" w:rsidR="008A5851" w:rsidRDefault="008A5851">
            <w:pPr>
              <w:jc w:val="center"/>
              <w:rPr>
                <w:rFonts w:ascii="Arial" w:hAnsi="Arial" w:cs="Arial"/>
                <w:b/>
                <w:bCs/>
                <w:sz w:val="20"/>
                <w:szCs w:val="20"/>
              </w:rPr>
            </w:pPr>
          </w:p>
        </w:tc>
        <w:tc>
          <w:tcPr>
            <w:tcW w:w="486" w:type="pct"/>
            <w:tcBorders>
              <w:top w:val="nil"/>
              <w:left w:val="nil"/>
              <w:bottom w:val="nil"/>
              <w:right w:val="nil"/>
            </w:tcBorders>
            <w:vAlign w:val="center"/>
            <w:hideMark/>
          </w:tcPr>
          <w:p w14:paraId="790EDC39" w14:textId="77777777" w:rsidR="008A5851" w:rsidRDefault="008A5851">
            <w:pPr>
              <w:rPr>
                <w:sz w:val="20"/>
                <w:szCs w:val="20"/>
              </w:rPr>
            </w:pPr>
          </w:p>
        </w:tc>
        <w:tc>
          <w:tcPr>
            <w:tcW w:w="388" w:type="pct"/>
            <w:tcBorders>
              <w:top w:val="nil"/>
              <w:left w:val="nil"/>
              <w:bottom w:val="nil"/>
              <w:right w:val="nil"/>
            </w:tcBorders>
            <w:vAlign w:val="center"/>
            <w:hideMark/>
          </w:tcPr>
          <w:p w14:paraId="4A237303" w14:textId="77777777" w:rsidR="008A5851" w:rsidRDefault="008A5851">
            <w:pPr>
              <w:rPr>
                <w:sz w:val="20"/>
                <w:szCs w:val="20"/>
              </w:rPr>
            </w:pPr>
          </w:p>
        </w:tc>
        <w:tc>
          <w:tcPr>
            <w:tcW w:w="414" w:type="pct"/>
            <w:tcBorders>
              <w:top w:val="nil"/>
              <w:left w:val="nil"/>
              <w:bottom w:val="nil"/>
              <w:right w:val="nil"/>
            </w:tcBorders>
            <w:vAlign w:val="center"/>
            <w:hideMark/>
          </w:tcPr>
          <w:p w14:paraId="4D00211E" w14:textId="77777777" w:rsidR="008A5851" w:rsidRDefault="008A5851">
            <w:pPr>
              <w:rPr>
                <w:sz w:val="20"/>
                <w:szCs w:val="20"/>
              </w:rPr>
            </w:pPr>
          </w:p>
        </w:tc>
        <w:tc>
          <w:tcPr>
            <w:tcW w:w="358" w:type="pct"/>
            <w:tcBorders>
              <w:top w:val="nil"/>
              <w:left w:val="nil"/>
              <w:bottom w:val="nil"/>
              <w:right w:val="nil"/>
            </w:tcBorders>
            <w:vAlign w:val="center"/>
            <w:hideMark/>
          </w:tcPr>
          <w:p w14:paraId="19034C60" w14:textId="77777777" w:rsidR="008A5851" w:rsidRDefault="008A5851">
            <w:pPr>
              <w:rPr>
                <w:sz w:val="20"/>
                <w:szCs w:val="20"/>
              </w:rPr>
            </w:pPr>
          </w:p>
        </w:tc>
      </w:tr>
      <w:tr w:rsidR="007661D5" w14:paraId="70DE26F4" w14:textId="77777777" w:rsidTr="007661D5">
        <w:trPr>
          <w:trHeight w:val="540"/>
        </w:trPr>
        <w:tc>
          <w:tcPr>
            <w:tcW w:w="429" w:type="pct"/>
            <w:tcBorders>
              <w:top w:val="nil"/>
              <w:left w:val="single" w:sz="8" w:space="0" w:color="auto"/>
              <w:bottom w:val="single" w:sz="8" w:space="0" w:color="auto"/>
              <w:right w:val="nil"/>
            </w:tcBorders>
            <w:vAlign w:val="center"/>
            <w:hideMark/>
          </w:tcPr>
          <w:p w14:paraId="4060B2F0" w14:textId="77777777" w:rsidR="008A5851" w:rsidRDefault="008A5851">
            <w:pPr>
              <w:rPr>
                <w:rFonts w:ascii="Arial" w:hAnsi="Arial" w:cs="Arial"/>
                <w:b/>
                <w:bCs/>
                <w:sz w:val="20"/>
                <w:szCs w:val="20"/>
              </w:rPr>
            </w:pPr>
            <w:proofErr w:type="spellStart"/>
            <w:r>
              <w:rPr>
                <w:rFonts w:ascii="Arial" w:hAnsi="Arial" w:cs="Arial"/>
                <w:b/>
                <w:bCs/>
                <w:sz w:val="20"/>
                <w:szCs w:val="20"/>
              </w:rPr>
              <w:t>Leeuhof</w:t>
            </w:r>
            <w:proofErr w:type="spellEnd"/>
            <w:r>
              <w:rPr>
                <w:rFonts w:ascii="Arial" w:hAnsi="Arial" w:cs="Arial"/>
                <w:b/>
                <w:bCs/>
                <w:sz w:val="20"/>
                <w:szCs w:val="20"/>
              </w:rPr>
              <w:t xml:space="preserve"> Main Intake Substation</w:t>
            </w:r>
          </w:p>
        </w:tc>
        <w:tc>
          <w:tcPr>
            <w:tcW w:w="442" w:type="pct"/>
            <w:tcBorders>
              <w:top w:val="nil"/>
              <w:left w:val="single" w:sz="8" w:space="0" w:color="auto"/>
              <w:bottom w:val="single" w:sz="8" w:space="0" w:color="auto"/>
              <w:right w:val="single" w:sz="8" w:space="0" w:color="auto"/>
            </w:tcBorders>
            <w:vAlign w:val="center"/>
            <w:hideMark/>
          </w:tcPr>
          <w:p w14:paraId="58BD66F2" w14:textId="77777777" w:rsidR="008A5851" w:rsidRDefault="008A5851">
            <w:pPr>
              <w:rPr>
                <w:rFonts w:ascii="Arial" w:hAnsi="Arial" w:cs="Arial"/>
                <w:b/>
                <w:bCs/>
                <w:sz w:val="20"/>
                <w:szCs w:val="20"/>
              </w:rPr>
            </w:pPr>
            <w:r>
              <w:rPr>
                <w:rFonts w:ascii="Arial" w:hAnsi="Arial" w:cs="Arial"/>
                <w:b/>
                <w:bCs/>
                <w:sz w:val="20"/>
                <w:szCs w:val="20"/>
              </w:rPr>
              <w:t>6.1 X 5.8 X 3.2</w:t>
            </w:r>
          </w:p>
        </w:tc>
        <w:tc>
          <w:tcPr>
            <w:tcW w:w="413" w:type="pct"/>
            <w:tcBorders>
              <w:top w:val="nil"/>
              <w:left w:val="nil"/>
              <w:bottom w:val="single" w:sz="8" w:space="0" w:color="auto"/>
              <w:right w:val="single" w:sz="8" w:space="0" w:color="auto"/>
            </w:tcBorders>
            <w:vAlign w:val="center"/>
            <w:hideMark/>
          </w:tcPr>
          <w:p w14:paraId="75232FDF" w14:textId="77777777" w:rsidR="008A5851" w:rsidRDefault="008A5851">
            <w:pPr>
              <w:rPr>
                <w:rFonts w:ascii="Arial" w:hAnsi="Arial" w:cs="Arial"/>
                <w:b/>
                <w:bCs/>
                <w:sz w:val="20"/>
                <w:szCs w:val="20"/>
              </w:rPr>
            </w:pPr>
            <w:r>
              <w:rPr>
                <w:rFonts w:ascii="Arial" w:hAnsi="Arial" w:cs="Arial"/>
                <w:b/>
                <w:bCs/>
                <w:sz w:val="20"/>
                <w:szCs w:val="20"/>
              </w:rPr>
              <w:t>11kV</w:t>
            </w:r>
          </w:p>
        </w:tc>
        <w:tc>
          <w:tcPr>
            <w:tcW w:w="1564" w:type="pct"/>
            <w:gridSpan w:val="4"/>
            <w:vMerge/>
            <w:tcBorders>
              <w:top w:val="nil"/>
              <w:left w:val="nil"/>
              <w:bottom w:val="single" w:sz="8" w:space="0" w:color="auto"/>
              <w:right w:val="single" w:sz="8" w:space="0" w:color="auto"/>
            </w:tcBorders>
            <w:vAlign w:val="center"/>
            <w:hideMark/>
          </w:tcPr>
          <w:p w14:paraId="61F075AC" w14:textId="77777777" w:rsidR="008A5851" w:rsidRDefault="008A5851">
            <w:pPr>
              <w:rPr>
                <w:rFonts w:ascii="Arial" w:hAnsi="Arial" w:cs="Arial"/>
                <w:b/>
                <w:bCs/>
                <w:sz w:val="20"/>
                <w:szCs w:val="20"/>
              </w:rPr>
            </w:pPr>
          </w:p>
        </w:tc>
        <w:tc>
          <w:tcPr>
            <w:tcW w:w="506" w:type="pct"/>
            <w:tcBorders>
              <w:top w:val="nil"/>
              <w:left w:val="nil"/>
              <w:bottom w:val="nil"/>
              <w:right w:val="nil"/>
            </w:tcBorders>
            <w:vAlign w:val="center"/>
            <w:hideMark/>
          </w:tcPr>
          <w:p w14:paraId="60DF2478" w14:textId="77777777" w:rsidR="008A5851" w:rsidRDefault="008A5851">
            <w:pPr>
              <w:rPr>
                <w:rFonts w:ascii="Arial" w:hAnsi="Arial" w:cs="Arial"/>
                <w:b/>
                <w:bCs/>
                <w:sz w:val="20"/>
                <w:szCs w:val="20"/>
              </w:rPr>
            </w:pPr>
          </w:p>
        </w:tc>
        <w:tc>
          <w:tcPr>
            <w:tcW w:w="486" w:type="pct"/>
            <w:tcBorders>
              <w:top w:val="nil"/>
              <w:left w:val="nil"/>
              <w:bottom w:val="nil"/>
              <w:right w:val="nil"/>
            </w:tcBorders>
            <w:vAlign w:val="center"/>
            <w:hideMark/>
          </w:tcPr>
          <w:p w14:paraId="6B86F964" w14:textId="77777777" w:rsidR="008A5851" w:rsidRDefault="008A5851">
            <w:pPr>
              <w:rPr>
                <w:sz w:val="20"/>
                <w:szCs w:val="20"/>
              </w:rPr>
            </w:pPr>
          </w:p>
        </w:tc>
        <w:tc>
          <w:tcPr>
            <w:tcW w:w="388" w:type="pct"/>
            <w:tcBorders>
              <w:top w:val="nil"/>
              <w:left w:val="nil"/>
              <w:bottom w:val="nil"/>
              <w:right w:val="nil"/>
            </w:tcBorders>
            <w:vAlign w:val="center"/>
            <w:hideMark/>
          </w:tcPr>
          <w:p w14:paraId="341A5D73" w14:textId="77777777" w:rsidR="008A5851" w:rsidRDefault="008A5851">
            <w:pPr>
              <w:rPr>
                <w:sz w:val="20"/>
                <w:szCs w:val="20"/>
              </w:rPr>
            </w:pPr>
          </w:p>
        </w:tc>
        <w:tc>
          <w:tcPr>
            <w:tcW w:w="414" w:type="pct"/>
            <w:tcBorders>
              <w:top w:val="nil"/>
              <w:left w:val="nil"/>
              <w:bottom w:val="nil"/>
              <w:right w:val="nil"/>
            </w:tcBorders>
            <w:vAlign w:val="center"/>
            <w:hideMark/>
          </w:tcPr>
          <w:p w14:paraId="727FE2CF" w14:textId="77777777" w:rsidR="008A5851" w:rsidRDefault="008A5851">
            <w:pPr>
              <w:rPr>
                <w:sz w:val="20"/>
                <w:szCs w:val="20"/>
              </w:rPr>
            </w:pPr>
          </w:p>
        </w:tc>
        <w:tc>
          <w:tcPr>
            <w:tcW w:w="358" w:type="pct"/>
            <w:tcBorders>
              <w:top w:val="nil"/>
              <w:left w:val="nil"/>
              <w:bottom w:val="nil"/>
              <w:right w:val="nil"/>
            </w:tcBorders>
            <w:vAlign w:val="center"/>
            <w:hideMark/>
          </w:tcPr>
          <w:p w14:paraId="2F2D1DD4" w14:textId="77777777" w:rsidR="008A5851" w:rsidRDefault="008A5851">
            <w:pPr>
              <w:rPr>
                <w:sz w:val="20"/>
                <w:szCs w:val="20"/>
              </w:rPr>
            </w:pPr>
          </w:p>
        </w:tc>
      </w:tr>
      <w:tr w:rsidR="007661D5" w14:paraId="1F1489AF" w14:textId="77777777" w:rsidTr="007661D5">
        <w:trPr>
          <w:trHeight w:val="315"/>
        </w:trPr>
        <w:tc>
          <w:tcPr>
            <w:tcW w:w="429" w:type="pct"/>
            <w:vMerge w:val="restart"/>
            <w:tcBorders>
              <w:top w:val="nil"/>
              <w:left w:val="single" w:sz="8" w:space="0" w:color="auto"/>
              <w:bottom w:val="single" w:sz="8" w:space="0" w:color="000000"/>
              <w:right w:val="single" w:sz="8" w:space="0" w:color="auto"/>
            </w:tcBorders>
            <w:vAlign w:val="center"/>
            <w:hideMark/>
          </w:tcPr>
          <w:p w14:paraId="15894FC9" w14:textId="77777777" w:rsidR="008A5851" w:rsidRDefault="008A5851">
            <w:pPr>
              <w:rPr>
                <w:rFonts w:ascii="Arial" w:hAnsi="Arial" w:cs="Arial"/>
                <w:b/>
                <w:bCs/>
                <w:sz w:val="20"/>
                <w:szCs w:val="20"/>
              </w:rPr>
            </w:pPr>
            <w:r>
              <w:rPr>
                <w:rFonts w:ascii="Arial" w:hAnsi="Arial" w:cs="Arial"/>
                <w:b/>
                <w:bCs/>
                <w:sz w:val="20"/>
                <w:szCs w:val="20"/>
              </w:rPr>
              <w:t>CB/Panel  number + Designation</w:t>
            </w:r>
          </w:p>
        </w:tc>
        <w:tc>
          <w:tcPr>
            <w:tcW w:w="442" w:type="pct"/>
            <w:vMerge w:val="restart"/>
            <w:tcBorders>
              <w:top w:val="nil"/>
              <w:left w:val="single" w:sz="8" w:space="0" w:color="auto"/>
              <w:bottom w:val="single" w:sz="8" w:space="0" w:color="000000"/>
              <w:right w:val="single" w:sz="8" w:space="0" w:color="auto"/>
            </w:tcBorders>
            <w:vAlign w:val="center"/>
            <w:hideMark/>
          </w:tcPr>
          <w:p w14:paraId="4FC69049" w14:textId="77777777" w:rsidR="008A5851" w:rsidRDefault="008A5851">
            <w:pPr>
              <w:jc w:val="center"/>
              <w:rPr>
                <w:rFonts w:ascii="Arial" w:hAnsi="Arial" w:cs="Arial"/>
                <w:b/>
                <w:bCs/>
                <w:sz w:val="20"/>
                <w:szCs w:val="20"/>
              </w:rPr>
            </w:pPr>
            <w:r>
              <w:rPr>
                <w:rFonts w:ascii="Arial" w:hAnsi="Arial" w:cs="Arial"/>
                <w:b/>
                <w:bCs/>
                <w:sz w:val="20"/>
                <w:szCs w:val="20"/>
              </w:rPr>
              <w:t>kWh Meter</w:t>
            </w:r>
          </w:p>
        </w:tc>
        <w:tc>
          <w:tcPr>
            <w:tcW w:w="413" w:type="pct"/>
            <w:vMerge w:val="restart"/>
            <w:tcBorders>
              <w:top w:val="nil"/>
              <w:left w:val="single" w:sz="8" w:space="0" w:color="auto"/>
              <w:bottom w:val="single" w:sz="8" w:space="0" w:color="000000"/>
              <w:right w:val="single" w:sz="8" w:space="0" w:color="auto"/>
            </w:tcBorders>
            <w:vAlign w:val="center"/>
            <w:hideMark/>
          </w:tcPr>
          <w:p w14:paraId="0F9A1830" w14:textId="77777777" w:rsidR="008A5851" w:rsidRDefault="008A5851">
            <w:pPr>
              <w:jc w:val="center"/>
              <w:rPr>
                <w:rFonts w:ascii="Arial" w:hAnsi="Arial" w:cs="Arial"/>
                <w:b/>
                <w:bCs/>
                <w:sz w:val="20"/>
                <w:szCs w:val="20"/>
              </w:rPr>
            </w:pPr>
            <w:r>
              <w:rPr>
                <w:rFonts w:ascii="Arial" w:hAnsi="Arial" w:cs="Arial"/>
                <w:b/>
                <w:bCs/>
                <w:sz w:val="20"/>
                <w:szCs w:val="20"/>
              </w:rPr>
              <w:t>Voltmeter</w:t>
            </w:r>
          </w:p>
        </w:tc>
        <w:tc>
          <w:tcPr>
            <w:tcW w:w="414" w:type="pct"/>
            <w:vMerge w:val="restart"/>
            <w:tcBorders>
              <w:top w:val="nil"/>
              <w:left w:val="single" w:sz="8" w:space="0" w:color="auto"/>
              <w:bottom w:val="single" w:sz="8" w:space="0" w:color="000000"/>
              <w:right w:val="single" w:sz="8" w:space="0" w:color="auto"/>
            </w:tcBorders>
            <w:vAlign w:val="center"/>
            <w:hideMark/>
          </w:tcPr>
          <w:p w14:paraId="259EB0D9" w14:textId="77777777" w:rsidR="008A5851" w:rsidRDefault="008A5851">
            <w:pPr>
              <w:rPr>
                <w:rFonts w:ascii="Arial" w:hAnsi="Arial" w:cs="Arial"/>
                <w:b/>
                <w:bCs/>
                <w:sz w:val="20"/>
                <w:szCs w:val="20"/>
              </w:rPr>
            </w:pPr>
            <w:r>
              <w:rPr>
                <w:rFonts w:ascii="Arial" w:hAnsi="Arial" w:cs="Arial"/>
                <w:b/>
                <w:bCs/>
                <w:sz w:val="20"/>
                <w:szCs w:val="20"/>
              </w:rPr>
              <w:t>Differential Protection</w:t>
            </w:r>
          </w:p>
        </w:tc>
        <w:tc>
          <w:tcPr>
            <w:tcW w:w="368" w:type="pct"/>
            <w:vMerge w:val="restart"/>
            <w:tcBorders>
              <w:top w:val="nil"/>
              <w:left w:val="single" w:sz="8" w:space="0" w:color="auto"/>
              <w:bottom w:val="single" w:sz="8" w:space="0" w:color="000000"/>
              <w:right w:val="single" w:sz="8" w:space="0" w:color="auto"/>
            </w:tcBorders>
            <w:vAlign w:val="center"/>
            <w:hideMark/>
          </w:tcPr>
          <w:p w14:paraId="53F32C47" w14:textId="77777777" w:rsidR="008A5851" w:rsidRDefault="008A5851">
            <w:pPr>
              <w:rPr>
                <w:rFonts w:ascii="Arial" w:hAnsi="Arial" w:cs="Arial"/>
                <w:b/>
                <w:bCs/>
                <w:sz w:val="20"/>
                <w:szCs w:val="20"/>
              </w:rPr>
            </w:pPr>
            <w:r>
              <w:rPr>
                <w:rFonts w:ascii="Arial" w:hAnsi="Arial" w:cs="Arial"/>
                <w:b/>
                <w:bCs/>
                <w:sz w:val="20"/>
                <w:szCs w:val="20"/>
              </w:rPr>
              <w:t>Buchholz &amp; Oil Temp</w:t>
            </w:r>
          </w:p>
        </w:tc>
        <w:tc>
          <w:tcPr>
            <w:tcW w:w="782" w:type="pct"/>
            <w:gridSpan w:val="2"/>
            <w:tcBorders>
              <w:top w:val="single" w:sz="8" w:space="0" w:color="auto"/>
              <w:left w:val="nil"/>
              <w:bottom w:val="nil"/>
              <w:right w:val="single" w:sz="8" w:space="0" w:color="000000"/>
            </w:tcBorders>
            <w:vAlign w:val="center"/>
            <w:hideMark/>
          </w:tcPr>
          <w:p w14:paraId="32F68985" w14:textId="77777777" w:rsidR="008A5851" w:rsidRDefault="008A5851">
            <w:pPr>
              <w:jc w:val="center"/>
              <w:rPr>
                <w:rFonts w:ascii="Arial" w:hAnsi="Arial" w:cs="Arial"/>
                <w:b/>
                <w:bCs/>
                <w:sz w:val="20"/>
                <w:szCs w:val="20"/>
              </w:rPr>
            </w:pPr>
            <w:r>
              <w:rPr>
                <w:rFonts w:ascii="Arial" w:hAnsi="Arial" w:cs="Arial"/>
                <w:b/>
                <w:bCs/>
                <w:sz w:val="20"/>
                <w:szCs w:val="20"/>
              </w:rPr>
              <w:t>CT Ratio</w:t>
            </w:r>
          </w:p>
        </w:tc>
        <w:tc>
          <w:tcPr>
            <w:tcW w:w="506" w:type="pct"/>
            <w:vMerge w:val="restart"/>
            <w:tcBorders>
              <w:top w:val="single" w:sz="8" w:space="0" w:color="auto"/>
              <w:left w:val="single" w:sz="8" w:space="0" w:color="auto"/>
              <w:bottom w:val="single" w:sz="8" w:space="0" w:color="000000"/>
              <w:right w:val="single" w:sz="8" w:space="0" w:color="auto"/>
            </w:tcBorders>
            <w:vAlign w:val="center"/>
            <w:hideMark/>
          </w:tcPr>
          <w:p w14:paraId="3706721B" w14:textId="77777777" w:rsidR="008A5851" w:rsidRDefault="008A5851">
            <w:pPr>
              <w:rPr>
                <w:rFonts w:ascii="Arial" w:hAnsi="Arial" w:cs="Arial"/>
                <w:b/>
                <w:bCs/>
                <w:sz w:val="20"/>
                <w:szCs w:val="20"/>
              </w:rPr>
            </w:pPr>
            <w:r>
              <w:rPr>
                <w:rFonts w:ascii="Arial" w:hAnsi="Arial" w:cs="Arial"/>
                <w:b/>
                <w:bCs/>
                <w:sz w:val="20"/>
                <w:szCs w:val="20"/>
              </w:rPr>
              <w:t>Other Protection Requirements</w:t>
            </w:r>
          </w:p>
        </w:tc>
        <w:tc>
          <w:tcPr>
            <w:tcW w:w="486" w:type="pct"/>
            <w:vMerge w:val="restart"/>
            <w:tcBorders>
              <w:top w:val="single" w:sz="8" w:space="0" w:color="auto"/>
              <w:left w:val="single" w:sz="8" w:space="0" w:color="auto"/>
              <w:bottom w:val="single" w:sz="8" w:space="0" w:color="000000"/>
              <w:right w:val="single" w:sz="8" w:space="0" w:color="auto"/>
            </w:tcBorders>
            <w:vAlign w:val="center"/>
            <w:hideMark/>
          </w:tcPr>
          <w:p w14:paraId="0D5457E5" w14:textId="77777777" w:rsidR="008A5851" w:rsidRDefault="008A5851">
            <w:pPr>
              <w:rPr>
                <w:rFonts w:ascii="Arial" w:hAnsi="Arial" w:cs="Arial"/>
                <w:b/>
                <w:bCs/>
                <w:sz w:val="20"/>
                <w:szCs w:val="20"/>
              </w:rPr>
            </w:pPr>
            <w:r>
              <w:rPr>
                <w:rFonts w:ascii="Arial" w:hAnsi="Arial" w:cs="Arial"/>
                <w:b/>
                <w:bCs/>
                <w:sz w:val="20"/>
                <w:szCs w:val="20"/>
              </w:rPr>
              <w:t>Functions (refer to clause 7.9.2 of BBC6467)</w:t>
            </w:r>
          </w:p>
        </w:tc>
        <w:tc>
          <w:tcPr>
            <w:tcW w:w="388" w:type="pct"/>
            <w:vMerge w:val="restart"/>
            <w:tcBorders>
              <w:top w:val="single" w:sz="8" w:space="0" w:color="auto"/>
              <w:left w:val="single" w:sz="8" w:space="0" w:color="auto"/>
              <w:bottom w:val="single" w:sz="8" w:space="0" w:color="000000"/>
              <w:right w:val="single" w:sz="8" w:space="0" w:color="auto"/>
            </w:tcBorders>
            <w:vAlign w:val="center"/>
            <w:hideMark/>
          </w:tcPr>
          <w:p w14:paraId="77BC96BF" w14:textId="77777777" w:rsidR="008A5851" w:rsidRDefault="008A5851">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18F0242F" w14:textId="77777777" w:rsidR="008A5851" w:rsidRDefault="008A5851">
            <w:pPr>
              <w:jc w:val="center"/>
              <w:rPr>
                <w:rFonts w:ascii="Arial" w:hAnsi="Arial" w:cs="Arial"/>
                <w:b/>
                <w:bCs/>
                <w:sz w:val="20"/>
                <w:szCs w:val="20"/>
              </w:rPr>
            </w:pPr>
            <w:r>
              <w:rPr>
                <w:rFonts w:ascii="Arial" w:hAnsi="Arial" w:cs="Arial"/>
                <w:b/>
                <w:bCs/>
                <w:sz w:val="20"/>
                <w:szCs w:val="20"/>
              </w:rPr>
              <w:t>Labour rate</w:t>
            </w:r>
          </w:p>
        </w:tc>
        <w:tc>
          <w:tcPr>
            <w:tcW w:w="358" w:type="pct"/>
            <w:vMerge w:val="restart"/>
            <w:tcBorders>
              <w:top w:val="single" w:sz="8" w:space="0" w:color="auto"/>
              <w:left w:val="single" w:sz="8" w:space="0" w:color="auto"/>
              <w:bottom w:val="single" w:sz="8" w:space="0" w:color="000000"/>
              <w:right w:val="single" w:sz="8" w:space="0" w:color="auto"/>
            </w:tcBorders>
            <w:vAlign w:val="center"/>
            <w:hideMark/>
          </w:tcPr>
          <w:p w14:paraId="4FA8F039" w14:textId="77777777" w:rsidR="008A5851" w:rsidRDefault="008A5851">
            <w:pPr>
              <w:jc w:val="center"/>
              <w:rPr>
                <w:rFonts w:ascii="Arial" w:hAnsi="Arial" w:cs="Arial"/>
                <w:b/>
                <w:bCs/>
                <w:sz w:val="20"/>
                <w:szCs w:val="20"/>
              </w:rPr>
            </w:pPr>
            <w:r>
              <w:rPr>
                <w:rFonts w:ascii="Arial" w:hAnsi="Arial" w:cs="Arial"/>
                <w:b/>
                <w:bCs/>
                <w:sz w:val="20"/>
                <w:szCs w:val="20"/>
              </w:rPr>
              <w:t>Total</w:t>
            </w:r>
          </w:p>
        </w:tc>
      </w:tr>
      <w:tr w:rsidR="007661D5" w14:paraId="4B7F2830" w14:textId="77777777" w:rsidTr="007661D5">
        <w:trPr>
          <w:trHeight w:val="540"/>
        </w:trPr>
        <w:tc>
          <w:tcPr>
            <w:tcW w:w="429" w:type="pct"/>
            <w:vMerge/>
            <w:tcBorders>
              <w:top w:val="nil"/>
              <w:left w:val="single" w:sz="8" w:space="0" w:color="auto"/>
              <w:bottom w:val="single" w:sz="8" w:space="0" w:color="000000"/>
              <w:right w:val="single" w:sz="8" w:space="0" w:color="auto"/>
            </w:tcBorders>
            <w:vAlign w:val="center"/>
            <w:hideMark/>
          </w:tcPr>
          <w:p w14:paraId="71F2C348" w14:textId="77777777" w:rsidR="008A5851" w:rsidRDefault="008A5851">
            <w:pPr>
              <w:rPr>
                <w:rFonts w:ascii="Arial" w:hAnsi="Arial" w:cs="Arial"/>
                <w:b/>
                <w:bCs/>
                <w:sz w:val="20"/>
                <w:szCs w:val="20"/>
              </w:rPr>
            </w:pPr>
          </w:p>
        </w:tc>
        <w:tc>
          <w:tcPr>
            <w:tcW w:w="442" w:type="pct"/>
            <w:vMerge/>
            <w:tcBorders>
              <w:top w:val="nil"/>
              <w:left w:val="single" w:sz="8" w:space="0" w:color="auto"/>
              <w:bottom w:val="single" w:sz="8" w:space="0" w:color="000000"/>
              <w:right w:val="single" w:sz="8" w:space="0" w:color="auto"/>
            </w:tcBorders>
            <w:vAlign w:val="center"/>
            <w:hideMark/>
          </w:tcPr>
          <w:p w14:paraId="093A90A7" w14:textId="77777777" w:rsidR="008A5851" w:rsidRDefault="008A5851">
            <w:pPr>
              <w:rPr>
                <w:rFonts w:ascii="Arial" w:hAnsi="Arial" w:cs="Arial"/>
                <w:b/>
                <w:bCs/>
                <w:sz w:val="20"/>
                <w:szCs w:val="20"/>
              </w:rPr>
            </w:pPr>
          </w:p>
        </w:tc>
        <w:tc>
          <w:tcPr>
            <w:tcW w:w="413" w:type="pct"/>
            <w:vMerge/>
            <w:tcBorders>
              <w:top w:val="nil"/>
              <w:left w:val="single" w:sz="8" w:space="0" w:color="auto"/>
              <w:bottom w:val="single" w:sz="8" w:space="0" w:color="000000"/>
              <w:right w:val="single" w:sz="8" w:space="0" w:color="auto"/>
            </w:tcBorders>
            <w:vAlign w:val="center"/>
            <w:hideMark/>
          </w:tcPr>
          <w:p w14:paraId="26CC14EF" w14:textId="77777777" w:rsidR="008A5851" w:rsidRDefault="008A5851">
            <w:pPr>
              <w:rPr>
                <w:rFonts w:ascii="Arial" w:hAnsi="Arial" w:cs="Arial"/>
                <w:b/>
                <w:bCs/>
                <w:sz w:val="20"/>
                <w:szCs w:val="20"/>
              </w:rPr>
            </w:pPr>
          </w:p>
        </w:tc>
        <w:tc>
          <w:tcPr>
            <w:tcW w:w="414" w:type="pct"/>
            <w:vMerge/>
            <w:tcBorders>
              <w:top w:val="nil"/>
              <w:left w:val="single" w:sz="8" w:space="0" w:color="auto"/>
              <w:bottom w:val="single" w:sz="8" w:space="0" w:color="000000"/>
              <w:right w:val="single" w:sz="8" w:space="0" w:color="auto"/>
            </w:tcBorders>
            <w:vAlign w:val="center"/>
            <w:hideMark/>
          </w:tcPr>
          <w:p w14:paraId="7E4BEC7D" w14:textId="77777777" w:rsidR="008A5851" w:rsidRDefault="008A5851">
            <w:pPr>
              <w:rPr>
                <w:rFonts w:ascii="Arial" w:hAnsi="Arial" w:cs="Arial"/>
                <w:b/>
                <w:bCs/>
                <w:sz w:val="20"/>
                <w:szCs w:val="20"/>
              </w:rPr>
            </w:pPr>
          </w:p>
        </w:tc>
        <w:tc>
          <w:tcPr>
            <w:tcW w:w="368" w:type="pct"/>
            <w:vMerge/>
            <w:tcBorders>
              <w:top w:val="nil"/>
              <w:left w:val="single" w:sz="8" w:space="0" w:color="auto"/>
              <w:bottom w:val="single" w:sz="8" w:space="0" w:color="000000"/>
              <w:right w:val="single" w:sz="8" w:space="0" w:color="auto"/>
            </w:tcBorders>
            <w:vAlign w:val="center"/>
            <w:hideMark/>
          </w:tcPr>
          <w:p w14:paraId="41BC652E" w14:textId="77777777" w:rsidR="008A5851" w:rsidRDefault="008A5851">
            <w:pPr>
              <w:rPr>
                <w:rFonts w:ascii="Arial" w:hAnsi="Arial" w:cs="Arial"/>
                <w:b/>
                <w:bCs/>
                <w:sz w:val="20"/>
                <w:szCs w:val="20"/>
              </w:rPr>
            </w:pPr>
          </w:p>
        </w:tc>
        <w:tc>
          <w:tcPr>
            <w:tcW w:w="414" w:type="pct"/>
            <w:tcBorders>
              <w:top w:val="single" w:sz="8" w:space="0" w:color="auto"/>
              <w:left w:val="nil"/>
              <w:bottom w:val="single" w:sz="8" w:space="0" w:color="auto"/>
              <w:right w:val="single" w:sz="8" w:space="0" w:color="auto"/>
            </w:tcBorders>
            <w:vAlign w:val="center"/>
            <w:hideMark/>
          </w:tcPr>
          <w:p w14:paraId="73827398" w14:textId="77777777" w:rsidR="008A5851" w:rsidRDefault="008A5851">
            <w:pPr>
              <w:rPr>
                <w:rFonts w:ascii="Arial" w:hAnsi="Arial" w:cs="Arial"/>
                <w:b/>
                <w:bCs/>
                <w:sz w:val="20"/>
                <w:szCs w:val="20"/>
              </w:rPr>
            </w:pPr>
            <w:r>
              <w:rPr>
                <w:rFonts w:ascii="Arial" w:hAnsi="Arial" w:cs="Arial"/>
                <w:b/>
                <w:bCs/>
                <w:sz w:val="20"/>
                <w:szCs w:val="20"/>
              </w:rPr>
              <w:t>Protection CT Ratio</w:t>
            </w:r>
          </w:p>
        </w:tc>
        <w:tc>
          <w:tcPr>
            <w:tcW w:w="368" w:type="pct"/>
            <w:tcBorders>
              <w:top w:val="single" w:sz="8" w:space="0" w:color="auto"/>
              <w:left w:val="nil"/>
              <w:bottom w:val="single" w:sz="8" w:space="0" w:color="auto"/>
              <w:right w:val="single" w:sz="8" w:space="0" w:color="auto"/>
            </w:tcBorders>
            <w:vAlign w:val="center"/>
            <w:hideMark/>
          </w:tcPr>
          <w:p w14:paraId="6E997EE9" w14:textId="77777777" w:rsidR="008A5851" w:rsidRDefault="008A5851">
            <w:pPr>
              <w:rPr>
                <w:rFonts w:ascii="Arial" w:hAnsi="Arial" w:cs="Arial"/>
                <w:b/>
                <w:bCs/>
                <w:sz w:val="20"/>
                <w:szCs w:val="20"/>
              </w:rPr>
            </w:pPr>
            <w:r>
              <w:rPr>
                <w:rFonts w:ascii="Arial" w:hAnsi="Arial" w:cs="Arial"/>
                <w:b/>
                <w:bCs/>
                <w:sz w:val="20"/>
                <w:szCs w:val="20"/>
              </w:rPr>
              <w:t>Metering CT Ratio</w:t>
            </w:r>
          </w:p>
        </w:tc>
        <w:tc>
          <w:tcPr>
            <w:tcW w:w="506" w:type="pct"/>
            <w:vMerge/>
            <w:tcBorders>
              <w:top w:val="single" w:sz="8" w:space="0" w:color="auto"/>
              <w:left w:val="single" w:sz="8" w:space="0" w:color="auto"/>
              <w:bottom w:val="single" w:sz="8" w:space="0" w:color="000000"/>
              <w:right w:val="single" w:sz="8" w:space="0" w:color="auto"/>
            </w:tcBorders>
            <w:vAlign w:val="center"/>
            <w:hideMark/>
          </w:tcPr>
          <w:p w14:paraId="11A691AE" w14:textId="77777777" w:rsidR="008A5851" w:rsidRDefault="008A5851">
            <w:pPr>
              <w:rPr>
                <w:rFonts w:ascii="Arial" w:hAnsi="Arial" w:cs="Arial"/>
                <w:b/>
                <w:bCs/>
                <w:sz w:val="20"/>
                <w:szCs w:val="20"/>
              </w:rPr>
            </w:pPr>
          </w:p>
        </w:tc>
        <w:tc>
          <w:tcPr>
            <w:tcW w:w="486" w:type="pct"/>
            <w:vMerge/>
            <w:tcBorders>
              <w:top w:val="single" w:sz="8" w:space="0" w:color="auto"/>
              <w:left w:val="single" w:sz="8" w:space="0" w:color="auto"/>
              <w:bottom w:val="single" w:sz="8" w:space="0" w:color="000000"/>
              <w:right w:val="single" w:sz="8" w:space="0" w:color="auto"/>
            </w:tcBorders>
            <w:vAlign w:val="center"/>
            <w:hideMark/>
          </w:tcPr>
          <w:p w14:paraId="3E2F7C61" w14:textId="77777777" w:rsidR="008A5851" w:rsidRDefault="008A5851">
            <w:pPr>
              <w:rPr>
                <w:rFonts w:ascii="Arial" w:hAnsi="Arial" w:cs="Arial"/>
                <w:b/>
                <w:bCs/>
                <w:sz w:val="20"/>
                <w:szCs w:val="20"/>
              </w:rPr>
            </w:pPr>
          </w:p>
        </w:tc>
        <w:tc>
          <w:tcPr>
            <w:tcW w:w="388" w:type="pct"/>
            <w:vMerge/>
            <w:tcBorders>
              <w:top w:val="single" w:sz="8" w:space="0" w:color="auto"/>
              <w:left w:val="single" w:sz="8" w:space="0" w:color="auto"/>
              <w:bottom w:val="single" w:sz="8" w:space="0" w:color="000000"/>
              <w:right w:val="single" w:sz="8" w:space="0" w:color="auto"/>
            </w:tcBorders>
            <w:vAlign w:val="center"/>
            <w:hideMark/>
          </w:tcPr>
          <w:p w14:paraId="3EC3699C" w14:textId="77777777" w:rsidR="008A5851" w:rsidRDefault="008A5851">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69B74D60" w14:textId="77777777" w:rsidR="008A5851" w:rsidRDefault="008A5851">
            <w:pPr>
              <w:rPr>
                <w:rFonts w:ascii="Arial" w:hAnsi="Arial" w:cs="Arial"/>
                <w:b/>
                <w:bCs/>
                <w:sz w:val="20"/>
                <w:szCs w:val="20"/>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14:paraId="3820558F" w14:textId="77777777" w:rsidR="008A5851" w:rsidRDefault="008A5851">
            <w:pPr>
              <w:rPr>
                <w:rFonts w:ascii="Arial" w:hAnsi="Arial" w:cs="Arial"/>
                <w:b/>
                <w:bCs/>
                <w:sz w:val="20"/>
                <w:szCs w:val="20"/>
              </w:rPr>
            </w:pPr>
          </w:p>
        </w:tc>
      </w:tr>
      <w:tr w:rsidR="007661D5" w14:paraId="63E7C5D4" w14:textId="77777777" w:rsidTr="007661D5">
        <w:trPr>
          <w:trHeight w:val="540"/>
        </w:trPr>
        <w:tc>
          <w:tcPr>
            <w:tcW w:w="429" w:type="pct"/>
            <w:tcBorders>
              <w:top w:val="nil"/>
              <w:left w:val="single" w:sz="8" w:space="0" w:color="auto"/>
              <w:bottom w:val="single" w:sz="8" w:space="0" w:color="auto"/>
              <w:right w:val="nil"/>
            </w:tcBorders>
            <w:vAlign w:val="center"/>
            <w:hideMark/>
          </w:tcPr>
          <w:p w14:paraId="6835A016" w14:textId="77777777" w:rsidR="008A5851" w:rsidRDefault="008A5851">
            <w:pPr>
              <w:rPr>
                <w:rFonts w:ascii="Arial" w:hAnsi="Arial" w:cs="Arial"/>
                <w:sz w:val="20"/>
                <w:szCs w:val="20"/>
              </w:rPr>
            </w:pPr>
            <w:r>
              <w:rPr>
                <w:rFonts w:ascii="Arial" w:hAnsi="Arial" w:cs="Arial"/>
                <w:sz w:val="20"/>
                <w:szCs w:val="20"/>
              </w:rPr>
              <w:t>61 Carriage and Wagon</w:t>
            </w:r>
          </w:p>
        </w:tc>
        <w:tc>
          <w:tcPr>
            <w:tcW w:w="442" w:type="pct"/>
            <w:tcBorders>
              <w:top w:val="nil"/>
              <w:left w:val="single" w:sz="8" w:space="0" w:color="auto"/>
              <w:bottom w:val="single" w:sz="8" w:space="0" w:color="auto"/>
              <w:right w:val="single" w:sz="8" w:space="0" w:color="auto"/>
            </w:tcBorders>
            <w:vAlign w:val="center"/>
            <w:hideMark/>
          </w:tcPr>
          <w:p w14:paraId="6C4B6659" w14:textId="77777777" w:rsidR="008A5851" w:rsidRDefault="008A5851">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single" w:sz="8" w:space="0" w:color="auto"/>
            </w:tcBorders>
            <w:vAlign w:val="center"/>
            <w:hideMark/>
          </w:tcPr>
          <w:p w14:paraId="23A255ED"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5C726A9" w14:textId="77777777" w:rsidR="008A5851" w:rsidRDefault="008A5851">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368" w:type="pct"/>
            <w:tcBorders>
              <w:top w:val="nil"/>
              <w:left w:val="nil"/>
              <w:bottom w:val="single" w:sz="8" w:space="0" w:color="auto"/>
              <w:right w:val="single" w:sz="8" w:space="0" w:color="auto"/>
            </w:tcBorders>
            <w:vAlign w:val="center"/>
            <w:hideMark/>
          </w:tcPr>
          <w:p w14:paraId="6422F8C2"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CAE22BD" w14:textId="77777777" w:rsidR="008A5851" w:rsidRDefault="008A5851">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single" w:sz="8" w:space="0" w:color="auto"/>
            </w:tcBorders>
            <w:vAlign w:val="center"/>
            <w:hideMark/>
          </w:tcPr>
          <w:p w14:paraId="2F777498" w14:textId="77777777" w:rsidR="008A5851" w:rsidRDefault="008A5851">
            <w:pPr>
              <w:jc w:val="center"/>
              <w:rPr>
                <w:rFonts w:ascii="Arial" w:hAnsi="Arial" w:cs="Arial"/>
                <w:sz w:val="20"/>
                <w:szCs w:val="20"/>
              </w:rPr>
            </w:pPr>
            <w:r>
              <w:rPr>
                <w:rFonts w:ascii="Arial" w:hAnsi="Arial" w:cs="Arial"/>
                <w:sz w:val="20"/>
                <w:szCs w:val="20"/>
              </w:rPr>
              <w:t>100/5</w:t>
            </w:r>
          </w:p>
        </w:tc>
        <w:tc>
          <w:tcPr>
            <w:tcW w:w="506" w:type="pct"/>
            <w:tcBorders>
              <w:top w:val="nil"/>
              <w:left w:val="nil"/>
              <w:bottom w:val="single" w:sz="8" w:space="0" w:color="auto"/>
              <w:right w:val="nil"/>
            </w:tcBorders>
            <w:vAlign w:val="center"/>
            <w:hideMark/>
          </w:tcPr>
          <w:p w14:paraId="14C0AD15" w14:textId="77777777" w:rsidR="008A5851" w:rsidRDefault="008A5851">
            <w:pPr>
              <w:jc w:val="center"/>
              <w:rPr>
                <w:rFonts w:ascii="Arial" w:hAnsi="Arial" w:cs="Arial"/>
                <w:sz w:val="20"/>
                <w:szCs w:val="20"/>
              </w:rPr>
            </w:pPr>
            <w:r>
              <w:rPr>
                <w:rFonts w:ascii="Arial" w:hAnsi="Arial" w:cs="Arial"/>
                <w:sz w:val="20"/>
                <w:szCs w:val="20"/>
              </w:rPr>
              <w:t>+IDMT</w:t>
            </w:r>
          </w:p>
        </w:tc>
        <w:tc>
          <w:tcPr>
            <w:tcW w:w="486" w:type="pct"/>
            <w:tcBorders>
              <w:top w:val="nil"/>
              <w:left w:val="single" w:sz="8" w:space="0" w:color="auto"/>
              <w:bottom w:val="single" w:sz="8" w:space="0" w:color="auto"/>
              <w:right w:val="nil"/>
            </w:tcBorders>
            <w:vAlign w:val="center"/>
            <w:hideMark/>
          </w:tcPr>
          <w:p w14:paraId="3EBCCB81" w14:textId="77777777" w:rsidR="008A5851" w:rsidRDefault="008A5851">
            <w:pPr>
              <w:jc w:val="center"/>
              <w:rPr>
                <w:rFonts w:ascii="Arial" w:hAnsi="Arial" w:cs="Arial"/>
                <w:sz w:val="20"/>
                <w:szCs w:val="20"/>
              </w:rPr>
            </w:pPr>
            <w:r>
              <w:rPr>
                <w:rFonts w:ascii="Arial" w:hAnsi="Arial" w:cs="Arial"/>
                <w:sz w:val="20"/>
                <w:szCs w:val="20"/>
              </w:rPr>
              <w:t>Ring cable</w:t>
            </w:r>
          </w:p>
        </w:tc>
        <w:tc>
          <w:tcPr>
            <w:tcW w:w="388" w:type="pct"/>
            <w:tcBorders>
              <w:top w:val="nil"/>
              <w:left w:val="single" w:sz="8" w:space="0" w:color="auto"/>
              <w:bottom w:val="single" w:sz="8" w:space="0" w:color="auto"/>
              <w:right w:val="nil"/>
            </w:tcBorders>
            <w:vAlign w:val="center"/>
            <w:hideMark/>
          </w:tcPr>
          <w:p w14:paraId="6BD7FBA3"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57DD8C02"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vAlign w:val="center"/>
            <w:hideMark/>
          </w:tcPr>
          <w:p w14:paraId="695102DD"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335C27B8" w14:textId="77777777" w:rsidTr="007661D5">
        <w:trPr>
          <w:trHeight w:val="540"/>
        </w:trPr>
        <w:tc>
          <w:tcPr>
            <w:tcW w:w="429" w:type="pct"/>
            <w:tcBorders>
              <w:top w:val="nil"/>
              <w:left w:val="single" w:sz="8" w:space="0" w:color="auto"/>
              <w:bottom w:val="single" w:sz="8" w:space="0" w:color="auto"/>
              <w:right w:val="nil"/>
            </w:tcBorders>
            <w:vAlign w:val="center"/>
            <w:hideMark/>
          </w:tcPr>
          <w:p w14:paraId="4D9D4549" w14:textId="77777777" w:rsidR="008A5851" w:rsidRDefault="008A5851">
            <w:pPr>
              <w:rPr>
                <w:rFonts w:ascii="Arial" w:hAnsi="Arial" w:cs="Arial"/>
                <w:sz w:val="20"/>
                <w:szCs w:val="20"/>
              </w:rPr>
            </w:pPr>
            <w:r>
              <w:rPr>
                <w:rFonts w:ascii="Arial" w:hAnsi="Arial" w:cs="Arial"/>
                <w:sz w:val="20"/>
                <w:szCs w:val="20"/>
              </w:rPr>
              <w:t>62 Local Transformer (500kVA)</w:t>
            </w:r>
          </w:p>
        </w:tc>
        <w:tc>
          <w:tcPr>
            <w:tcW w:w="442" w:type="pct"/>
            <w:tcBorders>
              <w:top w:val="nil"/>
              <w:left w:val="single" w:sz="8" w:space="0" w:color="auto"/>
              <w:bottom w:val="single" w:sz="8" w:space="0" w:color="auto"/>
              <w:right w:val="single" w:sz="8" w:space="0" w:color="auto"/>
            </w:tcBorders>
            <w:vAlign w:val="center"/>
            <w:hideMark/>
          </w:tcPr>
          <w:p w14:paraId="2577D13F" w14:textId="77777777" w:rsidR="008A5851" w:rsidRDefault="008A5851">
            <w:pPr>
              <w:jc w:val="center"/>
              <w:rPr>
                <w:rFonts w:ascii="Arial" w:hAnsi="Arial" w:cs="Arial"/>
                <w:sz w:val="20"/>
                <w:szCs w:val="20"/>
              </w:rPr>
            </w:pPr>
            <w:r>
              <w:rPr>
                <w:rFonts w:ascii="Arial" w:hAnsi="Arial" w:cs="Arial"/>
                <w:sz w:val="20"/>
                <w:szCs w:val="20"/>
              </w:rPr>
              <w:t> </w:t>
            </w:r>
          </w:p>
        </w:tc>
        <w:tc>
          <w:tcPr>
            <w:tcW w:w="413" w:type="pct"/>
            <w:tcBorders>
              <w:top w:val="nil"/>
              <w:left w:val="nil"/>
              <w:bottom w:val="single" w:sz="8" w:space="0" w:color="auto"/>
              <w:right w:val="single" w:sz="8" w:space="0" w:color="auto"/>
            </w:tcBorders>
            <w:vAlign w:val="center"/>
            <w:hideMark/>
          </w:tcPr>
          <w:p w14:paraId="00A31B8F"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nil"/>
            </w:tcBorders>
            <w:vAlign w:val="center"/>
            <w:hideMark/>
          </w:tcPr>
          <w:p w14:paraId="0C64DCDF" w14:textId="77777777" w:rsidR="008A5851" w:rsidRDefault="008A5851">
            <w:pPr>
              <w:jc w:val="center"/>
              <w:rPr>
                <w:rFonts w:ascii="Arial" w:hAnsi="Arial" w:cs="Arial"/>
                <w:sz w:val="20"/>
                <w:szCs w:val="20"/>
              </w:rPr>
            </w:pPr>
            <w:r>
              <w:rPr>
                <w:rFonts w:ascii="Arial" w:hAnsi="Arial" w:cs="Arial"/>
                <w:sz w:val="20"/>
                <w:szCs w:val="20"/>
              </w:rPr>
              <w:t> </w:t>
            </w:r>
          </w:p>
        </w:tc>
        <w:tc>
          <w:tcPr>
            <w:tcW w:w="368" w:type="pct"/>
            <w:tcBorders>
              <w:top w:val="nil"/>
              <w:left w:val="single" w:sz="8" w:space="0" w:color="auto"/>
              <w:bottom w:val="single" w:sz="8" w:space="0" w:color="auto"/>
              <w:right w:val="single" w:sz="8" w:space="0" w:color="auto"/>
            </w:tcBorders>
            <w:vAlign w:val="center"/>
            <w:hideMark/>
          </w:tcPr>
          <w:p w14:paraId="147A1907" w14:textId="77777777" w:rsidR="008A5851" w:rsidRDefault="008A5851">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single" w:sz="8" w:space="0" w:color="auto"/>
            </w:tcBorders>
            <w:vAlign w:val="center"/>
            <w:hideMark/>
          </w:tcPr>
          <w:p w14:paraId="2B1EE17F" w14:textId="77777777" w:rsidR="008A5851" w:rsidRDefault="008A5851">
            <w:pPr>
              <w:jc w:val="center"/>
              <w:rPr>
                <w:rFonts w:ascii="Arial" w:hAnsi="Arial" w:cs="Arial"/>
                <w:sz w:val="20"/>
                <w:szCs w:val="20"/>
              </w:rPr>
            </w:pPr>
            <w:r>
              <w:rPr>
                <w:rFonts w:ascii="Arial" w:hAnsi="Arial" w:cs="Arial"/>
                <w:sz w:val="20"/>
                <w:szCs w:val="20"/>
              </w:rPr>
              <w:t>30/5</w:t>
            </w:r>
          </w:p>
        </w:tc>
        <w:tc>
          <w:tcPr>
            <w:tcW w:w="368" w:type="pct"/>
            <w:tcBorders>
              <w:top w:val="nil"/>
              <w:left w:val="nil"/>
              <w:bottom w:val="single" w:sz="8" w:space="0" w:color="auto"/>
              <w:right w:val="single" w:sz="8" w:space="0" w:color="auto"/>
            </w:tcBorders>
            <w:vAlign w:val="center"/>
            <w:hideMark/>
          </w:tcPr>
          <w:p w14:paraId="5ABD8CF4" w14:textId="77777777" w:rsidR="008A5851" w:rsidRDefault="008A5851">
            <w:pPr>
              <w:jc w:val="center"/>
              <w:rPr>
                <w:rFonts w:ascii="Arial" w:hAnsi="Arial" w:cs="Arial"/>
                <w:sz w:val="20"/>
                <w:szCs w:val="20"/>
              </w:rPr>
            </w:pPr>
            <w:r>
              <w:rPr>
                <w:rFonts w:ascii="Arial" w:hAnsi="Arial" w:cs="Arial"/>
                <w:sz w:val="20"/>
                <w:szCs w:val="20"/>
              </w:rPr>
              <w:t>30/5</w:t>
            </w:r>
          </w:p>
        </w:tc>
        <w:tc>
          <w:tcPr>
            <w:tcW w:w="506" w:type="pct"/>
            <w:tcBorders>
              <w:top w:val="nil"/>
              <w:left w:val="nil"/>
              <w:bottom w:val="single" w:sz="8" w:space="0" w:color="auto"/>
              <w:right w:val="nil"/>
            </w:tcBorders>
            <w:vAlign w:val="center"/>
            <w:hideMark/>
          </w:tcPr>
          <w:p w14:paraId="34D55D99" w14:textId="77777777" w:rsidR="008A5851" w:rsidRDefault="008A5851">
            <w:pPr>
              <w:jc w:val="center"/>
              <w:rPr>
                <w:rFonts w:ascii="Arial" w:hAnsi="Arial" w:cs="Arial"/>
                <w:sz w:val="20"/>
                <w:szCs w:val="20"/>
              </w:rPr>
            </w:pPr>
            <w:proofErr w:type="spellStart"/>
            <w:r>
              <w:rPr>
                <w:rFonts w:ascii="Arial" w:hAnsi="Arial" w:cs="Arial"/>
                <w:sz w:val="20"/>
                <w:szCs w:val="20"/>
              </w:rPr>
              <w:t>Intertripping</w:t>
            </w:r>
            <w:proofErr w:type="spellEnd"/>
          </w:p>
        </w:tc>
        <w:tc>
          <w:tcPr>
            <w:tcW w:w="486" w:type="pct"/>
            <w:tcBorders>
              <w:top w:val="nil"/>
              <w:left w:val="single" w:sz="8" w:space="0" w:color="auto"/>
              <w:bottom w:val="single" w:sz="8" w:space="0" w:color="auto"/>
              <w:right w:val="nil"/>
            </w:tcBorders>
            <w:vAlign w:val="center"/>
            <w:hideMark/>
          </w:tcPr>
          <w:p w14:paraId="7874766B" w14:textId="77777777" w:rsidR="008A5851" w:rsidRDefault="008A5851">
            <w:pPr>
              <w:jc w:val="center"/>
              <w:rPr>
                <w:rFonts w:ascii="Arial" w:hAnsi="Arial" w:cs="Arial"/>
                <w:sz w:val="20"/>
                <w:szCs w:val="20"/>
              </w:rPr>
            </w:pPr>
            <w:r>
              <w:rPr>
                <w:rFonts w:ascii="Arial" w:hAnsi="Arial" w:cs="Arial"/>
                <w:sz w:val="20"/>
                <w:szCs w:val="20"/>
              </w:rPr>
              <w:t>Transformer</w:t>
            </w:r>
          </w:p>
        </w:tc>
        <w:tc>
          <w:tcPr>
            <w:tcW w:w="388" w:type="pct"/>
            <w:tcBorders>
              <w:top w:val="nil"/>
              <w:left w:val="single" w:sz="8" w:space="0" w:color="auto"/>
              <w:bottom w:val="single" w:sz="8" w:space="0" w:color="auto"/>
              <w:right w:val="nil"/>
            </w:tcBorders>
            <w:vAlign w:val="center"/>
            <w:hideMark/>
          </w:tcPr>
          <w:p w14:paraId="26EFDDC9"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5B1C25AF"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vAlign w:val="center"/>
            <w:hideMark/>
          </w:tcPr>
          <w:p w14:paraId="61DE9738"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5511D02D" w14:textId="77777777" w:rsidTr="007661D5">
        <w:trPr>
          <w:trHeight w:val="480"/>
        </w:trPr>
        <w:tc>
          <w:tcPr>
            <w:tcW w:w="429" w:type="pct"/>
            <w:tcBorders>
              <w:top w:val="nil"/>
              <w:left w:val="single" w:sz="8" w:space="0" w:color="auto"/>
              <w:bottom w:val="single" w:sz="8" w:space="0" w:color="auto"/>
              <w:right w:val="nil"/>
            </w:tcBorders>
            <w:vAlign w:val="center"/>
            <w:hideMark/>
          </w:tcPr>
          <w:p w14:paraId="716C98A7" w14:textId="77777777" w:rsidR="008A5851" w:rsidRDefault="008A5851">
            <w:pPr>
              <w:rPr>
                <w:rFonts w:ascii="Arial" w:hAnsi="Arial" w:cs="Arial"/>
                <w:sz w:val="20"/>
                <w:szCs w:val="20"/>
              </w:rPr>
            </w:pPr>
            <w:r>
              <w:rPr>
                <w:rFonts w:ascii="Arial" w:hAnsi="Arial" w:cs="Arial"/>
                <w:sz w:val="20"/>
                <w:szCs w:val="20"/>
              </w:rPr>
              <w:lastRenderedPageBreak/>
              <w:t>63 Municipal feeder</w:t>
            </w:r>
          </w:p>
        </w:tc>
        <w:tc>
          <w:tcPr>
            <w:tcW w:w="442" w:type="pct"/>
            <w:tcBorders>
              <w:top w:val="nil"/>
              <w:left w:val="single" w:sz="8" w:space="0" w:color="auto"/>
              <w:bottom w:val="single" w:sz="8" w:space="0" w:color="auto"/>
              <w:right w:val="single" w:sz="8" w:space="0" w:color="auto"/>
            </w:tcBorders>
            <w:vAlign w:val="center"/>
            <w:hideMark/>
          </w:tcPr>
          <w:p w14:paraId="6E294490" w14:textId="77777777" w:rsidR="008A5851" w:rsidRDefault="008A5851">
            <w:pPr>
              <w:jc w:val="center"/>
              <w:rPr>
                <w:rFonts w:ascii="Arial" w:hAnsi="Arial" w:cs="Arial"/>
                <w:sz w:val="20"/>
                <w:szCs w:val="20"/>
              </w:rPr>
            </w:pPr>
            <w:r>
              <w:rPr>
                <w:rFonts w:ascii="Arial" w:hAnsi="Arial" w:cs="Arial"/>
                <w:sz w:val="20"/>
                <w:szCs w:val="20"/>
              </w:rPr>
              <w:t>X</w:t>
            </w:r>
          </w:p>
        </w:tc>
        <w:tc>
          <w:tcPr>
            <w:tcW w:w="413" w:type="pct"/>
            <w:tcBorders>
              <w:top w:val="nil"/>
              <w:left w:val="nil"/>
              <w:bottom w:val="single" w:sz="8" w:space="0" w:color="auto"/>
              <w:right w:val="single" w:sz="8" w:space="0" w:color="auto"/>
            </w:tcBorders>
            <w:vAlign w:val="center"/>
            <w:hideMark/>
          </w:tcPr>
          <w:p w14:paraId="403838EE" w14:textId="77777777" w:rsidR="008A5851" w:rsidRDefault="008A5851">
            <w:pPr>
              <w:jc w:val="center"/>
              <w:rPr>
                <w:rFonts w:ascii="Arial" w:hAnsi="Arial" w:cs="Arial"/>
                <w:sz w:val="20"/>
                <w:szCs w:val="20"/>
              </w:rPr>
            </w:pPr>
            <w:r>
              <w:rPr>
                <w:rFonts w:ascii="Arial" w:hAnsi="Arial" w:cs="Arial"/>
                <w:sz w:val="20"/>
                <w:szCs w:val="20"/>
              </w:rPr>
              <w:t>X</w:t>
            </w:r>
          </w:p>
        </w:tc>
        <w:tc>
          <w:tcPr>
            <w:tcW w:w="414" w:type="pct"/>
            <w:tcBorders>
              <w:top w:val="nil"/>
              <w:left w:val="nil"/>
              <w:bottom w:val="single" w:sz="8" w:space="0" w:color="auto"/>
              <w:right w:val="nil"/>
            </w:tcBorders>
            <w:vAlign w:val="center"/>
            <w:hideMark/>
          </w:tcPr>
          <w:p w14:paraId="47ECDC99" w14:textId="77777777" w:rsidR="008A5851" w:rsidRDefault="008A5851">
            <w:pPr>
              <w:jc w:val="center"/>
              <w:rPr>
                <w:rFonts w:ascii="Arial" w:hAnsi="Arial" w:cs="Arial"/>
                <w:sz w:val="20"/>
                <w:szCs w:val="20"/>
              </w:rPr>
            </w:pPr>
            <w:r>
              <w:rPr>
                <w:rFonts w:ascii="Arial" w:hAnsi="Arial" w:cs="Arial"/>
                <w:sz w:val="20"/>
                <w:szCs w:val="20"/>
              </w:rPr>
              <w:t> </w:t>
            </w:r>
          </w:p>
        </w:tc>
        <w:tc>
          <w:tcPr>
            <w:tcW w:w="368" w:type="pct"/>
            <w:tcBorders>
              <w:top w:val="nil"/>
              <w:left w:val="single" w:sz="8" w:space="0" w:color="auto"/>
              <w:bottom w:val="single" w:sz="8" w:space="0" w:color="auto"/>
              <w:right w:val="single" w:sz="8" w:space="0" w:color="auto"/>
            </w:tcBorders>
            <w:vAlign w:val="center"/>
            <w:hideMark/>
          </w:tcPr>
          <w:p w14:paraId="64D7C720"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44FF05E5" w14:textId="77777777" w:rsidR="008A5851" w:rsidRDefault="008A5851">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single" w:sz="8" w:space="0" w:color="auto"/>
            </w:tcBorders>
            <w:vAlign w:val="center"/>
            <w:hideMark/>
          </w:tcPr>
          <w:p w14:paraId="0691F1EB" w14:textId="77777777" w:rsidR="008A5851" w:rsidRDefault="008A5851">
            <w:pPr>
              <w:jc w:val="center"/>
              <w:rPr>
                <w:rFonts w:ascii="Arial" w:hAnsi="Arial" w:cs="Arial"/>
                <w:sz w:val="20"/>
                <w:szCs w:val="20"/>
              </w:rPr>
            </w:pPr>
            <w:r>
              <w:rPr>
                <w:rFonts w:ascii="Arial" w:hAnsi="Arial" w:cs="Arial"/>
                <w:sz w:val="20"/>
                <w:szCs w:val="20"/>
              </w:rPr>
              <w:t>100/5</w:t>
            </w:r>
          </w:p>
        </w:tc>
        <w:tc>
          <w:tcPr>
            <w:tcW w:w="506" w:type="pct"/>
            <w:tcBorders>
              <w:top w:val="nil"/>
              <w:left w:val="nil"/>
              <w:bottom w:val="single" w:sz="8" w:space="0" w:color="auto"/>
              <w:right w:val="nil"/>
            </w:tcBorders>
            <w:vAlign w:val="center"/>
            <w:hideMark/>
          </w:tcPr>
          <w:p w14:paraId="27FA820A" w14:textId="77777777" w:rsidR="008A5851" w:rsidRDefault="008A5851">
            <w:pPr>
              <w:jc w:val="center"/>
              <w:rPr>
                <w:rFonts w:ascii="Arial" w:hAnsi="Arial" w:cs="Arial"/>
                <w:sz w:val="20"/>
                <w:szCs w:val="20"/>
              </w:rPr>
            </w:pPr>
            <w:r>
              <w:rPr>
                <w:rFonts w:ascii="Arial" w:hAnsi="Arial" w:cs="Arial"/>
                <w:sz w:val="20"/>
                <w:szCs w:val="20"/>
              </w:rPr>
              <w:t> </w:t>
            </w:r>
          </w:p>
        </w:tc>
        <w:tc>
          <w:tcPr>
            <w:tcW w:w="486" w:type="pct"/>
            <w:tcBorders>
              <w:top w:val="nil"/>
              <w:left w:val="single" w:sz="8" w:space="0" w:color="auto"/>
              <w:bottom w:val="single" w:sz="8" w:space="0" w:color="auto"/>
              <w:right w:val="nil"/>
            </w:tcBorders>
            <w:vAlign w:val="center"/>
            <w:hideMark/>
          </w:tcPr>
          <w:p w14:paraId="505B7FEA" w14:textId="77777777" w:rsidR="008A5851" w:rsidRDefault="008A5851">
            <w:pPr>
              <w:jc w:val="center"/>
              <w:rPr>
                <w:rFonts w:ascii="Arial" w:hAnsi="Arial" w:cs="Arial"/>
                <w:sz w:val="20"/>
                <w:szCs w:val="20"/>
              </w:rPr>
            </w:pPr>
            <w:r>
              <w:rPr>
                <w:rFonts w:ascii="Arial" w:hAnsi="Arial" w:cs="Arial"/>
                <w:sz w:val="20"/>
                <w:szCs w:val="20"/>
              </w:rPr>
              <w:t>Incomer</w:t>
            </w:r>
          </w:p>
        </w:tc>
        <w:tc>
          <w:tcPr>
            <w:tcW w:w="388" w:type="pct"/>
            <w:tcBorders>
              <w:top w:val="nil"/>
              <w:left w:val="single" w:sz="8" w:space="0" w:color="auto"/>
              <w:bottom w:val="single" w:sz="8" w:space="0" w:color="auto"/>
              <w:right w:val="nil"/>
            </w:tcBorders>
            <w:vAlign w:val="center"/>
            <w:hideMark/>
          </w:tcPr>
          <w:p w14:paraId="61471C62"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0018B66B"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vAlign w:val="center"/>
            <w:hideMark/>
          </w:tcPr>
          <w:p w14:paraId="4F1AE00A"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0E24D0A3" w14:textId="77777777" w:rsidTr="007661D5">
        <w:trPr>
          <w:trHeight w:val="510"/>
        </w:trPr>
        <w:tc>
          <w:tcPr>
            <w:tcW w:w="429" w:type="pct"/>
            <w:tcBorders>
              <w:top w:val="nil"/>
              <w:left w:val="single" w:sz="8" w:space="0" w:color="auto"/>
              <w:bottom w:val="single" w:sz="8" w:space="0" w:color="auto"/>
              <w:right w:val="nil"/>
            </w:tcBorders>
            <w:vAlign w:val="center"/>
            <w:hideMark/>
          </w:tcPr>
          <w:p w14:paraId="276C2F15" w14:textId="77777777" w:rsidR="008A5851" w:rsidRDefault="008A5851">
            <w:pPr>
              <w:rPr>
                <w:rFonts w:ascii="Arial" w:hAnsi="Arial" w:cs="Arial"/>
                <w:sz w:val="20"/>
                <w:szCs w:val="20"/>
              </w:rPr>
            </w:pPr>
            <w:r>
              <w:rPr>
                <w:rFonts w:ascii="Arial" w:hAnsi="Arial" w:cs="Arial"/>
                <w:sz w:val="20"/>
                <w:szCs w:val="20"/>
              </w:rPr>
              <w:t>65 Yard Substation</w:t>
            </w:r>
          </w:p>
        </w:tc>
        <w:tc>
          <w:tcPr>
            <w:tcW w:w="442" w:type="pct"/>
            <w:tcBorders>
              <w:top w:val="nil"/>
              <w:left w:val="single" w:sz="8" w:space="0" w:color="auto"/>
              <w:bottom w:val="single" w:sz="8" w:space="0" w:color="auto"/>
              <w:right w:val="single" w:sz="8" w:space="0" w:color="auto"/>
            </w:tcBorders>
            <w:vAlign w:val="center"/>
            <w:hideMark/>
          </w:tcPr>
          <w:p w14:paraId="7C56FF35" w14:textId="77777777" w:rsidR="008A5851" w:rsidRDefault="008A5851">
            <w:pPr>
              <w:rPr>
                <w:rFonts w:ascii="Arial" w:hAnsi="Arial" w:cs="Arial"/>
                <w:b/>
                <w:bCs/>
                <w:sz w:val="20"/>
                <w:szCs w:val="20"/>
              </w:rPr>
            </w:pPr>
            <w:r>
              <w:rPr>
                <w:rFonts w:ascii="Arial" w:hAnsi="Arial" w:cs="Arial"/>
                <w:b/>
                <w:bCs/>
                <w:sz w:val="20"/>
                <w:szCs w:val="20"/>
              </w:rPr>
              <w:t> </w:t>
            </w:r>
          </w:p>
        </w:tc>
        <w:tc>
          <w:tcPr>
            <w:tcW w:w="413" w:type="pct"/>
            <w:tcBorders>
              <w:top w:val="nil"/>
              <w:left w:val="nil"/>
              <w:bottom w:val="single" w:sz="8" w:space="0" w:color="auto"/>
              <w:right w:val="single" w:sz="8" w:space="0" w:color="auto"/>
            </w:tcBorders>
            <w:vAlign w:val="center"/>
            <w:hideMark/>
          </w:tcPr>
          <w:p w14:paraId="30899881"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29AC5745" w14:textId="77777777" w:rsidR="008A5851" w:rsidRDefault="008A5851">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368" w:type="pct"/>
            <w:tcBorders>
              <w:top w:val="nil"/>
              <w:left w:val="nil"/>
              <w:bottom w:val="single" w:sz="8" w:space="0" w:color="auto"/>
              <w:right w:val="single" w:sz="8" w:space="0" w:color="auto"/>
            </w:tcBorders>
            <w:vAlign w:val="center"/>
            <w:hideMark/>
          </w:tcPr>
          <w:p w14:paraId="539CB3B4"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8" w:space="0" w:color="auto"/>
            </w:tcBorders>
            <w:vAlign w:val="center"/>
            <w:hideMark/>
          </w:tcPr>
          <w:p w14:paraId="3DA6DEBA" w14:textId="77777777" w:rsidR="008A5851" w:rsidRDefault="008A5851">
            <w:pPr>
              <w:jc w:val="center"/>
              <w:rPr>
                <w:rFonts w:ascii="Arial" w:hAnsi="Arial" w:cs="Arial"/>
                <w:sz w:val="20"/>
                <w:szCs w:val="20"/>
              </w:rPr>
            </w:pPr>
            <w:r>
              <w:rPr>
                <w:rFonts w:ascii="Arial" w:hAnsi="Arial" w:cs="Arial"/>
                <w:sz w:val="20"/>
                <w:szCs w:val="20"/>
              </w:rPr>
              <w:t>100/5</w:t>
            </w:r>
          </w:p>
        </w:tc>
        <w:tc>
          <w:tcPr>
            <w:tcW w:w="368" w:type="pct"/>
            <w:tcBorders>
              <w:top w:val="nil"/>
              <w:left w:val="nil"/>
              <w:bottom w:val="single" w:sz="8" w:space="0" w:color="auto"/>
              <w:right w:val="single" w:sz="8" w:space="0" w:color="auto"/>
            </w:tcBorders>
            <w:vAlign w:val="center"/>
            <w:hideMark/>
          </w:tcPr>
          <w:p w14:paraId="45BB5359" w14:textId="77777777" w:rsidR="008A5851" w:rsidRDefault="008A5851">
            <w:pPr>
              <w:jc w:val="center"/>
              <w:rPr>
                <w:rFonts w:ascii="Arial" w:hAnsi="Arial" w:cs="Arial"/>
                <w:sz w:val="20"/>
                <w:szCs w:val="20"/>
              </w:rPr>
            </w:pPr>
            <w:r>
              <w:rPr>
                <w:rFonts w:ascii="Arial" w:hAnsi="Arial" w:cs="Arial"/>
                <w:sz w:val="20"/>
                <w:szCs w:val="20"/>
              </w:rPr>
              <w:t>100/5</w:t>
            </w:r>
          </w:p>
        </w:tc>
        <w:tc>
          <w:tcPr>
            <w:tcW w:w="506" w:type="pct"/>
            <w:tcBorders>
              <w:top w:val="nil"/>
              <w:left w:val="nil"/>
              <w:bottom w:val="single" w:sz="8" w:space="0" w:color="auto"/>
              <w:right w:val="nil"/>
            </w:tcBorders>
            <w:vAlign w:val="center"/>
            <w:hideMark/>
          </w:tcPr>
          <w:p w14:paraId="3E7945A3" w14:textId="77777777" w:rsidR="008A5851" w:rsidRDefault="008A5851">
            <w:pPr>
              <w:jc w:val="center"/>
              <w:rPr>
                <w:rFonts w:ascii="Arial" w:hAnsi="Arial" w:cs="Arial"/>
                <w:sz w:val="20"/>
                <w:szCs w:val="20"/>
              </w:rPr>
            </w:pPr>
            <w:r>
              <w:rPr>
                <w:rFonts w:ascii="Arial" w:hAnsi="Arial" w:cs="Arial"/>
                <w:sz w:val="20"/>
                <w:szCs w:val="20"/>
              </w:rPr>
              <w:t>+IDMT</w:t>
            </w:r>
          </w:p>
        </w:tc>
        <w:tc>
          <w:tcPr>
            <w:tcW w:w="486" w:type="pct"/>
            <w:tcBorders>
              <w:top w:val="nil"/>
              <w:left w:val="single" w:sz="8" w:space="0" w:color="auto"/>
              <w:bottom w:val="single" w:sz="8" w:space="0" w:color="auto"/>
              <w:right w:val="nil"/>
            </w:tcBorders>
            <w:vAlign w:val="center"/>
            <w:hideMark/>
          </w:tcPr>
          <w:p w14:paraId="4D7162EB" w14:textId="77777777" w:rsidR="008A5851" w:rsidRDefault="008A5851">
            <w:pPr>
              <w:jc w:val="center"/>
              <w:rPr>
                <w:rFonts w:ascii="Arial" w:hAnsi="Arial" w:cs="Arial"/>
                <w:sz w:val="20"/>
                <w:szCs w:val="20"/>
              </w:rPr>
            </w:pPr>
            <w:r>
              <w:rPr>
                <w:rFonts w:ascii="Arial" w:hAnsi="Arial" w:cs="Arial"/>
                <w:sz w:val="20"/>
                <w:szCs w:val="20"/>
              </w:rPr>
              <w:t>Ring cable</w:t>
            </w:r>
          </w:p>
        </w:tc>
        <w:tc>
          <w:tcPr>
            <w:tcW w:w="388" w:type="pct"/>
            <w:tcBorders>
              <w:top w:val="nil"/>
              <w:left w:val="single" w:sz="8" w:space="0" w:color="auto"/>
              <w:bottom w:val="single" w:sz="8" w:space="0" w:color="auto"/>
              <w:right w:val="nil"/>
            </w:tcBorders>
            <w:vAlign w:val="center"/>
            <w:hideMark/>
          </w:tcPr>
          <w:p w14:paraId="11ECB002"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40290003"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8" w:space="0" w:color="auto"/>
              <w:right w:val="single" w:sz="8" w:space="0" w:color="auto"/>
            </w:tcBorders>
            <w:vAlign w:val="center"/>
            <w:hideMark/>
          </w:tcPr>
          <w:p w14:paraId="7FF25145"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665D786C" w14:textId="77777777" w:rsidTr="007661D5">
        <w:trPr>
          <w:trHeight w:val="660"/>
        </w:trPr>
        <w:tc>
          <w:tcPr>
            <w:tcW w:w="429" w:type="pct"/>
            <w:tcBorders>
              <w:top w:val="nil"/>
              <w:left w:val="nil"/>
              <w:bottom w:val="nil"/>
              <w:right w:val="nil"/>
            </w:tcBorders>
            <w:vAlign w:val="center"/>
            <w:hideMark/>
          </w:tcPr>
          <w:p w14:paraId="3564A767" w14:textId="77777777" w:rsidR="008A5851" w:rsidRDefault="008A5851">
            <w:pPr>
              <w:rPr>
                <w:rFonts w:ascii="Arial" w:hAnsi="Arial" w:cs="Arial"/>
                <w:sz w:val="20"/>
                <w:szCs w:val="20"/>
              </w:rPr>
            </w:pPr>
            <w:r>
              <w:rPr>
                <w:rFonts w:ascii="Arial" w:hAnsi="Arial" w:cs="Arial"/>
                <w:sz w:val="20"/>
                <w:szCs w:val="20"/>
              </w:rPr>
              <w:t> </w:t>
            </w:r>
          </w:p>
        </w:tc>
        <w:tc>
          <w:tcPr>
            <w:tcW w:w="442" w:type="pct"/>
            <w:tcBorders>
              <w:top w:val="nil"/>
              <w:left w:val="nil"/>
              <w:bottom w:val="nil"/>
              <w:right w:val="nil"/>
            </w:tcBorders>
            <w:vAlign w:val="center"/>
            <w:hideMark/>
          </w:tcPr>
          <w:p w14:paraId="7176D802" w14:textId="77777777" w:rsidR="008A5851" w:rsidRDefault="008A5851">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vAlign w:val="center"/>
            <w:hideMark/>
          </w:tcPr>
          <w:p w14:paraId="7749AA67" w14:textId="77777777" w:rsidR="008A5851" w:rsidRDefault="008A5851">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601B1DFD" w14:textId="77777777" w:rsidR="008A5851" w:rsidRDefault="008A5851">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0B5A5465" w14:textId="77777777" w:rsidR="008A5851" w:rsidRDefault="008A5851">
            <w:pPr>
              <w:rPr>
                <w:rFonts w:ascii="Arial" w:hAnsi="Arial" w:cs="Arial"/>
                <w:sz w:val="20"/>
                <w:szCs w:val="20"/>
              </w:rPr>
            </w:pPr>
            <w:r>
              <w:rPr>
                <w:rFonts w:ascii="Arial" w:hAnsi="Arial" w:cs="Arial"/>
                <w:sz w:val="20"/>
                <w:szCs w:val="20"/>
              </w:rPr>
              <w:t> </w:t>
            </w:r>
          </w:p>
        </w:tc>
        <w:tc>
          <w:tcPr>
            <w:tcW w:w="414" w:type="pct"/>
            <w:tcBorders>
              <w:top w:val="nil"/>
              <w:left w:val="nil"/>
              <w:bottom w:val="nil"/>
              <w:right w:val="nil"/>
            </w:tcBorders>
            <w:vAlign w:val="center"/>
            <w:hideMark/>
          </w:tcPr>
          <w:p w14:paraId="2364663C" w14:textId="77777777" w:rsidR="008A5851" w:rsidRDefault="008A5851">
            <w:pPr>
              <w:rPr>
                <w:rFonts w:ascii="Arial" w:hAnsi="Arial" w:cs="Arial"/>
                <w:sz w:val="20"/>
                <w:szCs w:val="20"/>
              </w:rPr>
            </w:pPr>
            <w:r>
              <w:rPr>
                <w:rFonts w:ascii="Arial" w:hAnsi="Arial" w:cs="Arial"/>
                <w:sz w:val="20"/>
                <w:szCs w:val="20"/>
              </w:rPr>
              <w:t> </w:t>
            </w:r>
          </w:p>
        </w:tc>
        <w:tc>
          <w:tcPr>
            <w:tcW w:w="368" w:type="pct"/>
            <w:tcBorders>
              <w:top w:val="nil"/>
              <w:left w:val="nil"/>
              <w:bottom w:val="nil"/>
              <w:right w:val="nil"/>
            </w:tcBorders>
            <w:vAlign w:val="center"/>
            <w:hideMark/>
          </w:tcPr>
          <w:p w14:paraId="5DB2C078" w14:textId="77777777" w:rsidR="008A5851" w:rsidRDefault="008A5851">
            <w:pPr>
              <w:rPr>
                <w:rFonts w:ascii="Arial" w:hAnsi="Arial" w:cs="Arial"/>
                <w:sz w:val="20"/>
                <w:szCs w:val="20"/>
              </w:rPr>
            </w:pPr>
            <w:r>
              <w:rPr>
                <w:rFonts w:ascii="Arial" w:hAnsi="Arial" w:cs="Arial"/>
                <w:sz w:val="20"/>
                <w:szCs w:val="20"/>
              </w:rPr>
              <w:t> </w:t>
            </w:r>
          </w:p>
        </w:tc>
        <w:tc>
          <w:tcPr>
            <w:tcW w:w="506" w:type="pct"/>
            <w:tcBorders>
              <w:top w:val="nil"/>
              <w:left w:val="nil"/>
              <w:bottom w:val="nil"/>
              <w:right w:val="nil"/>
            </w:tcBorders>
            <w:vAlign w:val="center"/>
            <w:hideMark/>
          </w:tcPr>
          <w:p w14:paraId="2D8EB009" w14:textId="77777777" w:rsidR="008A5851" w:rsidRDefault="008A5851">
            <w:pPr>
              <w:jc w:val="center"/>
              <w:rPr>
                <w:rFonts w:ascii="Arial" w:hAnsi="Arial" w:cs="Arial"/>
                <w:sz w:val="20"/>
                <w:szCs w:val="20"/>
              </w:rPr>
            </w:pPr>
            <w:r>
              <w:rPr>
                <w:rFonts w:ascii="Arial" w:hAnsi="Arial" w:cs="Arial"/>
                <w:sz w:val="20"/>
                <w:szCs w:val="20"/>
              </w:rPr>
              <w:t> </w:t>
            </w:r>
          </w:p>
        </w:tc>
        <w:tc>
          <w:tcPr>
            <w:tcW w:w="486" w:type="pct"/>
            <w:tcBorders>
              <w:top w:val="nil"/>
              <w:left w:val="nil"/>
              <w:bottom w:val="nil"/>
              <w:right w:val="nil"/>
            </w:tcBorders>
            <w:vAlign w:val="center"/>
            <w:hideMark/>
          </w:tcPr>
          <w:p w14:paraId="56040716" w14:textId="77777777" w:rsidR="008A5851" w:rsidRDefault="008A5851">
            <w:pPr>
              <w:jc w:val="center"/>
              <w:rPr>
                <w:rFonts w:ascii="Arial" w:hAnsi="Arial" w:cs="Arial"/>
                <w:sz w:val="20"/>
                <w:szCs w:val="20"/>
              </w:rPr>
            </w:pPr>
            <w:r>
              <w:rPr>
                <w:rFonts w:ascii="Arial" w:hAnsi="Arial" w:cs="Arial"/>
                <w:sz w:val="20"/>
                <w:szCs w:val="20"/>
              </w:rPr>
              <w:t> </w:t>
            </w:r>
          </w:p>
        </w:tc>
        <w:tc>
          <w:tcPr>
            <w:tcW w:w="388" w:type="pct"/>
            <w:tcBorders>
              <w:top w:val="nil"/>
              <w:left w:val="nil"/>
              <w:bottom w:val="nil"/>
              <w:right w:val="nil"/>
            </w:tcBorders>
            <w:vAlign w:val="center"/>
            <w:hideMark/>
          </w:tcPr>
          <w:p w14:paraId="7390AB35" w14:textId="77777777" w:rsidR="008A5851" w:rsidRDefault="008A5851">
            <w:pPr>
              <w:jc w:val="center"/>
              <w:rPr>
                <w:rFonts w:ascii="Arial" w:hAnsi="Arial" w:cs="Arial"/>
                <w:sz w:val="20"/>
                <w:szCs w:val="20"/>
              </w:rPr>
            </w:pPr>
          </w:p>
        </w:tc>
        <w:tc>
          <w:tcPr>
            <w:tcW w:w="414" w:type="pct"/>
            <w:tcBorders>
              <w:top w:val="nil"/>
              <w:left w:val="single" w:sz="8" w:space="0" w:color="auto"/>
              <w:bottom w:val="single" w:sz="8" w:space="0" w:color="auto"/>
              <w:right w:val="nil"/>
            </w:tcBorders>
            <w:vAlign w:val="center"/>
            <w:hideMark/>
          </w:tcPr>
          <w:p w14:paraId="100516C1" w14:textId="7B7918B9" w:rsidR="008A5851" w:rsidRDefault="008A5851">
            <w:pPr>
              <w:jc w:val="center"/>
              <w:rPr>
                <w:rFonts w:ascii="Arial" w:hAnsi="Arial" w:cs="Arial"/>
                <w:b/>
                <w:bCs/>
                <w:sz w:val="20"/>
                <w:szCs w:val="20"/>
              </w:rPr>
            </w:pPr>
            <w:r>
              <w:rPr>
                <w:rFonts w:ascii="Arial" w:hAnsi="Arial" w:cs="Arial"/>
                <w:b/>
                <w:bCs/>
                <w:sz w:val="20"/>
                <w:szCs w:val="20"/>
              </w:rPr>
              <w:t xml:space="preserve">SUB TOTAL (1) </w:t>
            </w:r>
          </w:p>
        </w:tc>
        <w:tc>
          <w:tcPr>
            <w:tcW w:w="358" w:type="pct"/>
            <w:tcBorders>
              <w:top w:val="nil"/>
              <w:left w:val="single" w:sz="8" w:space="0" w:color="auto"/>
              <w:bottom w:val="single" w:sz="8" w:space="0" w:color="auto"/>
              <w:right w:val="single" w:sz="8" w:space="0" w:color="auto"/>
            </w:tcBorders>
            <w:vAlign w:val="center"/>
            <w:hideMark/>
          </w:tcPr>
          <w:p w14:paraId="2E469F64"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3D1E19F8" w14:textId="77777777" w:rsidTr="007661D5">
        <w:trPr>
          <w:trHeight w:val="300"/>
        </w:trPr>
        <w:tc>
          <w:tcPr>
            <w:tcW w:w="429" w:type="pct"/>
            <w:tcBorders>
              <w:top w:val="nil"/>
              <w:left w:val="nil"/>
              <w:bottom w:val="nil"/>
              <w:right w:val="nil"/>
            </w:tcBorders>
            <w:vAlign w:val="center"/>
            <w:hideMark/>
          </w:tcPr>
          <w:p w14:paraId="2AE1B0CF" w14:textId="77777777" w:rsidR="008A5851" w:rsidRDefault="008A5851">
            <w:pPr>
              <w:jc w:val="center"/>
              <w:rPr>
                <w:rFonts w:ascii="Arial" w:hAnsi="Arial" w:cs="Arial"/>
                <w:b/>
                <w:bCs/>
                <w:sz w:val="20"/>
                <w:szCs w:val="20"/>
              </w:rPr>
            </w:pPr>
          </w:p>
        </w:tc>
        <w:tc>
          <w:tcPr>
            <w:tcW w:w="442" w:type="pct"/>
            <w:tcBorders>
              <w:top w:val="nil"/>
              <w:left w:val="nil"/>
              <w:bottom w:val="nil"/>
              <w:right w:val="nil"/>
            </w:tcBorders>
            <w:vAlign w:val="center"/>
            <w:hideMark/>
          </w:tcPr>
          <w:p w14:paraId="2F48CC6B" w14:textId="77777777" w:rsidR="008A5851" w:rsidRDefault="008A5851">
            <w:pPr>
              <w:rPr>
                <w:sz w:val="20"/>
                <w:szCs w:val="20"/>
              </w:rPr>
            </w:pPr>
          </w:p>
        </w:tc>
        <w:tc>
          <w:tcPr>
            <w:tcW w:w="413" w:type="pct"/>
            <w:tcBorders>
              <w:top w:val="nil"/>
              <w:left w:val="nil"/>
              <w:bottom w:val="nil"/>
              <w:right w:val="nil"/>
            </w:tcBorders>
            <w:vAlign w:val="center"/>
            <w:hideMark/>
          </w:tcPr>
          <w:p w14:paraId="16D6E8D5" w14:textId="77777777" w:rsidR="008A5851" w:rsidRDefault="008A5851">
            <w:pPr>
              <w:rPr>
                <w:sz w:val="20"/>
                <w:szCs w:val="20"/>
              </w:rPr>
            </w:pPr>
          </w:p>
        </w:tc>
        <w:tc>
          <w:tcPr>
            <w:tcW w:w="414" w:type="pct"/>
            <w:tcBorders>
              <w:top w:val="nil"/>
              <w:left w:val="nil"/>
              <w:bottom w:val="nil"/>
              <w:right w:val="nil"/>
            </w:tcBorders>
            <w:vAlign w:val="center"/>
            <w:hideMark/>
          </w:tcPr>
          <w:p w14:paraId="4DAF038D" w14:textId="77777777" w:rsidR="008A5851" w:rsidRDefault="008A5851">
            <w:pPr>
              <w:rPr>
                <w:sz w:val="20"/>
                <w:szCs w:val="20"/>
              </w:rPr>
            </w:pPr>
          </w:p>
        </w:tc>
        <w:tc>
          <w:tcPr>
            <w:tcW w:w="368" w:type="pct"/>
            <w:tcBorders>
              <w:top w:val="nil"/>
              <w:left w:val="nil"/>
              <w:bottom w:val="nil"/>
              <w:right w:val="nil"/>
            </w:tcBorders>
            <w:vAlign w:val="center"/>
            <w:hideMark/>
          </w:tcPr>
          <w:p w14:paraId="4E281FB3" w14:textId="77777777" w:rsidR="008A5851" w:rsidRDefault="008A5851">
            <w:pPr>
              <w:rPr>
                <w:sz w:val="20"/>
                <w:szCs w:val="20"/>
              </w:rPr>
            </w:pPr>
          </w:p>
        </w:tc>
        <w:tc>
          <w:tcPr>
            <w:tcW w:w="414" w:type="pct"/>
            <w:tcBorders>
              <w:top w:val="nil"/>
              <w:left w:val="nil"/>
              <w:bottom w:val="nil"/>
              <w:right w:val="nil"/>
            </w:tcBorders>
            <w:vAlign w:val="center"/>
            <w:hideMark/>
          </w:tcPr>
          <w:p w14:paraId="7454E9F2" w14:textId="77777777" w:rsidR="008A5851" w:rsidRDefault="008A5851">
            <w:pPr>
              <w:rPr>
                <w:sz w:val="20"/>
                <w:szCs w:val="20"/>
              </w:rPr>
            </w:pPr>
          </w:p>
        </w:tc>
        <w:tc>
          <w:tcPr>
            <w:tcW w:w="368" w:type="pct"/>
            <w:tcBorders>
              <w:top w:val="nil"/>
              <w:left w:val="nil"/>
              <w:bottom w:val="nil"/>
              <w:right w:val="nil"/>
            </w:tcBorders>
            <w:vAlign w:val="center"/>
            <w:hideMark/>
          </w:tcPr>
          <w:p w14:paraId="1F9E6E95" w14:textId="77777777" w:rsidR="008A5851" w:rsidRDefault="008A5851">
            <w:pPr>
              <w:rPr>
                <w:sz w:val="20"/>
                <w:szCs w:val="20"/>
              </w:rPr>
            </w:pPr>
          </w:p>
          <w:p w14:paraId="0B9AFA45" w14:textId="77777777" w:rsidR="00F37CCA" w:rsidRDefault="00F37CCA">
            <w:pPr>
              <w:rPr>
                <w:sz w:val="20"/>
                <w:szCs w:val="20"/>
              </w:rPr>
            </w:pPr>
          </w:p>
          <w:p w14:paraId="6C7E83AE" w14:textId="77777777" w:rsidR="00F37CCA" w:rsidRDefault="00F37CCA">
            <w:pPr>
              <w:rPr>
                <w:sz w:val="20"/>
                <w:szCs w:val="20"/>
              </w:rPr>
            </w:pPr>
          </w:p>
          <w:p w14:paraId="17ED391A" w14:textId="77777777" w:rsidR="00F37CCA" w:rsidRDefault="00F37CCA">
            <w:pPr>
              <w:rPr>
                <w:sz w:val="20"/>
                <w:szCs w:val="20"/>
              </w:rPr>
            </w:pPr>
          </w:p>
          <w:p w14:paraId="5D2EE519" w14:textId="77777777" w:rsidR="00F37CCA" w:rsidRDefault="00F37CCA">
            <w:pPr>
              <w:rPr>
                <w:sz w:val="20"/>
                <w:szCs w:val="20"/>
              </w:rPr>
            </w:pPr>
          </w:p>
          <w:p w14:paraId="789FD389" w14:textId="77777777" w:rsidR="00F37CCA" w:rsidRDefault="00F37CCA">
            <w:pPr>
              <w:rPr>
                <w:sz w:val="20"/>
                <w:szCs w:val="20"/>
              </w:rPr>
            </w:pPr>
          </w:p>
        </w:tc>
        <w:tc>
          <w:tcPr>
            <w:tcW w:w="506" w:type="pct"/>
            <w:tcBorders>
              <w:top w:val="nil"/>
              <w:left w:val="nil"/>
              <w:bottom w:val="nil"/>
              <w:right w:val="nil"/>
            </w:tcBorders>
            <w:vAlign w:val="center"/>
            <w:hideMark/>
          </w:tcPr>
          <w:p w14:paraId="26831AE5" w14:textId="77777777" w:rsidR="008A5851" w:rsidRDefault="008A5851">
            <w:pPr>
              <w:rPr>
                <w:sz w:val="20"/>
                <w:szCs w:val="20"/>
              </w:rPr>
            </w:pPr>
          </w:p>
        </w:tc>
        <w:tc>
          <w:tcPr>
            <w:tcW w:w="486" w:type="pct"/>
            <w:tcBorders>
              <w:top w:val="nil"/>
              <w:left w:val="nil"/>
              <w:bottom w:val="nil"/>
              <w:right w:val="nil"/>
            </w:tcBorders>
            <w:vAlign w:val="center"/>
            <w:hideMark/>
          </w:tcPr>
          <w:p w14:paraId="0EAB7ADE" w14:textId="77777777" w:rsidR="008A5851" w:rsidRDefault="008A5851">
            <w:pPr>
              <w:jc w:val="center"/>
              <w:rPr>
                <w:sz w:val="20"/>
                <w:szCs w:val="20"/>
              </w:rPr>
            </w:pPr>
          </w:p>
        </w:tc>
        <w:tc>
          <w:tcPr>
            <w:tcW w:w="388" w:type="pct"/>
            <w:tcBorders>
              <w:top w:val="nil"/>
              <w:left w:val="nil"/>
              <w:bottom w:val="nil"/>
              <w:right w:val="nil"/>
            </w:tcBorders>
            <w:vAlign w:val="center"/>
            <w:hideMark/>
          </w:tcPr>
          <w:p w14:paraId="6395488D" w14:textId="77777777" w:rsidR="008A5851" w:rsidRDefault="008A5851">
            <w:pPr>
              <w:jc w:val="center"/>
              <w:rPr>
                <w:sz w:val="20"/>
                <w:szCs w:val="20"/>
              </w:rPr>
            </w:pPr>
          </w:p>
        </w:tc>
        <w:tc>
          <w:tcPr>
            <w:tcW w:w="414" w:type="pct"/>
            <w:tcBorders>
              <w:top w:val="nil"/>
              <w:left w:val="nil"/>
              <w:bottom w:val="nil"/>
              <w:right w:val="nil"/>
            </w:tcBorders>
            <w:vAlign w:val="center"/>
            <w:hideMark/>
          </w:tcPr>
          <w:p w14:paraId="710D2203" w14:textId="77777777" w:rsidR="008A5851" w:rsidRDefault="008A5851">
            <w:pPr>
              <w:rPr>
                <w:sz w:val="20"/>
                <w:szCs w:val="20"/>
              </w:rPr>
            </w:pPr>
          </w:p>
        </w:tc>
        <w:tc>
          <w:tcPr>
            <w:tcW w:w="358" w:type="pct"/>
            <w:tcBorders>
              <w:top w:val="nil"/>
              <w:left w:val="nil"/>
              <w:bottom w:val="nil"/>
              <w:right w:val="nil"/>
            </w:tcBorders>
            <w:vAlign w:val="center"/>
            <w:hideMark/>
          </w:tcPr>
          <w:p w14:paraId="1FDEB04C" w14:textId="77777777" w:rsidR="008A5851" w:rsidRDefault="008A5851">
            <w:pPr>
              <w:jc w:val="center"/>
              <w:rPr>
                <w:sz w:val="20"/>
                <w:szCs w:val="20"/>
              </w:rPr>
            </w:pPr>
          </w:p>
        </w:tc>
      </w:tr>
      <w:tr w:rsidR="008A5851" w14:paraId="2AFA88CC" w14:textId="77777777" w:rsidTr="007661D5">
        <w:trPr>
          <w:trHeight w:val="300"/>
        </w:trPr>
        <w:tc>
          <w:tcPr>
            <w:tcW w:w="3840" w:type="pct"/>
            <w:gridSpan w:val="9"/>
            <w:tcBorders>
              <w:top w:val="single" w:sz="8" w:space="0" w:color="auto"/>
              <w:left w:val="single" w:sz="8" w:space="0" w:color="auto"/>
              <w:bottom w:val="single" w:sz="8" w:space="0" w:color="auto"/>
              <w:right w:val="single" w:sz="8" w:space="0" w:color="000000"/>
            </w:tcBorders>
            <w:noWrap/>
            <w:vAlign w:val="center"/>
            <w:hideMark/>
          </w:tcPr>
          <w:p w14:paraId="46D70813" w14:textId="77777777" w:rsidR="008A5851" w:rsidRDefault="008A5851">
            <w:pPr>
              <w:jc w:val="center"/>
              <w:rPr>
                <w:rFonts w:ascii="Arial" w:hAnsi="Arial" w:cs="Arial"/>
                <w:b/>
                <w:bCs/>
                <w:sz w:val="20"/>
                <w:szCs w:val="20"/>
              </w:rPr>
            </w:pPr>
            <w:r>
              <w:rPr>
                <w:rFonts w:ascii="Arial" w:hAnsi="Arial" w:cs="Arial"/>
                <w:b/>
                <w:bCs/>
                <w:sz w:val="20"/>
                <w:szCs w:val="20"/>
              </w:rPr>
              <w:t xml:space="preserve">SUBSTATION LOW VOLTAGE PANELS: </w:t>
            </w:r>
            <w:proofErr w:type="spellStart"/>
            <w:r>
              <w:rPr>
                <w:rFonts w:ascii="Arial" w:hAnsi="Arial" w:cs="Arial"/>
                <w:b/>
                <w:bCs/>
                <w:sz w:val="20"/>
                <w:szCs w:val="20"/>
              </w:rPr>
              <w:t>Leeuhof</w:t>
            </w:r>
            <w:proofErr w:type="spellEnd"/>
            <w:r>
              <w:rPr>
                <w:rFonts w:ascii="Arial" w:hAnsi="Arial" w:cs="Arial"/>
                <w:b/>
                <w:bCs/>
                <w:sz w:val="20"/>
                <w:szCs w:val="20"/>
              </w:rPr>
              <w:t xml:space="preserve"> Main Intake SUB</w:t>
            </w:r>
          </w:p>
        </w:tc>
        <w:tc>
          <w:tcPr>
            <w:tcW w:w="388" w:type="pct"/>
            <w:tcBorders>
              <w:top w:val="nil"/>
              <w:left w:val="nil"/>
              <w:bottom w:val="nil"/>
              <w:right w:val="nil"/>
            </w:tcBorders>
            <w:noWrap/>
            <w:vAlign w:val="bottom"/>
            <w:hideMark/>
          </w:tcPr>
          <w:p w14:paraId="425D9798" w14:textId="77777777" w:rsidR="008A5851" w:rsidRDefault="008A5851">
            <w:pPr>
              <w:jc w:val="center"/>
              <w:rPr>
                <w:rFonts w:ascii="Arial" w:hAnsi="Arial" w:cs="Arial"/>
                <w:b/>
                <w:bCs/>
                <w:sz w:val="20"/>
                <w:szCs w:val="20"/>
              </w:rPr>
            </w:pPr>
          </w:p>
        </w:tc>
        <w:tc>
          <w:tcPr>
            <w:tcW w:w="414" w:type="pct"/>
            <w:tcBorders>
              <w:top w:val="nil"/>
              <w:left w:val="nil"/>
              <w:bottom w:val="nil"/>
              <w:right w:val="nil"/>
            </w:tcBorders>
            <w:noWrap/>
            <w:vAlign w:val="bottom"/>
            <w:hideMark/>
          </w:tcPr>
          <w:p w14:paraId="1B8D8221" w14:textId="77777777" w:rsidR="008A5851" w:rsidRDefault="008A5851">
            <w:pPr>
              <w:rPr>
                <w:sz w:val="20"/>
                <w:szCs w:val="20"/>
              </w:rPr>
            </w:pPr>
          </w:p>
        </w:tc>
        <w:tc>
          <w:tcPr>
            <w:tcW w:w="358" w:type="pct"/>
            <w:tcBorders>
              <w:top w:val="nil"/>
              <w:left w:val="nil"/>
              <w:bottom w:val="nil"/>
              <w:right w:val="nil"/>
            </w:tcBorders>
            <w:noWrap/>
            <w:vAlign w:val="bottom"/>
            <w:hideMark/>
          </w:tcPr>
          <w:p w14:paraId="1EC5F2A6" w14:textId="77777777" w:rsidR="008A5851" w:rsidRDefault="008A5851">
            <w:pPr>
              <w:rPr>
                <w:sz w:val="20"/>
                <w:szCs w:val="20"/>
              </w:rPr>
            </w:pPr>
          </w:p>
        </w:tc>
      </w:tr>
      <w:tr w:rsidR="007661D5" w14:paraId="3F94937D" w14:textId="77777777" w:rsidTr="007661D5">
        <w:trPr>
          <w:trHeight w:val="300"/>
        </w:trPr>
        <w:tc>
          <w:tcPr>
            <w:tcW w:w="429" w:type="pct"/>
            <w:tcBorders>
              <w:top w:val="nil"/>
              <w:left w:val="single" w:sz="8" w:space="0" w:color="auto"/>
              <w:bottom w:val="single" w:sz="8" w:space="0" w:color="auto"/>
              <w:right w:val="nil"/>
            </w:tcBorders>
            <w:noWrap/>
            <w:vAlign w:val="center"/>
            <w:hideMark/>
          </w:tcPr>
          <w:p w14:paraId="685EC051" w14:textId="77777777" w:rsidR="008A5851" w:rsidRDefault="008A5851">
            <w:pPr>
              <w:jc w:val="center"/>
              <w:rPr>
                <w:rFonts w:ascii="Arial" w:hAnsi="Arial" w:cs="Arial"/>
                <w:b/>
                <w:bCs/>
                <w:sz w:val="20"/>
                <w:szCs w:val="20"/>
              </w:rPr>
            </w:pPr>
            <w:r>
              <w:rPr>
                <w:rFonts w:ascii="Arial" w:hAnsi="Arial" w:cs="Arial"/>
                <w:b/>
                <w:bCs/>
                <w:sz w:val="20"/>
                <w:szCs w:val="20"/>
              </w:rPr>
              <w:t>ITEM</w:t>
            </w:r>
          </w:p>
        </w:tc>
        <w:tc>
          <w:tcPr>
            <w:tcW w:w="2419" w:type="pct"/>
            <w:gridSpan w:val="6"/>
            <w:tcBorders>
              <w:top w:val="single" w:sz="8" w:space="0" w:color="auto"/>
              <w:left w:val="single" w:sz="8" w:space="0" w:color="auto"/>
              <w:bottom w:val="single" w:sz="8" w:space="0" w:color="auto"/>
              <w:right w:val="single" w:sz="8" w:space="0" w:color="000000"/>
            </w:tcBorders>
            <w:noWrap/>
            <w:vAlign w:val="center"/>
            <w:hideMark/>
          </w:tcPr>
          <w:p w14:paraId="1604C4D6" w14:textId="77777777" w:rsidR="008A5851" w:rsidRDefault="008A5851">
            <w:pPr>
              <w:jc w:val="center"/>
              <w:rPr>
                <w:rFonts w:ascii="Arial" w:hAnsi="Arial" w:cs="Arial"/>
                <w:b/>
                <w:bCs/>
                <w:sz w:val="20"/>
                <w:szCs w:val="20"/>
              </w:rPr>
            </w:pPr>
            <w:r>
              <w:rPr>
                <w:rFonts w:ascii="Arial" w:hAnsi="Arial" w:cs="Arial"/>
                <w:b/>
                <w:bCs/>
                <w:sz w:val="20"/>
                <w:szCs w:val="20"/>
              </w:rPr>
              <w:t>Description</w:t>
            </w:r>
          </w:p>
        </w:tc>
        <w:tc>
          <w:tcPr>
            <w:tcW w:w="506" w:type="pct"/>
            <w:vMerge w:val="restart"/>
            <w:tcBorders>
              <w:top w:val="nil"/>
              <w:left w:val="single" w:sz="8" w:space="0" w:color="auto"/>
              <w:bottom w:val="single" w:sz="8" w:space="0" w:color="000000"/>
              <w:right w:val="single" w:sz="8" w:space="0" w:color="auto"/>
            </w:tcBorders>
            <w:noWrap/>
            <w:vAlign w:val="center"/>
            <w:hideMark/>
          </w:tcPr>
          <w:p w14:paraId="4FFFFE50" w14:textId="77777777" w:rsidR="008A5851" w:rsidRDefault="008A5851">
            <w:pPr>
              <w:jc w:val="center"/>
              <w:rPr>
                <w:rFonts w:ascii="Arial" w:hAnsi="Arial" w:cs="Arial"/>
                <w:b/>
                <w:bCs/>
                <w:sz w:val="20"/>
                <w:szCs w:val="20"/>
              </w:rPr>
            </w:pPr>
            <w:r>
              <w:rPr>
                <w:rFonts w:ascii="Arial" w:hAnsi="Arial" w:cs="Arial"/>
                <w:b/>
                <w:bCs/>
                <w:sz w:val="20"/>
                <w:szCs w:val="20"/>
              </w:rPr>
              <w:t>Quantity</w:t>
            </w:r>
          </w:p>
        </w:tc>
        <w:tc>
          <w:tcPr>
            <w:tcW w:w="486" w:type="pct"/>
            <w:vMerge w:val="restart"/>
            <w:tcBorders>
              <w:top w:val="nil"/>
              <w:left w:val="single" w:sz="8" w:space="0" w:color="auto"/>
              <w:bottom w:val="single" w:sz="8" w:space="0" w:color="000000"/>
              <w:right w:val="single" w:sz="8" w:space="0" w:color="auto"/>
            </w:tcBorders>
            <w:noWrap/>
            <w:vAlign w:val="center"/>
            <w:hideMark/>
          </w:tcPr>
          <w:p w14:paraId="2ACC2239" w14:textId="77777777" w:rsidR="008A5851" w:rsidRDefault="008A5851">
            <w:pPr>
              <w:jc w:val="center"/>
              <w:rPr>
                <w:rFonts w:ascii="Arial" w:hAnsi="Arial" w:cs="Arial"/>
                <w:b/>
                <w:bCs/>
                <w:sz w:val="20"/>
                <w:szCs w:val="20"/>
              </w:rPr>
            </w:pPr>
            <w:r>
              <w:rPr>
                <w:rFonts w:ascii="Arial" w:hAnsi="Arial" w:cs="Arial"/>
                <w:b/>
                <w:bCs/>
                <w:sz w:val="20"/>
                <w:szCs w:val="20"/>
              </w:rPr>
              <w:t>Unit</w:t>
            </w:r>
          </w:p>
        </w:tc>
        <w:tc>
          <w:tcPr>
            <w:tcW w:w="388" w:type="pct"/>
            <w:vMerge w:val="restart"/>
            <w:tcBorders>
              <w:top w:val="single" w:sz="8" w:space="0" w:color="auto"/>
              <w:left w:val="single" w:sz="8" w:space="0" w:color="auto"/>
              <w:bottom w:val="single" w:sz="8" w:space="0" w:color="000000"/>
              <w:right w:val="single" w:sz="8" w:space="0" w:color="auto"/>
            </w:tcBorders>
            <w:noWrap/>
            <w:vAlign w:val="center"/>
            <w:hideMark/>
          </w:tcPr>
          <w:p w14:paraId="7449B268" w14:textId="77777777" w:rsidR="008A5851" w:rsidRDefault="008A5851">
            <w:pPr>
              <w:jc w:val="center"/>
              <w:rPr>
                <w:rFonts w:ascii="Arial" w:hAnsi="Arial" w:cs="Arial"/>
                <w:b/>
                <w:bCs/>
                <w:sz w:val="20"/>
                <w:szCs w:val="20"/>
              </w:rPr>
            </w:pPr>
            <w:r>
              <w:rPr>
                <w:rFonts w:ascii="Arial" w:hAnsi="Arial" w:cs="Arial"/>
                <w:b/>
                <w:bCs/>
                <w:sz w:val="20"/>
                <w:szCs w:val="20"/>
              </w:rPr>
              <w:t xml:space="preserve">Equipment rate </w:t>
            </w:r>
          </w:p>
        </w:tc>
        <w:tc>
          <w:tcPr>
            <w:tcW w:w="414" w:type="pct"/>
            <w:vMerge w:val="restart"/>
            <w:tcBorders>
              <w:top w:val="single" w:sz="8" w:space="0" w:color="auto"/>
              <w:left w:val="single" w:sz="8" w:space="0" w:color="auto"/>
              <w:bottom w:val="single" w:sz="8" w:space="0" w:color="000000"/>
              <w:right w:val="single" w:sz="8" w:space="0" w:color="auto"/>
            </w:tcBorders>
            <w:noWrap/>
            <w:vAlign w:val="center"/>
            <w:hideMark/>
          </w:tcPr>
          <w:p w14:paraId="4A4E277B" w14:textId="77777777" w:rsidR="008A5851" w:rsidRDefault="008A5851">
            <w:pPr>
              <w:jc w:val="center"/>
              <w:rPr>
                <w:rFonts w:ascii="Arial" w:hAnsi="Arial" w:cs="Arial"/>
                <w:b/>
                <w:bCs/>
                <w:sz w:val="20"/>
                <w:szCs w:val="20"/>
              </w:rPr>
            </w:pPr>
            <w:r>
              <w:rPr>
                <w:rFonts w:ascii="Arial" w:hAnsi="Arial" w:cs="Arial"/>
                <w:b/>
                <w:bCs/>
                <w:sz w:val="20"/>
                <w:szCs w:val="20"/>
              </w:rPr>
              <w:t xml:space="preserve">Labour rate    </w:t>
            </w:r>
          </w:p>
        </w:tc>
        <w:tc>
          <w:tcPr>
            <w:tcW w:w="358" w:type="pct"/>
            <w:vMerge w:val="restart"/>
            <w:tcBorders>
              <w:top w:val="single" w:sz="8" w:space="0" w:color="auto"/>
              <w:left w:val="single" w:sz="8" w:space="0" w:color="auto"/>
              <w:bottom w:val="single" w:sz="8" w:space="0" w:color="000000"/>
              <w:right w:val="single" w:sz="8" w:space="0" w:color="auto"/>
            </w:tcBorders>
            <w:noWrap/>
            <w:vAlign w:val="center"/>
            <w:hideMark/>
          </w:tcPr>
          <w:p w14:paraId="334D8282" w14:textId="77777777" w:rsidR="008A5851" w:rsidRDefault="008A5851">
            <w:pPr>
              <w:jc w:val="center"/>
              <w:rPr>
                <w:rFonts w:ascii="Arial" w:hAnsi="Arial" w:cs="Arial"/>
                <w:b/>
                <w:bCs/>
                <w:sz w:val="20"/>
                <w:szCs w:val="20"/>
              </w:rPr>
            </w:pPr>
            <w:r>
              <w:rPr>
                <w:rFonts w:ascii="Arial" w:hAnsi="Arial" w:cs="Arial"/>
                <w:b/>
                <w:bCs/>
                <w:sz w:val="20"/>
                <w:szCs w:val="20"/>
              </w:rPr>
              <w:t>Total</w:t>
            </w:r>
          </w:p>
        </w:tc>
      </w:tr>
      <w:tr w:rsidR="007661D5" w14:paraId="3321E38F" w14:textId="77777777" w:rsidTr="007661D5">
        <w:trPr>
          <w:trHeight w:val="315"/>
        </w:trPr>
        <w:tc>
          <w:tcPr>
            <w:tcW w:w="429" w:type="pct"/>
            <w:tcBorders>
              <w:top w:val="nil"/>
              <w:left w:val="single" w:sz="8" w:space="0" w:color="auto"/>
              <w:bottom w:val="single" w:sz="8" w:space="0" w:color="auto"/>
              <w:right w:val="nil"/>
            </w:tcBorders>
            <w:noWrap/>
            <w:vAlign w:val="center"/>
            <w:hideMark/>
          </w:tcPr>
          <w:p w14:paraId="41EAE938" w14:textId="77777777" w:rsidR="008A5851" w:rsidRDefault="008A5851">
            <w:pPr>
              <w:jc w:val="center"/>
              <w:rPr>
                <w:rFonts w:ascii="Arial" w:hAnsi="Arial" w:cs="Arial"/>
                <w:b/>
                <w:bCs/>
                <w:sz w:val="20"/>
                <w:szCs w:val="20"/>
              </w:rPr>
            </w:pPr>
            <w:r>
              <w:rPr>
                <w:rFonts w:ascii="Arial" w:hAnsi="Arial" w:cs="Arial"/>
                <w:b/>
                <w:bCs/>
                <w:sz w:val="20"/>
                <w:szCs w:val="20"/>
              </w:rPr>
              <w:t>B</w:t>
            </w:r>
          </w:p>
        </w:tc>
        <w:tc>
          <w:tcPr>
            <w:tcW w:w="2419" w:type="pct"/>
            <w:gridSpan w:val="6"/>
            <w:tcBorders>
              <w:top w:val="single" w:sz="8" w:space="0" w:color="auto"/>
              <w:left w:val="single" w:sz="8" w:space="0" w:color="auto"/>
              <w:bottom w:val="single" w:sz="8" w:space="0" w:color="auto"/>
              <w:right w:val="single" w:sz="8" w:space="0" w:color="000000"/>
            </w:tcBorders>
            <w:vAlign w:val="center"/>
            <w:hideMark/>
          </w:tcPr>
          <w:p w14:paraId="6C01D5C5" w14:textId="77777777" w:rsidR="008A5851" w:rsidRDefault="008A5851">
            <w:pPr>
              <w:jc w:val="center"/>
              <w:rPr>
                <w:rFonts w:ascii="Arial" w:hAnsi="Arial" w:cs="Arial"/>
                <w:b/>
                <w:bCs/>
                <w:sz w:val="20"/>
                <w:szCs w:val="20"/>
              </w:rPr>
            </w:pPr>
            <w:r>
              <w:rPr>
                <w:rFonts w:ascii="Arial" w:hAnsi="Arial" w:cs="Arial"/>
                <w:b/>
                <w:bCs/>
                <w:sz w:val="20"/>
                <w:szCs w:val="20"/>
              </w:rPr>
              <w:t>LOW VOLTAGE ELECTRICAL INSTALLATIONS</w:t>
            </w:r>
          </w:p>
        </w:tc>
        <w:tc>
          <w:tcPr>
            <w:tcW w:w="506" w:type="pct"/>
            <w:vMerge/>
            <w:tcBorders>
              <w:top w:val="nil"/>
              <w:left w:val="single" w:sz="8" w:space="0" w:color="auto"/>
              <w:bottom w:val="single" w:sz="8" w:space="0" w:color="000000"/>
              <w:right w:val="single" w:sz="8" w:space="0" w:color="auto"/>
            </w:tcBorders>
            <w:vAlign w:val="center"/>
            <w:hideMark/>
          </w:tcPr>
          <w:p w14:paraId="1D72CAE6" w14:textId="77777777" w:rsidR="008A5851" w:rsidRDefault="008A5851">
            <w:pPr>
              <w:rPr>
                <w:rFonts w:ascii="Arial" w:hAnsi="Arial" w:cs="Arial"/>
                <w:b/>
                <w:bCs/>
                <w:sz w:val="20"/>
                <w:szCs w:val="20"/>
              </w:rPr>
            </w:pPr>
          </w:p>
        </w:tc>
        <w:tc>
          <w:tcPr>
            <w:tcW w:w="486" w:type="pct"/>
            <w:vMerge/>
            <w:tcBorders>
              <w:top w:val="nil"/>
              <w:left w:val="single" w:sz="8" w:space="0" w:color="auto"/>
              <w:bottom w:val="single" w:sz="8" w:space="0" w:color="000000"/>
              <w:right w:val="single" w:sz="8" w:space="0" w:color="auto"/>
            </w:tcBorders>
            <w:vAlign w:val="center"/>
            <w:hideMark/>
          </w:tcPr>
          <w:p w14:paraId="57DE956C" w14:textId="77777777" w:rsidR="008A5851" w:rsidRDefault="008A5851">
            <w:pPr>
              <w:rPr>
                <w:rFonts w:ascii="Arial" w:hAnsi="Arial" w:cs="Arial"/>
                <w:b/>
                <w:bCs/>
                <w:sz w:val="20"/>
                <w:szCs w:val="20"/>
              </w:rPr>
            </w:pPr>
          </w:p>
        </w:tc>
        <w:tc>
          <w:tcPr>
            <w:tcW w:w="388" w:type="pct"/>
            <w:vMerge/>
            <w:tcBorders>
              <w:top w:val="single" w:sz="8" w:space="0" w:color="auto"/>
              <w:left w:val="single" w:sz="8" w:space="0" w:color="auto"/>
              <w:bottom w:val="single" w:sz="8" w:space="0" w:color="000000"/>
              <w:right w:val="single" w:sz="8" w:space="0" w:color="auto"/>
            </w:tcBorders>
            <w:vAlign w:val="center"/>
            <w:hideMark/>
          </w:tcPr>
          <w:p w14:paraId="11172F19" w14:textId="77777777" w:rsidR="008A5851" w:rsidRDefault="008A5851">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417683E9" w14:textId="77777777" w:rsidR="008A5851" w:rsidRDefault="008A5851">
            <w:pPr>
              <w:rPr>
                <w:rFonts w:ascii="Arial" w:hAnsi="Arial" w:cs="Arial"/>
                <w:b/>
                <w:bCs/>
                <w:sz w:val="20"/>
                <w:szCs w:val="20"/>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14:paraId="7AAF5377" w14:textId="77777777" w:rsidR="008A5851" w:rsidRDefault="008A5851">
            <w:pPr>
              <w:rPr>
                <w:rFonts w:ascii="Arial" w:hAnsi="Arial" w:cs="Arial"/>
                <w:b/>
                <w:bCs/>
                <w:sz w:val="20"/>
                <w:szCs w:val="20"/>
              </w:rPr>
            </w:pPr>
          </w:p>
        </w:tc>
      </w:tr>
      <w:tr w:rsidR="007661D5" w14:paraId="2994D647" w14:textId="77777777" w:rsidTr="007661D5">
        <w:trPr>
          <w:trHeight w:val="315"/>
        </w:trPr>
        <w:tc>
          <w:tcPr>
            <w:tcW w:w="429" w:type="pct"/>
            <w:tcBorders>
              <w:top w:val="single" w:sz="4" w:space="0" w:color="auto"/>
              <w:left w:val="single" w:sz="8" w:space="0" w:color="auto"/>
              <w:bottom w:val="nil"/>
              <w:right w:val="nil"/>
            </w:tcBorders>
            <w:noWrap/>
            <w:hideMark/>
          </w:tcPr>
          <w:p w14:paraId="3623AB02" w14:textId="77777777" w:rsidR="008A5851" w:rsidRDefault="008A5851">
            <w:pPr>
              <w:jc w:val="center"/>
              <w:rPr>
                <w:rFonts w:ascii="Arial" w:hAnsi="Arial" w:cs="Arial"/>
                <w:b/>
                <w:bCs/>
                <w:sz w:val="20"/>
                <w:szCs w:val="20"/>
              </w:rPr>
            </w:pPr>
            <w:r>
              <w:rPr>
                <w:rFonts w:ascii="Arial" w:hAnsi="Arial" w:cs="Arial"/>
                <w:b/>
                <w:bCs/>
                <w:sz w:val="20"/>
                <w:szCs w:val="20"/>
              </w:rPr>
              <w:t>1.01</w:t>
            </w:r>
          </w:p>
        </w:tc>
        <w:tc>
          <w:tcPr>
            <w:tcW w:w="2419" w:type="pct"/>
            <w:gridSpan w:val="6"/>
            <w:tcBorders>
              <w:top w:val="single" w:sz="8" w:space="0" w:color="auto"/>
              <w:left w:val="single" w:sz="8" w:space="0" w:color="auto"/>
              <w:bottom w:val="nil"/>
              <w:right w:val="single" w:sz="4" w:space="0" w:color="000000"/>
            </w:tcBorders>
            <w:vAlign w:val="center"/>
            <w:hideMark/>
          </w:tcPr>
          <w:p w14:paraId="11643F33" w14:textId="77777777" w:rsidR="008A5851" w:rsidRDefault="008A5851">
            <w:pPr>
              <w:rPr>
                <w:rFonts w:ascii="Arial" w:hAnsi="Arial" w:cs="Arial"/>
                <w:b/>
                <w:bCs/>
                <w:sz w:val="20"/>
                <w:szCs w:val="20"/>
              </w:rPr>
            </w:pPr>
            <w:r>
              <w:rPr>
                <w:rFonts w:ascii="Arial" w:hAnsi="Arial" w:cs="Arial"/>
                <w:b/>
                <w:bCs/>
                <w:sz w:val="20"/>
                <w:szCs w:val="20"/>
              </w:rPr>
              <w:t>Low Voltage panels</w:t>
            </w:r>
          </w:p>
        </w:tc>
        <w:tc>
          <w:tcPr>
            <w:tcW w:w="506" w:type="pct"/>
            <w:tcBorders>
              <w:top w:val="nil"/>
              <w:left w:val="nil"/>
              <w:bottom w:val="nil"/>
              <w:right w:val="single" w:sz="4" w:space="0" w:color="auto"/>
            </w:tcBorders>
            <w:noWrap/>
            <w:hideMark/>
          </w:tcPr>
          <w:p w14:paraId="4DD94857" w14:textId="77777777" w:rsidR="008A5851" w:rsidRDefault="008A5851">
            <w:pPr>
              <w:jc w:val="center"/>
              <w:rPr>
                <w:rFonts w:ascii="Arial" w:hAnsi="Arial" w:cs="Arial"/>
                <w:sz w:val="20"/>
                <w:szCs w:val="20"/>
              </w:rPr>
            </w:pPr>
            <w:r>
              <w:rPr>
                <w:rFonts w:ascii="Arial" w:hAnsi="Arial" w:cs="Arial"/>
                <w:sz w:val="20"/>
                <w:szCs w:val="20"/>
              </w:rPr>
              <w:t> </w:t>
            </w:r>
          </w:p>
        </w:tc>
        <w:tc>
          <w:tcPr>
            <w:tcW w:w="486" w:type="pct"/>
            <w:tcBorders>
              <w:top w:val="nil"/>
              <w:left w:val="nil"/>
              <w:bottom w:val="nil"/>
              <w:right w:val="single" w:sz="4" w:space="0" w:color="auto"/>
            </w:tcBorders>
            <w:noWrap/>
            <w:hideMark/>
          </w:tcPr>
          <w:p w14:paraId="23B91004" w14:textId="77777777" w:rsidR="008A5851" w:rsidRDefault="008A5851">
            <w:pPr>
              <w:jc w:val="center"/>
              <w:rPr>
                <w:rFonts w:ascii="Arial" w:hAnsi="Arial" w:cs="Arial"/>
                <w:sz w:val="20"/>
                <w:szCs w:val="20"/>
              </w:rPr>
            </w:pPr>
            <w:r>
              <w:rPr>
                <w:rFonts w:ascii="Arial" w:hAnsi="Arial" w:cs="Arial"/>
                <w:sz w:val="20"/>
                <w:szCs w:val="20"/>
              </w:rPr>
              <w:t> </w:t>
            </w:r>
          </w:p>
        </w:tc>
        <w:tc>
          <w:tcPr>
            <w:tcW w:w="388" w:type="pct"/>
            <w:tcBorders>
              <w:top w:val="nil"/>
              <w:left w:val="nil"/>
              <w:bottom w:val="nil"/>
              <w:right w:val="single" w:sz="4" w:space="0" w:color="auto"/>
            </w:tcBorders>
            <w:noWrap/>
            <w:hideMark/>
          </w:tcPr>
          <w:p w14:paraId="0DA83E33"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nil"/>
              <w:right w:val="single" w:sz="4" w:space="0" w:color="auto"/>
            </w:tcBorders>
            <w:noWrap/>
            <w:hideMark/>
          </w:tcPr>
          <w:p w14:paraId="0A66EEB7"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nil"/>
              <w:right w:val="single" w:sz="8" w:space="0" w:color="auto"/>
            </w:tcBorders>
            <w:noWrap/>
            <w:hideMark/>
          </w:tcPr>
          <w:p w14:paraId="29E0A132"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r>
      <w:tr w:rsidR="007661D5" w14:paraId="72E7945B" w14:textId="77777777" w:rsidTr="007661D5">
        <w:trPr>
          <w:trHeight w:val="288"/>
        </w:trPr>
        <w:tc>
          <w:tcPr>
            <w:tcW w:w="429" w:type="pct"/>
            <w:tcBorders>
              <w:top w:val="single" w:sz="4" w:space="0" w:color="auto"/>
              <w:left w:val="single" w:sz="8" w:space="0" w:color="auto"/>
              <w:bottom w:val="single" w:sz="4" w:space="0" w:color="auto"/>
              <w:right w:val="nil"/>
            </w:tcBorders>
            <w:noWrap/>
            <w:hideMark/>
          </w:tcPr>
          <w:p w14:paraId="4DED36D6"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2419" w:type="pct"/>
            <w:gridSpan w:val="6"/>
            <w:tcBorders>
              <w:top w:val="single" w:sz="4" w:space="0" w:color="auto"/>
              <w:left w:val="single" w:sz="8" w:space="0" w:color="auto"/>
              <w:bottom w:val="single" w:sz="4" w:space="0" w:color="auto"/>
              <w:right w:val="single" w:sz="4" w:space="0" w:color="auto"/>
            </w:tcBorders>
            <w:hideMark/>
          </w:tcPr>
          <w:p w14:paraId="205D8FCD" w14:textId="77777777" w:rsidR="008A5851" w:rsidRDefault="008A5851">
            <w:pPr>
              <w:rPr>
                <w:rFonts w:ascii="Arial" w:hAnsi="Arial" w:cs="Arial"/>
                <w:sz w:val="20"/>
                <w:szCs w:val="20"/>
              </w:rPr>
            </w:pPr>
            <w:r>
              <w:rPr>
                <w:rFonts w:ascii="Arial" w:hAnsi="Arial" w:cs="Arial"/>
                <w:sz w:val="20"/>
                <w:szCs w:val="20"/>
              </w:rPr>
              <w:t>Design, supply, install and commission 400V Low Voltage panel comprising of the following:</w:t>
            </w:r>
          </w:p>
        </w:tc>
        <w:tc>
          <w:tcPr>
            <w:tcW w:w="506" w:type="pct"/>
            <w:tcBorders>
              <w:top w:val="single" w:sz="4" w:space="0" w:color="auto"/>
              <w:left w:val="nil"/>
              <w:bottom w:val="single" w:sz="4" w:space="0" w:color="auto"/>
              <w:right w:val="single" w:sz="4" w:space="0" w:color="auto"/>
            </w:tcBorders>
            <w:noWrap/>
            <w:hideMark/>
          </w:tcPr>
          <w:p w14:paraId="40628011" w14:textId="77777777" w:rsidR="008A5851" w:rsidRDefault="008A5851">
            <w:pPr>
              <w:jc w:val="center"/>
              <w:rPr>
                <w:rFonts w:ascii="Arial" w:hAnsi="Arial" w:cs="Arial"/>
                <w:sz w:val="20"/>
                <w:szCs w:val="20"/>
              </w:rPr>
            </w:pPr>
            <w:r>
              <w:rPr>
                <w:rFonts w:ascii="Arial" w:hAnsi="Arial" w:cs="Arial"/>
                <w:sz w:val="20"/>
                <w:szCs w:val="20"/>
              </w:rPr>
              <w:t> </w:t>
            </w:r>
          </w:p>
        </w:tc>
        <w:tc>
          <w:tcPr>
            <w:tcW w:w="486" w:type="pct"/>
            <w:tcBorders>
              <w:top w:val="single" w:sz="4" w:space="0" w:color="auto"/>
              <w:left w:val="nil"/>
              <w:bottom w:val="single" w:sz="4" w:space="0" w:color="auto"/>
              <w:right w:val="single" w:sz="4" w:space="0" w:color="auto"/>
            </w:tcBorders>
            <w:noWrap/>
            <w:hideMark/>
          </w:tcPr>
          <w:p w14:paraId="1DD7E8CA" w14:textId="77777777" w:rsidR="008A5851" w:rsidRDefault="008A5851">
            <w:pPr>
              <w:jc w:val="center"/>
              <w:rPr>
                <w:rFonts w:ascii="Arial" w:hAnsi="Arial" w:cs="Arial"/>
                <w:sz w:val="20"/>
                <w:szCs w:val="20"/>
              </w:rPr>
            </w:pPr>
            <w:r>
              <w:rPr>
                <w:rFonts w:ascii="Arial" w:hAnsi="Arial" w:cs="Arial"/>
                <w:sz w:val="20"/>
                <w:szCs w:val="20"/>
              </w:rPr>
              <w:t> </w:t>
            </w:r>
          </w:p>
        </w:tc>
        <w:tc>
          <w:tcPr>
            <w:tcW w:w="388" w:type="pct"/>
            <w:tcBorders>
              <w:top w:val="single" w:sz="4" w:space="0" w:color="auto"/>
              <w:left w:val="nil"/>
              <w:bottom w:val="single" w:sz="4" w:space="0" w:color="auto"/>
              <w:right w:val="single" w:sz="4" w:space="0" w:color="auto"/>
            </w:tcBorders>
            <w:noWrap/>
            <w:hideMark/>
          </w:tcPr>
          <w:p w14:paraId="7F0A5456"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single" w:sz="4" w:space="0" w:color="auto"/>
              <w:left w:val="nil"/>
              <w:bottom w:val="single" w:sz="4" w:space="0" w:color="auto"/>
              <w:right w:val="single" w:sz="4" w:space="0" w:color="auto"/>
            </w:tcBorders>
            <w:vAlign w:val="center"/>
            <w:hideMark/>
          </w:tcPr>
          <w:p w14:paraId="4A5267F8"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single" w:sz="4" w:space="0" w:color="auto"/>
              <w:left w:val="nil"/>
              <w:bottom w:val="single" w:sz="4" w:space="0" w:color="auto"/>
              <w:right w:val="single" w:sz="8" w:space="0" w:color="auto"/>
            </w:tcBorders>
            <w:noWrap/>
            <w:hideMark/>
          </w:tcPr>
          <w:p w14:paraId="566B7154" w14:textId="77777777" w:rsidR="008A5851" w:rsidRDefault="008A5851">
            <w:pPr>
              <w:ind w:firstLineChars="100" w:firstLine="201"/>
              <w:jc w:val="right"/>
              <w:rPr>
                <w:rFonts w:ascii="Arial" w:hAnsi="Arial" w:cs="Arial"/>
                <w:b/>
                <w:bCs/>
                <w:sz w:val="20"/>
                <w:szCs w:val="20"/>
              </w:rPr>
            </w:pPr>
            <w:r>
              <w:rPr>
                <w:rFonts w:ascii="Arial" w:hAnsi="Arial" w:cs="Arial"/>
                <w:b/>
                <w:bCs/>
                <w:sz w:val="20"/>
                <w:szCs w:val="20"/>
              </w:rPr>
              <w:t> </w:t>
            </w:r>
          </w:p>
        </w:tc>
      </w:tr>
      <w:tr w:rsidR="007661D5" w14:paraId="25763B58" w14:textId="77777777" w:rsidTr="007661D5">
        <w:trPr>
          <w:trHeight w:val="288"/>
        </w:trPr>
        <w:tc>
          <w:tcPr>
            <w:tcW w:w="429" w:type="pct"/>
            <w:tcBorders>
              <w:top w:val="nil"/>
              <w:left w:val="single" w:sz="8" w:space="0" w:color="auto"/>
              <w:bottom w:val="single" w:sz="4" w:space="0" w:color="auto"/>
              <w:right w:val="nil"/>
            </w:tcBorders>
            <w:noWrap/>
            <w:hideMark/>
          </w:tcPr>
          <w:p w14:paraId="39335607"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42" w:type="pct"/>
            <w:tcBorders>
              <w:top w:val="nil"/>
              <w:left w:val="single" w:sz="8" w:space="0" w:color="auto"/>
              <w:bottom w:val="single" w:sz="4" w:space="0" w:color="auto"/>
              <w:right w:val="single" w:sz="4" w:space="0" w:color="auto"/>
            </w:tcBorders>
            <w:hideMark/>
          </w:tcPr>
          <w:p w14:paraId="017824D6" w14:textId="77777777" w:rsidR="008A5851" w:rsidRDefault="008A5851">
            <w:pPr>
              <w:rPr>
                <w:rFonts w:ascii="Arial" w:hAnsi="Arial" w:cs="Arial"/>
                <w:b/>
                <w:bCs/>
                <w:sz w:val="20"/>
                <w:szCs w:val="20"/>
              </w:rPr>
            </w:pPr>
            <w:r>
              <w:rPr>
                <w:rFonts w:ascii="Arial" w:hAnsi="Arial" w:cs="Arial"/>
                <w:b/>
                <w:bCs/>
                <w:sz w:val="20"/>
                <w:szCs w:val="20"/>
              </w:rPr>
              <w:t>Feeder type</w:t>
            </w:r>
          </w:p>
        </w:tc>
        <w:tc>
          <w:tcPr>
            <w:tcW w:w="1195" w:type="pct"/>
            <w:gridSpan w:val="3"/>
            <w:tcBorders>
              <w:top w:val="single" w:sz="4" w:space="0" w:color="auto"/>
              <w:left w:val="nil"/>
              <w:bottom w:val="nil"/>
              <w:right w:val="single" w:sz="4" w:space="0" w:color="000000"/>
            </w:tcBorders>
            <w:hideMark/>
          </w:tcPr>
          <w:p w14:paraId="7929D47F" w14:textId="77777777" w:rsidR="008A5851" w:rsidRDefault="008A5851">
            <w:pPr>
              <w:rPr>
                <w:rFonts w:ascii="Arial" w:hAnsi="Arial" w:cs="Arial"/>
                <w:b/>
                <w:bCs/>
                <w:sz w:val="20"/>
                <w:szCs w:val="20"/>
              </w:rPr>
            </w:pPr>
            <w:r>
              <w:rPr>
                <w:rFonts w:ascii="Arial" w:hAnsi="Arial" w:cs="Arial"/>
                <w:b/>
                <w:bCs/>
                <w:sz w:val="20"/>
                <w:szCs w:val="20"/>
              </w:rPr>
              <w:t> </w:t>
            </w:r>
          </w:p>
        </w:tc>
        <w:tc>
          <w:tcPr>
            <w:tcW w:w="782" w:type="pct"/>
            <w:gridSpan w:val="2"/>
            <w:tcBorders>
              <w:top w:val="single" w:sz="4" w:space="0" w:color="auto"/>
              <w:left w:val="nil"/>
              <w:bottom w:val="single" w:sz="4" w:space="0" w:color="auto"/>
              <w:right w:val="single" w:sz="4" w:space="0" w:color="000000"/>
            </w:tcBorders>
            <w:hideMark/>
          </w:tcPr>
          <w:p w14:paraId="54C9F32A" w14:textId="77777777" w:rsidR="008A5851" w:rsidRDefault="008A5851">
            <w:pPr>
              <w:rPr>
                <w:rFonts w:ascii="Arial" w:hAnsi="Arial" w:cs="Arial"/>
                <w:b/>
                <w:bCs/>
                <w:sz w:val="20"/>
                <w:szCs w:val="20"/>
              </w:rPr>
            </w:pPr>
            <w:r>
              <w:rPr>
                <w:rFonts w:ascii="Arial" w:hAnsi="Arial" w:cs="Arial"/>
                <w:b/>
                <w:bCs/>
                <w:sz w:val="20"/>
                <w:szCs w:val="20"/>
              </w:rPr>
              <w:t>Designation</w:t>
            </w:r>
          </w:p>
        </w:tc>
        <w:tc>
          <w:tcPr>
            <w:tcW w:w="506" w:type="pct"/>
            <w:tcBorders>
              <w:top w:val="nil"/>
              <w:left w:val="nil"/>
              <w:bottom w:val="single" w:sz="4" w:space="0" w:color="auto"/>
              <w:right w:val="single" w:sz="4" w:space="0" w:color="auto"/>
            </w:tcBorders>
            <w:noWrap/>
            <w:hideMark/>
          </w:tcPr>
          <w:p w14:paraId="62826E58" w14:textId="77777777" w:rsidR="008A5851" w:rsidRDefault="008A5851">
            <w:pPr>
              <w:jc w:val="center"/>
              <w:rPr>
                <w:rFonts w:ascii="Arial" w:hAnsi="Arial" w:cs="Arial"/>
                <w:sz w:val="20"/>
                <w:szCs w:val="20"/>
              </w:rPr>
            </w:pPr>
            <w:r>
              <w:rPr>
                <w:rFonts w:ascii="Arial" w:hAnsi="Arial" w:cs="Arial"/>
                <w:sz w:val="20"/>
                <w:szCs w:val="20"/>
              </w:rPr>
              <w:t> </w:t>
            </w:r>
          </w:p>
        </w:tc>
        <w:tc>
          <w:tcPr>
            <w:tcW w:w="486" w:type="pct"/>
            <w:tcBorders>
              <w:top w:val="nil"/>
              <w:left w:val="nil"/>
              <w:bottom w:val="single" w:sz="4" w:space="0" w:color="auto"/>
              <w:right w:val="single" w:sz="4" w:space="0" w:color="auto"/>
            </w:tcBorders>
            <w:noWrap/>
            <w:hideMark/>
          </w:tcPr>
          <w:p w14:paraId="40D008E0" w14:textId="77777777" w:rsidR="008A5851" w:rsidRDefault="008A5851">
            <w:pPr>
              <w:jc w:val="center"/>
              <w:rPr>
                <w:rFonts w:ascii="Arial" w:hAnsi="Arial" w:cs="Arial"/>
                <w:sz w:val="20"/>
                <w:szCs w:val="20"/>
              </w:rPr>
            </w:pPr>
            <w:r>
              <w:rPr>
                <w:rFonts w:ascii="Arial" w:hAnsi="Arial" w:cs="Arial"/>
                <w:sz w:val="20"/>
                <w:szCs w:val="20"/>
              </w:rPr>
              <w:t> </w:t>
            </w:r>
          </w:p>
        </w:tc>
        <w:tc>
          <w:tcPr>
            <w:tcW w:w="388" w:type="pct"/>
            <w:tcBorders>
              <w:top w:val="nil"/>
              <w:left w:val="nil"/>
              <w:bottom w:val="single" w:sz="4" w:space="0" w:color="auto"/>
              <w:right w:val="single" w:sz="4" w:space="0" w:color="auto"/>
            </w:tcBorders>
            <w:noWrap/>
            <w:hideMark/>
          </w:tcPr>
          <w:p w14:paraId="07F14A3A"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4EB9462C"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34C5DB2E"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r>
      <w:tr w:rsidR="007661D5" w14:paraId="26C0742E" w14:textId="77777777" w:rsidTr="007661D5">
        <w:trPr>
          <w:trHeight w:val="300"/>
        </w:trPr>
        <w:tc>
          <w:tcPr>
            <w:tcW w:w="429" w:type="pct"/>
            <w:tcBorders>
              <w:top w:val="nil"/>
              <w:left w:val="single" w:sz="8" w:space="0" w:color="auto"/>
              <w:bottom w:val="single" w:sz="4" w:space="0" w:color="auto"/>
              <w:right w:val="nil"/>
            </w:tcBorders>
            <w:noWrap/>
            <w:hideMark/>
          </w:tcPr>
          <w:p w14:paraId="43CF6B52" w14:textId="77777777" w:rsidR="008A5851" w:rsidRDefault="008A5851">
            <w:pPr>
              <w:jc w:val="center"/>
              <w:rPr>
                <w:rFonts w:ascii="Arial" w:hAnsi="Arial" w:cs="Arial"/>
                <w:b/>
                <w:bCs/>
                <w:color w:val="FF0000"/>
                <w:sz w:val="20"/>
                <w:szCs w:val="20"/>
              </w:rPr>
            </w:pPr>
            <w:r>
              <w:rPr>
                <w:rFonts w:ascii="Arial" w:hAnsi="Arial" w:cs="Arial"/>
                <w:b/>
                <w:bCs/>
                <w:color w:val="FF0000"/>
                <w:sz w:val="20"/>
                <w:szCs w:val="20"/>
              </w:rPr>
              <w:t> </w:t>
            </w:r>
          </w:p>
        </w:tc>
        <w:tc>
          <w:tcPr>
            <w:tcW w:w="442" w:type="pct"/>
            <w:tcBorders>
              <w:top w:val="nil"/>
              <w:left w:val="single" w:sz="8" w:space="0" w:color="auto"/>
              <w:bottom w:val="single" w:sz="4" w:space="0" w:color="auto"/>
              <w:right w:val="single" w:sz="4" w:space="0" w:color="auto"/>
            </w:tcBorders>
            <w:noWrap/>
            <w:hideMark/>
          </w:tcPr>
          <w:p w14:paraId="07550627" w14:textId="77777777" w:rsidR="008A5851" w:rsidRDefault="008A5851">
            <w:pPr>
              <w:rPr>
                <w:rFonts w:ascii="Arial" w:hAnsi="Arial" w:cs="Arial"/>
                <w:sz w:val="20"/>
                <w:szCs w:val="20"/>
              </w:rPr>
            </w:pPr>
            <w:r>
              <w:rPr>
                <w:rFonts w:ascii="Arial" w:hAnsi="Arial" w:cs="Arial"/>
                <w:sz w:val="20"/>
                <w:szCs w:val="20"/>
              </w:rPr>
              <w:t xml:space="preserve">Incomer:  </w:t>
            </w:r>
          </w:p>
        </w:tc>
        <w:tc>
          <w:tcPr>
            <w:tcW w:w="1195" w:type="pct"/>
            <w:gridSpan w:val="3"/>
            <w:tcBorders>
              <w:top w:val="single" w:sz="4" w:space="0" w:color="auto"/>
              <w:left w:val="nil"/>
              <w:bottom w:val="single" w:sz="4" w:space="0" w:color="auto"/>
              <w:right w:val="single" w:sz="4" w:space="0" w:color="000000"/>
            </w:tcBorders>
            <w:hideMark/>
          </w:tcPr>
          <w:p w14:paraId="63D9C614" w14:textId="77777777" w:rsidR="008A5851" w:rsidRDefault="008A5851">
            <w:pPr>
              <w:rPr>
                <w:rFonts w:ascii="Arial" w:hAnsi="Arial" w:cs="Arial"/>
                <w:sz w:val="20"/>
                <w:szCs w:val="20"/>
              </w:rPr>
            </w:pPr>
            <w:r>
              <w:rPr>
                <w:rFonts w:ascii="Arial" w:hAnsi="Arial" w:cs="Arial"/>
                <w:sz w:val="20"/>
                <w:szCs w:val="20"/>
              </w:rPr>
              <w:t>3 phase, 800 Amps MCCB</w:t>
            </w:r>
          </w:p>
        </w:tc>
        <w:tc>
          <w:tcPr>
            <w:tcW w:w="782" w:type="pct"/>
            <w:gridSpan w:val="2"/>
            <w:tcBorders>
              <w:top w:val="single" w:sz="4" w:space="0" w:color="auto"/>
              <w:left w:val="nil"/>
              <w:bottom w:val="single" w:sz="4" w:space="0" w:color="auto"/>
              <w:right w:val="single" w:sz="4" w:space="0" w:color="000000"/>
            </w:tcBorders>
            <w:hideMark/>
          </w:tcPr>
          <w:p w14:paraId="3490EB25" w14:textId="77777777" w:rsidR="008A5851" w:rsidRDefault="008A5851">
            <w:pPr>
              <w:rPr>
                <w:rFonts w:ascii="Arial" w:hAnsi="Arial" w:cs="Arial"/>
                <w:sz w:val="20"/>
                <w:szCs w:val="20"/>
              </w:rPr>
            </w:pPr>
            <w:r>
              <w:rPr>
                <w:rFonts w:ascii="Arial" w:hAnsi="Arial" w:cs="Arial"/>
                <w:sz w:val="20"/>
                <w:szCs w:val="20"/>
              </w:rPr>
              <w:t>Main Switch</w:t>
            </w:r>
          </w:p>
        </w:tc>
        <w:tc>
          <w:tcPr>
            <w:tcW w:w="506" w:type="pct"/>
            <w:tcBorders>
              <w:top w:val="nil"/>
              <w:left w:val="nil"/>
              <w:bottom w:val="single" w:sz="4" w:space="0" w:color="auto"/>
              <w:right w:val="single" w:sz="4" w:space="0" w:color="auto"/>
            </w:tcBorders>
            <w:noWrap/>
            <w:hideMark/>
          </w:tcPr>
          <w:p w14:paraId="3699CA47"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noWrap/>
            <w:hideMark/>
          </w:tcPr>
          <w:p w14:paraId="44F1C57B"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0A31E8A9"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37B7613B"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1119D300"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r>
      <w:tr w:rsidR="007661D5" w14:paraId="4BA6760F" w14:textId="77777777" w:rsidTr="007661D5">
        <w:trPr>
          <w:trHeight w:val="288"/>
        </w:trPr>
        <w:tc>
          <w:tcPr>
            <w:tcW w:w="429" w:type="pct"/>
            <w:tcBorders>
              <w:top w:val="nil"/>
              <w:left w:val="single" w:sz="8" w:space="0" w:color="auto"/>
              <w:bottom w:val="single" w:sz="4" w:space="0" w:color="auto"/>
              <w:right w:val="nil"/>
            </w:tcBorders>
            <w:noWrap/>
            <w:hideMark/>
          </w:tcPr>
          <w:p w14:paraId="4035BFA2" w14:textId="77777777" w:rsidR="008A5851" w:rsidRDefault="008A5851">
            <w:pPr>
              <w:jc w:val="center"/>
              <w:rPr>
                <w:rFonts w:ascii="Arial" w:hAnsi="Arial" w:cs="Arial"/>
                <w:b/>
                <w:bCs/>
                <w:color w:val="FF0000"/>
                <w:sz w:val="20"/>
                <w:szCs w:val="20"/>
              </w:rPr>
            </w:pPr>
            <w:r>
              <w:rPr>
                <w:rFonts w:ascii="Arial" w:hAnsi="Arial" w:cs="Arial"/>
                <w:b/>
                <w:bCs/>
                <w:color w:val="FF0000"/>
                <w:sz w:val="20"/>
                <w:szCs w:val="20"/>
              </w:rPr>
              <w:t> </w:t>
            </w:r>
          </w:p>
        </w:tc>
        <w:tc>
          <w:tcPr>
            <w:tcW w:w="442" w:type="pct"/>
            <w:tcBorders>
              <w:top w:val="nil"/>
              <w:left w:val="single" w:sz="8" w:space="0" w:color="auto"/>
              <w:bottom w:val="single" w:sz="4" w:space="0" w:color="auto"/>
              <w:right w:val="single" w:sz="4" w:space="0" w:color="auto"/>
            </w:tcBorders>
            <w:noWrap/>
            <w:hideMark/>
          </w:tcPr>
          <w:p w14:paraId="69058928" w14:textId="77777777" w:rsidR="008A5851" w:rsidRDefault="008A5851">
            <w:pPr>
              <w:rPr>
                <w:rFonts w:ascii="Arial" w:hAnsi="Arial" w:cs="Arial"/>
                <w:sz w:val="20"/>
                <w:szCs w:val="20"/>
              </w:rPr>
            </w:pPr>
            <w:r>
              <w:rPr>
                <w:rFonts w:ascii="Arial" w:hAnsi="Arial" w:cs="Arial"/>
                <w:sz w:val="20"/>
                <w:szCs w:val="20"/>
              </w:rPr>
              <w:t>Outgoing Feeders:</w:t>
            </w:r>
          </w:p>
        </w:tc>
        <w:tc>
          <w:tcPr>
            <w:tcW w:w="1195" w:type="pct"/>
            <w:gridSpan w:val="3"/>
            <w:tcBorders>
              <w:top w:val="single" w:sz="4" w:space="0" w:color="auto"/>
              <w:left w:val="nil"/>
              <w:bottom w:val="single" w:sz="4" w:space="0" w:color="auto"/>
              <w:right w:val="single" w:sz="4" w:space="0" w:color="000000"/>
            </w:tcBorders>
            <w:hideMark/>
          </w:tcPr>
          <w:p w14:paraId="146BC589" w14:textId="77777777" w:rsidR="008A5851" w:rsidRDefault="008A5851">
            <w:pPr>
              <w:rPr>
                <w:rFonts w:ascii="Arial" w:hAnsi="Arial" w:cs="Arial"/>
                <w:sz w:val="20"/>
                <w:szCs w:val="20"/>
              </w:rPr>
            </w:pPr>
            <w:r>
              <w:rPr>
                <w:rFonts w:ascii="Arial" w:hAnsi="Arial" w:cs="Arial"/>
                <w:sz w:val="20"/>
                <w:szCs w:val="20"/>
              </w:rPr>
              <w:t>3 phase, 400 Amps MCCB</w:t>
            </w:r>
          </w:p>
        </w:tc>
        <w:tc>
          <w:tcPr>
            <w:tcW w:w="782" w:type="pct"/>
            <w:gridSpan w:val="2"/>
            <w:tcBorders>
              <w:top w:val="single" w:sz="4" w:space="0" w:color="auto"/>
              <w:left w:val="nil"/>
              <w:bottom w:val="single" w:sz="4" w:space="0" w:color="auto"/>
              <w:right w:val="single" w:sz="4" w:space="0" w:color="auto"/>
            </w:tcBorders>
            <w:hideMark/>
          </w:tcPr>
          <w:p w14:paraId="0585D1DE" w14:textId="77777777" w:rsidR="008A5851" w:rsidRDefault="008A5851">
            <w:pPr>
              <w:rPr>
                <w:rFonts w:ascii="Arial" w:hAnsi="Arial" w:cs="Arial"/>
                <w:sz w:val="20"/>
                <w:szCs w:val="20"/>
              </w:rPr>
            </w:pPr>
            <w:r>
              <w:rPr>
                <w:rFonts w:ascii="Arial" w:hAnsi="Arial" w:cs="Arial"/>
                <w:sz w:val="20"/>
                <w:szCs w:val="20"/>
              </w:rPr>
              <w:t>Kiosk No 1</w:t>
            </w:r>
          </w:p>
        </w:tc>
        <w:tc>
          <w:tcPr>
            <w:tcW w:w="506" w:type="pct"/>
            <w:tcBorders>
              <w:top w:val="nil"/>
              <w:left w:val="nil"/>
              <w:bottom w:val="single" w:sz="4" w:space="0" w:color="auto"/>
              <w:right w:val="single" w:sz="4" w:space="0" w:color="auto"/>
            </w:tcBorders>
            <w:noWrap/>
            <w:hideMark/>
          </w:tcPr>
          <w:p w14:paraId="79D0F4DB"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noWrap/>
            <w:hideMark/>
          </w:tcPr>
          <w:p w14:paraId="604E7323"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3CA3F00A"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83C7FCE"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43FFE950"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r>
      <w:tr w:rsidR="007661D5" w14:paraId="32C2C25B" w14:textId="77777777" w:rsidTr="007661D5">
        <w:trPr>
          <w:trHeight w:val="300"/>
        </w:trPr>
        <w:tc>
          <w:tcPr>
            <w:tcW w:w="429" w:type="pct"/>
            <w:tcBorders>
              <w:top w:val="nil"/>
              <w:left w:val="single" w:sz="8" w:space="0" w:color="auto"/>
              <w:bottom w:val="single" w:sz="4" w:space="0" w:color="auto"/>
              <w:right w:val="nil"/>
            </w:tcBorders>
            <w:noWrap/>
            <w:hideMark/>
          </w:tcPr>
          <w:p w14:paraId="4C0BE8AD" w14:textId="77777777" w:rsidR="008A5851" w:rsidRDefault="008A5851">
            <w:pPr>
              <w:jc w:val="center"/>
              <w:rPr>
                <w:rFonts w:ascii="Arial" w:hAnsi="Arial" w:cs="Arial"/>
                <w:b/>
                <w:bCs/>
                <w:color w:val="FF0000"/>
                <w:sz w:val="20"/>
                <w:szCs w:val="20"/>
              </w:rPr>
            </w:pPr>
            <w:r>
              <w:rPr>
                <w:rFonts w:ascii="Arial" w:hAnsi="Arial" w:cs="Arial"/>
                <w:b/>
                <w:bCs/>
                <w:color w:val="FF0000"/>
                <w:sz w:val="20"/>
                <w:szCs w:val="20"/>
              </w:rPr>
              <w:t> </w:t>
            </w:r>
          </w:p>
        </w:tc>
        <w:tc>
          <w:tcPr>
            <w:tcW w:w="442" w:type="pct"/>
            <w:tcBorders>
              <w:top w:val="nil"/>
              <w:left w:val="single" w:sz="8" w:space="0" w:color="auto"/>
              <w:bottom w:val="single" w:sz="4" w:space="0" w:color="auto"/>
              <w:right w:val="single" w:sz="4" w:space="0" w:color="auto"/>
            </w:tcBorders>
            <w:noWrap/>
            <w:hideMark/>
          </w:tcPr>
          <w:p w14:paraId="7FEA1CC5" w14:textId="77777777" w:rsidR="008A5851" w:rsidRDefault="008A5851">
            <w:pPr>
              <w:rPr>
                <w:rFonts w:ascii="Arial" w:hAnsi="Arial" w:cs="Arial"/>
                <w:sz w:val="20"/>
                <w:szCs w:val="20"/>
              </w:rPr>
            </w:pPr>
            <w:r>
              <w:rPr>
                <w:rFonts w:ascii="Arial" w:hAnsi="Arial" w:cs="Arial"/>
                <w:sz w:val="20"/>
                <w:szCs w:val="20"/>
              </w:rPr>
              <w:t> </w:t>
            </w:r>
          </w:p>
        </w:tc>
        <w:tc>
          <w:tcPr>
            <w:tcW w:w="1195" w:type="pct"/>
            <w:gridSpan w:val="3"/>
            <w:tcBorders>
              <w:top w:val="single" w:sz="4" w:space="0" w:color="auto"/>
              <w:left w:val="nil"/>
              <w:bottom w:val="single" w:sz="4" w:space="0" w:color="auto"/>
              <w:right w:val="single" w:sz="4" w:space="0" w:color="000000"/>
            </w:tcBorders>
            <w:hideMark/>
          </w:tcPr>
          <w:p w14:paraId="535EAF4C" w14:textId="77777777" w:rsidR="008A5851" w:rsidRDefault="008A5851">
            <w:pPr>
              <w:rPr>
                <w:rFonts w:ascii="Arial" w:hAnsi="Arial" w:cs="Arial"/>
                <w:sz w:val="20"/>
                <w:szCs w:val="20"/>
              </w:rPr>
            </w:pPr>
            <w:r>
              <w:rPr>
                <w:rFonts w:ascii="Arial" w:hAnsi="Arial" w:cs="Arial"/>
                <w:sz w:val="20"/>
                <w:szCs w:val="20"/>
              </w:rPr>
              <w:t>3 phase,100 Amps MCCB</w:t>
            </w:r>
          </w:p>
        </w:tc>
        <w:tc>
          <w:tcPr>
            <w:tcW w:w="782" w:type="pct"/>
            <w:gridSpan w:val="2"/>
            <w:tcBorders>
              <w:top w:val="single" w:sz="4" w:space="0" w:color="auto"/>
              <w:left w:val="nil"/>
              <w:bottom w:val="single" w:sz="4" w:space="0" w:color="auto"/>
              <w:right w:val="single" w:sz="4" w:space="0" w:color="000000"/>
            </w:tcBorders>
            <w:hideMark/>
          </w:tcPr>
          <w:p w14:paraId="7277C8A7" w14:textId="77777777" w:rsidR="008A5851" w:rsidRDefault="008A5851">
            <w:pPr>
              <w:rPr>
                <w:rFonts w:ascii="Arial" w:hAnsi="Arial" w:cs="Arial"/>
                <w:sz w:val="20"/>
                <w:szCs w:val="20"/>
              </w:rPr>
            </w:pPr>
            <w:r>
              <w:rPr>
                <w:rFonts w:ascii="Arial" w:hAnsi="Arial" w:cs="Arial"/>
                <w:sz w:val="20"/>
                <w:szCs w:val="20"/>
              </w:rPr>
              <w:t xml:space="preserve">Yard lights and  Undesignated </w:t>
            </w:r>
          </w:p>
        </w:tc>
        <w:tc>
          <w:tcPr>
            <w:tcW w:w="506" w:type="pct"/>
            <w:tcBorders>
              <w:top w:val="nil"/>
              <w:left w:val="nil"/>
              <w:bottom w:val="single" w:sz="4" w:space="0" w:color="auto"/>
              <w:right w:val="single" w:sz="4" w:space="0" w:color="auto"/>
            </w:tcBorders>
            <w:noWrap/>
            <w:hideMark/>
          </w:tcPr>
          <w:p w14:paraId="7859AAE5" w14:textId="77777777" w:rsidR="008A5851" w:rsidRDefault="008A5851">
            <w:pPr>
              <w:jc w:val="center"/>
              <w:rPr>
                <w:rFonts w:ascii="Arial" w:hAnsi="Arial" w:cs="Arial"/>
                <w:sz w:val="20"/>
                <w:szCs w:val="20"/>
              </w:rPr>
            </w:pPr>
            <w:r>
              <w:rPr>
                <w:rFonts w:ascii="Arial" w:hAnsi="Arial" w:cs="Arial"/>
                <w:sz w:val="20"/>
                <w:szCs w:val="20"/>
              </w:rPr>
              <w:t>2</w:t>
            </w:r>
          </w:p>
        </w:tc>
        <w:tc>
          <w:tcPr>
            <w:tcW w:w="486" w:type="pct"/>
            <w:tcBorders>
              <w:top w:val="nil"/>
              <w:left w:val="nil"/>
              <w:bottom w:val="single" w:sz="4" w:space="0" w:color="auto"/>
              <w:right w:val="single" w:sz="4" w:space="0" w:color="auto"/>
            </w:tcBorders>
            <w:noWrap/>
            <w:hideMark/>
          </w:tcPr>
          <w:p w14:paraId="22FE19B1"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092C5094"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041BF6DD"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3FDA3F7F"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r>
      <w:tr w:rsidR="007661D5" w14:paraId="740F51BF" w14:textId="77777777" w:rsidTr="007661D5">
        <w:trPr>
          <w:trHeight w:val="300"/>
        </w:trPr>
        <w:tc>
          <w:tcPr>
            <w:tcW w:w="429" w:type="pct"/>
            <w:tcBorders>
              <w:top w:val="nil"/>
              <w:left w:val="single" w:sz="8" w:space="0" w:color="auto"/>
              <w:bottom w:val="single" w:sz="4" w:space="0" w:color="auto"/>
              <w:right w:val="nil"/>
            </w:tcBorders>
            <w:noWrap/>
            <w:hideMark/>
          </w:tcPr>
          <w:p w14:paraId="74A6E104" w14:textId="77777777" w:rsidR="008A5851" w:rsidRDefault="008A5851">
            <w:pPr>
              <w:jc w:val="center"/>
              <w:rPr>
                <w:rFonts w:ascii="Arial" w:hAnsi="Arial" w:cs="Arial"/>
                <w:b/>
                <w:bCs/>
                <w:color w:val="FF0000"/>
                <w:sz w:val="20"/>
                <w:szCs w:val="20"/>
              </w:rPr>
            </w:pPr>
            <w:r>
              <w:rPr>
                <w:rFonts w:ascii="Arial" w:hAnsi="Arial" w:cs="Arial"/>
                <w:b/>
                <w:bCs/>
                <w:color w:val="FF0000"/>
                <w:sz w:val="20"/>
                <w:szCs w:val="20"/>
              </w:rPr>
              <w:t> </w:t>
            </w:r>
          </w:p>
        </w:tc>
        <w:tc>
          <w:tcPr>
            <w:tcW w:w="442" w:type="pct"/>
            <w:tcBorders>
              <w:top w:val="nil"/>
              <w:left w:val="single" w:sz="8" w:space="0" w:color="auto"/>
              <w:bottom w:val="single" w:sz="4" w:space="0" w:color="auto"/>
              <w:right w:val="single" w:sz="4" w:space="0" w:color="auto"/>
            </w:tcBorders>
            <w:noWrap/>
            <w:hideMark/>
          </w:tcPr>
          <w:p w14:paraId="41134CFD" w14:textId="77777777" w:rsidR="008A5851" w:rsidRDefault="008A5851">
            <w:pPr>
              <w:rPr>
                <w:rFonts w:ascii="Arial" w:hAnsi="Arial" w:cs="Arial"/>
                <w:sz w:val="20"/>
                <w:szCs w:val="20"/>
              </w:rPr>
            </w:pPr>
            <w:r>
              <w:rPr>
                <w:rFonts w:ascii="Arial" w:hAnsi="Arial" w:cs="Arial"/>
                <w:sz w:val="20"/>
                <w:szCs w:val="20"/>
              </w:rPr>
              <w:t> </w:t>
            </w:r>
          </w:p>
        </w:tc>
        <w:tc>
          <w:tcPr>
            <w:tcW w:w="1195" w:type="pct"/>
            <w:gridSpan w:val="3"/>
            <w:tcBorders>
              <w:top w:val="single" w:sz="4" w:space="0" w:color="auto"/>
              <w:left w:val="nil"/>
              <w:bottom w:val="single" w:sz="4" w:space="0" w:color="auto"/>
              <w:right w:val="single" w:sz="4" w:space="0" w:color="000000"/>
            </w:tcBorders>
            <w:hideMark/>
          </w:tcPr>
          <w:p w14:paraId="1C7D6D8A" w14:textId="77777777" w:rsidR="008A5851" w:rsidRDefault="008A5851">
            <w:pPr>
              <w:rPr>
                <w:rFonts w:ascii="Arial" w:hAnsi="Arial" w:cs="Arial"/>
                <w:sz w:val="20"/>
                <w:szCs w:val="20"/>
              </w:rPr>
            </w:pPr>
            <w:r>
              <w:rPr>
                <w:rFonts w:ascii="Arial" w:hAnsi="Arial" w:cs="Arial"/>
                <w:sz w:val="20"/>
                <w:szCs w:val="20"/>
              </w:rPr>
              <w:t>3 phase,100 Amps Contactor</w:t>
            </w:r>
          </w:p>
        </w:tc>
        <w:tc>
          <w:tcPr>
            <w:tcW w:w="782" w:type="pct"/>
            <w:gridSpan w:val="2"/>
            <w:tcBorders>
              <w:top w:val="single" w:sz="4" w:space="0" w:color="auto"/>
              <w:left w:val="nil"/>
              <w:bottom w:val="single" w:sz="4" w:space="0" w:color="auto"/>
              <w:right w:val="single" w:sz="4" w:space="0" w:color="000000"/>
            </w:tcBorders>
            <w:hideMark/>
          </w:tcPr>
          <w:p w14:paraId="12E002A1" w14:textId="77777777" w:rsidR="008A5851" w:rsidRDefault="008A5851">
            <w:pPr>
              <w:rPr>
                <w:rFonts w:ascii="Arial" w:hAnsi="Arial" w:cs="Arial"/>
                <w:sz w:val="20"/>
                <w:szCs w:val="20"/>
              </w:rPr>
            </w:pPr>
            <w:r>
              <w:rPr>
                <w:rFonts w:ascii="Arial" w:hAnsi="Arial" w:cs="Arial"/>
                <w:sz w:val="20"/>
                <w:szCs w:val="20"/>
              </w:rPr>
              <w:t>Contactor</w:t>
            </w:r>
          </w:p>
        </w:tc>
        <w:tc>
          <w:tcPr>
            <w:tcW w:w="506" w:type="pct"/>
            <w:tcBorders>
              <w:top w:val="nil"/>
              <w:left w:val="nil"/>
              <w:bottom w:val="single" w:sz="4" w:space="0" w:color="auto"/>
              <w:right w:val="single" w:sz="4" w:space="0" w:color="auto"/>
            </w:tcBorders>
            <w:noWrap/>
            <w:hideMark/>
          </w:tcPr>
          <w:p w14:paraId="36D19682" w14:textId="77777777" w:rsidR="008A5851" w:rsidRDefault="008A5851">
            <w:pPr>
              <w:jc w:val="center"/>
              <w:rPr>
                <w:rFonts w:ascii="Arial" w:hAnsi="Arial" w:cs="Arial"/>
                <w:sz w:val="20"/>
                <w:szCs w:val="20"/>
              </w:rPr>
            </w:pPr>
            <w:r>
              <w:rPr>
                <w:rFonts w:ascii="Arial" w:hAnsi="Arial" w:cs="Arial"/>
                <w:sz w:val="20"/>
                <w:szCs w:val="20"/>
              </w:rPr>
              <w:t>2</w:t>
            </w:r>
          </w:p>
        </w:tc>
        <w:tc>
          <w:tcPr>
            <w:tcW w:w="486" w:type="pct"/>
            <w:tcBorders>
              <w:top w:val="nil"/>
              <w:left w:val="nil"/>
              <w:bottom w:val="single" w:sz="4" w:space="0" w:color="auto"/>
              <w:right w:val="single" w:sz="4" w:space="0" w:color="auto"/>
            </w:tcBorders>
            <w:noWrap/>
            <w:hideMark/>
          </w:tcPr>
          <w:p w14:paraId="2187BFA9"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6FD08657"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2DBEB08B"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07877E92"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r>
      <w:tr w:rsidR="007661D5" w14:paraId="1308953A" w14:textId="77777777" w:rsidTr="007661D5">
        <w:trPr>
          <w:trHeight w:val="300"/>
        </w:trPr>
        <w:tc>
          <w:tcPr>
            <w:tcW w:w="429" w:type="pct"/>
            <w:tcBorders>
              <w:top w:val="nil"/>
              <w:left w:val="single" w:sz="8" w:space="0" w:color="auto"/>
              <w:bottom w:val="single" w:sz="4" w:space="0" w:color="auto"/>
              <w:right w:val="nil"/>
            </w:tcBorders>
            <w:noWrap/>
            <w:hideMark/>
          </w:tcPr>
          <w:p w14:paraId="0ABFFAC2" w14:textId="77777777" w:rsidR="008A5851" w:rsidRDefault="008A5851">
            <w:pPr>
              <w:jc w:val="center"/>
              <w:rPr>
                <w:rFonts w:ascii="Arial" w:hAnsi="Arial" w:cs="Arial"/>
                <w:b/>
                <w:bCs/>
                <w:color w:val="FF0000"/>
                <w:sz w:val="20"/>
                <w:szCs w:val="20"/>
              </w:rPr>
            </w:pPr>
            <w:r>
              <w:rPr>
                <w:rFonts w:ascii="Arial" w:hAnsi="Arial" w:cs="Arial"/>
                <w:b/>
                <w:bCs/>
                <w:color w:val="FF0000"/>
                <w:sz w:val="20"/>
                <w:szCs w:val="20"/>
              </w:rPr>
              <w:t> </w:t>
            </w:r>
          </w:p>
        </w:tc>
        <w:tc>
          <w:tcPr>
            <w:tcW w:w="442" w:type="pct"/>
            <w:tcBorders>
              <w:top w:val="nil"/>
              <w:left w:val="single" w:sz="8" w:space="0" w:color="auto"/>
              <w:bottom w:val="single" w:sz="4" w:space="0" w:color="auto"/>
              <w:right w:val="single" w:sz="4" w:space="0" w:color="auto"/>
            </w:tcBorders>
            <w:noWrap/>
            <w:hideMark/>
          </w:tcPr>
          <w:p w14:paraId="0203AD63" w14:textId="77777777" w:rsidR="008A5851" w:rsidRDefault="008A5851">
            <w:pPr>
              <w:rPr>
                <w:rFonts w:ascii="Arial" w:hAnsi="Arial" w:cs="Arial"/>
                <w:sz w:val="20"/>
                <w:szCs w:val="20"/>
              </w:rPr>
            </w:pPr>
            <w:r>
              <w:rPr>
                <w:rFonts w:ascii="Arial" w:hAnsi="Arial" w:cs="Arial"/>
                <w:sz w:val="20"/>
                <w:szCs w:val="20"/>
              </w:rPr>
              <w:t> </w:t>
            </w:r>
          </w:p>
        </w:tc>
        <w:tc>
          <w:tcPr>
            <w:tcW w:w="1195" w:type="pct"/>
            <w:gridSpan w:val="3"/>
            <w:tcBorders>
              <w:top w:val="single" w:sz="4" w:space="0" w:color="auto"/>
              <w:left w:val="nil"/>
              <w:bottom w:val="single" w:sz="4" w:space="0" w:color="auto"/>
              <w:right w:val="single" w:sz="4" w:space="0" w:color="000000"/>
            </w:tcBorders>
            <w:hideMark/>
          </w:tcPr>
          <w:p w14:paraId="621F5853" w14:textId="77777777" w:rsidR="008A5851" w:rsidRDefault="008A5851">
            <w:pPr>
              <w:rPr>
                <w:rFonts w:ascii="Arial" w:hAnsi="Arial" w:cs="Arial"/>
                <w:sz w:val="20"/>
                <w:szCs w:val="20"/>
              </w:rPr>
            </w:pPr>
            <w:r>
              <w:rPr>
                <w:rFonts w:ascii="Arial" w:hAnsi="Arial" w:cs="Arial"/>
                <w:sz w:val="20"/>
                <w:szCs w:val="20"/>
              </w:rPr>
              <w:t>3 phase, 30 Amps MCB</w:t>
            </w:r>
          </w:p>
        </w:tc>
        <w:tc>
          <w:tcPr>
            <w:tcW w:w="782" w:type="pct"/>
            <w:gridSpan w:val="2"/>
            <w:tcBorders>
              <w:top w:val="single" w:sz="4" w:space="0" w:color="auto"/>
              <w:left w:val="nil"/>
              <w:bottom w:val="single" w:sz="4" w:space="0" w:color="auto"/>
              <w:right w:val="single" w:sz="4" w:space="0" w:color="000000"/>
            </w:tcBorders>
            <w:hideMark/>
          </w:tcPr>
          <w:p w14:paraId="678C4C2F" w14:textId="77777777" w:rsidR="008A5851" w:rsidRDefault="008A5851">
            <w:pPr>
              <w:rPr>
                <w:rFonts w:ascii="Arial" w:hAnsi="Arial" w:cs="Arial"/>
                <w:sz w:val="20"/>
                <w:szCs w:val="20"/>
              </w:rPr>
            </w:pPr>
            <w:r>
              <w:rPr>
                <w:rFonts w:ascii="Arial" w:hAnsi="Arial" w:cs="Arial"/>
                <w:sz w:val="20"/>
                <w:szCs w:val="20"/>
              </w:rPr>
              <w:t xml:space="preserve">Yard lights bypass </w:t>
            </w:r>
          </w:p>
        </w:tc>
        <w:tc>
          <w:tcPr>
            <w:tcW w:w="506" w:type="pct"/>
            <w:tcBorders>
              <w:top w:val="nil"/>
              <w:left w:val="nil"/>
              <w:bottom w:val="single" w:sz="4" w:space="0" w:color="auto"/>
              <w:right w:val="single" w:sz="4" w:space="0" w:color="auto"/>
            </w:tcBorders>
            <w:noWrap/>
            <w:hideMark/>
          </w:tcPr>
          <w:p w14:paraId="0C53845D"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noWrap/>
            <w:hideMark/>
          </w:tcPr>
          <w:p w14:paraId="7B099CBA"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3ACE8D92"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2119F993"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7C884694"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r>
      <w:tr w:rsidR="007661D5" w14:paraId="16462D7B" w14:textId="77777777" w:rsidTr="007661D5">
        <w:trPr>
          <w:trHeight w:val="300"/>
        </w:trPr>
        <w:tc>
          <w:tcPr>
            <w:tcW w:w="429" w:type="pct"/>
            <w:tcBorders>
              <w:top w:val="nil"/>
              <w:left w:val="single" w:sz="8" w:space="0" w:color="auto"/>
              <w:bottom w:val="single" w:sz="4" w:space="0" w:color="auto"/>
              <w:right w:val="nil"/>
            </w:tcBorders>
            <w:noWrap/>
            <w:hideMark/>
          </w:tcPr>
          <w:p w14:paraId="4B51967B" w14:textId="77777777" w:rsidR="008A5851" w:rsidRDefault="008A5851">
            <w:pPr>
              <w:jc w:val="center"/>
              <w:rPr>
                <w:rFonts w:ascii="Arial" w:hAnsi="Arial" w:cs="Arial"/>
                <w:b/>
                <w:bCs/>
                <w:color w:val="FF0000"/>
                <w:sz w:val="20"/>
                <w:szCs w:val="20"/>
              </w:rPr>
            </w:pPr>
            <w:r>
              <w:rPr>
                <w:rFonts w:ascii="Arial" w:hAnsi="Arial" w:cs="Arial"/>
                <w:b/>
                <w:bCs/>
                <w:color w:val="FF0000"/>
                <w:sz w:val="20"/>
                <w:szCs w:val="20"/>
              </w:rPr>
              <w:t> </w:t>
            </w:r>
          </w:p>
        </w:tc>
        <w:tc>
          <w:tcPr>
            <w:tcW w:w="442" w:type="pct"/>
            <w:tcBorders>
              <w:top w:val="nil"/>
              <w:left w:val="single" w:sz="8" w:space="0" w:color="auto"/>
              <w:bottom w:val="single" w:sz="4" w:space="0" w:color="auto"/>
              <w:right w:val="single" w:sz="4" w:space="0" w:color="auto"/>
            </w:tcBorders>
            <w:noWrap/>
            <w:hideMark/>
          </w:tcPr>
          <w:p w14:paraId="1406C04E" w14:textId="77777777" w:rsidR="008A5851" w:rsidRDefault="008A5851">
            <w:pPr>
              <w:rPr>
                <w:rFonts w:ascii="Arial" w:hAnsi="Arial" w:cs="Arial"/>
                <w:sz w:val="20"/>
                <w:szCs w:val="20"/>
              </w:rPr>
            </w:pPr>
            <w:r>
              <w:rPr>
                <w:rFonts w:ascii="Arial" w:hAnsi="Arial" w:cs="Arial"/>
                <w:sz w:val="20"/>
                <w:szCs w:val="20"/>
              </w:rPr>
              <w:t> </w:t>
            </w:r>
          </w:p>
        </w:tc>
        <w:tc>
          <w:tcPr>
            <w:tcW w:w="1195" w:type="pct"/>
            <w:gridSpan w:val="3"/>
            <w:tcBorders>
              <w:top w:val="single" w:sz="4" w:space="0" w:color="auto"/>
              <w:left w:val="nil"/>
              <w:bottom w:val="single" w:sz="4" w:space="0" w:color="auto"/>
              <w:right w:val="single" w:sz="4" w:space="0" w:color="000000"/>
            </w:tcBorders>
            <w:hideMark/>
          </w:tcPr>
          <w:p w14:paraId="620C3F15" w14:textId="77777777" w:rsidR="008A5851" w:rsidRDefault="008A5851">
            <w:pPr>
              <w:rPr>
                <w:rFonts w:ascii="Arial" w:hAnsi="Arial" w:cs="Arial"/>
                <w:sz w:val="20"/>
                <w:szCs w:val="20"/>
              </w:rPr>
            </w:pPr>
            <w:r>
              <w:rPr>
                <w:rFonts w:ascii="Arial" w:hAnsi="Arial" w:cs="Arial"/>
                <w:sz w:val="20"/>
                <w:szCs w:val="20"/>
              </w:rPr>
              <w:t>1 phase, 15 Amps MCB</w:t>
            </w:r>
          </w:p>
        </w:tc>
        <w:tc>
          <w:tcPr>
            <w:tcW w:w="782" w:type="pct"/>
            <w:gridSpan w:val="2"/>
            <w:tcBorders>
              <w:top w:val="single" w:sz="4" w:space="0" w:color="auto"/>
              <w:left w:val="nil"/>
              <w:bottom w:val="single" w:sz="4" w:space="0" w:color="auto"/>
              <w:right w:val="single" w:sz="4" w:space="0" w:color="000000"/>
            </w:tcBorders>
            <w:hideMark/>
          </w:tcPr>
          <w:p w14:paraId="0ADD052A" w14:textId="77777777" w:rsidR="008A5851" w:rsidRDefault="008A5851">
            <w:pPr>
              <w:rPr>
                <w:rFonts w:ascii="Arial" w:hAnsi="Arial" w:cs="Arial"/>
                <w:sz w:val="20"/>
                <w:szCs w:val="20"/>
              </w:rPr>
            </w:pPr>
            <w:r>
              <w:rPr>
                <w:rFonts w:ascii="Arial" w:hAnsi="Arial" w:cs="Arial"/>
                <w:sz w:val="20"/>
                <w:szCs w:val="20"/>
              </w:rPr>
              <w:t>Contactor coil and Bypass switch</w:t>
            </w:r>
          </w:p>
        </w:tc>
        <w:tc>
          <w:tcPr>
            <w:tcW w:w="506" w:type="pct"/>
            <w:tcBorders>
              <w:top w:val="nil"/>
              <w:left w:val="nil"/>
              <w:bottom w:val="single" w:sz="4" w:space="0" w:color="auto"/>
              <w:right w:val="single" w:sz="4" w:space="0" w:color="auto"/>
            </w:tcBorders>
            <w:noWrap/>
            <w:hideMark/>
          </w:tcPr>
          <w:p w14:paraId="5C1BCB63" w14:textId="77777777" w:rsidR="008A5851" w:rsidRDefault="008A5851">
            <w:pPr>
              <w:jc w:val="center"/>
              <w:rPr>
                <w:rFonts w:ascii="Arial" w:hAnsi="Arial" w:cs="Arial"/>
                <w:sz w:val="20"/>
                <w:szCs w:val="20"/>
              </w:rPr>
            </w:pPr>
            <w:r>
              <w:rPr>
                <w:rFonts w:ascii="Arial" w:hAnsi="Arial" w:cs="Arial"/>
                <w:sz w:val="20"/>
                <w:szCs w:val="20"/>
              </w:rPr>
              <w:t>2</w:t>
            </w:r>
          </w:p>
        </w:tc>
        <w:tc>
          <w:tcPr>
            <w:tcW w:w="486" w:type="pct"/>
            <w:tcBorders>
              <w:top w:val="nil"/>
              <w:left w:val="nil"/>
              <w:bottom w:val="single" w:sz="4" w:space="0" w:color="auto"/>
              <w:right w:val="single" w:sz="4" w:space="0" w:color="auto"/>
            </w:tcBorders>
            <w:noWrap/>
            <w:hideMark/>
          </w:tcPr>
          <w:p w14:paraId="31567879"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5D5875D3"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25ACFE83"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78ACBFC7"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r>
      <w:tr w:rsidR="007661D5" w14:paraId="493D556C" w14:textId="77777777" w:rsidTr="007661D5">
        <w:trPr>
          <w:trHeight w:val="345"/>
        </w:trPr>
        <w:tc>
          <w:tcPr>
            <w:tcW w:w="429" w:type="pct"/>
            <w:tcBorders>
              <w:top w:val="nil"/>
              <w:left w:val="single" w:sz="8" w:space="0" w:color="auto"/>
              <w:bottom w:val="single" w:sz="4" w:space="0" w:color="auto"/>
              <w:right w:val="nil"/>
            </w:tcBorders>
            <w:noWrap/>
            <w:hideMark/>
          </w:tcPr>
          <w:p w14:paraId="1D4B88A6" w14:textId="77777777" w:rsidR="008A5851" w:rsidRDefault="008A5851">
            <w:pPr>
              <w:jc w:val="center"/>
              <w:rPr>
                <w:rFonts w:ascii="Arial" w:hAnsi="Arial" w:cs="Arial"/>
                <w:b/>
                <w:bCs/>
                <w:color w:val="FF0000"/>
                <w:sz w:val="20"/>
                <w:szCs w:val="20"/>
              </w:rPr>
            </w:pPr>
            <w:r>
              <w:rPr>
                <w:rFonts w:ascii="Arial" w:hAnsi="Arial" w:cs="Arial"/>
                <w:b/>
                <w:bCs/>
                <w:color w:val="FF0000"/>
                <w:sz w:val="20"/>
                <w:szCs w:val="20"/>
              </w:rPr>
              <w:t> </w:t>
            </w:r>
          </w:p>
        </w:tc>
        <w:tc>
          <w:tcPr>
            <w:tcW w:w="442" w:type="pct"/>
            <w:tcBorders>
              <w:top w:val="nil"/>
              <w:left w:val="single" w:sz="8" w:space="0" w:color="auto"/>
              <w:bottom w:val="single" w:sz="4" w:space="0" w:color="auto"/>
              <w:right w:val="single" w:sz="4" w:space="0" w:color="auto"/>
            </w:tcBorders>
            <w:noWrap/>
            <w:hideMark/>
          </w:tcPr>
          <w:p w14:paraId="75C60E49" w14:textId="77777777" w:rsidR="008A5851" w:rsidRDefault="008A5851">
            <w:pPr>
              <w:rPr>
                <w:rFonts w:ascii="Arial" w:hAnsi="Arial" w:cs="Arial"/>
                <w:b/>
                <w:bCs/>
                <w:sz w:val="20"/>
                <w:szCs w:val="20"/>
              </w:rPr>
            </w:pPr>
            <w:r>
              <w:rPr>
                <w:rFonts w:ascii="Arial" w:hAnsi="Arial" w:cs="Arial"/>
                <w:b/>
                <w:bCs/>
                <w:sz w:val="20"/>
                <w:szCs w:val="20"/>
              </w:rPr>
              <w:t> </w:t>
            </w:r>
          </w:p>
        </w:tc>
        <w:tc>
          <w:tcPr>
            <w:tcW w:w="1195" w:type="pct"/>
            <w:gridSpan w:val="3"/>
            <w:tcBorders>
              <w:top w:val="single" w:sz="4" w:space="0" w:color="auto"/>
              <w:left w:val="nil"/>
              <w:bottom w:val="single" w:sz="4" w:space="0" w:color="auto"/>
              <w:right w:val="single" w:sz="4" w:space="0" w:color="000000"/>
            </w:tcBorders>
            <w:hideMark/>
          </w:tcPr>
          <w:p w14:paraId="4A1EF962" w14:textId="77777777" w:rsidR="008A5851" w:rsidRDefault="008A5851">
            <w:pPr>
              <w:rPr>
                <w:rFonts w:ascii="Arial" w:hAnsi="Arial" w:cs="Arial"/>
                <w:sz w:val="20"/>
                <w:szCs w:val="20"/>
              </w:rPr>
            </w:pPr>
            <w:r>
              <w:rPr>
                <w:rFonts w:ascii="Arial" w:hAnsi="Arial" w:cs="Arial"/>
                <w:sz w:val="20"/>
                <w:szCs w:val="20"/>
              </w:rPr>
              <w:t>1 phase, 5 Amps MCB</w:t>
            </w:r>
          </w:p>
        </w:tc>
        <w:tc>
          <w:tcPr>
            <w:tcW w:w="782" w:type="pct"/>
            <w:gridSpan w:val="2"/>
            <w:tcBorders>
              <w:top w:val="single" w:sz="4" w:space="0" w:color="auto"/>
              <w:left w:val="nil"/>
              <w:bottom w:val="single" w:sz="4" w:space="0" w:color="auto"/>
              <w:right w:val="single" w:sz="4" w:space="0" w:color="auto"/>
            </w:tcBorders>
            <w:hideMark/>
          </w:tcPr>
          <w:p w14:paraId="21520FFA" w14:textId="77777777" w:rsidR="008A5851" w:rsidRDefault="008A5851">
            <w:pPr>
              <w:rPr>
                <w:rFonts w:ascii="Arial" w:hAnsi="Arial" w:cs="Arial"/>
                <w:sz w:val="20"/>
                <w:szCs w:val="20"/>
              </w:rPr>
            </w:pPr>
            <w:r>
              <w:rPr>
                <w:rFonts w:ascii="Arial" w:hAnsi="Arial" w:cs="Arial"/>
                <w:sz w:val="20"/>
                <w:szCs w:val="20"/>
              </w:rPr>
              <w:t xml:space="preserve">Coil </w:t>
            </w:r>
          </w:p>
        </w:tc>
        <w:tc>
          <w:tcPr>
            <w:tcW w:w="506" w:type="pct"/>
            <w:tcBorders>
              <w:top w:val="nil"/>
              <w:left w:val="nil"/>
              <w:bottom w:val="single" w:sz="4" w:space="0" w:color="auto"/>
              <w:right w:val="single" w:sz="4" w:space="0" w:color="auto"/>
            </w:tcBorders>
            <w:noWrap/>
            <w:hideMark/>
          </w:tcPr>
          <w:p w14:paraId="643BA875"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noWrap/>
            <w:hideMark/>
          </w:tcPr>
          <w:p w14:paraId="5FBA8B03"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1273CB42"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hideMark/>
          </w:tcPr>
          <w:p w14:paraId="7F495C4B"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hideMark/>
          </w:tcPr>
          <w:p w14:paraId="3C66A7BA" w14:textId="77777777" w:rsidR="008A5851" w:rsidRDefault="008A5851">
            <w:pPr>
              <w:ind w:firstLineChars="100" w:firstLine="200"/>
              <w:jc w:val="right"/>
              <w:rPr>
                <w:rFonts w:ascii="Arial" w:hAnsi="Arial" w:cs="Arial"/>
                <w:sz w:val="20"/>
                <w:szCs w:val="20"/>
              </w:rPr>
            </w:pPr>
            <w:r>
              <w:rPr>
                <w:rFonts w:ascii="Arial" w:hAnsi="Arial" w:cs="Arial"/>
                <w:sz w:val="20"/>
                <w:szCs w:val="20"/>
              </w:rPr>
              <w:t> </w:t>
            </w:r>
          </w:p>
        </w:tc>
      </w:tr>
      <w:tr w:rsidR="007661D5" w14:paraId="614CFAE4" w14:textId="77777777" w:rsidTr="007661D5">
        <w:trPr>
          <w:trHeight w:val="300"/>
        </w:trPr>
        <w:tc>
          <w:tcPr>
            <w:tcW w:w="429" w:type="pct"/>
            <w:tcBorders>
              <w:top w:val="nil"/>
              <w:left w:val="single" w:sz="8" w:space="0" w:color="auto"/>
              <w:bottom w:val="nil"/>
              <w:right w:val="nil"/>
            </w:tcBorders>
            <w:noWrap/>
            <w:hideMark/>
          </w:tcPr>
          <w:p w14:paraId="5102FBAE" w14:textId="77777777" w:rsidR="008A5851" w:rsidRDefault="008A5851">
            <w:pPr>
              <w:jc w:val="center"/>
              <w:rPr>
                <w:rFonts w:ascii="Arial" w:hAnsi="Arial" w:cs="Arial"/>
                <w:b/>
                <w:bCs/>
                <w:sz w:val="20"/>
                <w:szCs w:val="20"/>
              </w:rPr>
            </w:pPr>
            <w:r>
              <w:rPr>
                <w:rFonts w:ascii="Arial" w:hAnsi="Arial" w:cs="Arial"/>
                <w:b/>
                <w:bCs/>
                <w:sz w:val="20"/>
                <w:szCs w:val="20"/>
              </w:rPr>
              <w:t>1.02</w:t>
            </w:r>
          </w:p>
        </w:tc>
        <w:tc>
          <w:tcPr>
            <w:tcW w:w="2419" w:type="pct"/>
            <w:gridSpan w:val="6"/>
            <w:tcBorders>
              <w:top w:val="single" w:sz="4" w:space="0" w:color="auto"/>
              <w:left w:val="single" w:sz="8" w:space="0" w:color="auto"/>
              <w:bottom w:val="single" w:sz="4" w:space="0" w:color="auto"/>
              <w:right w:val="single" w:sz="4" w:space="0" w:color="000000"/>
            </w:tcBorders>
            <w:noWrap/>
            <w:hideMark/>
          </w:tcPr>
          <w:p w14:paraId="7A7E2E2E" w14:textId="77777777" w:rsidR="008A5851" w:rsidRDefault="008A5851">
            <w:pPr>
              <w:rPr>
                <w:rFonts w:ascii="Arial" w:hAnsi="Arial" w:cs="Arial"/>
                <w:b/>
                <w:bCs/>
                <w:sz w:val="20"/>
                <w:szCs w:val="20"/>
              </w:rPr>
            </w:pPr>
            <w:r>
              <w:rPr>
                <w:rFonts w:ascii="Arial" w:hAnsi="Arial" w:cs="Arial"/>
                <w:b/>
                <w:bCs/>
                <w:sz w:val="20"/>
                <w:szCs w:val="20"/>
              </w:rPr>
              <w:t>Indicating instruments</w:t>
            </w:r>
          </w:p>
        </w:tc>
        <w:tc>
          <w:tcPr>
            <w:tcW w:w="506" w:type="pct"/>
            <w:tcBorders>
              <w:top w:val="nil"/>
              <w:left w:val="nil"/>
              <w:bottom w:val="single" w:sz="4" w:space="0" w:color="auto"/>
              <w:right w:val="single" w:sz="4" w:space="0" w:color="auto"/>
            </w:tcBorders>
            <w:noWrap/>
            <w:hideMark/>
          </w:tcPr>
          <w:p w14:paraId="55BE9119" w14:textId="77777777" w:rsidR="008A5851" w:rsidRDefault="008A5851">
            <w:pPr>
              <w:jc w:val="center"/>
              <w:rPr>
                <w:rFonts w:ascii="Arial" w:hAnsi="Arial" w:cs="Arial"/>
                <w:sz w:val="20"/>
                <w:szCs w:val="20"/>
              </w:rPr>
            </w:pPr>
            <w:r>
              <w:rPr>
                <w:rFonts w:ascii="Arial" w:hAnsi="Arial" w:cs="Arial"/>
                <w:sz w:val="20"/>
                <w:szCs w:val="20"/>
              </w:rPr>
              <w:t> </w:t>
            </w:r>
          </w:p>
        </w:tc>
        <w:tc>
          <w:tcPr>
            <w:tcW w:w="486" w:type="pct"/>
            <w:tcBorders>
              <w:top w:val="nil"/>
              <w:left w:val="nil"/>
              <w:bottom w:val="single" w:sz="4" w:space="0" w:color="auto"/>
              <w:right w:val="single" w:sz="4" w:space="0" w:color="auto"/>
            </w:tcBorders>
            <w:noWrap/>
            <w:hideMark/>
          </w:tcPr>
          <w:p w14:paraId="0AD145A0" w14:textId="77777777" w:rsidR="008A5851" w:rsidRDefault="008A5851">
            <w:pPr>
              <w:jc w:val="center"/>
              <w:rPr>
                <w:rFonts w:ascii="Arial" w:hAnsi="Arial" w:cs="Arial"/>
                <w:sz w:val="20"/>
                <w:szCs w:val="20"/>
              </w:rPr>
            </w:pPr>
            <w:r>
              <w:rPr>
                <w:rFonts w:ascii="Arial" w:hAnsi="Arial" w:cs="Arial"/>
                <w:sz w:val="20"/>
                <w:szCs w:val="20"/>
              </w:rPr>
              <w:t> </w:t>
            </w:r>
          </w:p>
        </w:tc>
        <w:tc>
          <w:tcPr>
            <w:tcW w:w="388" w:type="pct"/>
            <w:tcBorders>
              <w:top w:val="nil"/>
              <w:left w:val="nil"/>
              <w:bottom w:val="single" w:sz="4" w:space="0" w:color="auto"/>
              <w:right w:val="single" w:sz="4" w:space="0" w:color="auto"/>
            </w:tcBorders>
            <w:noWrap/>
            <w:hideMark/>
          </w:tcPr>
          <w:p w14:paraId="1968C0ED"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62BE079B" w14:textId="77777777" w:rsidR="008A5851" w:rsidRDefault="008A5851">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2F36B866" w14:textId="77777777" w:rsidR="008A5851" w:rsidRDefault="008A5851">
            <w:pPr>
              <w:rPr>
                <w:rFonts w:ascii="Arial" w:hAnsi="Arial" w:cs="Arial"/>
                <w:sz w:val="20"/>
                <w:szCs w:val="20"/>
              </w:rPr>
            </w:pPr>
            <w:r>
              <w:rPr>
                <w:rFonts w:ascii="Arial" w:hAnsi="Arial" w:cs="Arial"/>
                <w:sz w:val="20"/>
                <w:szCs w:val="20"/>
              </w:rPr>
              <w:t> </w:t>
            </w:r>
          </w:p>
        </w:tc>
      </w:tr>
      <w:tr w:rsidR="007661D5" w14:paraId="025591C4" w14:textId="77777777" w:rsidTr="007661D5">
        <w:trPr>
          <w:trHeight w:val="288"/>
        </w:trPr>
        <w:tc>
          <w:tcPr>
            <w:tcW w:w="429" w:type="pct"/>
            <w:tcBorders>
              <w:top w:val="single" w:sz="4" w:space="0" w:color="auto"/>
              <w:left w:val="single" w:sz="8" w:space="0" w:color="auto"/>
              <w:bottom w:val="single" w:sz="4" w:space="0" w:color="auto"/>
              <w:right w:val="nil"/>
            </w:tcBorders>
            <w:noWrap/>
            <w:hideMark/>
          </w:tcPr>
          <w:p w14:paraId="6141F4DD"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42" w:type="pct"/>
            <w:tcBorders>
              <w:top w:val="nil"/>
              <w:left w:val="single" w:sz="8" w:space="0" w:color="auto"/>
              <w:bottom w:val="single" w:sz="4" w:space="0" w:color="auto"/>
              <w:right w:val="single" w:sz="4" w:space="0" w:color="auto"/>
            </w:tcBorders>
            <w:noWrap/>
            <w:hideMark/>
          </w:tcPr>
          <w:p w14:paraId="3A5B9BAD" w14:textId="77777777" w:rsidR="008A5851" w:rsidRDefault="008A5851">
            <w:pPr>
              <w:rPr>
                <w:rFonts w:ascii="Arial" w:hAnsi="Arial" w:cs="Arial"/>
                <w:b/>
                <w:bCs/>
                <w:sz w:val="20"/>
                <w:szCs w:val="20"/>
              </w:rPr>
            </w:pPr>
            <w:r>
              <w:rPr>
                <w:rFonts w:ascii="Arial" w:hAnsi="Arial" w:cs="Arial"/>
                <w:b/>
                <w:bCs/>
                <w:sz w:val="20"/>
                <w:szCs w:val="20"/>
              </w:rPr>
              <w:t>Meter type</w:t>
            </w:r>
          </w:p>
        </w:tc>
        <w:tc>
          <w:tcPr>
            <w:tcW w:w="1195" w:type="pct"/>
            <w:gridSpan w:val="3"/>
            <w:tcBorders>
              <w:top w:val="single" w:sz="4" w:space="0" w:color="auto"/>
              <w:left w:val="nil"/>
              <w:bottom w:val="nil"/>
              <w:right w:val="single" w:sz="4" w:space="0" w:color="000000"/>
            </w:tcBorders>
            <w:hideMark/>
          </w:tcPr>
          <w:p w14:paraId="67700A12" w14:textId="77777777" w:rsidR="008A5851" w:rsidRDefault="008A5851">
            <w:pPr>
              <w:rPr>
                <w:rFonts w:ascii="Arial" w:hAnsi="Arial" w:cs="Arial"/>
                <w:b/>
                <w:bCs/>
                <w:sz w:val="20"/>
                <w:szCs w:val="20"/>
              </w:rPr>
            </w:pPr>
            <w:r>
              <w:rPr>
                <w:rFonts w:ascii="Arial" w:hAnsi="Arial" w:cs="Arial"/>
                <w:b/>
                <w:bCs/>
                <w:sz w:val="20"/>
                <w:szCs w:val="20"/>
              </w:rPr>
              <w:t>Technical Description</w:t>
            </w:r>
          </w:p>
        </w:tc>
        <w:tc>
          <w:tcPr>
            <w:tcW w:w="782" w:type="pct"/>
            <w:gridSpan w:val="2"/>
            <w:tcBorders>
              <w:top w:val="single" w:sz="4" w:space="0" w:color="auto"/>
              <w:left w:val="nil"/>
              <w:bottom w:val="single" w:sz="4" w:space="0" w:color="auto"/>
              <w:right w:val="single" w:sz="4" w:space="0" w:color="000000"/>
            </w:tcBorders>
            <w:hideMark/>
          </w:tcPr>
          <w:p w14:paraId="503F46A7" w14:textId="77777777" w:rsidR="008A5851" w:rsidRDefault="008A5851">
            <w:pPr>
              <w:rPr>
                <w:rFonts w:ascii="Arial" w:hAnsi="Arial" w:cs="Arial"/>
                <w:b/>
                <w:bCs/>
                <w:sz w:val="20"/>
                <w:szCs w:val="20"/>
              </w:rPr>
            </w:pPr>
            <w:r>
              <w:rPr>
                <w:rFonts w:ascii="Arial" w:hAnsi="Arial" w:cs="Arial"/>
                <w:b/>
                <w:bCs/>
                <w:sz w:val="20"/>
                <w:szCs w:val="20"/>
              </w:rPr>
              <w:t>Designation</w:t>
            </w:r>
          </w:p>
        </w:tc>
        <w:tc>
          <w:tcPr>
            <w:tcW w:w="506" w:type="pct"/>
            <w:tcBorders>
              <w:top w:val="nil"/>
              <w:left w:val="nil"/>
              <w:bottom w:val="single" w:sz="4" w:space="0" w:color="auto"/>
              <w:right w:val="single" w:sz="4" w:space="0" w:color="auto"/>
            </w:tcBorders>
            <w:noWrap/>
            <w:hideMark/>
          </w:tcPr>
          <w:p w14:paraId="26866703" w14:textId="77777777" w:rsidR="008A5851" w:rsidRDefault="008A5851">
            <w:pPr>
              <w:jc w:val="center"/>
              <w:rPr>
                <w:rFonts w:ascii="Arial" w:hAnsi="Arial" w:cs="Arial"/>
                <w:sz w:val="20"/>
                <w:szCs w:val="20"/>
              </w:rPr>
            </w:pPr>
            <w:r>
              <w:rPr>
                <w:rFonts w:ascii="Arial" w:hAnsi="Arial" w:cs="Arial"/>
                <w:sz w:val="20"/>
                <w:szCs w:val="20"/>
              </w:rPr>
              <w:t> </w:t>
            </w:r>
          </w:p>
        </w:tc>
        <w:tc>
          <w:tcPr>
            <w:tcW w:w="486" w:type="pct"/>
            <w:tcBorders>
              <w:top w:val="nil"/>
              <w:left w:val="nil"/>
              <w:bottom w:val="single" w:sz="4" w:space="0" w:color="auto"/>
              <w:right w:val="single" w:sz="4" w:space="0" w:color="auto"/>
            </w:tcBorders>
            <w:noWrap/>
            <w:hideMark/>
          </w:tcPr>
          <w:p w14:paraId="0D2A989D" w14:textId="77777777" w:rsidR="008A5851" w:rsidRDefault="008A5851">
            <w:pPr>
              <w:jc w:val="center"/>
              <w:rPr>
                <w:rFonts w:ascii="Arial" w:hAnsi="Arial" w:cs="Arial"/>
                <w:sz w:val="20"/>
                <w:szCs w:val="20"/>
              </w:rPr>
            </w:pPr>
            <w:r>
              <w:rPr>
                <w:rFonts w:ascii="Arial" w:hAnsi="Arial" w:cs="Arial"/>
                <w:sz w:val="20"/>
                <w:szCs w:val="20"/>
              </w:rPr>
              <w:t> </w:t>
            </w:r>
          </w:p>
        </w:tc>
        <w:tc>
          <w:tcPr>
            <w:tcW w:w="388" w:type="pct"/>
            <w:tcBorders>
              <w:top w:val="nil"/>
              <w:left w:val="nil"/>
              <w:bottom w:val="single" w:sz="4" w:space="0" w:color="auto"/>
              <w:right w:val="single" w:sz="4" w:space="0" w:color="auto"/>
            </w:tcBorders>
            <w:noWrap/>
            <w:hideMark/>
          </w:tcPr>
          <w:p w14:paraId="362D6D31"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07C2C673" w14:textId="77777777" w:rsidR="008A5851" w:rsidRDefault="008A5851">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5643CE7E" w14:textId="77777777" w:rsidR="008A5851" w:rsidRDefault="008A5851">
            <w:pPr>
              <w:rPr>
                <w:rFonts w:ascii="Arial" w:hAnsi="Arial" w:cs="Arial"/>
                <w:sz w:val="20"/>
                <w:szCs w:val="20"/>
              </w:rPr>
            </w:pPr>
            <w:r>
              <w:rPr>
                <w:rFonts w:ascii="Arial" w:hAnsi="Arial" w:cs="Arial"/>
                <w:sz w:val="20"/>
                <w:szCs w:val="20"/>
              </w:rPr>
              <w:t> </w:t>
            </w:r>
          </w:p>
        </w:tc>
      </w:tr>
      <w:tr w:rsidR="007661D5" w14:paraId="4BD2F8F1" w14:textId="77777777" w:rsidTr="007661D5">
        <w:trPr>
          <w:trHeight w:val="870"/>
        </w:trPr>
        <w:tc>
          <w:tcPr>
            <w:tcW w:w="429" w:type="pct"/>
            <w:tcBorders>
              <w:top w:val="nil"/>
              <w:left w:val="single" w:sz="8" w:space="0" w:color="auto"/>
              <w:bottom w:val="single" w:sz="4" w:space="0" w:color="auto"/>
              <w:right w:val="nil"/>
            </w:tcBorders>
            <w:noWrap/>
            <w:hideMark/>
          </w:tcPr>
          <w:p w14:paraId="27C5C573" w14:textId="77777777" w:rsidR="008A5851" w:rsidRDefault="008A5851">
            <w:pPr>
              <w:jc w:val="center"/>
              <w:rPr>
                <w:rFonts w:ascii="Arial" w:hAnsi="Arial" w:cs="Arial"/>
                <w:b/>
                <w:bCs/>
                <w:sz w:val="20"/>
                <w:szCs w:val="20"/>
              </w:rPr>
            </w:pPr>
            <w:r>
              <w:rPr>
                <w:rFonts w:ascii="Arial" w:hAnsi="Arial" w:cs="Arial"/>
                <w:b/>
                <w:bCs/>
                <w:sz w:val="20"/>
                <w:szCs w:val="20"/>
              </w:rPr>
              <w:lastRenderedPageBreak/>
              <w:t> </w:t>
            </w:r>
          </w:p>
        </w:tc>
        <w:tc>
          <w:tcPr>
            <w:tcW w:w="442" w:type="pct"/>
            <w:tcBorders>
              <w:top w:val="nil"/>
              <w:left w:val="single" w:sz="8" w:space="0" w:color="auto"/>
              <w:bottom w:val="single" w:sz="4" w:space="0" w:color="auto"/>
              <w:right w:val="single" w:sz="4" w:space="0" w:color="auto"/>
            </w:tcBorders>
            <w:noWrap/>
            <w:hideMark/>
          </w:tcPr>
          <w:p w14:paraId="69349DED" w14:textId="77777777" w:rsidR="008A5851" w:rsidRDefault="008A5851">
            <w:pPr>
              <w:rPr>
                <w:rFonts w:ascii="Arial" w:hAnsi="Arial" w:cs="Arial"/>
                <w:sz w:val="20"/>
                <w:szCs w:val="20"/>
              </w:rPr>
            </w:pPr>
            <w:r>
              <w:rPr>
                <w:rFonts w:ascii="Arial" w:hAnsi="Arial" w:cs="Arial"/>
                <w:sz w:val="20"/>
                <w:szCs w:val="20"/>
              </w:rPr>
              <w:t>Ammeter:</w:t>
            </w:r>
          </w:p>
        </w:tc>
        <w:tc>
          <w:tcPr>
            <w:tcW w:w="1195" w:type="pct"/>
            <w:gridSpan w:val="3"/>
            <w:tcBorders>
              <w:top w:val="single" w:sz="4" w:space="0" w:color="auto"/>
              <w:left w:val="nil"/>
              <w:bottom w:val="single" w:sz="4" w:space="0" w:color="auto"/>
              <w:right w:val="single" w:sz="4" w:space="0" w:color="000000"/>
            </w:tcBorders>
            <w:hideMark/>
          </w:tcPr>
          <w:p w14:paraId="229B7314" w14:textId="77777777" w:rsidR="008A5851" w:rsidRDefault="008A5851">
            <w:pPr>
              <w:rPr>
                <w:rFonts w:ascii="Arial" w:hAnsi="Arial" w:cs="Arial"/>
                <w:sz w:val="20"/>
                <w:szCs w:val="20"/>
              </w:rPr>
            </w:pPr>
            <w:r>
              <w:rPr>
                <w:rFonts w:ascii="Arial" w:hAnsi="Arial" w:cs="Arial"/>
                <w:sz w:val="20"/>
                <w:szCs w:val="20"/>
              </w:rPr>
              <w:t>Supply and install 800/5A Maximum Demand Ammeters per Incomer on all phases with their respective Current Transformers</w:t>
            </w:r>
          </w:p>
        </w:tc>
        <w:tc>
          <w:tcPr>
            <w:tcW w:w="782" w:type="pct"/>
            <w:gridSpan w:val="2"/>
            <w:tcBorders>
              <w:top w:val="single" w:sz="4" w:space="0" w:color="auto"/>
              <w:left w:val="nil"/>
              <w:bottom w:val="single" w:sz="4" w:space="0" w:color="auto"/>
              <w:right w:val="single" w:sz="4" w:space="0" w:color="000000"/>
            </w:tcBorders>
            <w:hideMark/>
          </w:tcPr>
          <w:p w14:paraId="409A81E9" w14:textId="77777777" w:rsidR="008A5851" w:rsidRDefault="008A5851">
            <w:pPr>
              <w:rPr>
                <w:rFonts w:ascii="Arial" w:hAnsi="Arial" w:cs="Arial"/>
                <w:sz w:val="20"/>
                <w:szCs w:val="20"/>
              </w:rPr>
            </w:pPr>
            <w:r>
              <w:rPr>
                <w:rFonts w:ascii="Arial" w:hAnsi="Arial" w:cs="Arial"/>
                <w:sz w:val="20"/>
                <w:szCs w:val="20"/>
              </w:rPr>
              <w:t xml:space="preserve">Incomer #1 </w:t>
            </w:r>
          </w:p>
        </w:tc>
        <w:tc>
          <w:tcPr>
            <w:tcW w:w="506" w:type="pct"/>
            <w:tcBorders>
              <w:top w:val="nil"/>
              <w:left w:val="nil"/>
              <w:bottom w:val="single" w:sz="4" w:space="0" w:color="auto"/>
              <w:right w:val="single" w:sz="4" w:space="0" w:color="auto"/>
            </w:tcBorders>
            <w:noWrap/>
            <w:hideMark/>
          </w:tcPr>
          <w:p w14:paraId="0276919A" w14:textId="77777777" w:rsidR="008A5851" w:rsidRDefault="008A5851">
            <w:pPr>
              <w:jc w:val="center"/>
              <w:rPr>
                <w:rFonts w:ascii="Arial" w:hAnsi="Arial" w:cs="Arial"/>
                <w:sz w:val="20"/>
                <w:szCs w:val="20"/>
              </w:rPr>
            </w:pPr>
            <w:r>
              <w:rPr>
                <w:rFonts w:ascii="Arial" w:hAnsi="Arial" w:cs="Arial"/>
                <w:sz w:val="20"/>
                <w:szCs w:val="20"/>
              </w:rPr>
              <w:t>3</w:t>
            </w:r>
          </w:p>
        </w:tc>
        <w:tc>
          <w:tcPr>
            <w:tcW w:w="486" w:type="pct"/>
            <w:tcBorders>
              <w:top w:val="nil"/>
              <w:left w:val="nil"/>
              <w:bottom w:val="single" w:sz="4" w:space="0" w:color="auto"/>
              <w:right w:val="single" w:sz="4" w:space="0" w:color="auto"/>
            </w:tcBorders>
            <w:noWrap/>
            <w:hideMark/>
          </w:tcPr>
          <w:p w14:paraId="19BC7F23"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6F66326A"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3EA8EF0A" w14:textId="77777777" w:rsidR="008A5851" w:rsidRDefault="008A5851">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71E72713" w14:textId="77777777" w:rsidR="008A5851" w:rsidRDefault="008A5851">
            <w:pPr>
              <w:rPr>
                <w:rFonts w:ascii="Arial" w:hAnsi="Arial" w:cs="Arial"/>
                <w:sz w:val="20"/>
                <w:szCs w:val="20"/>
              </w:rPr>
            </w:pPr>
            <w:r>
              <w:rPr>
                <w:rFonts w:ascii="Arial" w:hAnsi="Arial" w:cs="Arial"/>
                <w:sz w:val="20"/>
                <w:szCs w:val="20"/>
              </w:rPr>
              <w:t> </w:t>
            </w:r>
          </w:p>
        </w:tc>
      </w:tr>
      <w:tr w:rsidR="007661D5" w14:paraId="0D11BFCC" w14:textId="77777777" w:rsidTr="007661D5">
        <w:trPr>
          <w:trHeight w:val="660"/>
        </w:trPr>
        <w:tc>
          <w:tcPr>
            <w:tcW w:w="429" w:type="pct"/>
            <w:tcBorders>
              <w:top w:val="nil"/>
              <w:left w:val="single" w:sz="8" w:space="0" w:color="auto"/>
              <w:bottom w:val="single" w:sz="4" w:space="0" w:color="auto"/>
              <w:right w:val="nil"/>
            </w:tcBorders>
            <w:noWrap/>
            <w:hideMark/>
          </w:tcPr>
          <w:p w14:paraId="77A504E6"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42" w:type="pct"/>
            <w:tcBorders>
              <w:top w:val="nil"/>
              <w:left w:val="single" w:sz="8" w:space="0" w:color="auto"/>
              <w:bottom w:val="single" w:sz="4" w:space="0" w:color="auto"/>
              <w:right w:val="single" w:sz="4" w:space="0" w:color="auto"/>
            </w:tcBorders>
            <w:noWrap/>
            <w:hideMark/>
          </w:tcPr>
          <w:p w14:paraId="10B9D31C" w14:textId="77777777" w:rsidR="008A5851" w:rsidRDefault="008A5851">
            <w:pPr>
              <w:rPr>
                <w:rFonts w:ascii="Arial" w:hAnsi="Arial" w:cs="Arial"/>
                <w:sz w:val="20"/>
                <w:szCs w:val="20"/>
              </w:rPr>
            </w:pPr>
            <w:r>
              <w:rPr>
                <w:rFonts w:ascii="Arial" w:hAnsi="Arial" w:cs="Arial"/>
                <w:sz w:val="20"/>
                <w:szCs w:val="20"/>
              </w:rPr>
              <w:t>Voltmeter:</w:t>
            </w:r>
          </w:p>
        </w:tc>
        <w:tc>
          <w:tcPr>
            <w:tcW w:w="1195" w:type="pct"/>
            <w:gridSpan w:val="3"/>
            <w:tcBorders>
              <w:top w:val="single" w:sz="4" w:space="0" w:color="auto"/>
              <w:left w:val="nil"/>
              <w:bottom w:val="single" w:sz="4" w:space="0" w:color="auto"/>
              <w:right w:val="single" w:sz="4" w:space="0" w:color="000000"/>
            </w:tcBorders>
            <w:hideMark/>
          </w:tcPr>
          <w:p w14:paraId="43E48DD9" w14:textId="77777777" w:rsidR="008A5851" w:rsidRDefault="008A5851">
            <w:pPr>
              <w:rPr>
                <w:rFonts w:ascii="Arial" w:hAnsi="Arial" w:cs="Arial"/>
                <w:sz w:val="20"/>
                <w:szCs w:val="20"/>
              </w:rPr>
            </w:pPr>
            <w:r>
              <w:rPr>
                <w:rFonts w:ascii="Arial" w:hAnsi="Arial" w:cs="Arial"/>
                <w:sz w:val="20"/>
                <w:szCs w:val="20"/>
              </w:rPr>
              <w:t>Supply and install 400V Voltmeters in accordance with clause 15 of CEE0082</w:t>
            </w:r>
          </w:p>
        </w:tc>
        <w:tc>
          <w:tcPr>
            <w:tcW w:w="782" w:type="pct"/>
            <w:gridSpan w:val="2"/>
            <w:tcBorders>
              <w:top w:val="single" w:sz="4" w:space="0" w:color="auto"/>
              <w:left w:val="nil"/>
              <w:bottom w:val="single" w:sz="4" w:space="0" w:color="auto"/>
              <w:right w:val="single" w:sz="4" w:space="0" w:color="000000"/>
            </w:tcBorders>
            <w:hideMark/>
          </w:tcPr>
          <w:p w14:paraId="32228BE9" w14:textId="77777777" w:rsidR="008A5851" w:rsidRDefault="008A5851">
            <w:pPr>
              <w:rPr>
                <w:rFonts w:ascii="Arial" w:hAnsi="Arial" w:cs="Arial"/>
                <w:sz w:val="20"/>
                <w:szCs w:val="20"/>
              </w:rPr>
            </w:pPr>
            <w:r>
              <w:rPr>
                <w:rFonts w:ascii="Arial" w:hAnsi="Arial" w:cs="Arial"/>
                <w:sz w:val="20"/>
                <w:szCs w:val="20"/>
              </w:rPr>
              <w:t xml:space="preserve">Incomer #1 </w:t>
            </w:r>
          </w:p>
        </w:tc>
        <w:tc>
          <w:tcPr>
            <w:tcW w:w="506" w:type="pct"/>
            <w:tcBorders>
              <w:top w:val="nil"/>
              <w:left w:val="nil"/>
              <w:bottom w:val="single" w:sz="4" w:space="0" w:color="auto"/>
              <w:right w:val="single" w:sz="4" w:space="0" w:color="auto"/>
            </w:tcBorders>
            <w:noWrap/>
            <w:hideMark/>
          </w:tcPr>
          <w:p w14:paraId="725E2775"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noWrap/>
            <w:hideMark/>
          </w:tcPr>
          <w:p w14:paraId="211CAE17"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644F6220"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54744130" w14:textId="77777777" w:rsidR="008A5851" w:rsidRDefault="008A5851">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0AF5A6EE" w14:textId="77777777" w:rsidR="008A5851" w:rsidRDefault="008A5851">
            <w:pPr>
              <w:rPr>
                <w:rFonts w:ascii="Arial" w:hAnsi="Arial" w:cs="Arial"/>
                <w:sz w:val="20"/>
                <w:szCs w:val="20"/>
              </w:rPr>
            </w:pPr>
            <w:r>
              <w:rPr>
                <w:rFonts w:ascii="Arial" w:hAnsi="Arial" w:cs="Arial"/>
                <w:sz w:val="20"/>
                <w:szCs w:val="20"/>
              </w:rPr>
              <w:t> </w:t>
            </w:r>
          </w:p>
        </w:tc>
      </w:tr>
      <w:tr w:rsidR="007661D5" w14:paraId="4FDE1CBF" w14:textId="77777777" w:rsidTr="007661D5">
        <w:trPr>
          <w:trHeight w:val="600"/>
        </w:trPr>
        <w:tc>
          <w:tcPr>
            <w:tcW w:w="429" w:type="pct"/>
            <w:tcBorders>
              <w:top w:val="nil"/>
              <w:left w:val="single" w:sz="8" w:space="0" w:color="auto"/>
              <w:bottom w:val="single" w:sz="4" w:space="0" w:color="auto"/>
              <w:right w:val="nil"/>
            </w:tcBorders>
            <w:noWrap/>
            <w:hideMark/>
          </w:tcPr>
          <w:p w14:paraId="7CF7A596"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42" w:type="pct"/>
            <w:tcBorders>
              <w:top w:val="nil"/>
              <w:left w:val="single" w:sz="8" w:space="0" w:color="auto"/>
              <w:bottom w:val="single" w:sz="4" w:space="0" w:color="auto"/>
              <w:right w:val="single" w:sz="4" w:space="0" w:color="auto"/>
            </w:tcBorders>
            <w:noWrap/>
            <w:hideMark/>
          </w:tcPr>
          <w:p w14:paraId="43985956" w14:textId="77777777" w:rsidR="008A5851" w:rsidRDefault="008A5851">
            <w:pPr>
              <w:rPr>
                <w:rFonts w:ascii="Arial" w:hAnsi="Arial" w:cs="Arial"/>
                <w:sz w:val="20"/>
                <w:szCs w:val="20"/>
              </w:rPr>
            </w:pPr>
            <w:proofErr w:type="spellStart"/>
            <w:r>
              <w:rPr>
                <w:rFonts w:ascii="Arial" w:hAnsi="Arial" w:cs="Arial"/>
                <w:sz w:val="20"/>
                <w:szCs w:val="20"/>
              </w:rPr>
              <w:t>Killowatt</w:t>
            </w:r>
            <w:proofErr w:type="spellEnd"/>
            <w:r>
              <w:rPr>
                <w:rFonts w:ascii="Arial" w:hAnsi="Arial" w:cs="Arial"/>
                <w:sz w:val="20"/>
                <w:szCs w:val="20"/>
              </w:rPr>
              <w:t xml:space="preserve"> Hour Meters:</w:t>
            </w:r>
          </w:p>
        </w:tc>
        <w:tc>
          <w:tcPr>
            <w:tcW w:w="1195" w:type="pct"/>
            <w:gridSpan w:val="3"/>
            <w:tcBorders>
              <w:top w:val="single" w:sz="4" w:space="0" w:color="auto"/>
              <w:left w:val="nil"/>
              <w:bottom w:val="single" w:sz="4" w:space="0" w:color="auto"/>
              <w:right w:val="single" w:sz="4" w:space="0" w:color="000000"/>
            </w:tcBorders>
            <w:hideMark/>
          </w:tcPr>
          <w:p w14:paraId="46A81D2C" w14:textId="77777777" w:rsidR="008A5851" w:rsidRDefault="008A5851">
            <w:pPr>
              <w:rPr>
                <w:rFonts w:ascii="Arial" w:hAnsi="Arial" w:cs="Arial"/>
                <w:sz w:val="20"/>
                <w:szCs w:val="20"/>
              </w:rPr>
            </w:pPr>
            <w:r>
              <w:rPr>
                <w:rFonts w:ascii="Arial" w:hAnsi="Arial" w:cs="Arial"/>
                <w:sz w:val="20"/>
                <w:szCs w:val="20"/>
              </w:rPr>
              <w:t xml:space="preserve">Supply and install </w:t>
            </w:r>
            <w:proofErr w:type="spellStart"/>
            <w:r>
              <w:rPr>
                <w:rFonts w:ascii="Arial" w:hAnsi="Arial" w:cs="Arial"/>
                <w:sz w:val="20"/>
                <w:szCs w:val="20"/>
              </w:rPr>
              <w:t>Killowatthour</w:t>
            </w:r>
            <w:proofErr w:type="spellEnd"/>
            <w:r>
              <w:rPr>
                <w:rFonts w:ascii="Arial" w:hAnsi="Arial" w:cs="Arial"/>
                <w:sz w:val="20"/>
                <w:szCs w:val="20"/>
              </w:rPr>
              <w:t xml:space="preserve"> meter</w:t>
            </w:r>
          </w:p>
        </w:tc>
        <w:tc>
          <w:tcPr>
            <w:tcW w:w="782" w:type="pct"/>
            <w:gridSpan w:val="2"/>
            <w:tcBorders>
              <w:top w:val="single" w:sz="4" w:space="0" w:color="auto"/>
              <w:left w:val="nil"/>
              <w:bottom w:val="single" w:sz="4" w:space="0" w:color="auto"/>
              <w:right w:val="single" w:sz="4" w:space="0" w:color="000000"/>
            </w:tcBorders>
            <w:hideMark/>
          </w:tcPr>
          <w:p w14:paraId="3A73EE29" w14:textId="77777777" w:rsidR="008A5851" w:rsidRDefault="008A5851">
            <w:pPr>
              <w:rPr>
                <w:rFonts w:ascii="Arial" w:hAnsi="Arial" w:cs="Arial"/>
                <w:sz w:val="20"/>
                <w:szCs w:val="20"/>
              </w:rPr>
            </w:pPr>
            <w:r>
              <w:rPr>
                <w:rFonts w:ascii="Arial" w:hAnsi="Arial" w:cs="Arial"/>
                <w:sz w:val="20"/>
                <w:szCs w:val="20"/>
              </w:rPr>
              <w:t> </w:t>
            </w:r>
          </w:p>
        </w:tc>
        <w:tc>
          <w:tcPr>
            <w:tcW w:w="506" w:type="pct"/>
            <w:tcBorders>
              <w:top w:val="nil"/>
              <w:left w:val="nil"/>
              <w:bottom w:val="single" w:sz="4" w:space="0" w:color="auto"/>
              <w:right w:val="single" w:sz="4" w:space="0" w:color="auto"/>
            </w:tcBorders>
            <w:noWrap/>
            <w:hideMark/>
          </w:tcPr>
          <w:p w14:paraId="0C84782F"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noWrap/>
            <w:hideMark/>
          </w:tcPr>
          <w:p w14:paraId="51035C05" w14:textId="77777777" w:rsidR="008A5851" w:rsidRDefault="008A5851">
            <w:pPr>
              <w:jc w:val="center"/>
              <w:rPr>
                <w:rFonts w:ascii="Arial" w:hAnsi="Arial" w:cs="Arial"/>
                <w:sz w:val="20"/>
                <w:szCs w:val="20"/>
              </w:rPr>
            </w:pPr>
            <w:r>
              <w:rPr>
                <w:rFonts w:ascii="Arial" w:hAnsi="Arial" w:cs="Arial"/>
                <w:sz w:val="20"/>
                <w:szCs w:val="20"/>
              </w:rPr>
              <w:t>each</w:t>
            </w:r>
          </w:p>
        </w:tc>
        <w:tc>
          <w:tcPr>
            <w:tcW w:w="388" w:type="pct"/>
            <w:tcBorders>
              <w:top w:val="nil"/>
              <w:left w:val="nil"/>
              <w:bottom w:val="single" w:sz="4" w:space="0" w:color="auto"/>
              <w:right w:val="single" w:sz="4" w:space="0" w:color="auto"/>
            </w:tcBorders>
            <w:noWrap/>
            <w:hideMark/>
          </w:tcPr>
          <w:p w14:paraId="08EE0775"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2EA0CC9A" w14:textId="77777777" w:rsidR="008A5851" w:rsidRDefault="008A5851">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69D5F327" w14:textId="77777777" w:rsidR="008A5851" w:rsidRDefault="008A5851">
            <w:pPr>
              <w:rPr>
                <w:rFonts w:ascii="Arial" w:hAnsi="Arial" w:cs="Arial"/>
                <w:sz w:val="20"/>
                <w:szCs w:val="20"/>
              </w:rPr>
            </w:pPr>
            <w:r>
              <w:rPr>
                <w:rFonts w:ascii="Arial" w:hAnsi="Arial" w:cs="Arial"/>
                <w:sz w:val="20"/>
                <w:szCs w:val="20"/>
              </w:rPr>
              <w:t> </w:t>
            </w:r>
          </w:p>
        </w:tc>
      </w:tr>
      <w:tr w:rsidR="007661D5" w14:paraId="278DFBFD" w14:textId="77777777" w:rsidTr="007661D5">
        <w:trPr>
          <w:trHeight w:val="288"/>
        </w:trPr>
        <w:tc>
          <w:tcPr>
            <w:tcW w:w="429" w:type="pct"/>
            <w:tcBorders>
              <w:top w:val="nil"/>
              <w:left w:val="single" w:sz="8" w:space="0" w:color="auto"/>
              <w:bottom w:val="single" w:sz="4" w:space="0" w:color="auto"/>
              <w:right w:val="nil"/>
            </w:tcBorders>
            <w:noWrap/>
            <w:hideMark/>
          </w:tcPr>
          <w:p w14:paraId="1701B5B6" w14:textId="77777777" w:rsidR="008A5851" w:rsidRDefault="008A5851">
            <w:pPr>
              <w:jc w:val="center"/>
              <w:rPr>
                <w:rFonts w:ascii="Arial" w:hAnsi="Arial" w:cs="Arial"/>
                <w:b/>
                <w:bCs/>
                <w:sz w:val="20"/>
                <w:szCs w:val="20"/>
              </w:rPr>
            </w:pPr>
            <w:r>
              <w:rPr>
                <w:rFonts w:ascii="Arial" w:hAnsi="Arial" w:cs="Arial"/>
                <w:b/>
                <w:bCs/>
                <w:sz w:val="20"/>
                <w:szCs w:val="20"/>
              </w:rPr>
              <w:t>1.03</w:t>
            </w:r>
          </w:p>
        </w:tc>
        <w:tc>
          <w:tcPr>
            <w:tcW w:w="2419" w:type="pct"/>
            <w:gridSpan w:val="6"/>
            <w:tcBorders>
              <w:top w:val="single" w:sz="4" w:space="0" w:color="auto"/>
              <w:left w:val="single" w:sz="8" w:space="0" w:color="auto"/>
              <w:bottom w:val="single" w:sz="4" w:space="0" w:color="auto"/>
              <w:right w:val="single" w:sz="4" w:space="0" w:color="000000"/>
            </w:tcBorders>
            <w:noWrap/>
            <w:hideMark/>
          </w:tcPr>
          <w:p w14:paraId="37A4D74B" w14:textId="77777777" w:rsidR="008A5851" w:rsidRDefault="008A5851">
            <w:pPr>
              <w:rPr>
                <w:rFonts w:ascii="Arial" w:hAnsi="Arial" w:cs="Arial"/>
                <w:b/>
                <w:bCs/>
                <w:sz w:val="20"/>
                <w:szCs w:val="20"/>
              </w:rPr>
            </w:pPr>
            <w:r>
              <w:rPr>
                <w:rFonts w:ascii="Arial" w:hAnsi="Arial" w:cs="Arial"/>
                <w:b/>
                <w:bCs/>
                <w:sz w:val="20"/>
                <w:szCs w:val="20"/>
              </w:rPr>
              <w:t>Steelwork, Busbar and cabling</w:t>
            </w:r>
          </w:p>
        </w:tc>
        <w:tc>
          <w:tcPr>
            <w:tcW w:w="506" w:type="pct"/>
            <w:tcBorders>
              <w:top w:val="nil"/>
              <w:left w:val="nil"/>
              <w:bottom w:val="single" w:sz="4" w:space="0" w:color="auto"/>
              <w:right w:val="single" w:sz="4" w:space="0" w:color="auto"/>
            </w:tcBorders>
            <w:noWrap/>
            <w:hideMark/>
          </w:tcPr>
          <w:p w14:paraId="49E4195C" w14:textId="77777777" w:rsidR="008A5851" w:rsidRDefault="008A5851">
            <w:pPr>
              <w:jc w:val="center"/>
              <w:rPr>
                <w:rFonts w:ascii="Arial" w:hAnsi="Arial" w:cs="Arial"/>
                <w:sz w:val="20"/>
                <w:szCs w:val="20"/>
              </w:rPr>
            </w:pPr>
            <w:r>
              <w:rPr>
                <w:rFonts w:ascii="Arial" w:hAnsi="Arial" w:cs="Arial"/>
                <w:sz w:val="20"/>
                <w:szCs w:val="20"/>
              </w:rPr>
              <w:t> </w:t>
            </w:r>
          </w:p>
        </w:tc>
        <w:tc>
          <w:tcPr>
            <w:tcW w:w="486" w:type="pct"/>
            <w:tcBorders>
              <w:top w:val="nil"/>
              <w:left w:val="nil"/>
              <w:bottom w:val="single" w:sz="4" w:space="0" w:color="auto"/>
              <w:right w:val="single" w:sz="4" w:space="0" w:color="auto"/>
            </w:tcBorders>
            <w:noWrap/>
            <w:hideMark/>
          </w:tcPr>
          <w:p w14:paraId="4EADB257" w14:textId="77777777" w:rsidR="008A5851" w:rsidRDefault="008A5851">
            <w:pPr>
              <w:jc w:val="center"/>
              <w:rPr>
                <w:rFonts w:ascii="Arial" w:hAnsi="Arial" w:cs="Arial"/>
                <w:sz w:val="20"/>
                <w:szCs w:val="20"/>
              </w:rPr>
            </w:pPr>
            <w:r>
              <w:rPr>
                <w:rFonts w:ascii="Arial" w:hAnsi="Arial" w:cs="Arial"/>
                <w:sz w:val="20"/>
                <w:szCs w:val="20"/>
              </w:rPr>
              <w:t> </w:t>
            </w:r>
          </w:p>
        </w:tc>
        <w:tc>
          <w:tcPr>
            <w:tcW w:w="388" w:type="pct"/>
            <w:tcBorders>
              <w:top w:val="nil"/>
              <w:left w:val="nil"/>
              <w:bottom w:val="single" w:sz="4" w:space="0" w:color="auto"/>
              <w:right w:val="single" w:sz="4" w:space="0" w:color="auto"/>
            </w:tcBorders>
            <w:noWrap/>
            <w:hideMark/>
          </w:tcPr>
          <w:p w14:paraId="789F9E3A"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noWrap/>
            <w:vAlign w:val="bottom"/>
            <w:hideMark/>
          </w:tcPr>
          <w:p w14:paraId="1E86031F" w14:textId="77777777" w:rsidR="008A5851" w:rsidRDefault="008A5851">
            <w:pPr>
              <w:rPr>
                <w:rFonts w:ascii="Arial" w:hAnsi="Arial" w:cs="Arial"/>
                <w:sz w:val="20"/>
                <w:szCs w:val="20"/>
              </w:rPr>
            </w:pPr>
            <w:r>
              <w:rPr>
                <w:rFonts w:ascii="Arial" w:hAnsi="Arial" w:cs="Arial"/>
                <w:sz w:val="20"/>
                <w:szCs w:val="20"/>
              </w:rPr>
              <w:t> </w:t>
            </w:r>
          </w:p>
        </w:tc>
        <w:tc>
          <w:tcPr>
            <w:tcW w:w="358" w:type="pct"/>
            <w:tcBorders>
              <w:top w:val="nil"/>
              <w:left w:val="nil"/>
              <w:bottom w:val="single" w:sz="4" w:space="0" w:color="auto"/>
              <w:right w:val="single" w:sz="8" w:space="0" w:color="auto"/>
            </w:tcBorders>
            <w:noWrap/>
            <w:vAlign w:val="bottom"/>
            <w:hideMark/>
          </w:tcPr>
          <w:p w14:paraId="16326D0B" w14:textId="77777777" w:rsidR="008A5851" w:rsidRDefault="008A5851">
            <w:pPr>
              <w:rPr>
                <w:rFonts w:ascii="Arial" w:hAnsi="Arial" w:cs="Arial"/>
                <w:sz w:val="20"/>
                <w:szCs w:val="20"/>
              </w:rPr>
            </w:pPr>
            <w:r>
              <w:rPr>
                <w:rFonts w:ascii="Arial" w:hAnsi="Arial" w:cs="Arial"/>
                <w:sz w:val="20"/>
                <w:szCs w:val="20"/>
              </w:rPr>
              <w:t> </w:t>
            </w:r>
          </w:p>
        </w:tc>
      </w:tr>
      <w:tr w:rsidR="007661D5" w14:paraId="47630223" w14:textId="77777777" w:rsidTr="007661D5">
        <w:trPr>
          <w:trHeight w:val="840"/>
        </w:trPr>
        <w:tc>
          <w:tcPr>
            <w:tcW w:w="429" w:type="pct"/>
            <w:tcBorders>
              <w:top w:val="nil"/>
              <w:left w:val="single" w:sz="8" w:space="0" w:color="auto"/>
              <w:bottom w:val="single" w:sz="8" w:space="0" w:color="auto"/>
              <w:right w:val="nil"/>
            </w:tcBorders>
            <w:noWrap/>
            <w:hideMark/>
          </w:tcPr>
          <w:p w14:paraId="0D08ED35"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42" w:type="pct"/>
            <w:tcBorders>
              <w:top w:val="nil"/>
              <w:left w:val="single" w:sz="8" w:space="0" w:color="auto"/>
              <w:bottom w:val="single" w:sz="8" w:space="0" w:color="auto"/>
              <w:right w:val="single" w:sz="4" w:space="0" w:color="auto"/>
            </w:tcBorders>
            <w:hideMark/>
          </w:tcPr>
          <w:p w14:paraId="2A80CAFE" w14:textId="77777777" w:rsidR="008A5851" w:rsidRDefault="008A5851">
            <w:pPr>
              <w:rPr>
                <w:rFonts w:ascii="Arial" w:hAnsi="Arial" w:cs="Arial"/>
                <w:sz w:val="20"/>
                <w:szCs w:val="20"/>
              </w:rPr>
            </w:pPr>
            <w:r>
              <w:rPr>
                <w:rFonts w:ascii="Arial" w:hAnsi="Arial" w:cs="Arial"/>
                <w:sz w:val="20"/>
                <w:szCs w:val="20"/>
              </w:rPr>
              <w:t>Panel, Cabling and busbars</w:t>
            </w:r>
          </w:p>
        </w:tc>
        <w:tc>
          <w:tcPr>
            <w:tcW w:w="1977" w:type="pct"/>
            <w:gridSpan w:val="5"/>
            <w:tcBorders>
              <w:top w:val="single" w:sz="4" w:space="0" w:color="auto"/>
              <w:left w:val="nil"/>
              <w:bottom w:val="single" w:sz="8" w:space="0" w:color="auto"/>
              <w:right w:val="single" w:sz="4" w:space="0" w:color="000000"/>
            </w:tcBorders>
            <w:hideMark/>
          </w:tcPr>
          <w:p w14:paraId="29F849B7" w14:textId="77777777" w:rsidR="008A5851" w:rsidRDefault="008A5851">
            <w:pPr>
              <w:rPr>
                <w:rFonts w:ascii="Arial" w:hAnsi="Arial" w:cs="Arial"/>
                <w:sz w:val="20"/>
                <w:szCs w:val="20"/>
              </w:rPr>
            </w:pPr>
            <w:r>
              <w:rPr>
                <w:rFonts w:ascii="Arial" w:hAnsi="Arial" w:cs="Arial"/>
                <w:sz w:val="20"/>
                <w:szCs w:val="20"/>
              </w:rPr>
              <w:t>Design and supply full metal enclosure to house the above mentioned equipment in accordance with CEE0082, provide and install cabling and busbars for interconnection between various circuits</w:t>
            </w:r>
          </w:p>
        </w:tc>
        <w:tc>
          <w:tcPr>
            <w:tcW w:w="506" w:type="pct"/>
            <w:tcBorders>
              <w:top w:val="nil"/>
              <w:left w:val="nil"/>
              <w:bottom w:val="single" w:sz="8" w:space="0" w:color="auto"/>
              <w:right w:val="single" w:sz="4" w:space="0" w:color="auto"/>
            </w:tcBorders>
            <w:noWrap/>
            <w:hideMark/>
          </w:tcPr>
          <w:p w14:paraId="3530CA59"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8" w:space="0" w:color="auto"/>
              <w:right w:val="single" w:sz="4" w:space="0" w:color="auto"/>
            </w:tcBorders>
            <w:noWrap/>
            <w:hideMark/>
          </w:tcPr>
          <w:p w14:paraId="2BCF7C25"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8" w:space="0" w:color="auto"/>
              <w:right w:val="single" w:sz="4" w:space="0" w:color="auto"/>
            </w:tcBorders>
            <w:noWrap/>
            <w:hideMark/>
          </w:tcPr>
          <w:p w14:paraId="51DA59AD"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8" w:space="0" w:color="auto"/>
              <w:right w:val="single" w:sz="4" w:space="0" w:color="auto"/>
            </w:tcBorders>
            <w:noWrap/>
            <w:vAlign w:val="bottom"/>
            <w:hideMark/>
          </w:tcPr>
          <w:p w14:paraId="40AF3191" w14:textId="77777777" w:rsidR="008A5851" w:rsidRDefault="008A5851">
            <w:pPr>
              <w:rPr>
                <w:rFonts w:ascii="Arial" w:hAnsi="Arial" w:cs="Arial"/>
                <w:sz w:val="20"/>
                <w:szCs w:val="20"/>
              </w:rPr>
            </w:pPr>
            <w:r>
              <w:rPr>
                <w:rFonts w:ascii="Arial" w:hAnsi="Arial" w:cs="Arial"/>
                <w:sz w:val="20"/>
                <w:szCs w:val="20"/>
              </w:rPr>
              <w:t> </w:t>
            </w:r>
          </w:p>
        </w:tc>
        <w:tc>
          <w:tcPr>
            <w:tcW w:w="358" w:type="pct"/>
            <w:tcBorders>
              <w:top w:val="nil"/>
              <w:left w:val="nil"/>
              <w:bottom w:val="single" w:sz="8" w:space="0" w:color="auto"/>
              <w:right w:val="single" w:sz="8" w:space="0" w:color="auto"/>
            </w:tcBorders>
            <w:noWrap/>
            <w:vAlign w:val="bottom"/>
            <w:hideMark/>
          </w:tcPr>
          <w:p w14:paraId="1C0D5AD9" w14:textId="77777777" w:rsidR="008A5851" w:rsidRDefault="008A5851">
            <w:pPr>
              <w:rPr>
                <w:rFonts w:ascii="Arial" w:hAnsi="Arial" w:cs="Arial"/>
                <w:sz w:val="20"/>
                <w:szCs w:val="20"/>
              </w:rPr>
            </w:pPr>
            <w:r>
              <w:rPr>
                <w:rFonts w:ascii="Arial" w:hAnsi="Arial" w:cs="Arial"/>
                <w:sz w:val="20"/>
                <w:szCs w:val="20"/>
              </w:rPr>
              <w:t> </w:t>
            </w:r>
          </w:p>
        </w:tc>
      </w:tr>
      <w:tr w:rsidR="007661D5" w14:paraId="7216F11C" w14:textId="77777777" w:rsidTr="007661D5">
        <w:trPr>
          <w:trHeight w:val="780"/>
        </w:trPr>
        <w:tc>
          <w:tcPr>
            <w:tcW w:w="429" w:type="pct"/>
            <w:tcBorders>
              <w:top w:val="nil"/>
              <w:left w:val="nil"/>
              <w:bottom w:val="nil"/>
              <w:right w:val="nil"/>
            </w:tcBorders>
            <w:vAlign w:val="center"/>
            <w:hideMark/>
          </w:tcPr>
          <w:p w14:paraId="3C55C13F" w14:textId="77777777" w:rsidR="008A5851" w:rsidRDefault="008A5851">
            <w:pPr>
              <w:rPr>
                <w:rFonts w:ascii="Arial" w:hAnsi="Arial" w:cs="Arial"/>
                <w:sz w:val="20"/>
                <w:szCs w:val="20"/>
              </w:rPr>
            </w:pPr>
          </w:p>
        </w:tc>
        <w:tc>
          <w:tcPr>
            <w:tcW w:w="442" w:type="pct"/>
            <w:tcBorders>
              <w:top w:val="nil"/>
              <w:left w:val="nil"/>
              <w:bottom w:val="nil"/>
              <w:right w:val="nil"/>
            </w:tcBorders>
            <w:vAlign w:val="center"/>
            <w:hideMark/>
          </w:tcPr>
          <w:p w14:paraId="40E36122" w14:textId="77777777" w:rsidR="008A5851" w:rsidRDefault="008A5851">
            <w:pPr>
              <w:rPr>
                <w:sz w:val="20"/>
                <w:szCs w:val="20"/>
              </w:rPr>
            </w:pPr>
          </w:p>
        </w:tc>
        <w:tc>
          <w:tcPr>
            <w:tcW w:w="413" w:type="pct"/>
            <w:tcBorders>
              <w:top w:val="nil"/>
              <w:left w:val="nil"/>
              <w:bottom w:val="nil"/>
              <w:right w:val="nil"/>
            </w:tcBorders>
            <w:vAlign w:val="center"/>
            <w:hideMark/>
          </w:tcPr>
          <w:p w14:paraId="6E12279F" w14:textId="77777777" w:rsidR="008A5851" w:rsidRDefault="008A5851">
            <w:pPr>
              <w:rPr>
                <w:sz w:val="20"/>
                <w:szCs w:val="20"/>
              </w:rPr>
            </w:pPr>
          </w:p>
        </w:tc>
        <w:tc>
          <w:tcPr>
            <w:tcW w:w="414" w:type="pct"/>
            <w:tcBorders>
              <w:top w:val="nil"/>
              <w:left w:val="nil"/>
              <w:bottom w:val="nil"/>
              <w:right w:val="nil"/>
            </w:tcBorders>
            <w:vAlign w:val="center"/>
            <w:hideMark/>
          </w:tcPr>
          <w:p w14:paraId="4986E989" w14:textId="77777777" w:rsidR="008A5851" w:rsidRDefault="008A5851">
            <w:pPr>
              <w:rPr>
                <w:sz w:val="20"/>
                <w:szCs w:val="20"/>
              </w:rPr>
            </w:pPr>
          </w:p>
        </w:tc>
        <w:tc>
          <w:tcPr>
            <w:tcW w:w="368" w:type="pct"/>
            <w:tcBorders>
              <w:top w:val="nil"/>
              <w:left w:val="nil"/>
              <w:bottom w:val="nil"/>
              <w:right w:val="nil"/>
            </w:tcBorders>
            <w:vAlign w:val="center"/>
            <w:hideMark/>
          </w:tcPr>
          <w:p w14:paraId="57BA0077" w14:textId="77777777" w:rsidR="008A5851" w:rsidRDefault="008A5851">
            <w:pPr>
              <w:rPr>
                <w:sz w:val="20"/>
                <w:szCs w:val="20"/>
              </w:rPr>
            </w:pPr>
          </w:p>
        </w:tc>
        <w:tc>
          <w:tcPr>
            <w:tcW w:w="414" w:type="pct"/>
            <w:tcBorders>
              <w:top w:val="nil"/>
              <w:left w:val="nil"/>
              <w:bottom w:val="nil"/>
              <w:right w:val="nil"/>
            </w:tcBorders>
            <w:vAlign w:val="center"/>
            <w:hideMark/>
          </w:tcPr>
          <w:p w14:paraId="3F1225E5" w14:textId="77777777" w:rsidR="008A5851" w:rsidRDefault="008A5851">
            <w:pPr>
              <w:rPr>
                <w:sz w:val="20"/>
                <w:szCs w:val="20"/>
              </w:rPr>
            </w:pPr>
          </w:p>
          <w:p w14:paraId="15B0AAF4" w14:textId="08DFC30A" w:rsidR="000D6ABA" w:rsidRDefault="000D6ABA">
            <w:pPr>
              <w:rPr>
                <w:sz w:val="20"/>
                <w:szCs w:val="20"/>
              </w:rPr>
            </w:pPr>
          </w:p>
        </w:tc>
        <w:tc>
          <w:tcPr>
            <w:tcW w:w="368" w:type="pct"/>
            <w:tcBorders>
              <w:top w:val="nil"/>
              <w:left w:val="nil"/>
              <w:bottom w:val="nil"/>
              <w:right w:val="nil"/>
            </w:tcBorders>
            <w:vAlign w:val="center"/>
            <w:hideMark/>
          </w:tcPr>
          <w:p w14:paraId="359AFE53" w14:textId="77777777" w:rsidR="008A5851" w:rsidRDefault="008A5851">
            <w:pPr>
              <w:rPr>
                <w:sz w:val="20"/>
                <w:szCs w:val="20"/>
              </w:rPr>
            </w:pPr>
          </w:p>
        </w:tc>
        <w:tc>
          <w:tcPr>
            <w:tcW w:w="506" w:type="pct"/>
            <w:tcBorders>
              <w:top w:val="nil"/>
              <w:left w:val="nil"/>
              <w:bottom w:val="nil"/>
              <w:right w:val="nil"/>
            </w:tcBorders>
            <w:vAlign w:val="center"/>
            <w:hideMark/>
          </w:tcPr>
          <w:p w14:paraId="537AD619" w14:textId="77777777" w:rsidR="008A5851" w:rsidRDefault="008A5851">
            <w:pPr>
              <w:rPr>
                <w:sz w:val="20"/>
                <w:szCs w:val="20"/>
              </w:rPr>
            </w:pPr>
          </w:p>
          <w:p w14:paraId="4E0ED832" w14:textId="77777777" w:rsidR="004B7A72" w:rsidRDefault="004B7A72">
            <w:pPr>
              <w:rPr>
                <w:sz w:val="20"/>
                <w:szCs w:val="20"/>
              </w:rPr>
            </w:pPr>
          </w:p>
          <w:p w14:paraId="5FC2AF76" w14:textId="77777777" w:rsidR="004B7A72" w:rsidRDefault="004B7A72">
            <w:pPr>
              <w:rPr>
                <w:sz w:val="20"/>
                <w:szCs w:val="20"/>
              </w:rPr>
            </w:pPr>
          </w:p>
          <w:p w14:paraId="7CD09A24" w14:textId="77777777" w:rsidR="004B7A72" w:rsidRDefault="004B7A72">
            <w:pPr>
              <w:rPr>
                <w:sz w:val="20"/>
                <w:szCs w:val="20"/>
              </w:rPr>
            </w:pPr>
          </w:p>
          <w:p w14:paraId="1458EA3B" w14:textId="77777777" w:rsidR="004B7A72" w:rsidRDefault="004B7A72">
            <w:pPr>
              <w:rPr>
                <w:sz w:val="20"/>
                <w:szCs w:val="20"/>
              </w:rPr>
            </w:pPr>
          </w:p>
          <w:p w14:paraId="5CC24DC4" w14:textId="77777777" w:rsidR="004B7A72" w:rsidRDefault="004B7A72">
            <w:pPr>
              <w:rPr>
                <w:sz w:val="20"/>
                <w:szCs w:val="20"/>
              </w:rPr>
            </w:pPr>
          </w:p>
          <w:p w14:paraId="7BFA16DC" w14:textId="77777777" w:rsidR="004B7A72" w:rsidRDefault="004B7A72">
            <w:pPr>
              <w:rPr>
                <w:sz w:val="20"/>
                <w:szCs w:val="20"/>
              </w:rPr>
            </w:pPr>
          </w:p>
          <w:p w14:paraId="2DE980EF" w14:textId="77777777" w:rsidR="004B7A72" w:rsidRDefault="004B7A72">
            <w:pPr>
              <w:rPr>
                <w:sz w:val="20"/>
                <w:szCs w:val="20"/>
              </w:rPr>
            </w:pPr>
          </w:p>
          <w:p w14:paraId="2092DF39" w14:textId="77777777" w:rsidR="004B7A72" w:rsidRDefault="004B7A72">
            <w:pPr>
              <w:rPr>
                <w:sz w:val="20"/>
                <w:szCs w:val="20"/>
              </w:rPr>
            </w:pPr>
          </w:p>
          <w:p w14:paraId="161B8C06" w14:textId="77777777" w:rsidR="004B7A72" w:rsidRDefault="004B7A72">
            <w:pPr>
              <w:rPr>
                <w:sz w:val="20"/>
                <w:szCs w:val="20"/>
              </w:rPr>
            </w:pPr>
          </w:p>
        </w:tc>
        <w:tc>
          <w:tcPr>
            <w:tcW w:w="486" w:type="pct"/>
            <w:tcBorders>
              <w:top w:val="nil"/>
              <w:left w:val="nil"/>
              <w:bottom w:val="nil"/>
              <w:right w:val="nil"/>
            </w:tcBorders>
            <w:vAlign w:val="center"/>
            <w:hideMark/>
          </w:tcPr>
          <w:p w14:paraId="39D77BCD" w14:textId="77777777" w:rsidR="008A5851" w:rsidRDefault="008A5851">
            <w:pPr>
              <w:rPr>
                <w:sz w:val="20"/>
                <w:szCs w:val="20"/>
              </w:rPr>
            </w:pPr>
          </w:p>
        </w:tc>
        <w:tc>
          <w:tcPr>
            <w:tcW w:w="388" w:type="pct"/>
            <w:tcBorders>
              <w:top w:val="nil"/>
              <w:left w:val="nil"/>
              <w:bottom w:val="nil"/>
              <w:right w:val="nil"/>
            </w:tcBorders>
            <w:vAlign w:val="center"/>
            <w:hideMark/>
          </w:tcPr>
          <w:p w14:paraId="1AB5351A" w14:textId="77777777" w:rsidR="008A5851" w:rsidRDefault="008A5851">
            <w:pPr>
              <w:rPr>
                <w:sz w:val="20"/>
                <w:szCs w:val="20"/>
              </w:rPr>
            </w:pPr>
          </w:p>
        </w:tc>
        <w:tc>
          <w:tcPr>
            <w:tcW w:w="414" w:type="pct"/>
            <w:tcBorders>
              <w:top w:val="nil"/>
              <w:left w:val="single" w:sz="8" w:space="0" w:color="auto"/>
              <w:bottom w:val="single" w:sz="8" w:space="0" w:color="auto"/>
              <w:right w:val="single" w:sz="8" w:space="0" w:color="auto"/>
            </w:tcBorders>
            <w:vAlign w:val="center"/>
            <w:hideMark/>
          </w:tcPr>
          <w:p w14:paraId="34C2E0D1" w14:textId="6FB67082" w:rsidR="008A5851" w:rsidRDefault="008A5851">
            <w:pPr>
              <w:rPr>
                <w:rFonts w:ascii="Arial" w:hAnsi="Arial" w:cs="Arial"/>
                <w:b/>
                <w:bCs/>
                <w:sz w:val="20"/>
                <w:szCs w:val="20"/>
              </w:rPr>
            </w:pPr>
            <w:r>
              <w:rPr>
                <w:rFonts w:ascii="Arial" w:hAnsi="Arial" w:cs="Arial"/>
                <w:b/>
                <w:bCs/>
                <w:sz w:val="20"/>
                <w:szCs w:val="20"/>
              </w:rPr>
              <w:t xml:space="preserve">SUB TOTAL (2)  </w:t>
            </w:r>
          </w:p>
        </w:tc>
        <w:tc>
          <w:tcPr>
            <w:tcW w:w="358" w:type="pct"/>
            <w:tcBorders>
              <w:top w:val="nil"/>
              <w:left w:val="nil"/>
              <w:bottom w:val="single" w:sz="8" w:space="0" w:color="auto"/>
              <w:right w:val="single" w:sz="8" w:space="0" w:color="auto"/>
            </w:tcBorders>
            <w:vAlign w:val="center"/>
            <w:hideMark/>
          </w:tcPr>
          <w:p w14:paraId="33377882"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785576A4" w14:textId="77777777" w:rsidTr="007661D5">
        <w:trPr>
          <w:trHeight w:val="300"/>
        </w:trPr>
        <w:tc>
          <w:tcPr>
            <w:tcW w:w="429" w:type="pct"/>
            <w:tcBorders>
              <w:top w:val="nil"/>
              <w:left w:val="nil"/>
              <w:bottom w:val="nil"/>
              <w:right w:val="nil"/>
            </w:tcBorders>
            <w:noWrap/>
            <w:vAlign w:val="bottom"/>
            <w:hideMark/>
          </w:tcPr>
          <w:p w14:paraId="752CAFDC" w14:textId="77777777" w:rsidR="008A5851" w:rsidRDefault="008A5851">
            <w:pPr>
              <w:jc w:val="center"/>
              <w:rPr>
                <w:rFonts w:ascii="Arial" w:hAnsi="Arial" w:cs="Arial"/>
                <w:b/>
                <w:bCs/>
                <w:sz w:val="20"/>
                <w:szCs w:val="20"/>
              </w:rPr>
            </w:pPr>
          </w:p>
        </w:tc>
        <w:tc>
          <w:tcPr>
            <w:tcW w:w="442" w:type="pct"/>
            <w:tcBorders>
              <w:top w:val="nil"/>
              <w:left w:val="nil"/>
              <w:bottom w:val="nil"/>
              <w:right w:val="nil"/>
            </w:tcBorders>
            <w:noWrap/>
            <w:vAlign w:val="bottom"/>
            <w:hideMark/>
          </w:tcPr>
          <w:p w14:paraId="4E639251" w14:textId="77777777" w:rsidR="008A5851" w:rsidRDefault="008A5851">
            <w:pPr>
              <w:rPr>
                <w:sz w:val="20"/>
                <w:szCs w:val="20"/>
              </w:rPr>
            </w:pPr>
          </w:p>
        </w:tc>
        <w:tc>
          <w:tcPr>
            <w:tcW w:w="413" w:type="pct"/>
            <w:tcBorders>
              <w:top w:val="nil"/>
              <w:left w:val="nil"/>
              <w:bottom w:val="nil"/>
              <w:right w:val="nil"/>
            </w:tcBorders>
            <w:noWrap/>
            <w:vAlign w:val="bottom"/>
            <w:hideMark/>
          </w:tcPr>
          <w:p w14:paraId="5CF10FF4" w14:textId="77777777" w:rsidR="008A5851" w:rsidRDefault="008A5851">
            <w:pPr>
              <w:rPr>
                <w:sz w:val="20"/>
                <w:szCs w:val="20"/>
              </w:rPr>
            </w:pPr>
          </w:p>
        </w:tc>
        <w:tc>
          <w:tcPr>
            <w:tcW w:w="414" w:type="pct"/>
            <w:tcBorders>
              <w:top w:val="nil"/>
              <w:left w:val="nil"/>
              <w:bottom w:val="nil"/>
              <w:right w:val="nil"/>
            </w:tcBorders>
            <w:noWrap/>
            <w:vAlign w:val="bottom"/>
            <w:hideMark/>
          </w:tcPr>
          <w:p w14:paraId="26FDFE60" w14:textId="77777777" w:rsidR="008A5851" w:rsidRDefault="008A5851">
            <w:pPr>
              <w:rPr>
                <w:sz w:val="20"/>
                <w:szCs w:val="20"/>
              </w:rPr>
            </w:pPr>
          </w:p>
        </w:tc>
        <w:tc>
          <w:tcPr>
            <w:tcW w:w="368" w:type="pct"/>
            <w:tcBorders>
              <w:top w:val="nil"/>
              <w:left w:val="nil"/>
              <w:bottom w:val="nil"/>
              <w:right w:val="nil"/>
            </w:tcBorders>
            <w:noWrap/>
            <w:vAlign w:val="bottom"/>
            <w:hideMark/>
          </w:tcPr>
          <w:p w14:paraId="79147094" w14:textId="77777777" w:rsidR="008A5851" w:rsidRDefault="008A5851">
            <w:pPr>
              <w:rPr>
                <w:sz w:val="20"/>
                <w:szCs w:val="20"/>
              </w:rPr>
            </w:pPr>
          </w:p>
        </w:tc>
        <w:tc>
          <w:tcPr>
            <w:tcW w:w="414" w:type="pct"/>
            <w:tcBorders>
              <w:top w:val="nil"/>
              <w:left w:val="nil"/>
              <w:bottom w:val="nil"/>
              <w:right w:val="nil"/>
            </w:tcBorders>
            <w:noWrap/>
            <w:vAlign w:val="bottom"/>
            <w:hideMark/>
          </w:tcPr>
          <w:p w14:paraId="202FD774" w14:textId="77777777" w:rsidR="008A5851" w:rsidRDefault="008A5851">
            <w:pPr>
              <w:rPr>
                <w:sz w:val="20"/>
                <w:szCs w:val="20"/>
              </w:rPr>
            </w:pPr>
          </w:p>
        </w:tc>
        <w:tc>
          <w:tcPr>
            <w:tcW w:w="368" w:type="pct"/>
            <w:tcBorders>
              <w:top w:val="nil"/>
              <w:left w:val="nil"/>
              <w:bottom w:val="nil"/>
              <w:right w:val="nil"/>
            </w:tcBorders>
            <w:noWrap/>
            <w:vAlign w:val="bottom"/>
            <w:hideMark/>
          </w:tcPr>
          <w:p w14:paraId="66693004" w14:textId="77777777" w:rsidR="008A5851" w:rsidRDefault="008A5851">
            <w:pPr>
              <w:rPr>
                <w:sz w:val="20"/>
                <w:szCs w:val="20"/>
              </w:rPr>
            </w:pPr>
          </w:p>
        </w:tc>
        <w:tc>
          <w:tcPr>
            <w:tcW w:w="506" w:type="pct"/>
            <w:tcBorders>
              <w:top w:val="nil"/>
              <w:left w:val="nil"/>
              <w:bottom w:val="nil"/>
              <w:right w:val="nil"/>
            </w:tcBorders>
            <w:noWrap/>
            <w:vAlign w:val="bottom"/>
            <w:hideMark/>
          </w:tcPr>
          <w:p w14:paraId="6C63F01A" w14:textId="77777777" w:rsidR="008A5851" w:rsidRDefault="008A5851">
            <w:pPr>
              <w:rPr>
                <w:sz w:val="20"/>
                <w:szCs w:val="20"/>
              </w:rPr>
            </w:pPr>
          </w:p>
        </w:tc>
        <w:tc>
          <w:tcPr>
            <w:tcW w:w="486" w:type="pct"/>
            <w:tcBorders>
              <w:top w:val="nil"/>
              <w:left w:val="nil"/>
              <w:bottom w:val="nil"/>
              <w:right w:val="nil"/>
            </w:tcBorders>
            <w:noWrap/>
            <w:vAlign w:val="bottom"/>
            <w:hideMark/>
          </w:tcPr>
          <w:p w14:paraId="50FF0FCD" w14:textId="77777777" w:rsidR="008A5851" w:rsidRDefault="008A5851">
            <w:pPr>
              <w:rPr>
                <w:sz w:val="20"/>
                <w:szCs w:val="20"/>
              </w:rPr>
            </w:pPr>
          </w:p>
        </w:tc>
        <w:tc>
          <w:tcPr>
            <w:tcW w:w="388" w:type="pct"/>
            <w:tcBorders>
              <w:top w:val="nil"/>
              <w:left w:val="nil"/>
              <w:bottom w:val="nil"/>
              <w:right w:val="nil"/>
            </w:tcBorders>
            <w:noWrap/>
            <w:vAlign w:val="bottom"/>
            <w:hideMark/>
          </w:tcPr>
          <w:p w14:paraId="640E1D23" w14:textId="77777777" w:rsidR="008A5851" w:rsidRDefault="008A5851">
            <w:pPr>
              <w:rPr>
                <w:sz w:val="20"/>
                <w:szCs w:val="20"/>
              </w:rPr>
            </w:pPr>
          </w:p>
        </w:tc>
        <w:tc>
          <w:tcPr>
            <w:tcW w:w="414" w:type="pct"/>
            <w:tcBorders>
              <w:top w:val="nil"/>
              <w:left w:val="nil"/>
              <w:bottom w:val="nil"/>
              <w:right w:val="nil"/>
            </w:tcBorders>
            <w:noWrap/>
            <w:vAlign w:val="bottom"/>
            <w:hideMark/>
          </w:tcPr>
          <w:p w14:paraId="0C80B69D" w14:textId="77777777" w:rsidR="008A5851" w:rsidRDefault="008A5851">
            <w:pPr>
              <w:rPr>
                <w:sz w:val="20"/>
                <w:szCs w:val="20"/>
              </w:rPr>
            </w:pPr>
          </w:p>
        </w:tc>
        <w:tc>
          <w:tcPr>
            <w:tcW w:w="358" w:type="pct"/>
            <w:tcBorders>
              <w:top w:val="nil"/>
              <w:left w:val="nil"/>
              <w:bottom w:val="nil"/>
              <w:right w:val="nil"/>
            </w:tcBorders>
            <w:noWrap/>
            <w:vAlign w:val="bottom"/>
            <w:hideMark/>
          </w:tcPr>
          <w:p w14:paraId="40EA51EB" w14:textId="77777777" w:rsidR="008A5851" w:rsidRDefault="008A5851">
            <w:pPr>
              <w:rPr>
                <w:sz w:val="20"/>
                <w:szCs w:val="20"/>
              </w:rPr>
            </w:pPr>
          </w:p>
        </w:tc>
      </w:tr>
      <w:tr w:rsidR="007661D5" w14:paraId="7A63283E" w14:textId="77777777" w:rsidTr="007661D5">
        <w:trPr>
          <w:trHeight w:val="300"/>
        </w:trPr>
        <w:tc>
          <w:tcPr>
            <w:tcW w:w="429" w:type="pct"/>
            <w:tcBorders>
              <w:top w:val="single" w:sz="8" w:space="0" w:color="auto"/>
              <w:left w:val="single" w:sz="8" w:space="0" w:color="auto"/>
              <w:bottom w:val="single" w:sz="8" w:space="0" w:color="auto"/>
              <w:right w:val="nil"/>
            </w:tcBorders>
            <w:noWrap/>
            <w:vAlign w:val="center"/>
            <w:hideMark/>
          </w:tcPr>
          <w:p w14:paraId="01B55C5B" w14:textId="77777777" w:rsidR="008A5851" w:rsidRDefault="008A5851">
            <w:pPr>
              <w:jc w:val="center"/>
              <w:rPr>
                <w:rFonts w:ascii="Arial" w:hAnsi="Arial" w:cs="Arial"/>
                <w:b/>
                <w:bCs/>
                <w:sz w:val="20"/>
                <w:szCs w:val="20"/>
              </w:rPr>
            </w:pPr>
            <w:r>
              <w:rPr>
                <w:rFonts w:ascii="Arial" w:hAnsi="Arial" w:cs="Arial"/>
                <w:b/>
                <w:bCs/>
                <w:sz w:val="20"/>
                <w:szCs w:val="20"/>
              </w:rPr>
              <w:t>ITEM</w:t>
            </w:r>
          </w:p>
        </w:tc>
        <w:tc>
          <w:tcPr>
            <w:tcW w:w="2419" w:type="pct"/>
            <w:gridSpan w:val="6"/>
            <w:tcBorders>
              <w:top w:val="single" w:sz="8" w:space="0" w:color="auto"/>
              <w:left w:val="single" w:sz="8" w:space="0" w:color="auto"/>
              <w:bottom w:val="single" w:sz="8" w:space="0" w:color="auto"/>
              <w:right w:val="single" w:sz="8" w:space="0" w:color="000000"/>
            </w:tcBorders>
            <w:noWrap/>
            <w:vAlign w:val="center"/>
            <w:hideMark/>
          </w:tcPr>
          <w:p w14:paraId="25A4BC64" w14:textId="77777777" w:rsidR="008A5851" w:rsidRDefault="008A5851">
            <w:pPr>
              <w:jc w:val="center"/>
              <w:rPr>
                <w:rFonts w:ascii="Arial" w:hAnsi="Arial" w:cs="Arial"/>
                <w:b/>
                <w:bCs/>
                <w:sz w:val="20"/>
                <w:szCs w:val="20"/>
              </w:rPr>
            </w:pPr>
            <w:r>
              <w:rPr>
                <w:rFonts w:ascii="Arial" w:hAnsi="Arial" w:cs="Arial"/>
                <w:b/>
                <w:bCs/>
                <w:sz w:val="20"/>
                <w:szCs w:val="20"/>
              </w:rPr>
              <w:t>Description</w:t>
            </w:r>
          </w:p>
        </w:tc>
        <w:tc>
          <w:tcPr>
            <w:tcW w:w="506" w:type="pct"/>
            <w:vMerge w:val="restart"/>
            <w:tcBorders>
              <w:top w:val="single" w:sz="8" w:space="0" w:color="auto"/>
              <w:left w:val="single" w:sz="8" w:space="0" w:color="auto"/>
              <w:bottom w:val="single" w:sz="8" w:space="0" w:color="000000"/>
              <w:right w:val="single" w:sz="8" w:space="0" w:color="auto"/>
            </w:tcBorders>
            <w:vAlign w:val="center"/>
            <w:hideMark/>
          </w:tcPr>
          <w:p w14:paraId="3BDC1E0D" w14:textId="77777777" w:rsidR="008A5851" w:rsidRDefault="008A5851">
            <w:pPr>
              <w:jc w:val="center"/>
              <w:rPr>
                <w:rFonts w:ascii="Arial" w:hAnsi="Arial" w:cs="Arial"/>
                <w:b/>
                <w:bCs/>
                <w:sz w:val="20"/>
                <w:szCs w:val="20"/>
              </w:rPr>
            </w:pPr>
            <w:r>
              <w:rPr>
                <w:rFonts w:ascii="Arial" w:hAnsi="Arial" w:cs="Arial"/>
                <w:b/>
                <w:bCs/>
                <w:sz w:val="20"/>
                <w:szCs w:val="20"/>
              </w:rPr>
              <w:t>Quantity</w:t>
            </w:r>
          </w:p>
        </w:tc>
        <w:tc>
          <w:tcPr>
            <w:tcW w:w="486" w:type="pct"/>
            <w:vMerge w:val="restart"/>
            <w:tcBorders>
              <w:top w:val="single" w:sz="8" w:space="0" w:color="auto"/>
              <w:left w:val="single" w:sz="8" w:space="0" w:color="auto"/>
              <w:bottom w:val="single" w:sz="8" w:space="0" w:color="000000"/>
              <w:right w:val="single" w:sz="8" w:space="0" w:color="auto"/>
            </w:tcBorders>
            <w:vAlign w:val="center"/>
            <w:hideMark/>
          </w:tcPr>
          <w:p w14:paraId="06799B6A" w14:textId="77777777" w:rsidR="008A5851" w:rsidRDefault="008A5851">
            <w:pPr>
              <w:jc w:val="center"/>
              <w:rPr>
                <w:rFonts w:ascii="Arial" w:hAnsi="Arial" w:cs="Arial"/>
                <w:b/>
                <w:bCs/>
                <w:sz w:val="20"/>
                <w:szCs w:val="20"/>
              </w:rPr>
            </w:pPr>
            <w:r>
              <w:rPr>
                <w:rFonts w:ascii="Arial" w:hAnsi="Arial" w:cs="Arial"/>
                <w:b/>
                <w:bCs/>
                <w:sz w:val="20"/>
                <w:szCs w:val="20"/>
              </w:rPr>
              <w:t>Unit</w:t>
            </w:r>
          </w:p>
        </w:tc>
        <w:tc>
          <w:tcPr>
            <w:tcW w:w="388" w:type="pct"/>
            <w:vMerge w:val="restart"/>
            <w:tcBorders>
              <w:top w:val="single" w:sz="8" w:space="0" w:color="auto"/>
              <w:left w:val="single" w:sz="8" w:space="0" w:color="auto"/>
              <w:bottom w:val="single" w:sz="8" w:space="0" w:color="000000"/>
              <w:right w:val="single" w:sz="8" w:space="0" w:color="auto"/>
            </w:tcBorders>
            <w:vAlign w:val="center"/>
            <w:hideMark/>
          </w:tcPr>
          <w:p w14:paraId="024BD7F3" w14:textId="77777777" w:rsidR="008A5851" w:rsidRDefault="008A5851">
            <w:pPr>
              <w:jc w:val="center"/>
              <w:rPr>
                <w:rFonts w:ascii="Arial" w:hAnsi="Arial" w:cs="Arial"/>
                <w:b/>
                <w:bCs/>
                <w:sz w:val="20"/>
                <w:szCs w:val="20"/>
              </w:rPr>
            </w:pPr>
            <w:r>
              <w:rPr>
                <w:rFonts w:ascii="Arial" w:hAnsi="Arial" w:cs="Arial"/>
                <w:b/>
                <w:bCs/>
                <w:sz w:val="20"/>
                <w:szCs w:val="20"/>
              </w:rPr>
              <w:t>Equipment rate</w:t>
            </w:r>
          </w:p>
        </w:tc>
        <w:tc>
          <w:tcPr>
            <w:tcW w:w="414" w:type="pct"/>
            <w:vMerge w:val="restart"/>
            <w:tcBorders>
              <w:top w:val="single" w:sz="8" w:space="0" w:color="auto"/>
              <w:left w:val="single" w:sz="8" w:space="0" w:color="auto"/>
              <w:bottom w:val="single" w:sz="8" w:space="0" w:color="000000"/>
              <w:right w:val="single" w:sz="8" w:space="0" w:color="auto"/>
            </w:tcBorders>
            <w:vAlign w:val="center"/>
            <w:hideMark/>
          </w:tcPr>
          <w:p w14:paraId="32A83FB9" w14:textId="77777777" w:rsidR="008A5851" w:rsidRDefault="008A5851">
            <w:pPr>
              <w:jc w:val="center"/>
              <w:rPr>
                <w:rFonts w:ascii="Arial" w:hAnsi="Arial" w:cs="Arial"/>
                <w:b/>
                <w:bCs/>
                <w:sz w:val="20"/>
                <w:szCs w:val="20"/>
              </w:rPr>
            </w:pPr>
            <w:r>
              <w:rPr>
                <w:rFonts w:ascii="Arial" w:hAnsi="Arial" w:cs="Arial"/>
                <w:b/>
                <w:bCs/>
                <w:sz w:val="20"/>
                <w:szCs w:val="20"/>
              </w:rPr>
              <w:t>Labour rate</w:t>
            </w:r>
          </w:p>
        </w:tc>
        <w:tc>
          <w:tcPr>
            <w:tcW w:w="358" w:type="pct"/>
            <w:vMerge w:val="restart"/>
            <w:tcBorders>
              <w:top w:val="single" w:sz="8" w:space="0" w:color="auto"/>
              <w:left w:val="single" w:sz="8" w:space="0" w:color="auto"/>
              <w:bottom w:val="single" w:sz="8" w:space="0" w:color="000000"/>
              <w:right w:val="single" w:sz="8" w:space="0" w:color="auto"/>
            </w:tcBorders>
            <w:vAlign w:val="center"/>
            <w:hideMark/>
          </w:tcPr>
          <w:p w14:paraId="7BA169C2" w14:textId="77777777" w:rsidR="008A5851" w:rsidRDefault="008A5851">
            <w:pPr>
              <w:jc w:val="center"/>
              <w:rPr>
                <w:rFonts w:ascii="Arial" w:hAnsi="Arial" w:cs="Arial"/>
                <w:b/>
                <w:bCs/>
                <w:sz w:val="20"/>
                <w:szCs w:val="20"/>
              </w:rPr>
            </w:pPr>
            <w:r>
              <w:rPr>
                <w:rFonts w:ascii="Arial" w:hAnsi="Arial" w:cs="Arial"/>
                <w:b/>
                <w:bCs/>
                <w:sz w:val="20"/>
                <w:szCs w:val="20"/>
              </w:rPr>
              <w:t>Total</w:t>
            </w:r>
          </w:p>
        </w:tc>
      </w:tr>
      <w:tr w:rsidR="007661D5" w14:paraId="364D1B94" w14:textId="77777777" w:rsidTr="007661D5">
        <w:trPr>
          <w:trHeight w:val="300"/>
        </w:trPr>
        <w:tc>
          <w:tcPr>
            <w:tcW w:w="429" w:type="pct"/>
            <w:tcBorders>
              <w:top w:val="nil"/>
              <w:left w:val="single" w:sz="8" w:space="0" w:color="auto"/>
              <w:bottom w:val="single" w:sz="8" w:space="0" w:color="auto"/>
              <w:right w:val="nil"/>
            </w:tcBorders>
            <w:noWrap/>
            <w:vAlign w:val="center"/>
            <w:hideMark/>
          </w:tcPr>
          <w:p w14:paraId="490BBA99" w14:textId="77777777" w:rsidR="008A5851" w:rsidRDefault="008A5851">
            <w:pPr>
              <w:jc w:val="center"/>
              <w:rPr>
                <w:rFonts w:ascii="Arial" w:hAnsi="Arial" w:cs="Arial"/>
                <w:b/>
                <w:bCs/>
                <w:sz w:val="20"/>
                <w:szCs w:val="20"/>
              </w:rPr>
            </w:pPr>
            <w:r>
              <w:rPr>
                <w:rFonts w:ascii="Arial" w:hAnsi="Arial" w:cs="Arial"/>
                <w:b/>
                <w:bCs/>
                <w:sz w:val="20"/>
                <w:szCs w:val="20"/>
              </w:rPr>
              <w:t>C</w:t>
            </w:r>
          </w:p>
        </w:tc>
        <w:tc>
          <w:tcPr>
            <w:tcW w:w="2419" w:type="pct"/>
            <w:gridSpan w:val="6"/>
            <w:tcBorders>
              <w:top w:val="single" w:sz="8" w:space="0" w:color="auto"/>
              <w:left w:val="single" w:sz="8" w:space="0" w:color="auto"/>
              <w:bottom w:val="single" w:sz="8" w:space="0" w:color="auto"/>
              <w:right w:val="single" w:sz="8" w:space="0" w:color="000000"/>
            </w:tcBorders>
            <w:vAlign w:val="center"/>
            <w:hideMark/>
          </w:tcPr>
          <w:p w14:paraId="620264F5" w14:textId="77777777" w:rsidR="008A5851" w:rsidRDefault="008A5851">
            <w:pPr>
              <w:jc w:val="center"/>
              <w:rPr>
                <w:rFonts w:ascii="Arial" w:hAnsi="Arial" w:cs="Arial"/>
                <w:b/>
                <w:bCs/>
                <w:sz w:val="20"/>
                <w:szCs w:val="20"/>
              </w:rPr>
            </w:pPr>
            <w:r>
              <w:rPr>
                <w:rFonts w:ascii="Arial" w:hAnsi="Arial" w:cs="Arial"/>
                <w:b/>
                <w:bCs/>
                <w:sz w:val="20"/>
                <w:szCs w:val="20"/>
              </w:rPr>
              <w:t>OTHER SERVICES</w:t>
            </w:r>
          </w:p>
        </w:tc>
        <w:tc>
          <w:tcPr>
            <w:tcW w:w="506" w:type="pct"/>
            <w:vMerge/>
            <w:tcBorders>
              <w:top w:val="single" w:sz="8" w:space="0" w:color="auto"/>
              <w:left w:val="single" w:sz="8" w:space="0" w:color="auto"/>
              <w:bottom w:val="single" w:sz="8" w:space="0" w:color="000000"/>
              <w:right w:val="single" w:sz="8" w:space="0" w:color="auto"/>
            </w:tcBorders>
            <w:vAlign w:val="center"/>
            <w:hideMark/>
          </w:tcPr>
          <w:p w14:paraId="10E801FE" w14:textId="77777777" w:rsidR="008A5851" w:rsidRDefault="008A5851">
            <w:pPr>
              <w:rPr>
                <w:rFonts w:ascii="Arial" w:hAnsi="Arial" w:cs="Arial"/>
                <w:b/>
                <w:bCs/>
                <w:sz w:val="20"/>
                <w:szCs w:val="20"/>
              </w:rPr>
            </w:pPr>
          </w:p>
        </w:tc>
        <w:tc>
          <w:tcPr>
            <w:tcW w:w="486" w:type="pct"/>
            <w:vMerge/>
            <w:tcBorders>
              <w:top w:val="single" w:sz="8" w:space="0" w:color="auto"/>
              <w:left w:val="single" w:sz="8" w:space="0" w:color="auto"/>
              <w:bottom w:val="single" w:sz="8" w:space="0" w:color="000000"/>
              <w:right w:val="single" w:sz="8" w:space="0" w:color="auto"/>
            </w:tcBorders>
            <w:vAlign w:val="center"/>
            <w:hideMark/>
          </w:tcPr>
          <w:p w14:paraId="2FA131D6" w14:textId="77777777" w:rsidR="008A5851" w:rsidRDefault="008A5851">
            <w:pPr>
              <w:rPr>
                <w:rFonts w:ascii="Arial" w:hAnsi="Arial" w:cs="Arial"/>
                <w:b/>
                <w:bCs/>
                <w:sz w:val="20"/>
                <w:szCs w:val="20"/>
              </w:rPr>
            </w:pPr>
          </w:p>
        </w:tc>
        <w:tc>
          <w:tcPr>
            <w:tcW w:w="388" w:type="pct"/>
            <w:vMerge/>
            <w:tcBorders>
              <w:top w:val="single" w:sz="8" w:space="0" w:color="auto"/>
              <w:left w:val="single" w:sz="8" w:space="0" w:color="auto"/>
              <w:bottom w:val="single" w:sz="8" w:space="0" w:color="000000"/>
              <w:right w:val="single" w:sz="8" w:space="0" w:color="auto"/>
            </w:tcBorders>
            <w:vAlign w:val="center"/>
            <w:hideMark/>
          </w:tcPr>
          <w:p w14:paraId="560199EF" w14:textId="77777777" w:rsidR="008A5851" w:rsidRDefault="008A5851">
            <w:pPr>
              <w:rPr>
                <w:rFonts w:ascii="Arial" w:hAnsi="Arial" w:cs="Arial"/>
                <w:b/>
                <w:bCs/>
                <w:sz w:val="20"/>
                <w:szCs w:val="20"/>
              </w:rPr>
            </w:pPr>
          </w:p>
        </w:tc>
        <w:tc>
          <w:tcPr>
            <w:tcW w:w="414" w:type="pct"/>
            <w:vMerge/>
            <w:tcBorders>
              <w:top w:val="single" w:sz="8" w:space="0" w:color="auto"/>
              <w:left w:val="single" w:sz="8" w:space="0" w:color="auto"/>
              <w:bottom w:val="single" w:sz="8" w:space="0" w:color="000000"/>
              <w:right w:val="single" w:sz="8" w:space="0" w:color="auto"/>
            </w:tcBorders>
            <w:vAlign w:val="center"/>
            <w:hideMark/>
          </w:tcPr>
          <w:p w14:paraId="167B52B3" w14:textId="77777777" w:rsidR="008A5851" w:rsidRDefault="008A5851">
            <w:pPr>
              <w:rPr>
                <w:rFonts w:ascii="Arial" w:hAnsi="Arial" w:cs="Arial"/>
                <w:b/>
                <w:bCs/>
                <w:sz w:val="20"/>
                <w:szCs w:val="20"/>
              </w:rPr>
            </w:pPr>
          </w:p>
        </w:tc>
        <w:tc>
          <w:tcPr>
            <w:tcW w:w="358" w:type="pct"/>
            <w:vMerge/>
            <w:tcBorders>
              <w:top w:val="single" w:sz="8" w:space="0" w:color="auto"/>
              <w:left w:val="single" w:sz="8" w:space="0" w:color="auto"/>
              <w:bottom w:val="single" w:sz="8" w:space="0" w:color="000000"/>
              <w:right w:val="single" w:sz="8" w:space="0" w:color="auto"/>
            </w:tcBorders>
            <w:vAlign w:val="center"/>
            <w:hideMark/>
          </w:tcPr>
          <w:p w14:paraId="14204D95" w14:textId="77777777" w:rsidR="008A5851" w:rsidRDefault="008A5851">
            <w:pPr>
              <w:rPr>
                <w:rFonts w:ascii="Arial" w:hAnsi="Arial" w:cs="Arial"/>
                <w:b/>
                <w:bCs/>
                <w:sz w:val="20"/>
                <w:szCs w:val="20"/>
              </w:rPr>
            </w:pPr>
          </w:p>
        </w:tc>
      </w:tr>
      <w:tr w:rsidR="007661D5" w14:paraId="4DCD6566" w14:textId="77777777" w:rsidTr="007661D5">
        <w:trPr>
          <w:trHeight w:val="315"/>
        </w:trPr>
        <w:tc>
          <w:tcPr>
            <w:tcW w:w="429" w:type="pct"/>
            <w:tcBorders>
              <w:top w:val="single" w:sz="4" w:space="0" w:color="auto"/>
              <w:left w:val="single" w:sz="8" w:space="0" w:color="auto"/>
              <w:bottom w:val="single" w:sz="4" w:space="0" w:color="auto"/>
              <w:right w:val="nil"/>
            </w:tcBorders>
            <w:noWrap/>
            <w:hideMark/>
          </w:tcPr>
          <w:p w14:paraId="4727DD6C" w14:textId="77777777" w:rsidR="008A5851" w:rsidRDefault="008A5851">
            <w:pPr>
              <w:jc w:val="center"/>
              <w:rPr>
                <w:rFonts w:ascii="Arial" w:hAnsi="Arial" w:cs="Arial"/>
                <w:b/>
                <w:bCs/>
                <w:sz w:val="20"/>
                <w:szCs w:val="20"/>
              </w:rPr>
            </w:pPr>
            <w:r>
              <w:rPr>
                <w:rFonts w:ascii="Arial" w:hAnsi="Arial" w:cs="Arial"/>
                <w:b/>
                <w:bCs/>
                <w:sz w:val="20"/>
                <w:szCs w:val="20"/>
              </w:rPr>
              <w:t>1.01</w:t>
            </w:r>
          </w:p>
        </w:tc>
        <w:tc>
          <w:tcPr>
            <w:tcW w:w="2419" w:type="pct"/>
            <w:gridSpan w:val="6"/>
            <w:tcBorders>
              <w:top w:val="single" w:sz="8" w:space="0" w:color="auto"/>
              <w:left w:val="single" w:sz="4" w:space="0" w:color="auto"/>
              <w:bottom w:val="single" w:sz="4" w:space="0" w:color="auto"/>
              <w:right w:val="single" w:sz="4" w:space="0" w:color="000000"/>
            </w:tcBorders>
            <w:vAlign w:val="center"/>
            <w:hideMark/>
          </w:tcPr>
          <w:p w14:paraId="5F665E36" w14:textId="77777777" w:rsidR="008A5851" w:rsidRDefault="008A5851">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506" w:type="pct"/>
            <w:tcBorders>
              <w:top w:val="nil"/>
              <w:left w:val="nil"/>
              <w:bottom w:val="single" w:sz="4" w:space="0" w:color="auto"/>
              <w:right w:val="single" w:sz="4" w:space="0" w:color="auto"/>
            </w:tcBorders>
            <w:vAlign w:val="center"/>
            <w:hideMark/>
          </w:tcPr>
          <w:p w14:paraId="75391F9F"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vAlign w:val="center"/>
            <w:hideMark/>
          </w:tcPr>
          <w:p w14:paraId="2B7F0715"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vAlign w:val="center"/>
            <w:hideMark/>
          </w:tcPr>
          <w:p w14:paraId="433F6EE5"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38E1EDB"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2E42A554"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27953FBD" w14:textId="77777777" w:rsidTr="007661D5">
        <w:trPr>
          <w:trHeight w:val="315"/>
        </w:trPr>
        <w:tc>
          <w:tcPr>
            <w:tcW w:w="429" w:type="pct"/>
            <w:tcBorders>
              <w:top w:val="nil"/>
              <w:left w:val="single" w:sz="8" w:space="0" w:color="auto"/>
              <w:bottom w:val="single" w:sz="4" w:space="0" w:color="auto"/>
              <w:right w:val="nil"/>
            </w:tcBorders>
            <w:noWrap/>
            <w:hideMark/>
          </w:tcPr>
          <w:p w14:paraId="5BB7EABF" w14:textId="77777777" w:rsidR="008A5851" w:rsidRDefault="008A5851">
            <w:pPr>
              <w:jc w:val="center"/>
              <w:rPr>
                <w:rFonts w:ascii="Arial" w:hAnsi="Arial" w:cs="Arial"/>
                <w:b/>
                <w:bCs/>
                <w:sz w:val="20"/>
                <w:szCs w:val="20"/>
              </w:rPr>
            </w:pPr>
            <w:r>
              <w:rPr>
                <w:rFonts w:ascii="Arial" w:hAnsi="Arial" w:cs="Arial"/>
                <w:b/>
                <w:bCs/>
                <w:sz w:val="20"/>
                <w:szCs w:val="20"/>
              </w:rPr>
              <w:t>1.02</w:t>
            </w:r>
          </w:p>
        </w:tc>
        <w:tc>
          <w:tcPr>
            <w:tcW w:w="2419" w:type="pct"/>
            <w:gridSpan w:val="6"/>
            <w:tcBorders>
              <w:top w:val="single" w:sz="4" w:space="0" w:color="auto"/>
              <w:left w:val="single" w:sz="4" w:space="0" w:color="auto"/>
              <w:bottom w:val="single" w:sz="4" w:space="0" w:color="auto"/>
              <w:right w:val="single" w:sz="4" w:space="0" w:color="000000"/>
            </w:tcBorders>
            <w:vAlign w:val="center"/>
            <w:hideMark/>
          </w:tcPr>
          <w:p w14:paraId="39B5826B" w14:textId="77777777" w:rsidR="008A5851" w:rsidRDefault="008A5851">
            <w:pPr>
              <w:rPr>
                <w:rFonts w:ascii="Arial" w:hAnsi="Arial" w:cs="Arial"/>
                <w:sz w:val="20"/>
                <w:szCs w:val="20"/>
              </w:rPr>
            </w:pPr>
            <w:r>
              <w:rPr>
                <w:rFonts w:ascii="Arial" w:hAnsi="Arial" w:cs="Arial"/>
                <w:sz w:val="20"/>
                <w:szCs w:val="20"/>
              </w:rPr>
              <w:t>Dismantling and Transporting old equipment (MV switchgear panels)</w:t>
            </w:r>
          </w:p>
        </w:tc>
        <w:tc>
          <w:tcPr>
            <w:tcW w:w="506" w:type="pct"/>
            <w:tcBorders>
              <w:top w:val="nil"/>
              <w:left w:val="nil"/>
              <w:bottom w:val="single" w:sz="4" w:space="0" w:color="auto"/>
              <w:right w:val="single" w:sz="4" w:space="0" w:color="auto"/>
            </w:tcBorders>
            <w:vAlign w:val="center"/>
            <w:hideMark/>
          </w:tcPr>
          <w:p w14:paraId="03592555"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vAlign w:val="center"/>
            <w:hideMark/>
          </w:tcPr>
          <w:p w14:paraId="0DF9D4EC"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vAlign w:val="center"/>
            <w:hideMark/>
          </w:tcPr>
          <w:p w14:paraId="446A0733"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2A30279"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32A2B8B8"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0EC25FD4" w14:textId="77777777" w:rsidTr="007661D5">
        <w:trPr>
          <w:trHeight w:val="315"/>
        </w:trPr>
        <w:tc>
          <w:tcPr>
            <w:tcW w:w="429" w:type="pct"/>
            <w:tcBorders>
              <w:top w:val="nil"/>
              <w:left w:val="single" w:sz="8" w:space="0" w:color="auto"/>
              <w:bottom w:val="single" w:sz="4" w:space="0" w:color="auto"/>
              <w:right w:val="nil"/>
            </w:tcBorders>
            <w:noWrap/>
            <w:hideMark/>
          </w:tcPr>
          <w:p w14:paraId="23BB07C9" w14:textId="77777777" w:rsidR="008A5851" w:rsidRDefault="008A5851">
            <w:pPr>
              <w:jc w:val="center"/>
              <w:rPr>
                <w:rFonts w:ascii="Arial" w:hAnsi="Arial" w:cs="Arial"/>
                <w:b/>
                <w:bCs/>
                <w:sz w:val="20"/>
                <w:szCs w:val="20"/>
              </w:rPr>
            </w:pPr>
            <w:r>
              <w:rPr>
                <w:rFonts w:ascii="Arial" w:hAnsi="Arial" w:cs="Arial"/>
                <w:b/>
                <w:bCs/>
                <w:sz w:val="20"/>
                <w:szCs w:val="20"/>
              </w:rPr>
              <w:t>1.03</w:t>
            </w:r>
          </w:p>
        </w:tc>
        <w:tc>
          <w:tcPr>
            <w:tcW w:w="2419" w:type="pct"/>
            <w:gridSpan w:val="6"/>
            <w:tcBorders>
              <w:top w:val="single" w:sz="4" w:space="0" w:color="auto"/>
              <w:left w:val="single" w:sz="4" w:space="0" w:color="auto"/>
              <w:bottom w:val="single" w:sz="4" w:space="0" w:color="auto"/>
              <w:right w:val="single" w:sz="4" w:space="0" w:color="000000"/>
            </w:tcBorders>
            <w:vAlign w:val="center"/>
            <w:hideMark/>
          </w:tcPr>
          <w:p w14:paraId="5926607E" w14:textId="77777777" w:rsidR="008A5851" w:rsidRDefault="008A5851">
            <w:pPr>
              <w:rPr>
                <w:rFonts w:ascii="Arial" w:hAnsi="Arial" w:cs="Arial"/>
                <w:sz w:val="20"/>
                <w:szCs w:val="20"/>
              </w:rPr>
            </w:pPr>
            <w:r>
              <w:rPr>
                <w:rFonts w:ascii="Arial" w:hAnsi="Arial" w:cs="Arial"/>
                <w:sz w:val="20"/>
                <w:szCs w:val="20"/>
              </w:rPr>
              <w:t>Dismantling and Transporting old equipment (LV switchgear panels)</w:t>
            </w:r>
          </w:p>
        </w:tc>
        <w:tc>
          <w:tcPr>
            <w:tcW w:w="506" w:type="pct"/>
            <w:tcBorders>
              <w:top w:val="nil"/>
              <w:left w:val="nil"/>
              <w:bottom w:val="single" w:sz="4" w:space="0" w:color="auto"/>
              <w:right w:val="single" w:sz="4" w:space="0" w:color="auto"/>
            </w:tcBorders>
            <w:vAlign w:val="center"/>
            <w:hideMark/>
          </w:tcPr>
          <w:p w14:paraId="30509DA3"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vAlign w:val="center"/>
            <w:hideMark/>
          </w:tcPr>
          <w:p w14:paraId="1FBC4438"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vAlign w:val="center"/>
            <w:hideMark/>
          </w:tcPr>
          <w:p w14:paraId="1491CF32"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8C66324"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2DD63BD7"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235E063B" w14:textId="77777777" w:rsidTr="007661D5">
        <w:trPr>
          <w:trHeight w:val="315"/>
        </w:trPr>
        <w:tc>
          <w:tcPr>
            <w:tcW w:w="429" w:type="pct"/>
            <w:tcBorders>
              <w:top w:val="nil"/>
              <w:left w:val="single" w:sz="8" w:space="0" w:color="auto"/>
              <w:bottom w:val="single" w:sz="4" w:space="0" w:color="auto"/>
              <w:right w:val="nil"/>
            </w:tcBorders>
            <w:noWrap/>
            <w:hideMark/>
          </w:tcPr>
          <w:p w14:paraId="51E30EBF" w14:textId="77777777" w:rsidR="008A5851" w:rsidRDefault="008A5851">
            <w:pPr>
              <w:jc w:val="center"/>
              <w:rPr>
                <w:rFonts w:ascii="Arial" w:hAnsi="Arial" w:cs="Arial"/>
                <w:b/>
                <w:bCs/>
                <w:sz w:val="20"/>
                <w:szCs w:val="20"/>
              </w:rPr>
            </w:pPr>
            <w:r>
              <w:rPr>
                <w:rFonts w:ascii="Arial" w:hAnsi="Arial" w:cs="Arial"/>
                <w:b/>
                <w:bCs/>
                <w:sz w:val="20"/>
                <w:szCs w:val="20"/>
              </w:rPr>
              <w:t>1.04</w:t>
            </w:r>
          </w:p>
        </w:tc>
        <w:tc>
          <w:tcPr>
            <w:tcW w:w="2419" w:type="pct"/>
            <w:gridSpan w:val="6"/>
            <w:tcBorders>
              <w:top w:val="single" w:sz="4" w:space="0" w:color="auto"/>
              <w:left w:val="single" w:sz="4" w:space="0" w:color="auto"/>
              <w:bottom w:val="single" w:sz="4" w:space="0" w:color="auto"/>
              <w:right w:val="single" w:sz="4" w:space="0" w:color="000000"/>
            </w:tcBorders>
            <w:vAlign w:val="center"/>
            <w:hideMark/>
          </w:tcPr>
          <w:p w14:paraId="0EB9A136" w14:textId="77777777" w:rsidR="008A5851" w:rsidRDefault="008A5851">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506" w:type="pct"/>
            <w:tcBorders>
              <w:top w:val="nil"/>
              <w:left w:val="nil"/>
              <w:bottom w:val="single" w:sz="4" w:space="0" w:color="auto"/>
              <w:right w:val="single" w:sz="4" w:space="0" w:color="auto"/>
            </w:tcBorders>
            <w:vAlign w:val="center"/>
            <w:hideMark/>
          </w:tcPr>
          <w:p w14:paraId="026A56B5"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vAlign w:val="center"/>
            <w:hideMark/>
          </w:tcPr>
          <w:p w14:paraId="448D192C"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vAlign w:val="center"/>
            <w:hideMark/>
          </w:tcPr>
          <w:p w14:paraId="740B8865"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797C929C"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3B1157B1"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15D1C3EE" w14:textId="77777777" w:rsidTr="007661D5">
        <w:trPr>
          <w:trHeight w:val="315"/>
        </w:trPr>
        <w:tc>
          <w:tcPr>
            <w:tcW w:w="429" w:type="pct"/>
            <w:tcBorders>
              <w:top w:val="nil"/>
              <w:left w:val="single" w:sz="8" w:space="0" w:color="auto"/>
              <w:bottom w:val="single" w:sz="4" w:space="0" w:color="auto"/>
              <w:right w:val="nil"/>
            </w:tcBorders>
            <w:noWrap/>
            <w:hideMark/>
          </w:tcPr>
          <w:p w14:paraId="6921D29C" w14:textId="77777777" w:rsidR="008A5851" w:rsidRDefault="008A5851">
            <w:pPr>
              <w:jc w:val="center"/>
              <w:rPr>
                <w:rFonts w:ascii="Arial" w:hAnsi="Arial" w:cs="Arial"/>
                <w:b/>
                <w:bCs/>
                <w:sz w:val="20"/>
                <w:szCs w:val="20"/>
              </w:rPr>
            </w:pPr>
            <w:r>
              <w:rPr>
                <w:rFonts w:ascii="Arial" w:hAnsi="Arial" w:cs="Arial"/>
                <w:b/>
                <w:bCs/>
                <w:sz w:val="20"/>
                <w:szCs w:val="20"/>
              </w:rPr>
              <w:t>1.05</w:t>
            </w:r>
          </w:p>
        </w:tc>
        <w:tc>
          <w:tcPr>
            <w:tcW w:w="2419" w:type="pct"/>
            <w:gridSpan w:val="6"/>
            <w:tcBorders>
              <w:top w:val="single" w:sz="4" w:space="0" w:color="auto"/>
              <w:left w:val="single" w:sz="4" w:space="0" w:color="auto"/>
              <w:bottom w:val="single" w:sz="4" w:space="0" w:color="auto"/>
              <w:right w:val="single" w:sz="4" w:space="0" w:color="000000"/>
            </w:tcBorders>
            <w:vAlign w:val="center"/>
            <w:hideMark/>
          </w:tcPr>
          <w:p w14:paraId="519987F5" w14:textId="77777777" w:rsidR="008A5851" w:rsidRDefault="008A5851">
            <w:pPr>
              <w:rPr>
                <w:rFonts w:ascii="Arial" w:hAnsi="Arial" w:cs="Arial"/>
                <w:sz w:val="20"/>
                <w:szCs w:val="20"/>
              </w:rPr>
            </w:pPr>
            <w:r>
              <w:rPr>
                <w:rFonts w:ascii="Arial" w:hAnsi="Arial" w:cs="Arial"/>
                <w:sz w:val="20"/>
                <w:szCs w:val="20"/>
              </w:rPr>
              <w:t>Design and supply remote control pendant</w:t>
            </w:r>
          </w:p>
        </w:tc>
        <w:tc>
          <w:tcPr>
            <w:tcW w:w="506" w:type="pct"/>
            <w:tcBorders>
              <w:top w:val="nil"/>
              <w:left w:val="nil"/>
              <w:bottom w:val="single" w:sz="4" w:space="0" w:color="auto"/>
              <w:right w:val="single" w:sz="4" w:space="0" w:color="auto"/>
            </w:tcBorders>
            <w:vAlign w:val="center"/>
            <w:hideMark/>
          </w:tcPr>
          <w:p w14:paraId="0A01A151"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vAlign w:val="center"/>
            <w:hideMark/>
          </w:tcPr>
          <w:p w14:paraId="7B9655B2"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vAlign w:val="center"/>
            <w:hideMark/>
          </w:tcPr>
          <w:p w14:paraId="5162937C"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4DC0E5C5"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7C3B9BB7"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511EE02B" w14:textId="77777777" w:rsidTr="007661D5">
        <w:trPr>
          <w:trHeight w:val="315"/>
        </w:trPr>
        <w:tc>
          <w:tcPr>
            <w:tcW w:w="429" w:type="pct"/>
            <w:tcBorders>
              <w:top w:val="nil"/>
              <w:left w:val="single" w:sz="8" w:space="0" w:color="auto"/>
              <w:bottom w:val="single" w:sz="4" w:space="0" w:color="auto"/>
              <w:right w:val="nil"/>
            </w:tcBorders>
            <w:noWrap/>
            <w:hideMark/>
          </w:tcPr>
          <w:p w14:paraId="2B562C19" w14:textId="77777777" w:rsidR="008A5851" w:rsidRDefault="008A5851">
            <w:pPr>
              <w:jc w:val="center"/>
              <w:rPr>
                <w:rFonts w:ascii="Arial" w:hAnsi="Arial" w:cs="Arial"/>
                <w:b/>
                <w:bCs/>
                <w:sz w:val="20"/>
                <w:szCs w:val="20"/>
              </w:rPr>
            </w:pPr>
            <w:r>
              <w:rPr>
                <w:rFonts w:ascii="Arial" w:hAnsi="Arial" w:cs="Arial"/>
                <w:b/>
                <w:bCs/>
                <w:sz w:val="20"/>
                <w:szCs w:val="20"/>
              </w:rPr>
              <w:t>1.06</w:t>
            </w:r>
          </w:p>
        </w:tc>
        <w:tc>
          <w:tcPr>
            <w:tcW w:w="2419" w:type="pct"/>
            <w:gridSpan w:val="6"/>
            <w:tcBorders>
              <w:top w:val="single" w:sz="4" w:space="0" w:color="auto"/>
              <w:left w:val="single" w:sz="4" w:space="0" w:color="auto"/>
              <w:bottom w:val="single" w:sz="4" w:space="0" w:color="auto"/>
              <w:right w:val="single" w:sz="4" w:space="0" w:color="000000"/>
            </w:tcBorders>
            <w:vAlign w:val="center"/>
            <w:hideMark/>
          </w:tcPr>
          <w:p w14:paraId="23E67C1F" w14:textId="77777777" w:rsidR="008A5851" w:rsidRDefault="008A5851">
            <w:pPr>
              <w:rPr>
                <w:rFonts w:ascii="Arial" w:hAnsi="Arial" w:cs="Arial"/>
                <w:sz w:val="20"/>
                <w:szCs w:val="20"/>
              </w:rPr>
            </w:pPr>
            <w:r>
              <w:rPr>
                <w:rFonts w:ascii="Arial" w:hAnsi="Arial" w:cs="Arial"/>
                <w:sz w:val="20"/>
                <w:szCs w:val="20"/>
              </w:rPr>
              <w:t>Supply and install substation earthing (Complete/sub)</w:t>
            </w:r>
          </w:p>
        </w:tc>
        <w:tc>
          <w:tcPr>
            <w:tcW w:w="506" w:type="pct"/>
            <w:tcBorders>
              <w:top w:val="nil"/>
              <w:left w:val="nil"/>
              <w:bottom w:val="single" w:sz="4" w:space="0" w:color="auto"/>
              <w:right w:val="single" w:sz="4" w:space="0" w:color="auto"/>
            </w:tcBorders>
            <w:vAlign w:val="center"/>
            <w:hideMark/>
          </w:tcPr>
          <w:p w14:paraId="5C347E36"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vAlign w:val="center"/>
            <w:hideMark/>
          </w:tcPr>
          <w:p w14:paraId="64DACC5C"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vAlign w:val="center"/>
            <w:hideMark/>
          </w:tcPr>
          <w:p w14:paraId="38DED118"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5708603B"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7760A174"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5CE5FE26" w14:textId="77777777" w:rsidTr="007661D5">
        <w:trPr>
          <w:trHeight w:val="315"/>
        </w:trPr>
        <w:tc>
          <w:tcPr>
            <w:tcW w:w="429" w:type="pct"/>
            <w:tcBorders>
              <w:top w:val="nil"/>
              <w:left w:val="single" w:sz="8" w:space="0" w:color="auto"/>
              <w:bottom w:val="single" w:sz="4" w:space="0" w:color="auto"/>
              <w:right w:val="nil"/>
            </w:tcBorders>
            <w:noWrap/>
            <w:hideMark/>
          </w:tcPr>
          <w:p w14:paraId="288AA35F" w14:textId="77777777" w:rsidR="008A5851" w:rsidRDefault="008A5851">
            <w:pPr>
              <w:jc w:val="center"/>
              <w:rPr>
                <w:rFonts w:ascii="Arial" w:hAnsi="Arial" w:cs="Arial"/>
                <w:b/>
                <w:bCs/>
                <w:sz w:val="20"/>
                <w:szCs w:val="20"/>
              </w:rPr>
            </w:pPr>
            <w:r>
              <w:rPr>
                <w:rFonts w:ascii="Arial" w:hAnsi="Arial" w:cs="Arial"/>
                <w:b/>
                <w:bCs/>
                <w:sz w:val="20"/>
                <w:szCs w:val="20"/>
              </w:rPr>
              <w:t>1.07</w:t>
            </w:r>
          </w:p>
        </w:tc>
        <w:tc>
          <w:tcPr>
            <w:tcW w:w="2419" w:type="pct"/>
            <w:gridSpan w:val="6"/>
            <w:tcBorders>
              <w:top w:val="single" w:sz="4" w:space="0" w:color="auto"/>
              <w:left w:val="single" w:sz="4" w:space="0" w:color="auto"/>
              <w:bottom w:val="single" w:sz="4" w:space="0" w:color="auto"/>
              <w:right w:val="single" w:sz="4" w:space="0" w:color="000000"/>
            </w:tcBorders>
            <w:vAlign w:val="center"/>
            <w:hideMark/>
          </w:tcPr>
          <w:p w14:paraId="69AA2D81" w14:textId="77777777" w:rsidR="008A5851" w:rsidRDefault="008A5851">
            <w:pPr>
              <w:rPr>
                <w:rFonts w:ascii="Arial" w:hAnsi="Arial" w:cs="Arial"/>
                <w:sz w:val="20"/>
                <w:szCs w:val="20"/>
              </w:rPr>
            </w:pPr>
            <w:r>
              <w:rPr>
                <w:rFonts w:ascii="Arial" w:hAnsi="Arial" w:cs="Arial"/>
                <w:sz w:val="20"/>
                <w:szCs w:val="20"/>
              </w:rPr>
              <w:t xml:space="preserve">Supply and install  11kV XLPE cable for the 500kVA </w:t>
            </w:r>
            <w:proofErr w:type="spellStart"/>
            <w:r>
              <w:rPr>
                <w:rFonts w:ascii="Arial" w:hAnsi="Arial" w:cs="Arial"/>
                <w:sz w:val="20"/>
                <w:szCs w:val="20"/>
              </w:rPr>
              <w:t>transfomer</w:t>
            </w:r>
            <w:proofErr w:type="spellEnd"/>
            <w:r>
              <w:rPr>
                <w:rFonts w:ascii="Arial" w:hAnsi="Arial" w:cs="Arial"/>
                <w:sz w:val="20"/>
                <w:szCs w:val="20"/>
              </w:rPr>
              <w:t xml:space="preserve"> incl. terminations</w:t>
            </w:r>
          </w:p>
        </w:tc>
        <w:tc>
          <w:tcPr>
            <w:tcW w:w="506" w:type="pct"/>
            <w:tcBorders>
              <w:top w:val="nil"/>
              <w:left w:val="nil"/>
              <w:bottom w:val="single" w:sz="4" w:space="0" w:color="auto"/>
              <w:right w:val="single" w:sz="4" w:space="0" w:color="auto"/>
            </w:tcBorders>
            <w:vAlign w:val="center"/>
            <w:hideMark/>
          </w:tcPr>
          <w:p w14:paraId="40A09E55" w14:textId="77777777" w:rsidR="008A5851" w:rsidRDefault="008A5851">
            <w:pPr>
              <w:jc w:val="center"/>
              <w:rPr>
                <w:rFonts w:ascii="Arial" w:hAnsi="Arial" w:cs="Arial"/>
                <w:sz w:val="20"/>
                <w:szCs w:val="20"/>
              </w:rPr>
            </w:pPr>
            <w:r>
              <w:rPr>
                <w:rFonts w:ascii="Arial" w:hAnsi="Arial" w:cs="Arial"/>
                <w:sz w:val="20"/>
                <w:szCs w:val="20"/>
              </w:rPr>
              <w:t>20</w:t>
            </w:r>
          </w:p>
        </w:tc>
        <w:tc>
          <w:tcPr>
            <w:tcW w:w="486" w:type="pct"/>
            <w:tcBorders>
              <w:top w:val="nil"/>
              <w:left w:val="nil"/>
              <w:bottom w:val="single" w:sz="4" w:space="0" w:color="auto"/>
              <w:right w:val="single" w:sz="4" w:space="0" w:color="auto"/>
            </w:tcBorders>
            <w:vAlign w:val="center"/>
            <w:hideMark/>
          </w:tcPr>
          <w:p w14:paraId="6CE6EF01"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vAlign w:val="center"/>
            <w:hideMark/>
          </w:tcPr>
          <w:p w14:paraId="726BE82E"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30B71F6D"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7C3D7608"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69A7A314" w14:textId="77777777" w:rsidTr="007661D5">
        <w:trPr>
          <w:trHeight w:val="315"/>
        </w:trPr>
        <w:tc>
          <w:tcPr>
            <w:tcW w:w="429" w:type="pct"/>
            <w:tcBorders>
              <w:top w:val="nil"/>
              <w:left w:val="single" w:sz="8" w:space="0" w:color="auto"/>
              <w:bottom w:val="single" w:sz="4" w:space="0" w:color="auto"/>
              <w:right w:val="nil"/>
            </w:tcBorders>
            <w:noWrap/>
            <w:hideMark/>
          </w:tcPr>
          <w:p w14:paraId="7E53F1B6" w14:textId="77777777" w:rsidR="008A5851" w:rsidRDefault="008A5851">
            <w:pPr>
              <w:jc w:val="center"/>
              <w:rPr>
                <w:rFonts w:ascii="Arial" w:hAnsi="Arial" w:cs="Arial"/>
                <w:b/>
                <w:bCs/>
                <w:sz w:val="20"/>
                <w:szCs w:val="20"/>
              </w:rPr>
            </w:pPr>
            <w:r>
              <w:rPr>
                <w:rFonts w:ascii="Arial" w:hAnsi="Arial" w:cs="Arial"/>
                <w:b/>
                <w:bCs/>
                <w:sz w:val="20"/>
                <w:szCs w:val="20"/>
              </w:rPr>
              <w:lastRenderedPageBreak/>
              <w:t>1.08</w:t>
            </w:r>
          </w:p>
        </w:tc>
        <w:tc>
          <w:tcPr>
            <w:tcW w:w="2419" w:type="pct"/>
            <w:gridSpan w:val="6"/>
            <w:tcBorders>
              <w:top w:val="single" w:sz="4" w:space="0" w:color="auto"/>
              <w:left w:val="single" w:sz="4" w:space="0" w:color="auto"/>
              <w:bottom w:val="single" w:sz="4" w:space="0" w:color="auto"/>
              <w:right w:val="single" w:sz="4" w:space="0" w:color="000000"/>
            </w:tcBorders>
            <w:vAlign w:val="center"/>
            <w:hideMark/>
          </w:tcPr>
          <w:p w14:paraId="756CC142" w14:textId="77777777" w:rsidR="008A5851" w:rsidRDefault="008A5851">
            <w:pPr>
              <w:rPr>
                <w:rFonts w:ascii="Arial" w:hAnsi="Arial" w:cs="Arial"/>
                <w:sz w:val="20"/>
                <w:szCs w:val="20"/>
              </w:rPr>
            </w:pPr>
            <w:r>
              <w:rPr>
                <w:rFonts w:ascii="Arial" w:hAnsi="Arial" w:cs="Arial"/>
                <w:sz w:val="20"/>
                <w:szCs w:val="20"/>
              </w:rPr>
              <w:t>Supply and Install Battery and charger</w:t>
            </w:r>
          </w:p>
        </w:tc>
        <w:tc>
          <w:tcPr>
            <w:tcW w:w="506" w:type="pct"/>
            <w:tcBorders>
              <w:top w:val="nil"/>
              <w:left w:val="nil"/>
              <w:bottom w:val="single" w:sz="4" w:space="0" w:color="auto"/>
              <w:right w:val="single" w:sz="4" w:space="0" w:color="auto"/>
            </w:tcBorders>
            <w:vAlign w:val="center"/>
            <w:hideMark/>
          </w:tcPr>
          <w:p w14:paraId="683F01C7"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vAlign w:val="center"/>
            <w:hideMark/>
          </w:tcPr>
          <w:p w14:paraId="5434126C"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vAlign w:val="center"/>
            <w:hideMark/>
          </w:tcPr>
          <w:p w14:paraId="6CB39EFC"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vAlign w:val="center"/>
            <w:hideMark/>
          </w:tcPr>
          <w:p w14:paraId="41E71D03"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5A50D27B"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76D75C04" w14:textId="77777777" w:rsidTr="007661D5">
        <w:trPr>
          <w:trHeight w:val="540"/>
        </w:trPr>
        <w:tc>
          <w:tcPr>
            <w:tcW w:w="429" w:type="pct"/>
            <w:tcBorders>
              <w:top w:val="nil"/>
              <w:left w:val="single" w:sz="8" w:space="0" w:color="auto"/>
              <w:bottom w:val="single" w:sz="4" w:space="0" w:color="auto"/>
              <w:right w:val="nil"/>
            </w:tcBorders>
            <w:noWrap/>
            <w:hideMark/>
          </w:tcPr>
          <w:p w14:paraId="5F2833C5" w14:textId="77777777" w:rsidR="008A5851" w:rsidRDefault="008A5851">
            <w:pPr>
              <w:jc w:val="center"/>
              <w:rPr>
                <w:rFonts w:ascii="Arial" w:hAnsi="Arial" w:cs="Arial"/>
                <w:b/>
                <w:bCs/>
                <w:sz w:val="20"/>
                <w:szCs w:val="20"/>
              </w:rPr>
            </w:pPr>
            <w:r>
              <w:rPr>
                <w:rFonts w:ascii="Arial" w:hAnsi="Arial" w:cs="Arial"/>
                <w:b/>
                <w:bCs/>
                <w:sz w:val="20"/>
                <w:szCs w:val="20"/>
              </w:rPr>
              <w:t>1.09</w:t>
            </w:r>
          </w:p>
        </w:tc>
        <w:tc>
          <w:tcPr>
            <w:tcW w:w="2419" w:type="pct"/>
            <w:gridSpan w:val="6"/>
            <w:tcBorders>
              <w:top w:val="single" w:sz="4" w:space="0" w:color="auto"/>
              <w:left w:val="single" w:sz="4" w:space="0" w:color="auto"/>
              <w:bottom w:val="single" w:sz="4" w:space="0" w:color="auto"/>
              <w:right w:val="single" w:sz="4" w:space="0" w:color="000000"/>
            </w:tcBorders>
            <w:hideMark/>
          </w:tcPr>
          <w:p w14:paraId="2456EFEC" w14:textId="77777777" w:rsidR="008A5851" w:rsidRDefault="008A5851">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both MV and LV panels </w:t>
            </w:r>
          </w:p>
        </w:tc>
        <w:tc>
          <w:tcPr>
            <w:tcW w:w="506" w:type="pct"/>
            <w:tcBorders>
              <w:top w:val="nil"/>
              <w:left w:val="nil"/>
              <w:bottom w:val="single" w:sz="4" w:space="0" w:color="auto"/>
              <w:right w:val="single" w:sz="4" w:space="0" w:color="auto"/>
            </w:tcBorders>
            <w:shd w:val="clear" w:color="000000" w:fill="FFFFFF"/>
            <w:noWrap/>
            <w:hideMark/>
          </w:tcPr>
          <w:p w14:paraId="363F0508"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noWrap/>
            <w:hideMark/>
          </w:tcPr>
          <w:p w14:paraId="2AB0C4A5"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noWrap/>
            <w:hideMark/>
          </w:tcPr>
          <w:p w14:paraId="5A74C562"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4CC51977"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406ED467"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69288121" w14:textId="77777777" w:rsidTr="007661D5">
        <w:trPr>
          <w:trHeight w:val="570"/>
        </w:trPr>
        <w:tc>
          <w:tcPr>
            <w:tcW w:w="429" w:type="pct"/>
            <w:tcBorders>
              <w:top w:val="nil"/>
              <w:left w:val="single" w:sz="8" w:space="0" w:color="auto"/>
              <w:bottom w:val="single" w:sz="4" w:space="0" w:color="auto"/>
              <w:right w:val="nil"/>
            </w:tcBorders>
            <w:noWrap/>
            <w:hideMark/>
          </w:tcPr>
          <w:p w14:paraId="3EF1F52C" w14:textId="77777777" w:rsidR="008A5851" w:rsidRDefault="008A5851">
            <w:pPr>
              <w:jc w:val="center"/>
              <w:rPr>
                <w:rFonts w:ascii="Arial" w:hAnsi="Arial" w:cs="Arial"/>
                <w:b/>
                <w:bCs/>
                <w:sz w:val="20"/>
                <w:szCs w:val="20"/>
              </w:rPr>
            </w:pPr>
            <w:r>
              <w:rPr>
                <w:rFonts w:ascii="Arial" w:hAnsi="Arial" w:cs="Arial"/>
                <w:b/>
                <w:bCs/>
                <w:sz w:val="20"/>
                <w:szCs w:val="20"/>
              </w:rPr>
              <w:t>1.10</w:t>
            </w:r>
          </w:p>
        </w:tc>
        <w:tc>
          <w:tcPr>
            <w:tcW w:w="2419" w:type="pct"/>
            <w:gridSpan w:val="6"/>
            <w:tcBorders>
              <w:top w:val="single" w:sz="4" w:space="0" w:color="auto"/>
              <w:left w:val="single" w:sz="4" w:space="0" w:color="auto"/>
              <w:bottom w:val="single" w:sz="4" w:space="0" w:color="auto"/>
              <w:right w:val="single" w:sz="4" w:space="0" w:color="000000"/>
            </w:tcBorders>
            <w:hideMark/>
          </w:tcPr>
          <w:p w14:paraId="63576C3A" w14:textId="77777777" w:rsidR="008A5851" w:rsidRDefault="008A5851">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both MV and LV panels</w:t>
            </w:r>
          </w:p>
        </w:tc>
        <w:tc>
          <w:tcPr>
            <w:tcW w:w="506" w:type="pct"/>
            <w:tcBorders>
              <w:top w:val="nil"/>
              <w:left w:val="nil"/>
              <w:bottom w:val="single" w:sz="4" w:space="0" w:color="auto"/>
              <w:right w:val="single" w:sz="4" w:space="0" w:color="auto"/>
            </w:tcBorders>
            <w:shd w:val="clear" w:color="000000" w:fill="FFFFFF"/>
            <w:noWrap/>
            <w:hideMark/>
          </w:tcPr>
          <w:p w14:paraId="2BDFE5B5"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noWrap/>
            <w:hideMark/>
          </w:tcPr>
          <w:p w14:paraId="477C152A"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noWrap/>
            <w:hideMark/>
          </w:tcPr>
          <w:p w14:paraId="7E44BFE0"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2E81E97D"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48E736A7"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376BD8FF" w14:textId="77777777" w:rsidTr="007661D5">
        <w:trPr>
          <w:trHeight w:val="615"/>
        </w:trPr>
        <w:tc>
          <w:tcPr>
            <w:tcW w:w="429" w:type="pct"/>
            <w:tcBorders>
              <w:top w:val="nil"/>
              <w:left w:val="single" w:sz="8" w:space="0" w:color="auto"/>
              <w:bottom w:val="single" w:sz="4" w:space="0" w:color="auto"/>
              <w:right w:val="nil"/>
            </w:tcBorders>
            <w:noWrap/>
            <w:hideMark/>
          </w:tcPr>
          <w:p w14:paraId="51EEAE5F" w14:textId="77777777" w:rsidR="008A5851" w:rsidRDefault="008A5851">
            <w:pPr>
              <w:jc w:val="center"/>
              <w:rPr>
                <w:rFonts w:ascii="Arial" w:hAnsi="Arial" w:cs="Arial"/>
                <w:b/>
                <w:bCs/>
                <w:sz w:val="20"/>
                <w:szCs w:val="20"/>
              </w:rPr>
            </w:pPr>
            <w:r>
              <w:rPr>
                <w:rFonts w:ascii="Arial" w:hAnsi="Arial" w:cs="Arial"/>
                <w:b/>
                <w:bCs/>
                <w:sz w:val="20"/>
                <w:szCs w:val="20"/>
              </w:rPr>
              <w:t>1.11</w:t>
            </w:r>
          </w:p>
        </w:tc>
        <w:tc>
          <w:tcPr>
            <w:tcW w:w="2419" w:type="pct"/>
            <w:gridSpan w:val="6"/>
            <w:tcBorders>
              <w:top w:val="single" w:sz="4" w:space="0" w:color="auto"/>
              <w:left w:val="single" w:sz="4" w:space="0" w:color="auto"/>
              <w:bottom w:val="single" w:sz="4" w:space="0" w:color="auto"/>
              <w:right w:val="single" w:sz="4" w:space="0" w:color="000000"/>
            </w:tcBorders>
            <w:hideMark/>
          </w:tcPr>
          <w:p w14:paraId="4CA4551E" w14:textId="77777777" w:rsidR="008A5851" w:rsidRDefault="008A5851">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both MV and LV panels</w:t>
            </w:r>
          </w:p>
        </w:tc>
        <w:tc>
          <w:tcPr>
            <w:tcW w:w="506" w:type="pct"/>
            <w:tcBorders>
              <w:top w:val="nil"/>
              <w:left w:val="nil"/>
              <w:bottom w:val="single" w:sz="4" w:space="0" w:color="auto"/>
              <w:right w:val="single" w:sz="4" w:space="0" w:color="auto"/>
            </w:tcBorders>
            <w:shd w:val="clear" w:color="000000" w:fill="FFFFFF"/>
            <w:noWrap/>
            <w:hideMark/>
          </w:tcPr>
          <w:p w14:paraId="57623B3C"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4" w:space="0" w:color="auto"/>
              <w:right w:val="single" w:sz="4" w:space="0" w:color="auto"/>
            </w:tcBorders>
            <w:noWrap/>
            <w:hideMark/>
          </w:tcPr>
          <w:p w14:paraId="6E8756BE"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4" w:space="0" w:color="auto"/>
              <w:right w:val="single" w:sz="4" w:space="0" w:color="auto"/>
            </w:tcBorders>
            <w:noWrap/>
            <w:hideMark/>
          </w:tcPr>
          <w:p w14:paraId="5917B115" w14:textId="77777777" w:rsidR="008A5851" w:rsidRDefault="008A5851">
            <w:pPr>
              <w:jc w:val="center"/>
              <w:rPr>
                <w:rFonts w:ascii="Arial" w:hAnsi="Arial" w:cs="Arial"/>
                <w:sz w:val="20"/>
                <w:szCs w:val="20"/>
              </w:rPr>
            </w:pPr>
            <w:r>
              <w:rPr>
                <w:rFonts w:ascii="Arial" w:hAnsi="Arial" w:cs="Arial"/>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7CF1486B"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4F743040"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119CC9BA" w14:textId="77777777" w:rsidTr="007661D5">
        <w:trPr>
          <w:trHeight w:val="570"/>
        </w:trPr>
        <w:tc>
          <w:tcPr>
            <w:tcW w:w="429" w:type="pct"/>
            <w:tcBorders>
              <w:top w:val="nil"/>
              <w:left w:val="single" w:sz="8" w:space="0" w:color="auto"/>
              <w:bottom w:val="single" w:sz="4" w:space="0" w:color="auto"/>
              <w:right w:val="nil"/>
            </w:tcBorders>
            <w:noWrap/>
            <w:hideMark/>
          </w:tcPr>
          <w:p w14:paraId="3F708EFF" w14:textId="77777777" w:rsidR="008A5851" w:rsidRDefault="008A5851">
            <w:pPr>
              <w:jc w:val="center"/>
              <w:rPr>
                <w:rFonts w:ascii="Arial" w:hAnsi="Arial" w:cs="Arial"/>
                <w:b/>
                <w:bCs/>
                <w:sz w:val="20"/>
                <w:szCs w:val="20"/>
              </w:rPr>
            </w:pPr>
            <w:r>
              <w:rPr>
                <w:rFonts w:ascii="Arial" w:hAnsi="Arial" w:cs="Arial"/>
                <w:b/>
                <w:bCs/>
                <w:sz w:val="20"/>
                <w:szCs w:val="20"/>
              </w:rPr>
              <w:t>1.12</w:t>
            </w:r>
          </w:p>
        </w:tc>
        <w:tc>
          <w:tcPr>
            <w:tcW w:w="2419" w:type="pct"/>
            <w:gridSpan w:val="6"/>
            <w:tcBorders>
              <w:top w:val="single" w:sz="4" w:space="0" w:color="auto"/>
              <w:left w:val="single" w:sz="4" w:space="0" w:color="auto"/>
              <w:bottom w:val="single" w:sz="8" w:space="0" w:color="auto"/>
              <w:right w:val="single" w:sz="4" w:space="0" w:color="000000"/>
            </w:tcBorders>
            <w:hideMark/>
          </w:tcPr>
          <w:p w14:paraId="5C2A96BD" w14:textId="77777777" w:rsidR="008A5851" w:rsidRDefault="008A5851">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both MV and LV panels</w:t>
            </w:r>
          </w:p>
        </w:tc>
        <w:tc>
          <w:tcPr>
            <w:tcW w:w="506" w:type="pct"/>
            <w:tcBorders>
              <w:top w:val="nil"/>
              <w:left w:val="nil"/>
              <w:bottom w:val="single" w:sz="8" w:space="0" w:color="auto"/>
              <w:right w:val="single" w:sz="4" w:space="0" w:color="auto"/>
            </w:tcBorders>
            <w:shd w:val="clear" w:color="000000" w:fill="FFFFFF"/>
            <w:noWrap/>
            <w:hideMark/>
          </w:tcPr>
          <w:p w14:paraId="68E5C326" w14:textId="77777777" w:rsidR="008A5851" w:rsidRDefault="008A5851">
            <w:pPr>
              <w:jc w:val="center"/>
              <w:rPr>
                <w:rFonts w:ascii="Arial" w:hAnsi="Arial" w:cs="Arial"/>
                <w:sz w:val="20"/>
                <w:szCs w:val="20"/>
              </w:rPr>
            </w:pPr>
            <w:r>
              <w:rPr>
                <w:rFonts w:ascii="Arial" w:hAnsi="Arial" w:cs="Arial"/>
                <w:sz w:val="20"/>
                <w:szCs w:val="20"/>
              </w:rPr>
              <w:t>1</w:t>
            </w:r>
          </w:p>
        </w:tc>
        <w:tc>
          <w:tcPr>
            <w:tcW w:w="486" w:type="pct"/>
            <w:tcBorders>
              <w:top w:val="nil"/>
              <w:left w:val="nil"/>
              <w:bottom w:val="single" w:sz="8" w:space="0" w:color="auto"/>
              <w:right w:val="single" w:sz="4" w:space="0" w:color="auto"/>
            </w:tcBorders>
            <w:noWrap/>
            <w:hideMark/>
          </w:tcPr>
          <w:p w14:paraId="517C779F" w14:textId="77777777" w:rsidR="008A5851" w:rsidRDefault="008A5851">
            <w:pPr>
              <w:jc w:val="center"/>
              <w:rPr>
                <w:rFonts w:ascii="Arial" w:hAnsi="Arial" w:cs="Arial"/>
                <w:sz w:val="20"/>
                <w:szCs w:val="20"/>
              </w:rPr>
            </w:pPr>
            <w:r>
              <w:rPr>
                <w:rFonts w:ascii="Arial" w:hAnsi="Arial" w:cs="Arial"/>
                <w:sz w:val="20"/>
                <w:szCs w:val="20"/>
              </w:rPr>
              <w:t>complete</w:t>
            </w:r>
          </w:p>
        </w:tc>
        <w:tc>
          <w:tcPr>
            <w:tcW w:w="388" w:type="pct"/>
            <w:tcBorders>
              <w:top w:val="nil"/>
              <w:left w:val="nil"/>
              <w:bottom w:val="single" w:sz="8" w:space="0" w:color="auto"/>
              <w:right w:val="single" w:sz="4" w:space="0" w:color="auto"/>
            </w:tcBorders>
            <w:vAlign w:val="center"/>
            <w:hideMark/>
          </w:tcPr>
          <w:p w14:paraId="2F060167"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nil"/>
              <w:bottom w:val="single" w:sz="4" w:space="0" w:color="auto"/>
              <w:right w:val="single" w:sz="4" w:space="0" w:color="auto"/>
            </w:tcBorders>
            <w:shd w:val="clear" w:color="000000" w:fill="FFFFFF"/>
            <w:noWrap/>
            <w:hideMark/>
          </w:tcPr>
          <w:p w14:paraId="1470A2D0"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358" w:type="pct"/>
            <w:tcBorders>
              <w:top w:val="nil"/>
              <w:left w:val="nil"/>
              <w:bottom w:val="single" w:sz="4" w:space="0" w:color="auto"/>
              <w:right w:val="single" w:sz="8" w:space="0" w:color="auto"/>
            </w:tcBorders>
            <w:vAlign w:val="center"/>
            <w:hideMark/>
          </w:tcPr>
          <w:p w14:paraId="4022C999"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1CE81421" w14:textId="77777777" w:rsidTr="007661D5">
        <w:trPr>
          <w:trHeight w:val="660"/>
        </w:trPr>
        <w:tc>
          <w:tcPr>
            <w:tcW w:w="429" w:type="pct"/>
            <w:tcBorders>
              <w:top w:val="single" w:sz="8" w:space="0" w:color="auto"/>
              <w:left w:val="nil"/>
              <w:bottom w:val="nil"/>
              <w:right w:val="nil"/>
            </w:tcBorders>
            <w:vAlign w:val="center"/>
            <w:hideMark/>
          </w:tcPr>
          <w:p w14:paraId="46F3A190" w14:textId="77777777" w:rsidR="008A5851" w:rsidRDefault="008A5851">
            <w:pPr>
              <w:rPr>
                <w:rFonts w:ascii="Arial" w:hAnsi="Arial" w:cs="Arial"/>
                <w:sz w:val="20"/>
                <w:szCs w:val="20"/>
              </w:rPr>
            </w:pPr>
            <w:r>
              <w:rPr>
                <w:rFonts w:ascii="Arial" w:hAnsi="Arial" w:cs="Arial"/>
                <w:sz w:val="20"/>
                <w:szCs w:val="20"/>
              </w:rPr>
              <w:t> </w:t>
            </w:r>
          </w:p>
        </w:tc>
        <w:tc>
          <w:tcPr>
            <w:tcW w:w="442" w:type="pct"/>
            <w:tcBorders>
              <w:top w:val="nil"/>
              <w:left w:val="nil"/>
              <w:bottom w:val="nil"/>
              <w:right w:val="nil"/>
            </w:tcBorders>
            <w:vAlign w:val="center"/>
            <w:hideMark/>
          </w:tcPr>
          <w:p w14:paraId="0B89E59C" w14:textId="77777777" w:rsidR="008A5851" w:rsidRDefault="008A5851">
            <w:pPr>
              <w:rPr>
                <w:rFonts w:ascii="Arial" w:hAnsi="Arial" w:cs="Arial"/>
                <w:sz w:val="20"/>
                <w:szCs w:val="20"/>
              </w:rPr>
            </w:pPr>
            <w:r>
              <w:rPr>
                <w:rFonts w:ascii="Arial" w:hAnsi="Arial" w:cs="Arial"/>
                <w:sz w:val="20"/>
                <w:szCs w:val="20"/>
              </w:rPr>
              <w:t> </w:t>
            </w:r>
          </w:p>
        </w:tc>
        <w:tc>
          <w:tcPr>
            <w:tcW w:w="413" w:type="pct"/>
            <w:tcBorders>
              <w:top w:val="nil"/>
              <w:left w:val="nil"/>
              <w:bottom w:val="nil"/>
              <w:right w:val="nil"/>
            </w:tcBorders>
            <w:noWrap/>
            <w:vAlign w:val="bottom"/>
            <w:hideMark/>
          </w:tcPr>
          <w:p w14:paraId="443A5269" w14:textId="77777777" w:rsidR="008A5851" w:rsidRDefault="008A5851">
            <w:pPr>
              <w:rPr>
                <w:rFonts w:ascii="Arial" w:hAnsi="Arial" w:cs="Arial"/>
                <w:sz w:val="20"/>
                <w:szCs w:val="20"/>
              </w:rPr>
            </w:pPr>
          </w:p>
        </w:tc>
        <w:tc>
          <w:tcPr>
            <w:tcW w:w="414" w:type="pct"/>
            <w:tcBorders>
              <w:top w:val="nil"/>
              <w:left w:val="nil"/>
              <w:bottom w:val="nil"/>
              <w:right w:val="nil"/>
            </w:tcBorders>
            <w:noWrap/>
            <w:vAlign w:val="bottom"/>
            <w:hideMark/>
          </w:tcPr>
          <w:p w14:paraId="0C785D97" w14:textId="77777777" w:rsidR="008A5851" w:rsidRDefault="008A5851">
            <w:pPr>
              <w:rPr>
                <w:sz w:val="20"/>
                <w:szCs w:val="20"/>
              </w:rPr>
            </w:pPr>
          </w:p>
        </w:tc>
        <w:tc>
          <w:tcPr>
            <w:tcW w:w="368" w:type="pct"/>
            <w:tcBorders>
              <w:top w:val="nil"/>
              <w:left w:val="nil"/>
              <w:bottom w:val="nil"/>
              <w:right w:val="nil"/>
            </w:tcBorders>
            <w:noWrap/>
            <w:vAlign w:val="bottom"/>
            <w:hideMark/>
          </w:tcPr>
          <w:p w14:paraId="00AB1C5D" w14:textId="77777777" w:rsidR="008A5851" w:rsidRDefault="008A5851">
            <w:pPr>
              <w:rPr>
                <w:sz w:val="20"/>
                <w:szCs w:val="20"/>
              </w:rPr>
            </w:pPr>
          </w:p>
        </w:tc>
        <w:tc>
          <w:tcPr>
            <w:tcW w:w="414" w:type="pct"/>
            <w:tcBorders>
              <w:top w:val="nil"/>
              <w:left w:val="nil"/>
              <w:bottom w:val="nil"/>
              <w:right w:val="nil"/>
            </w:tcBorders>
            <w:noWrap/>
            <w:vAlign w:val="bottom"/>
            <w:hideMark/>
          </w:tcPr>
          <w:p w14:paraId="3F6BB93B" w14:textId="77777777" w:rsidR="008A5851" w:rsidRDefault="008A5851">
            <w:pPr>
              <w:rPr>
                <w:sz w:val="20"/>
                <w:szCs w:val="20"/>
              </w:rPr>
            </w:pPr>
          </w:p>
        </w:tc>
        <w:tc>
          <w:tcPr>
            <w:tcW w:w="368" w:type="pct"/>
            <w:tcBorders>
              <w:top w:val="nil"/>
              <w:left w:val="nil"/>
              <w:bottom w:val="nil"/>
              <w:right w:val="nil"/>
            </w:tcBorders>
            <w:noWrap/>
            <w:vAlign w:val="bottom"/>
            <w:hideMark/>
          </w:tcPr>
          <w:p w14:paraId="22ADF509" w14:textId="77777777" w:rsidR="008A5851" w:rsidRDefault="008A5851">
            <w:pPr>
              <w:rPr>
                <w:sz w:val="20"/>
                <w:szCs w:val="20"/>
              </w:rPr>
            </w:pPr>
          </w:p>
        </w:tc>
        <w:tc>
          <w:tcPr>
            <w:tcW w:w="506" w:type="pct"/>
            <w:tcBorders>
              <w:top w:val="nil"/>
              <w:left w:val="nil"/>
              <w:bottom w:val="nil"/>
              <w:right w:val="nil"/>
            </w:tcBorders>
            <w:vAlign w:val="center"/>
            <w:hideMark/>
          </w:tcPr>
          <w:p w14:paraId="069E2F18" w14:textId="77777777" w:rsidR="008A5851" w:rsidRDefault="008A5851">
            <w:pPr>
              <w:rPr>
                <w:rFonts w:ascii="Arial" w:hAnsi="Arial" w:cs="Arial"/>
                <w:sz w:val="20"/>
                <w:szCs w:val="20"/>
              </w:rPr>
            </w:pPr>
            <w:r>
              <w:rPr>
                <w:rFonts w:ascii="Arial" w:hAnsi="Arial" w:cs="Arial"/>
                <w:sz w:val="20"/>
                <w:szCs w:val="20"/>
              </w:rPr>
              <w:t> </w:t>
            </w:r>
          </w:p>
        </w:tc>
        <w:tc>
          <w:tcPr>
            <w:tcW w:w="486" w:type="pct"/>
            <w:tcBorders>
              <w:top w:val="nil"/>
              <w:left w:val="nil"/>
              <w:bottom w:val="nil"/>
              <w:right w:val="nil"/>
            </w:tcBorders>
            <w:vAlign w:val="center"/>
            <w:hideMark/>
          </w:tcPr>
          <w:p w14:paraId="7D815081" w14:textId="77777777" w:rsidR="008A5851" w:rsidRDefault="008A5851">
            <w:pPr>
              <w:rPr>
                <w:rFonts w:ascii="Arial" w:hAnsi="Arial" w:cs="Arial"/>
                <w:b/>
                <w:bCs/>
                <w:sz w:val="20"/>
                <w:szCs w:val="20"/>
              </w:rPr>
            </w:pPr>
            <w:r>
              <w:rPr>
                <w:rFonts w:ascii="Arial" w:hAnsi="Arial" w:cs="Arial"/>
                <w:b/>
                <w:bCs/>
                <w:sz w:val="20"/>
                <w:szCs w:val="20"/>
              </w:rPr>
              <w:t> </w:t>
            </w:r>
          </w:p>
        </w:tc>
        <w:tc>
          <w:tcPr>
            <w:tcW w:w="388" w:type="pct"/>
            <w:tcBorders>
              <w:top w:val="nil"/>
              <w:left w:val="nil"/>
              <w:bottom w:val="nil"/>
              <w:right w:val="nil"/>
            </w:tcBorders>
            <w:vAlign w:val="center"/>
            <w:hideMark/>
          </w:tcPr>
          <w:p w14:paraId="64FA6C2F" w14:textId="77777777" w:rsidR="008A5851" w:rsidRDefault="008A5851">
            <w:pPr>
              <w:jc w:val="center"/>
              <w:rPr>
                <w:rFonts w:ascii="Arial" w:hAnsi="Arial" w:cs="Arial"/>
                <w:b/>
                <w:bCs/>
                <w:sz w:val="20"/>
                <w:szCs w:val="20"/>
              </w:rPr>
            </w:pPr>
            <w:r>
              <w:rPr>
                <w:rFonts w:ascii="Arial" w:hAnsi="Arial" w:cs="Arial"/>
                <w:b/>
                <w:bCs/>
                <w:sz w:val="20"/>
                <w:szCs w:val="20"/>
              </w:rPr>
              <w:t> </w:t>
            </w:r>
          </w:p>
        </w:tc>
        <w:tc>
          <w:tcPr>
            <w:tcW w:w="414" w:type="pct"/>
            <w:tcBorders>
              <w:top w:val="nil"/>
              <w:left w:val="single" w:sz="8" w:space="0" w:color="auto"/>
              <w:bottom w:val="single" w:sz="8" w:space="0" w:color="auto"/>
              <w:right w:val="single" w:sz="8" w:space="0" w:color="auto"/>
            </w:tcBorders>
            <w:vAlign w:val="center"/>
            <w:hideMark/>
          </w:tcPr>
          <w:p w14:paraId="761522B5" w14:textId="45071C71" w:rsidR="008A5851" w:rsidRDefault="008A5851">
            <w:pPr>
              <w:jc w:val="center"/>
              <w:rPr>
                <w:rFonts w:ascii="Arial" w:hAnsi="Arial" w:cs="Arial"/>
                <w:b/>
                <w:bCs/>
                <w:sz w:val="20"/>
                <w:szCs w:val="20"/>
              </w:rPr>
            </w:pPr>
            <w:r>
              <w:rPr>
                <w:rFonts w:ascii="Arial" w:hAnsi="Arial" w:cs="Arial"/>
                <w:b/>
                <w:bCs/>
                <w:sz w:val="20"/>
                <w:szCs w:val="20"/>
              </w:rPr>
              <w:t xml:space="preserve">SUB TOTAL (3) </w:t>
            </w:r>
          </w:p>
        </w:tc>
        <w:tc>
          <w:tcPr>
            <w:tcW w:w="358" w:type="pct"/>
            <w:tcBorders>
              <w:top w:val="nil"/>
              <w:left w:val="nil"/>
              <w:bottom w:val="single" w:sz="8" w:space="0" w:color="auto"/>
              <w:right w:val="single" w:sz="8" w:space="0" w:color="auto"/>
            </w:tcBorders>
            <w:vAlign w:val="center"/>
            <w:hideMark/>
          </w:tcPr>
          <w:p w14:paraId="23E17F94" w14:textId="77777777" w:rsidR="008A5851" w:rsidRDefault="008A5851">
            <w:pPr>
              <w:jc w:val="center"/>
              <w:rPr>
                <w:rFonts w:ascii="Arial" w:hAnsi="Arial" w:cs="Arial"/>
                <w:b/>
                <w:bCs/>
                <w:sz w:val="20"/>
                <w:szCs w:val="20"/>
              </w:rPr>
            </w:pPr>
            <w:r>
              <w:rPr>
                <w:rFonts w:ascii="Arial" w:hAnsi="Arial" w:cs="Arial"/>
                <w:b/>
                <w:bCs/>
                <w:sz w:val="20"/>
                <w:szCs w:val="20"/>
              </w:rPr>
              <w:t> </w:t>
            </w:r>
          </w:p>
        </w:tc>
      </w:tr>
      <w:tr w:rsidR="007661D5" w14:paraId="0574A90F" w14:textId="77777777" w:rsidTr="007661D5">
        <w:trPr>
          <w:trHeight w:val="288"/>
        </w:trPr>
        <w:tc>
          <w:tcPr>
            <w:tcW w:w="429" w:type="pct"/>
            <w:tcBorders>
              <w:top w:val="nil"/>
              <w:left w:val="nil"/>
              <w:bottom w:val="nil"/>
              <w:right w:val="nil"/>
            </w:tcBorders>
            <w:noWrap/>
            <w:vAlign w:val="bottom"/>
            <w:hideMark/>
          </w:tcPr>
          <w:p w14:paraId="0E58F4C8" w14:textId="77777777" w:rsidR="008A5851" w:rsidRDefault="008A5851">
            <w:pPr>
              <w:jc w:val="center"/>
              <w:rPr>
                <w:rFonts w:ascii="Arial" w:hAnsi="Arial" w:cs="Arial"/>
                <w:b/>
                <w:bCs/>
                <w:sz w:val="20"/>
                <w:szCs w:val="20"/>
              </w:rPr>
            </w:pPr>
          </w:p>
        </w:tc>
        <w:tc>
          <w:tcPr>
            <w:tcW w:w="442" w:type="pct"/>
            <w:tcBorders>
              <w:top w:val="nil"/>
              <w:left w:val="nil"/>
              <w:bottom w:val="nil"/>
              <w:right w:val="nil"/>
            </w:tcBorders>
            <w:noWrap/>
            <w:vAlign w:val="bottom"/>
            <w:hideMark/>
          </w:tcPr>
          <w:p w14:paraId="05B35861" w14:textId="77777777" w:rsidR="008A5851" w:rsidRDefault="008A5851">
            <w:pPr>
              <w:rPr>
                <w:sz w:val="20"/>
                <w:szCs w:val="20"/>
              </w:rPr>
            </w:pPr>
          </w:p>
        </w:tc>
        <w:tc>
          <w:tcPr>
            <w:tcW w:w="413" w:type="pct"/>
            <w:tcBorders>
              <w:top w:val="nil"/>
              <w:left w:val="nil"/>
              <w:bottom w:val="nil"/>
              <w:right w:val="nil"/>
            </w:tcBorders>
            <w:noWrap/>
            <w:vAlign w:val="bottom"/>
            <w:hideMark/>
          </w:tcPr>
          <w:p w14:paraId="4C522BCC" w14:textId="77777777" w:rsidR="008A5851" w:rsidRDefault="008A5851">
            <w:pPr>
              <w:rPr>
                <w:sz w:val="20"/>
                <w:szCs w:val="20"/>
              </w:rPr>
            </w:pPr>
          </w:p>
        </w:tc>
        <w:tc>
          <w:tcPr>
            <w:tcW w:w="414" w:type="pct"/>
            <w:tcBorders>
              <w:top w:val="nil"/>
              <w:left w:val="nil"/>
              <w:bottom w:val="nil"/>
              <w:right w:val="nil"/>
            </w:tcBorders>
            <w:noWrap/>
            <w:vAlign w:val="bottom"/>
            <w:hideMark/>
          </w:tcPr>
          <w:p w14:paraId="0767118C" w14:textId="77777777" w:rsidR="008A5851" w:rsidRDefault="008A5851">
            <w:pPr>
              <w:rPr>
                <w:sz w:val="20"/>
                <w:szCs w:val="20"/>
              </w:rPr>
            </w:pPr>
          </w:p>
        </w:tc>
        <w:tc>
          <w:tcPr>
            <w:tcW w:w="368" w:type="pct"/>
            <w:tcBorders>
              <w:top w:val="nil"/>
              <w:left w:val="nil"/>
              <w:bottom w:val="nil"/>
              <w:right w:val="nil"/>
            </w:tcBorders>
            <w:noWrap/>
            <w:vAlign w:val="bottom"/>
            <w:hideMark/>
          </w:tcPr>
          <w:p w14:paraId="1818D292" w14:textId="77777777" w:rsidR="008A5851" w:rsidRDefault="008A5851">
            <w:pPr>
              <w:rPr>
                <w:sz w:val="20"/>
                <w:szCs w:val="20"/>
              </w:rPr>
            </w:pPr>
          </w:p>
        </w:tc>
        <w:tc>
          <w:tcPr>
            <w:tcW w:w="414" w:type="pct"/>
            <w:tcBorders>
              <w:top w:val="nil"/>
              <w:left w:val="nil"/>
              <w:bottom w:val="nil"/>
              <w:right w:val="nil"/>
            </w:tcBorders>
            <w:noWrap/>
            <w:vAlign w:val="bottom"/>
            <w:hideMark/>
          </w:tcPr>
          <w:p w14:paraId="0B52F30C" w14:textId="77777777" w:rsidR="008A5851" w:rsidRDefault="008A5851">
            <w:pPr>
              <w:rPr>
                <w:sz w:val="20"/>
                <w:szCs w:val="20"/>
              </w:rPr>
            </w:pPr>
          </w:p>
        </w:tc>
        <w:tc>
          <w:tcPr>
            <w:tcW w:w="368" w:type="pct"/>
            <w:tcBorders>
              <w:top w:val="nil"/>
              <w:left w:val="nil"/>
              <w:bottom w:val="nil"/>
              <w:right w:val="nil"/>
            </w:tcBorders>
            <w:noWrap/>
            <w:vAlign w:val="bottom"/>
            <w:hideMark/>
          </w:tcPr>
          <w:p w14:paraId="0842DC32" w14:textId="77777777" w:rsidR="008A5851" w:rsidRDefault="008A5851">
            <w:pPr>
              <w:rPr>
                <w:sz w:val="20"/>
                <w:szCs w:val="20"/>
              </w:rPr>
            </w:pPr>
          </w:p>
        </w:tc>
        <w:tc>
          <w:tcPr>
            <w:tcW w:w="506" w:type="pct"/>
            <w:tcBorders>
              <w:top w:val="nil"/>
              <w:left w:val="nil"/>
              <w:bottom w:val="nil"/>
              <w:right w:val="nil"/>
            </w:tcBorders>
            <w:noWrap/>
            <w:vAlign w:val="bottom"/>
            <w:hideMark/>
          </w:tcPr>
          <w:p w14:paraId="08060C8F" w14:textId="77777777" w:rsidR="008A5851" w:rsidRDefault="008A5851">
            <w:pPr>
              <w:rPr>
                <w:sz w:val="20"/>
                <w:szCs w:val="20"/>
              </w:rPr>
            </w:pPr>
          </w:p>
        </w:tc>
        <w:tc>
          <w:tcPr>
            <w:tcW w:w="486" w:type="pct"/>
            <w:tcBorders>
              <w:top w:val="nil"/>
              <w:left w:val="nil"/>
              <w:bottom w:val="nil"/>
              <w:right w:val="nil"/>
            </w:tcBorders>
            <w:noWrap/>
            <w:vAlign w:val="bottom"/>
            <w:hideMark/>
          </w:tcPr>
          <w:p w14:paraId="6B1C8BBC" w14:textId="77777777" w:rsidR="008A5851" w:rsidRDefault="008A5851">
            <w:pPr>
              <w:rPr>
                <w:sz w:val="20"/>
                <w:szCs w:val="20"/>
              </w:rPr>
            </w:pPr>
          </w:p>
        </w:tc>
        <w:tc>
          <w:tcPr>
            <w:tcW w:w="388" w:type="pct"/>
            <w:tcBorders>
              <w:top w:val="nil"/>
              <w:left w:val="nil"/>
              <w:bottom w:val="nil"/>
              <w:right w:val="nil"/>
            </w:tcBorders>
            <w:noWrap/>
            <w:vAlign w:val="bottom"/>
            <w:hideMark/>
          </w:tcPr>
          <w:p w14:paraId="41299792" w14:textId="77777777" w:rsidR="008A5851" w:rsidRDefault="008A5851">
            <w:pPr>
              <w:rPr>
                <w:sz w:val="20"/>
                <w:szCs w:val="20"/>
              </w:rPr>
            </w:pPr>
          </w:p>
        </w:tc>
        <w:tc>
          <w:tcPr>
            <w:tcW w:w="414" w:type="pct"/>
            <w:tcBorders>
              <w:top w:val="nil"/>
              <w:left w:val="nil"/>
              <w:bottom w:val="nil"/>
              <w:right w:val="nil"/>
            </w:tcBorders>
            <w:noWrap/>
            <w:vAlign w:val="bottom"/>
            <w:hideMark/>
          </w:tcPr>
          <w:p w14:paraId="73A881A5" w14:textId="77777777" w:rsidR="008A5851" w:rsidRDefault="008A5851">
            <w:pPr>
              <w:rPr>
                <w:sz w:val="20"/>
                <w:szCs w:val="20"/>
              </w:rPr>
            </w:pPr>
          </w:p>
        </w:tc>
        <w:tc>
          <w:tcPr>
            <w:tcW w:w="358" w:type="pct"/>
            <w:tcBorders>
              <w:top w:val="nil"/>
              <w:left w:val="nil"/>
              <w:bottom w:val="nil"/>
              <w:right w:val="nil"/>
            </w:tcBorders>
            <w:noWrap/>
            <w:vAlign w:val="bottom"/>
            <w:hideMark/>
          </w:tcPr>
          <w:p w14:paraId="22828D55" w14:textId="77777777" w:rsidR="008A5851" w:rsidRDefault="008A5851">
            <w:pPr>
              <w:rPr>
                <w:sz w:val="20"/>
                <w:szCs w:val="20"/>
              </w:rPr>
            </w:pPr>
          </w:p>
        </w:tc>
      </w:tr>
      <w:tr w:rsidR="007661D5" w14:paraId="0A610222" w14:textId="77777777" w:rsidTr="007661D5">
        <w:trPr>
          <w:trHeight w:val="300"/>
        </w:trPr>
        <w:tc>
          <w:tcPr>
            <w:tcW w:w="429" w:type="pct"/>
            <w:tcBorders>
              <w:top w:val="nil"/>
              <w:left w:val="nil"/>
              <w:bottom w:val="nil"/>
              <w:right w:val="nil"/>
            </w:tcBorders>
            <w:noWrap/>
            <w:vAlign w:val="bottom"/>
            <w:hideMark/>
          </w:tcPr>
          <w:p w14:paraId="67865A3F" w14:textId="77777777" w:rsidR="008A5851" w:rsidRDefault="008A5851">
            <w:pPr>
              <w:rPr>
                <w:sz w:val="20"/>
                <w:szCs w:val="20"/>
              </w:rPr>
            </w:pPr>
          </w:p>
        </w:tc>
        <w:tc>
          <w:tcPr>
            <w:tcW w:w="442" w:type="pct"/>
            <w:tcBorders>
              <w:top w:val="nil"/>
              <w:left w:val="nil"/>
              <w:bottom w:val="nil"/>
              <w:right w:val="nil"/>
            </w:tcBorders>
            <w:noWrap/>
            <w:vAlign w:val="bottom"/>
            <w:hideMark/>
          </w:tcPr>
          <w:p w14:paraId="28410CC3" w14:textId="77777777" w:rsidR="008A5851" w:rsidRDefault="008A5851">
            <w:pPr>
              <w:rPr>
                <w:sz w:val="20"/>
                <w:szCs w:val="20"/>
              </w:rPr>
            </w:pPr>
          </w:p>
        </w:tc>
        <w:tc>
          <w:tcPr>
            <w:tcW w:w="413" w:type="pct"/>
            <w:tcBorders>
              <w:top w:val="nil"/>
              <w:left w:val="nil"/>
              <w:bottom w:val="nil"/>
              <w:right w:val="nil"/>
            </w:tcBorders>
            <w:noWrap/>
            <w:vAlign w:val="bottom"/>
            <w:hideMark/>
          </w:tcPr>
          <w:p w14:paraId="62936191" w14:textId="77777777" w:rsidR="008A5851" w:rsidRDefault="008A5851">
            <w:pPr>
              <w:rPr>
                <w:sz w:val="20"/>
                <w:szCs w:val="20"/>
              </w:rPr>
            </w:pPr>
          </w:p>
        </w:tc>
        <w:tc>
          <w:tcPr>
            <w:tcW w:w="414" w:type="pct"/>
            <w:tcBorders>
              <w:top w:val="nil"/>
              <w:left w:val="nil"/>
              <w:bottom w:val="nil"/>
              <w:right w:val="nil"/>
            </w:tcBorders>
            <w:noWrap/>
            <w:vAlign w:val="bottom"/>
            <w:hideMark/>
          </w:tcPr>
          <w:p w14:paraId="4B12D184" w14:textId="77777777" w:rsidR="008A5851" w:rsidRDefault="008A5851">
            <w:pPr>
              <w:rPr>
                <w:sz w:val="20"/>
                <w:szCs w:val="20"/>
              </w:rPr>
            </w:pPr>
          </w:p>
        </w:tc>
        <w:tc>
          <w:tcPr>
            <w:tcW w:w="368" w:type="pct"/>
            <w:tcBorders>
              <w:top w:val="nil"/>
              <w:left w:val="nil"/>
              <w:bottom w:val="nil"/>
              <w:right w:val="nil"/>
            </w:tcBorders>
            <w:noWrap/>
            <w:vAlign w:val="bottom"/>
            <w:hideMark/>
          </w:tcPr>
          <w:p w14:paraId="2BFC86A0" w14:textId="77777777" w:rsidR="008A5851" w:rsidRDefault="008A5851">
            <w:pPr>
              <w:rPr>
                <w:sz w:val="20"/>
                <w:szCs w:val="20"/>
              </w:rPr>
            </w:pPr>
          </w:p>
        </w:tc>
        <w:tc>
          <w:tcPr>
            <w:tcW w:w="414" w:type="pct"/>
            <w:tcBorders>
              <w:top w:val="nil"/>
              <w:left w:val="nil"/>
              <w:bottom w:val="nil"/>
              <w:right w:val="nil"/>
            </w:tcBorders>
            <w:noWrap/>
            <w:vAlign w:val="bottom"/>
            <w:hideMark/>
          </w:tcPr>
          <w:p w14:paraId="11C58185" w14:textId="77777777" w:rsidR="008A5851" w:rsidRDefault="008A5851">
            <w:pPr>
              <w:rPr>
                <w:sz w:val="20"/>
                <w:szCs w:val="20"/>
              </w:rPr>
            </w:pPr>
          </w:p>
        </w:tc>
        <w:tc>
          <w:tcPr>
            <w:tcW w:w="368" w:type="pct"/>
            <w:tcBorders>
              <w:top w:val="nil"/>
              <w:left w:val="nil"/>
              <w:bottom w:val="nil"/>
              <w:right w:val="nil"/>
            </w:tcBorders>
            <w:noWrap/>
            <w:vAlign w:val="bottom"/>
            <w:hideMark/>
          </w:tcPr>
          <w:p w14:paraId="6106732D" w14:textId="77777777" w:rsidR="008A5851" w:rsidRDefault="008A5851">
            <w:pPr>
              <w:rPr>
                <w:sz w:val="20"/>
                <w:szCs w:val="20"/>
              </w:rPr>
            </w:pPr>
          </w:p>
        </w:tc>
        <w:tc>
          <w:tcPr>
            <w:tcW w:w="506" w:type="pct"/>
            <w:tcBorders>
              <w:top w:val="nil"/>
              <w:left w:val="nil"/>
              <w:bottom w:val="nil"/>
              <w:right w:val="nil"/>
            </w:tcBorders>
            <w:noWrap/>
            <w:vAlign w:val="bottom"/>
            <w:hideMark/>
          </w:tcPr>
          <w:p w14:paraId="4F7D7776" w14:textId="77777777" w:rsidR="008A5851" w:rsidRDefault="008A5851">
            <w:pPr>
              <w:rPr>
                <w:sz w:val="20"/>
                <w:szCs w:val="20"/>
              </w:rPr>
            </w:pPr>
          </w:p>
        </w:tc>
        <w:tc>
          <w:tcPr>
            <w:tcW w:w="486" w:type="pct"/>
            <w:tcBorders>
              <w:top w:val="nil"/>
              <w:left w:val="nil"/>
              <w:bottom w:val="nil"/>
              <w:right w:val="nil"/>
            </w:tcBorders>
            <w:noWrap/>
            <w:vAlign w:val="bottom"/>
            <w:hideMark/>
          </w:tcPr>
          <w:p w14:paraId="1B5CDC36" w14:textId="77777777" w:rsidR="008A5851" w:rsidRDefault="008A5851">
            <w:pPr>
              <w:rPr>
                <w:sz w:val="20"/>
                <w:szCs w:val="20"/>
              </w:rPr>
            </w:pPr>
          </w:p>
        </w:tc>
        <w:tc>
          <w:tcPr>
            <w:tcW w:w="388" w:type="pct"/>
            <w:tcBorders>
              <w:top w:val="nil"/>
              <w:left w:val="nil"/>
              <w:bottom w:val="nil"/>
              <w:right w:val="nil"/>
            </w:tcBorders>
            <w:noWrap/>
            <w:vAlign w:val="bottom"/>
            <w:hideMark/>
          </w:tcPr>
          <w:p w14:paraId="5478BE23" w14:textId="77777777" w:rsidR="008A5851" w:rsidRDefault="008A5851">
            <w:pPr>
              <w:rPr>
                <w:sz w:val="20"/>
                <w:szCs w:val="20"/>
              </w:rPr>
            </w:pPr>
          </w:p>
        </w:tc>
        <w:tc>
          <w:tcPr>
            <w:tcW w:w="414" w:type="pct"/>
            <w:tcBorders>
              <w:top w:val="nil"/>
              <w:left w:val="nil"/>
              <w:bottom w:val="nil"/>
              <w:right w:val="nil"/>
            </w:tcBorders>
            <w:noWrap/>
            <w:vAlign w:val="bottom"/>
            <w:hideMark/>
          </w:tcPr>
          <w:p w14:paraId="3723193C" w14:textId="77777777" w:rsidR="008A5851" w:rsidRDefault="008A5851">
            <w:pPr>
              <w:rPr>
                <w:sz w:val="20"/>
                <w:szCs w:val="20"/>
              </w:rPr>
            </w:pPr>
          </w:p>
        </w:tc>
        <w:tc>
          <w:tcPr>
            <w:tcW w:w="358" w:type="pct"/>
            <w:tcBorders>
              <w:top w:val="nil"/>
              <w:left w:val="nil"/>
              <w:bottom w:val="nil"/>
              <w:right w:val="nil"/>
            </w:tcBorders>
            <w:noWrap/>
            <w:vAlign w:val="bottom"/>
            <w:hideMark/>
          </w:tcPr>
          <w:p w14:paraId="588BE870" w14:textId="77777777" w:rsidR="008A5851" w:rsidRDefault="008A5851">
            <w:pPr>
              <w:rPr>
                <w:sz w:val="20"/>
                <w:szCs w:val="20"/>
              </w:rPr>
            </w:pPr>
          </w:p>
        </w:tc>
      </w:tr>
      <w:tr w:rsidR="007661D5" w14:paraId="0BFCF7F1" w14:textId="77777777" w:rsidTr="007661D5">
        <w:trPr>
          <w:trHeight w:val="510"/>
        </w:trPr>
        <w:tc>
          <w:tcPr>
            <w:tcW w:w="429" w:type="pct"/>
            <w:tcBorders>
              <w:top w:val="nil"/>
              <w:left w:val="nil"/>
              <w:bottom w:val="nil"/>
              <w:right w:val="nil"/>
            </w:tcBorders>
            <w:noWrap/>
            <w:vAlign w:val="bottom"/>
            <w:hideMark/>
          </w:tcPr>
          <w:p w14:paraId="469B85FA" w14:textId="77777777" w:rsidR="008A5851" w:rsidRDefault="008A5851">
            <w:pPr>
              <w:rPr>
                <w:sz w:val="20"/>
                <w:szCs w:val="20"/>
              </w:rPr>
            </w:pPr>
          </w:p>
        </w:tc>
        <w:tc>
          <w:tcPr>
            <w:tcW w:w="442" w:type="pct"/>
            <w:tcBorders>
              <w:top w:val="nil"/>
              <w:left w:val="nil"/>
              <w:bottom w:val="nil"/>
              <w:right w:val="nil"/>
            </w:tcBorders>
            <w:noWrap/>
            <w:vAlign w:val="bottom"/>
            <w:hideMark/>
          </w:tcPr>
          <w:p w14:paraId="576FA76D" w14:textId="77777777" w:rsidR="008A5851" w:rsidRDefault="008A5851">
            <w:pPr>
              <w:rPr>
                <w:sz w:val="20"/>
                <w:szCs w:val="20"/>
              </w:rPr>
            </w:pPr>
          </w:p>
        </w:tc>
        <w:tc>
          <w:tcPr>
            <w:tcW w:w="413" w:type="pct"/>
            <w:tcBorders>
              <w:top w:val="nil"/>
              <w:left w:val="nil"/>
              <w:bottom w:val="nil"/>
              <w:right w:val="nil"/>
            </w:tcBorders>
            <w:noWrap/>
            <w:vAlign w:val="bottom"/>
            <w:hideMark/>
          </w:tcPr>
          <w:p w14:paraId="7176F81B" w14:textId="77777777" w:rsidR="008A5851" w:rsidRDefault="008A5851">
            <w:pPr>
              <w:rPr>
                <w:sz w:val="20"/>
                <w:szCs w:val="20"/>
              </w:rPr>
            </w:pPr>
          </w:p>
        </w:tc>
        <w:tc>
          <w:tcPr>
            <w:tcW w:w="414" w:type="pct"/>
            <w:tcBorders>
              <w:top w:val="nil"/>
              <w:left w:val="nil"/>
              <w:bottom w:val="nil"/>
              <w:right w:val="nil"/>
            </w:tcBorders>
            <w:noWrap/>
            <w:vAlign w:val="bottom"/>
            <w:hideMark/>
          </w:tcPr>
          <w:p w14:paraId="7C191925" w14:textId="77777777" w:rsidR="008A5851" w:rsidRDefault="008A5851">
            <w:pPr>
              <w:rPr>
                <w:sz w:val="20"/>
                <w:szCs w:val="20"/>
              </w:rPr>
            </w:pPr>
          </w:p>
        </w:tc>
        <w:tc>
          <w:tcPr>
            <w:tcW w:w="368" w:type="pct"/>
            <w:tcBorders>
              <w:top w:val="nil"/>
              <w:left w:val="nil"/>
              <w:bottom w:val="nil"/>
              <w:right w:val="nil"/>
            </w:tcBorders>
            <w:noWrap/>
            <w:vAlign w:val="bottom"/>
            <w:hideMark/>
          </w:tcPr>
          <w:p w14:paraId="69E68BA9" w14:textId="77777777" w:rsidR="008A5851" w:rsidRDefault="008A5851">
            <w:pPr>
              <w:rPr>
                <w:sz w:val="20"/>
                <w:szCs w:val="20"/>
              </w:rPr>
            </w:pPr>
          </w:p>
        </w:tc>
        <w:tc>
          <w:tcPr>
            <w:tcW w:w="1774" w:type="pct"/>
            <w:gridSpan w:val="4"/>
            <w:tcBorders>
              <w:top w:val="single" w:sz="8" w:space="0" w:color="auto"/>
              <w:left w:val="single" w:sz="8" w:space="0" w:color="auto"/>
              <w:bottom w:val="single" w:sz="8" w:space="0" w:color="auto"/>
              <w:right w:val="single" w:sz="8" w:space="0" w:color="000000"/>
            </w:tcBorders>
            <w:noWrap/>
            <w:vAlign w:val="center"/>
            <w:hideMark/>
          </w:tcPr>
          <w:p w14:paraId="4C88CFE6" w14:textId="77777777" w:rsidR="008A5851" w:rsidRDefault="008A5851">
            <w:pPr>
              <w:jc w:val="center"/>
              <w:rPr>
                <w:rFonts w:ascii="Arial" w:hAnsi="Arial" w:cs="Arial"/>
                <w:b/>
                <w:bCs/>
                <w:sz w:val="20"/>
                <w:szCs w:val="20"/>
              </w:rPr>
            </w:pPr>
            <w:r>
              <w:rPr>
                <w:rFonts w:ascii="Arial" w:hAnsi="Arial" w:cs="Arial"/>
                <w:b/>
                <w:bCs/>
                <w:sz w:val="20"/>
                <w:szCs w:val="20"/>
              </w:rPr>
              <w:t xml:space="preserve">TOTAL FOR </w:t>
            </w:r>
            <w:proofErr w:type="spellStart"/>
            <w:r>
              <w:rPr>
                <w:rFonts w:ascii="Arial" w:hAnsi="Arial" w:cs="Arial"/>
                <w:b/>
                <w:bCs/>
                <w:sz w:val="20"/>
                <w:szCs w:val="20"/>
              </w:rPr>
              <w:t>Leeuhof</w:t>
            </w:r>
            <w:proofErr w:type="spellEnd"/>
            <w:r>
              <w:rPr>
                <w:rFonts w:ascii="Arial" w:hAnsi="Arial" w:cs="Arial"/>
                <w:b/>
                <w:bCs/>
                <w:sz w:val="20"/>
                <w:szCs w:val="20"/>
              </w:rPr>
              <w:t xml:space="preserve"> Main Intake Sub  (1+2+3) </w:t>
            </w:r>
          </w:p>
        </w:tc>
        <w:tc>
          <w:tcPr>
            <w:tcW w:w="1160" w:type="pct"/>
            <w:gridSpan w:val="3"/>
            <w:tcBorders>
              <w:top w:val="single" w:sz="8" w:space="0" w:color="auto"/>
              <w:left w:val="nil"/>
              <w:bottom w:val="single" w:sz="8" w:space="0" w:color="auto"/>
              <w:right w:val="single" w:sz="8" w:space="0" w:color="000000"/>
            </w:tcBorders>
            <w:noWrap/>
            <w:vAlign w:val="bottom"/>
            <w:hideMark/>
          </w:tcPr>
          <w:p w14:paraId="379C8DE9" w14:textId="77777777" w:rsidR="008A5851" w:rsidRDefault="008A5851">
            <w:pPr>
              <w:jc w:val="center"/>
              <w:rPr>
                <w:rFonts w:ascii="Calibri" w:hAnsi="Calibri" w:cs="Calibri"/>
                <w:b/>
                <w:bCs/>
                <w:sz w:val="22"/>
                <w:szCs w:val="22"/>
              </w:rPr>
            </w:pPr>
            <w:r>
              <w:rPr>
                <w:rFonts w:ascii="Calibri" w:hAnsi="Calibri" w:cs="Calibri"/>
                <w:b/>
                <w:bCs/>
                <w:sz w:val="22"/>
                <w:szCs w:val="22"/>
              </w:rPr>
              <w:t> </w:t>
            </w:r>
          </w:p>
        </w:tc>
      </w:tr>
    </w:tbl>
    <w:p w14:paraId="6C4E3E18" w14:textId="77777777" w:rsidR="008A5851" w:rsidRDefault="008A5851" w:rsidP="009E431D">
      <w:pPr>
        <w:rPr>
          <w:rFonts w:ascii="Arial" w:hAnsi="Arial" w:cs="Arial"/>
        </w:rPr>
      </w:pPr>
    </w:p>
    <w:p w14:paraId="6A2CE196" w14:textId="77777777" w:rsidR="008A5851" w:rsidRDefault="008A5851" w:rsidP="009E431D">
      <w:pPr>
        <w:rPr>
          <w:rFonts w:ascii="Arial" w:hAnsi="Arial" w:cs="Arial"/>
        </w:rPr>
      </w:pPr>
    </w:p>
    <w:p w14:paraId="42861253" w14:textId="77777777" w:rsidR="008A5851" w:rsidRDefault="008A5851" w:rsidP="009E431D">
      <w:pPr>
        <w:rPr>
          <w:rFonts w:ascii="Arial" w:hAnsi="Arial" w:cs="Arial"/>
        </w:rPr>
      </w:pPr>
    </w:p>
    <w:p w14:paraId="5642A5EA" w14:textId="77777777" w:rsidR="008A5851" w:rsidRDefault="008A5851" w:rsidP="009E431D">
      <w:pPr>
        <w:rPr>
          <w:rFonts w:ascii="Arial" w:hAnsi="Arial" w:cs="Arial"/>
        </w:rPr>
      </w:pPr>
    </w:p>
    <w:p w14:paraId="21C0A225" w14:textId="77777777" w:rsidR="008A5851" w:rsidRDefault="008A5851" w:rsidP="009E431D">
      <w:pPr>
        <w:rPr>
          <w:rFonts w:ascii="Arial" w:hAnsi="Arial" w:cs="Arial"/>
        </w:rPr>
      </w:pPr>
    </w:p>
    <w:tbl>
      <w:tblPr>
        <w:tblW w:w="5000" w:type="pct"/>
        <w:tblLook w:val="04A0" w:firstRow="1" w:lastRow="0" w:firstColumn="1" w:lastColumn="0" w:noHBand="0" w:noVBand="1"/>
      </w:tblPr>
      <w:tblGrid>
        <w:gridCol w:w="2309"/>
        <w:gridCol w:w="5910"/>
        <w:gridCol w:w="4026"/>
        <w:gridCol w:w="1585"/>
        <w:gridCol w:w="1585"/>
      </w:tblGrid>
      <w:tr w:rsidR="008A5851" w14:paraId="73E8FC10" w14:textId="77777777" w:rsidTr="008A5851">
        <w:trPr>
          <w:trHeight w:val="288"/>
        </w:trPr>
        <w:tc>
          <w:tcPr>
            <w:tcW w:w="3972" w:type="pct"/>
            <w:gridSpan w:val="3"/>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593AE5FE" w14:textId="77777777" w:rsidR="008A5851" w:rsidRDefault="008A5851">
            <w:pPr>
              <w:jc w:val="center"/>
              <w:rPr>
                <w:rFonts w:ascii="Calibri" w:hAnsi="Calibri" w:cs="Calibri"/>
                <w:b/>
                <w:bCs/>
                <w:color w:val="000000"/>
                <w:sz w:val="22"/>
                <w:szCs w:val="22"/>
                <w:lang w:val="en-ZA" w:eastAsia="en-ZA"/>
              </w:rPr>
            </w:pPr>
            <w:r>
              <w:rPr>
                <w:rFonts w:ascii="Calibri" w:hAnsi="Calibri" w:cs="Calibri"/>
                <w:b/>
                <w:bCs/>
                <w:color w:val="000000"/>
                <w:sz w:val="22"/>
                <w:szCs w:val="22"/>
              </w:rPr>
              <w:t>MAIN SUMMARY (Vereeniging Depot)</w:t>
            </w:r>
          </w:p>
        </w:tc>
        <w:tc>
          <w:tcPr>
            <w:tcW w:w="514" w:type="pct"/>
            <w:tcBorders>
              <w:top w:val="nil"/>
              <w:left w:val="nil"/>
              <w:bottom w:val="nil"/>
              <w:right w:val="nil"/>
            </w:tcBorders>
            <w:noWrap/>
            <w:vAlign w:val="bottom"/>
            <w:hideMark/>
          </w:tcPr>
          <w:p w14:paraId="4396363D" w14:textId="77777777" w:rsidR="008A5851" w:rsidRDefault="008A5851">
            <w:pPr>
              <w:jc w:val="center"/>
              <w:rPr>
                <w:rFonts w:ascii="Calibri" w:hAnsi="Calibri" w:cs="Calibri"/>
                <w:b/>
                <w:bCs/>
                <w:color w:val="000000"/>
                <w:sz w:val="22"/>
                <w:szCs w:val="22"/>
              </w:rPr>
            </w:pPr>
          </w:p>
        </w:tc>
        <w:tc>
          <w:tcPr>
            <w:tcW w:w="514" w:type="pct"/>
            <w:tcBorders>
              <w:top w:val="nil"/>
              <w:left w:val="nil"/>
              <w:bottom w:val="nil"/>
              <w:right w:val="nil"/>
            </w:tcBorders>
            <w:noWrap/>
            <w:vAlign w:val="bottom"/>
            <w:hideMark/>
          </w:tcPr>
          <w:p w14:paraId="74AB8A63" w14:textId="77777777" w:rsidR="008A5851" w:rsidRDefault="008A5851">
            <w:pPr>
              <w:rPr>
                <w:sz w:val="20"/>
                <w:szCs w:val="20"/>
              </w:rPr>
            </w:pPr>
          </w:p>
        </w:tc>
      </w:tr>
      <w:tr w:rsidR="008A5851" w14:paraId="48CB56C0" w14:textId="77777777" w:rsidTr="008A5851">
        <w:trPr>
          <w:trHeight w:val="288"/>
        </w:trPr>
        <w:tc>
          <w:tcPr>
            <w:tcW w:w="749" w:type="pct"/>
            <w:tcBorders>
              <w:top w:val="nil"/>
              <w:left w:val="single" w:sz="4" w:space="0" w:color="auto"/>
              <w:bottom w:val="single" w:sz="4" w:space="0" w:color="auto"/>
              <w:right w:val="single" w:sz="4" w:space="0" w:color="auto"/>
            </w:tcBorders>
            <w:shd w:val="clear" w:color="000000" w:fill="FFFFFF"/>
            <w:noWrap/>
            <w:vAlign w:val="bottom"/>
            <w:hideMark/>
          </w:tcPr>
          <w:p w14:paraId="4C1AD4A4" w14:textId="77777777" w:rsidR="008A5851" w:rsidRDefault="008A5851">
            <w:pPr>
              <w:jc w:val="center"/>
              <w:rPr>
                <w:rFonts w:ascii="Calibri" w:hAnsi="Calibri" w:cs="Calibri"/>
                <w:b/>
                <w:bCs/>
                <w:color w:val="000000"/>
                <w:sz w:val="22"/>
                <w:szCs w:val="22"/>
              </w:rPr>
            </w:pPr>
            <w:r>
              <w:rPr>
                <w:rFonts w:ascii="Calibri" w:hAnsi="Calibri" w:cs="Calibri"/>
                <w:b/>
                <w:bCs/>
                <w:color w:val="000000"/>
                <w:sz w:val="22"/>
                <w:szCs w:val="22"/>
              </w:rPr>
              <w:t>ITEM</w:t>
            </w:r>
          </w:p>
        </w:tc>
        <w:tc>
          <w:tcPr>
            <w:tcW w:w="1916" w:type="pct"/>
            <w:tcBorders>
              <w:top w:val="nil"/>
              <w:left w:val="nil"/>
              <w:bottom w:val="single" w:sz="4" w:space="0" w:color="auto"/>
              <w:right w:val="single" w:sz="4" w:space="0" w:color="auto"/>
            </w:tcBorders>
            <w:shd w:val="clear" w:color="000000" w:fill="FFFFFF"/>
            <w:noWrap/>
            <w:vAlign w:val="bottom"/>
            <w:hideMark/>
          </w:tcPr>
          <w:p w14:paraId="3C5C87E5" w14:textId="77777777" w:rsidR="008A5851" w:rsidRDefault="008A5851">
            <w:pPr>
              <w:jc w:val="center"/>
              <w:rPr>
                <w:rFonts w:ascii="Calibri" w:hAnsi="Calibri" w:cs="Calibri"/>
                <w:b/>
                <w:bCs/>
                <w:color w:val="000000"/>
                <w:sz w:val="22"/>
                <w:szCs w:val="22"/>
              </w:rPr>
            </w:pPr>
            <w:r>
              <w:rPr>
                <w:rFonts w:ascii="Calibri" w:hAnsi="Calibri" w:cs="Calibri"/>
                <w:b/>
                <w:bCs/>
                <w:color w:val="000000"/>
                <w:sz w:val="22"/>
                <w:szCs w:val="22"/>
              </w:rPr>
              <w:t>TRACTION SUBSTATION</w:t>
            </w:r>
          </w:p>
        </w:tc>
        <w:tc>
          <w:tcPr>
            <w:tcW w:w="1306" w:type="pct"/>
            <w:tcBorders>
              <w:top w:val="nil"/>
              <w:left w:val="nil"/>
              <w:bottom w:val="single" w:sz="4" w:space="0" w:color="auto"/>
              <w:right w:val="single" w:sz="4" w:space="0" w:color="auto"/>
            </w:tcBorders>
            <w:shd w:val="clear" w:color="000000" w:fill="FFFFFF"/>
            <w:noWrap/>
            <w:vAlign w:val="bottom"/>
            <w:hideMark/>
          </w:tcPr>
          <w:p w14:paraId="44D640BF" w14:textId="77777777" w:rsidR="008A5851" w:rsidRDefault="008A5851">
            <w:pPr>
              <w:jc w:val="center"/>
              <w:rPr>
                <w:rFonts w:ascii="Calibri" w:hAnsi="Calibri" w:cs="Calibri"/>
                <w:b/>
                <w:bCs/>
                <w:color w:val="000000"/>
                <w:sz w:val="22"/>
                <w:szCs w:val="22"/>
              </w:rPr>
            </w:pPr>
            <w:r>
              <w:rPr>
                <w:rFonts w:ascii="Calibri" w:hAnsi="Calibri" w:cs="Calibri"/>
                <w:b/>
                <w:bCs/>
                <w:color w:val="000000"/>
                <w:sz w:val="22"/>
                <w:szCs w:val="22"/>
              </w:rPr>
              <w:t>AMOUNT</w:t>
            </w:r>
          </w:p>
        </w:tc>
        <w:tc>
          <w:tcPr>
            <w:tcW w:w="514" w:type="pct"/>
            <w:tcBorders>
              <w:top w:val="nil"/>
              <w:left w:val="nil"/>
              <w:bottom w:val="nil"/>
              <w:right w:val="nil"/>
            </w:tcBorders>
            <w:noWrap/>
            <w:vAlign w:val="bottom"/>
            <w:hideMark/>
          </w:tcPr>
          <w:p w14:paraId="6A7EB015" w14:textId="77777777" w:rsidR="008A5851" w:rsidRDefault="008A5851">
            <w:pPr>
              <w:jc w:val="center"/>
              <w:rPr>
                <w:rFonts w:ascii="Calibri" w:hAnsi="Calibri" w:cs="Calibri"/>
                <w:b/>
                <w:bCs/>
                <w:color w:val="000000"/>
                <w:sz w:val="22"/>
                <w:szCs w:val="22"/>
              </w:rPr>
            </w:pPr>
          </w:p>
        </w:tc>
        <w:tc>
          <w:tcPr>
            <w:tcW w:w="514" w:type="pct"/>
            <w:tcBorders>
              <w:top w:val="nil"/>
              <w:left w:val="nil"/>
              <w:bottom w:val="nil"/>
              <w:right w:val="nil"/>
            </w:tcBorders>
            <w:noWrap/>
            <w:vAlign w:val="bottom"/>
            <w:hideMark/>
          </w:tcPr>
          <w:p w14:paraId="19360786" w14:textId="77777777" w:rsidR="008A5851" w:rsidRDefault="008A5851">
            <w:pPr>
              <w:rPr>
                <w:sz w:val="20"/>
                <w:szCs w:val="20"/>
              </w:rPr>
            </w:pPr>
          </w:p>
        </w:tc>
      </w:tr>
      <w:tr w:rsidR="008A5851" w14:paraId="22EAAE91" w14:textId="77777777" w:rsidTr="008A5851">
        <w:trPr>
          <w:trHeight w:val="288"/>
        </w:trPr>
        <w:tc>
          <w:tcPr>
            <w:tcW w:w="749" w:type="pct"/>
            <w:tcBorders>
              <w:top w:val="nil"/>
              <w:left w:val="single" w:sz="4" w:space="0" w:color="auto"/>
              <w:bottom w:val="single" w:sz="4" w:space="0" w:color="auto"/>
              <w:right w:val="single" w:sz="4" w:space="0" w:color="auto"/>
            </w:tcBorders>
            <w:noWrap/>
            <w:vAlign w:val="bottom"/>
            <w:hideMark/>
          </w:tcPr>
          <w:p w14:paraId="3BCBF0FF" w14:textId="77777777" w:rsidR="008A5851" w:rsidRDefault="008A5851">
            <w:pPr>
              <w:jc w:val="center"/>
              <w:rPr>
                <w:rFonts w:ascii="Calibri" w:hAnsi="Calibri" w:cs="Calibri"/>
                <w:color w:val="000000"/>
                <w:sz w:val="22"/>
                <w:szCs w:val="22"/>
              </w:rPr>
            </w:pPr>
            <w:r>
              <w:rPr>
                <w:rFonts w:ascii="Calibri" w:hAnsi="Calibri" w:cs="Calibri"/>
                <w:color w:val="000000"/>
                <w:sz w:val="22"/>
                <w:szCs w:val="22"/>
              </w:rPr>
              <w:t>1</w:t>
            </w:r>
          </w:p>
        </w:tc>
        <w:tc>
          <w:tcPr>
            <w:tcW w:w="1916" w:type="pct"/>
            <w:tcBorders>
              <w:top w:val="nil"/>
              <w:left w:val="nil"/>
              <w:bottom w:val="single" w:sz="4" w:space="0" w:color="auto"/>
              <w:right w:val="single" w:sz="4" w:space="0" w:color="auto"/>
            </w:tcBorders>
            <w:noWrap/>
            <w:vAlign w:val="bottom"/>
            <w:hideMark/>
          </w:tcPr>
          <w:p w14:paraId="19E93A09" w14:textId="77777777" w:rsidR="008A5851" w:rsidRDefault="008A5851">
            <w:pPr>
              <w:rPr>
                <w:rFonts w:ascii="Calibri" w:hAnsi="Calibri" w:cs="Calibri"/>
                <w:color w:val="000000"/>
                <w:sz w:val="22"/>
                <w:szCs w:val="22"/>
              </w:rPr>
            </w:pPr>
            <w:proofErr w:type="spellStart"/>
            <w:r>
              <w:rPr>
                <w:rFonts w:ascii="Calibri" w:hAnsi="Calibri" w:cs="Calibri"/>
                <w:color w:val="000000"/>
                <w:sz w:val="22"/>
                <w:szCs w:val="22"/>
              </w:rPr>
              <w:t>Leeuhof</w:t>
            </w:r>
            <w:proofErr w:type="spellEnd"/>
            <w:r>
              <w:rPr>
                <w:rFonts w:ascii="Calibri" w:hAnsi="Calibri" w:cs="Calibri"/>
                <w:color w:val="000000"/>
                <w:sz w:val="22"/>
                <w:szCs w:val="22"/>
              </w:rPr>
              <w:t xml:space="preserve"> main intake</w:t>
            </w:r>
          </w:p>
        </w:tc>
        <w:tc>
          <w:tcPr>
            <w:tcW w:w="1306" w:type="pct"/>
            <w:tcBorders>
              <w:top w:val="nil"/>
              <w:left w:val="nil"/>
              <w:bottom w:val="single" w:sz="4" w:space="0" w:color="auto"/>
              <w:right w:val="single" w:sz="4" w:space="0" w:color="auto"/>
            </w:tcBorders>
            <w:noWrap/>
            <w:vAlign w:val="bottom"/>
            <w:hideMark/>
          </w:tcPr>
          <w:p w14:paraId="2364251E" w14:textId="77777777" w:rsidR="008A5851" w:rsidRDefault="008A5851">
            <w:pPr>
              <w:rPr>
                <w:rFonts w:ascii="Calibri" w:hAnsi="Calibri" w:cs="Calibri"/>
                <w:color w:val="000000"/>
                <w:sz w:val="22"/>
                <w:szCs w:val="22"/>
              </w:rPr>
            </w:pPr>
            <w:r>
              <w:rPr>
                <w:rFonts w:ascii="Calibri" w:hAnsi="Calibri" w:cs="Calibri"/>
                <w:color w:val="000000"/>
                <w:sz w:val="22"/>
                <w:szCs w:val="22"/>
              </w:rPr>
              <w:t> </w:t>
            </w:r>
          </w:p>
        </w:tc>
        <w:tc>
          <w:tcPr>
            <w:tcW w:w="514" w:type="pct"/>
            <w:tcBorders>
              <w:top w:val="nil"/>
              <w:left w:val="nil"/>
              <w:bottom w:val="nil"/>
              <w:right w:val="nil"/>
            </w:tcBorders>
            <w:noWrap/>
            <w:vAlign w:val="bottom"/>
            <w:hideMark/>
          </w:tcPr>
          <w:p w14:paraId="53F0AC11" w14:textId="77777777" w:rsidR="008A5851" w:rsidRDefault="008A5851">
            <w:pPr>
              <w:rPr>
                <w:rFonts w:ascii="Calibri" w:hAnsi="Calibri" w:cs="Calibri"/>
                <w:color w:val="000000"/>
                <w:sz w:val="22"/>
                <w:szCs w:val="22"/>
              </w:rPr>
            </w:pPr>
          </w:p>
        </w:tc>
        <w:tc>
          <w:tcPr>
            <w:tcW w:w="514" w:type="pct"/>
            <w:tcBorders>
              <w:top w:val="nil"/>
              <w:left w:val="nil"/>
              <w:bottom w:val="nil"/>
              <w:right w:val="nil"/>
            </w:tcBorders>
            <w:noWrap/>
            <w:vAlign w:val="bottom"/>
            <w:hideMark/>
          </w:tcPr>
          <w:p w14:paraId="5305DC8B" w14:textId="77777777" w:rsidR="008A5851" w:rsidRDefault="008A5851">
            <w:pPr>
              <w:rPr>
                <w:sz w:val="20"/>
                <w:szCs w:val="20"/>
              </w:rPr>
            </w:pPr>
          </w:p>
        </w:tc>
      </w:tr>
      <w:tr w:rsidR="008A5851" w14:paraId="12328F5D" w14:textId="77777777" w:rsidTr="008A5851">
        <w:trPr>
          <w:trHeight w:val="288"/>
        </w:trPr>
        <w:tc>
          <w:tcPr>
            <w:tcW w:w="2666" w:type="pct"/>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037C400" w14:textId="77777777" w:rsidR="008A5851" w:rsidRDefault="008A5851">
            <w:pPr>
              <w:jc w:val="right"/>
              <w:rPr>
                <w:rFonts w:ascii="Calibri" w:hAnsi="Calibri" w:cs="Calibri"/>
                <w:b/>
                <w:bCs/>
                <w:color w:val="000000"/>
                <w:sz w:val="22"/>
                <w:szCs w:val="22"/>
              </w:rPr>
            </w:pPr>
            <w:r>
              <w:rPr>
                <w:rFonts w:ascii="Calibri" w:hAnsi="Calibri" w:cs="Calibri"/>
                <w:b/>
                <w:bCs/>
                <w:color w:val="000000"/>
                <w:sz w:val="22"/>
                <w:szCs w:val="22"/>
              </w:rPr>
              <w:t>TOTAL (EXCL. VAT)</w:t>
            </w:r>
          </w:p>
        </w:tc>
        <w:tc>
          <w:tcPr>
            <w:tcW w:w="1306" w:type="pct"/>
            <w:tcBorders>
              <w:top w:val="nil"/>
              <w:left w:val="nil"/>
              <w:bottom w:val="single" w:sz="4" w:space="0" w:color="auto"/>
              <w:right w:val="single" w:sz="4" w:space="0" w:color="auto"/>
            </w:tcBorders>
            <w:shd w:val="clear" w:color="000000" w:fill="FFFFFF"/>
            <w:noWrap/>
            <w:vAlign w:val="bottom"/>
            <w:hideMark/>
          </w:tcPr>
          <w:p w14:paraId="1666E6E1" w14:textId="77777777" w:rsidR="008A5851" w:rsidRDefault="008A5851">
            <w:pPr>
              <w:rPr>
                <w:rFonts w:ascii="Calibri" w:hAnsi="Calibri" w:cs="Calibri"/>
                <w:color w:val="000000"/>
                <w:sz w:val="22"/>
                <w:szCs w:val="22"/>
              </w:rPr>
            </w:pPr>
            <w:r>
              <w:rPr>
                <w:rFonts w:ascii="Calibri" w:hAnsi="Calibri" w:cs="Calibri"/>
                <w:color w:val="000000"/>
                <w:sz w:val="22"/>
                <w:szCs w:val="22"/>
              </w:rPr>
              <w:t> </w:t>
            </w:r>
          </w:p>
        </w:tc>
        <w:tc>
          <w:tcPr>
            <w:tcW w:w="514" w:type="pct"/>
            <w:tcBorders>
              <w:top w:val="nil"/>
              <w:left w:val="nil"/>
              <w:bottom w:val="nil"/>
              <w:right w:val="nil"/>
            </w:tcBorders>
            <w:noWrap/>
            <w:vAlign w:val="bottom"/>
            <w:hideMark/>
          </w:tcPr>
          <w:p w14:paraId="04B40608" w14:textId="77777777" w:rsidR="008A5851" w:rsidRDefault="008A5851">
            <w:pPr>
              <w:rPr>
                <w:rFonts w:ascii="Calibri" w:hAnsi="Calibri" w:cs="Calibri"/>
                <w:color w:val="000000"/>
                <w:sz w:val="22"/>
                <w:szCs w:val="22"/>
              </w:rPr>
            </w:pPr>
          </w:p>
        </w:tc>
        <w:tc>
          <w:tcPr>
            <w:tcW w:w="514" w:type="pct"/>
            <w:tcBorders>
              <w:top w:val="nil"/>
              <w:left w:val="nil"/>
              <w:bottom w:val="nil"/>
              <w:right w:val="nil"/>
            </w:tcBorders>
            <w:noWrap/>
            <w:vAlign w:val="bottom"/>
            <w:hideMark/>
          </w:tcPr>
          <w:p w14:paraId="09580E8B" w14:textId="77777777" w:rsidR="008A5851" w:rsidRDefault="008A5851">
            <w:pPr>
              <w:rPr>
                <w:sz w:val="20"/>
                <w:szCs w:val="20"/>
              </w:rPr>
            </w:pPr>
          </w:p>
        </w:tc>
      </w:tr>
      <w:tr w:rsidR="008A5851" w14:paraId="50AD6771" w14:textId="77777777" w:rsidTr="008A5851">
        <w:trPr>
          <w:trHeight w:val="288"/>
        </w:trPr>
        <w:tc>
          <w:tcPr>
            <w:tcW w:w="749" w:type="pct"/>
            <w:tcBorders>
              <w:top w:val="nil"/>
              <w:left w:val="nil"/>
              <w:bottom w:val="nil"/>
              <w:right w:val="nil"/>
            </w:tcBorders>
            <w:noWrap/>
            <w:vAlign w:val="bottom"/>
            <w:hideMark/>
          </w:tcPr>
          <w:p w14:paraId="38B2A459" w14:textId="77777777" w:rsidR="008A5851" w:rsidRDefault="008A5851">
            <w:pPr>
              <w:rPr>
                <w:sz w:val="20"/>
                <w:szCs w:val="20"/>
              </w:rPr>
            </w:pPr>
          </w:p>
        </w:tc>
        <w:tc>
          <w:tcPr>
            <w:tcW w:w="1916" w:type="pct"/>
            <w:tcBorders>
              <w:top w:val="nil"/>
              <w:left w:val="nil"/>
              <w:bottom w:val="nil"/>
              <w:right w:val="nil"/>
            </w:tcBorders>
            <w:noWrap/>
            <w:vAlign w:val="bottom"/>
            <w:hideMark/>
          </w:tcPr>
          <w:p w14:paraId="3857C1B3" w14:textId="77777777" w:rsidR="008A5851" w:rsidRDefault="008A5851">
            <w:pPr>
              <w:rPr>
                <w:sz w:val="20"/>
                <w:szCs w:val="20"/>
              </w:rPr>
            </w:pPr>
          </w:p>
        </w:tc>
        <w:tc>
          <w:tcPr>
            <w:tcW w:w="1306" w:type="pct"/>
            <w:tcBorders>
              <w:top w:val="nil"/>
              <w:left w:val="nil"/>
              <w:bottom w:val="nil"/>
              <w:right w:val="nil"/>
            </w:tcBorders>
            <w:noWrap/>
            <w:vAlign w:val="bottom"/>
            <w:hideMark/>
          </w:tcPr>
          <w:p w14:paraId="19AEC1ED" w14:textId="77777777" w:rsidR="008A5851" w:rsidRDefault="008A5851">
            <w:pPr>
              <w:rPr>
                <w:sz w:val="20"/>
                <w:szCs w:val="20"/>
              </w:rPr>
            </w:pPr>
          </w:p>
        </w:tc>
        <w:tc>
          <w:tcPr>
            <w:tcW w:w="514" w:type="pct"/>
            <w:tcBorders>
              <w:top w:val="nil"/>
              <w:left w:val="nil"/>
              <w:bottom w:val="nil"/>
              <w:right w:val="nil"/>
            </w:tcBorders>
            <w:noWrap/>
            <w:vAlign w:val="bottom"/>
            <w:hideMark/>
          </w:tcPr>
          <w:p w14:paraId="7758753E" w14:textId="77777777" w:rsidR="008A5851" w:rsidRDefault="008A5851">
            <w:pPr>
              <w:rPr>
                <w:sz w:val="20"/>
                <w:szCs w:val="20"/>
              </w:rPr>
            </w:pPr>
          </w:p>
          <w:p w14:paraId="60526907" w14:textId="011DEC0B" w:rsidR="00C932F0" w:rsidRDefault="00C932F0">
            <w:pPr>
              <w:rPr>
                <w:sz w:val="20"/>
                <w:szCs w:val="20"/>
              </w:rPr>
            </w:pPr>
          </w:p>
        </w:tc>
        <w:tc>
          <w:tcPr>
            <w:tcW w:w="514" w:type="pct"/>
            <w:tcBorders>
              <w:top w:val="nil"/>
              <w:left w:val="nil"/>
              <w:bottom w:val="nil"/>
              <w:right w:val="nil"/>
            </w:tcBorders>
            <w:noWrap/>
            <w:vAlign w:val="bottom"/>
            <w:hideMark/>
          </w:tcPr>
          <w:p w14:paraId="549419C4" w14:textId="77777777" w:rsidR="008A5851" w:rsidRDefault="008A5851">
            <w:pPr>
              <w:rPr>
                <w:sz w:val="20"/>
                <w:szCs w:val="20"/>
              </w:rPr>
            </w:pPr>
          </w:p>
        </w:tc>
      </w:tr>
      <w:tr w:rsidR="008A5851" w14:paraId="285A0BAF" w14:textId="77777777" w:rsidTr="008A5851">
        <w:trPr>
          <w:trHeight w:val="300"/>
        </w:trPr>
        <w:tc>
          <w:tcPr>
            <w:tcW w:w="749" w:type="pct"/>
            <w:tcBorders>
              <w:top w:val="nil"/>
              <w:left w:val="nil"/>
              <w:bottom w:val="nil"/>
              <w:right w:val="nil"/>
            </w:tcBorders>
            <w:noWrap/>
            <w:vAlign w:val="bottom"/>
            <w:hideMark/>
          </w:tcPr>
          <w:p w14:paraId="276641D4" w14:textId="77777777" w:rsidR="008A5851" w:rsidRDefault="008A5851">
            <w:pPr>
              <w:rPr>
                <w:sz w:val="20"/>
                <w:szCs w:val="20"/>
              </w:rPr>
            </w:pPr>
          </w:p>
        </w:tc>
        <w:tc>
          <w:tcPr>
            <w:tcW w:w="1916" w:type="pct"/>
            <w:tcBorders>
              <w:top w:val="nil"/>
              <w:left w:val="nil"/>
              <w:bottom w:val="nil"/>
              <w:right w:val="nil"/>
            </w:tcBorders>
            <w:noWrap/>
            <w:vAlign w:val="bottom"/>
            <w:hideMark/>
          </w:tcPr>
          <w:p w14:paraId="2C760A3B" w14:textId="77777777" w:rsidR="008A5851" w:rsidRDefault="008A5851">
            <w:pPr>
              <w:rPr>
                <w:sz w:val="20"/>
                <w:szCs w:val="20"/>
              </w:rPr>
            </w:pPr>
          </w:p>
          <w:p w14:paraId="2E2917C9" w14:textId="77777777" w:rsidR="00F37CCA" w:rsidRDefault="00F37CCA">
            <w:pPr>
              <w:rPr>
                <w:sz w:val="20"/>
                <w:szCs w:val="20"/>
              </w:rPr>
            </w:pPr>
          </w:p>
          <w:p w14:paraId="144E7956" w14:textId="77777777" w:rsidR="00F37CCA" w:rsidRDefault="00F37CCA">
            <w:pPr>
              <w:rPr>
                <w:sz w:val="20"/>
                <w:szCs w:val="20"/>
              </w:rPr>
            </w:pPr>
          </w:p>
          <w:p w14:paraId="66ACEEE5" w14:textId="77777777" w:rsidR="00F37CCA" w:rsidRDefault="00F37CCA">
            <w:pPr>
              <w:rPr>
                <w:sz w:val="20"/>
                <w:szCs w:val="20"/>
              </w:rPr>
            </w:pPr>
          </w:p>
          <w:p w14:paraId="59992459" w14:textId="77777777" w:rsidR="00F37CCA" w:rsidRDefault="00F37CCA">
            <w:pPr>
              <w:rPr>
                <w:sz w:val="20"/>
                <w:szCs w:val="20"/>
              </w:rPr>
            </w:pPr>
          </w:p>
          <w:p w14:paraId="18F82B73" w14:textId="77777777" w:rsidR="00F37CCA" w:rsidRDefault="00F37CCA">
            <w:pPr>
              <w:rPr>
                <w:sz w:val="20"/>
                <w:szCs w:val="20"/>
              </w:rPr>
            </w:pPr>
          </w:p>
        </w:tc>
        <w:tc>
          <w:tcPr>
            <w:tcW w:w="1306" w:type="pct"/>
            <w:tcBorders>
              <w:top w:val="nil"/>
              <w:left w:val="nil"/>
              <w:bottom w:val="nil"/>
              <w:right w:val="nil"/>
            </w:tcBorders>
            <w:noWrap/>
            <w:vAlign w:val="bottom"/>
            <w:hideMark/>
          </w:tcPr>
          <w:p w14:paraId="03A78E8F" w14:textId="77777777" w:rsidR="008A5851" w:rsidRDefault="008A5851">
            <w:pPr>
              <w:rPr>
                <w:sz w:val="20"/>
                <w:szCs w:val="20"/>
              </w:rPr>
            </w:pPr>
          </w:p>
        </w:tc>
        <w:tc>
          <w:tcPr>
            <w:tcW w:w="514" w:type="pct"/>
            <w:tcBorders>
              <w:top w:val="nil"/>
              <w:left w:val="nil"/>
              <w:bottom w:val="nil"/>
              <w:right w:val="nil"/>
            </w:tcBorders>
            <w:noWrap/>
            <w:vAlign w:val="bottom"/>
            <w:hideMark/>
          </w:tcPr>
          <w:p w14:paraId="4E14A4C4" w14:textId="77777777" w:rsidR="008A5851" w:rsidRDefault="008A5851">
            <w:pPr>
              <w:rPr>
                <w:sz w:val="20"/>
                <w:szCs w:val="20"/>
              </w:rPr>
            </w:pPr>
          </w:p>
        </w:tc>
        <w:tc>
          <w:tcPr>
            <w:tcW w:w="514" w:type="pct"/>
            <w:tcBorders>
              <w:top w:val="nil"/>
              <w:left w:val="nil"/>
              <w:bottom w:val="nil"/>
              <w:right w:val="nil"/>
            </w:tcBorders>
            <w:noWrap/>
            <w:vAlign w:val="bottom"/>
            <w:hideMark/>
          </w:tcPr>
          <w:p w14:paraId="0901E27A" w14:textId="77777777" w:rsidR="008A5851" w:rsidRDefault="008A5851">
            <w:pPr>
              <w:rPr>
                <w:sz w:val="20"/>
                <w:szCs w:val="20"/>
              </w:rPr>
            </w:pPr>
          </w:p>
        </w:tc>
      </w:tr>
      <w:tr w:rsidR="008A5851" w14:paraId="1EB96ECF" w14:textId="77777777" w:rsidTr="008A5851">
        <w:trPr>
          <w:trHeight w:val="288"/>
        </w:trPr>
        <w:tc>
          <w:tcPr>
            <w:tcW w:w="5000" w:type="pct"/>
            <w:gridSpan w:val="5"/>
            <w:tcBorders>
              <w:top w:val="single" w:sz="8" w:space="0" w:color="auto"/>
              <w:left w:val="single" w:sz="8" w:space="0" w:color="auto"/>
              <w:bottom w:val="nil"/>
              <w:right w:val="single" w:sz="8" w:space="0" w:color="000000"/>
            </w:tcBorders>
            <w:shd w:val="clear" w:color="000000" w:fill="EEECE1"/>
            <w:noWrap/>
            <w:vAlign w:val="center"/>
            <w:hideMark/>
          </w:tcPr>
          <w:p w14:paraId="217EF63E" w14:textId="77777777" w:rsidR="008A5851" w:rsidRDefault="008A5851">
            <w:pPr>
              <w:jc w:val="center"/>
              <w:rPr>
                <w:rFonts w:ascii="Calibri" w:hAnsi="Calibri" w:cs="Calibri"/>
                <w:b/>
                <w:bCs/>
                <w:sz w:val="22"/>
                <w:szCs w:val="22"/>
              </w:rPr>
            </w:pPr>
            <w:r>
              <w:rPr>
                <w:rFonts w:ascii="Calibri" w:hAnsi="Calibri" w:cs="Calibri"/>
                <w:b/>
                <w:bCs/>
                <w:sz w:val="22"/>
                <w:szCs w:val="22"/>
              </w:rPr>
              <w:lastRenderedPageBreak/>
              <w:t>SUMMARY OF BILL OF QUANTITIES</w:t>
            </w:r>
          </w:p>
        </w:tc>
      </w:tr>
      <w:tr w:rsidR="008A5851" w14:paraId="11539B6F" w14:textId="77777777" w:rsidTr="008A5851">
        <w:trPr>
          <w:trHeight w:val="288"/>
        </w:trPr>
        <w:tc>
          <w:tcPr>
            <w:tcW w:w="5000" w:type="pct"/>
            <w:gridSpan w:val="5"/>
            <w:tcBorders>
              <w:top w:val="nil"/>
              <w:left w:val="single" w:sz="8" w:space="0" w:color="auto"/>
              <w:bottom w:val="nil"/>
              <w:right w:val="single" w:sz="8" w:space="0" w:color="000000"/>
            </w:tcBorders>
            <w:shd w:val="clear" w:color="000000" w:fill="EEECE1"/>
            <w:vAlign w:val="center"/>
            <w:hideMark/>
          </w:tcPr>
          <w:p w14:paraId="4ADCBD36" w14:textId="77777777" w:rsidR="008A5851" w:rsidRDefault="008A5851">
            <w:pPr>
              <w:jc w:val="center"/>
              <w:rPr>
                <w:rFonts w:ascii="Calibri" w:hAnsi="Calibri" w:cs="Calibri"/>
                <w:b/>
                <w:bCs/>
                <w:sz w:val="22"/>
                <w:szCs w:val="22"/>
              </w:rPr>
            </w:pPr>
            <w:r>
              <w:rPr>
                <w:rFonts w:ascii="Calibri" w:hAnsi="Calibri" w:cs="Calibri"/>
                <w:b/>
                <w:bCs/>
                <w:sz w:val="22"/>
                <w:szCs w:val="22"/>
              </w:rPr>
              <w:t>for</w:t>
            </w:r>
          </w:p>
        </w:tc>
      </w:tr>
      <w:tr w:rsidR="008A5851" w14:paraId="495F9451" w14:textId="77777777" w:rsidTr="008A5851">
        <w:trPr>
          <w:trHeight w:val="300"/>
        </w:trPr>
        <w:tc>
          <w:tcPr>
            <w:tcW w:w="5000" w:type="pct"/>
            <w:gridSpan w:val="5"/>
            <w:tcBorders>
              <w:top w:val="nil"/>
              <w:left w:val="single" w:sz="8" w:space="0" w:color="auto"/>
              <w:bottom w:val="single" w:sz="8" w:space="0" w:color="auto"/>
              <w:right w:val="single" w:sz="8" w:space="0" w:color="000000"/>
            </w:tcBorders>
            <w:shd w:val="clear" w:color="000000" w:fill="EEECE1"/>
            <w:noWrap/>
            <w:vAlign w:val="center"/>
            <w:hideMark/>
          </w:tcPr>
          <w:p w14:paraId="4F7EAA7E" w14:textId="77777777" w:rsidR="008A5851" w:rsidRDefault="008A5851">
            <w:pPr>
              <w:jc w:val="center"/>
              <w:rPr>
                <w:rFonts w:ascii="Calibri" w:hAnsi="Calibri" w:cs="Calibri"/>
                <w:b/>
                <w:bCs/>
                <w:sz w:val="22"/>
                <w:szCs w:val="22"/>
              </w:rPr>
            </w:pPr>
            <w:r>
              <w:rPr>
                <w:rFonts w:ascii="Calibri" w:hAnsi="Calibri" w:cs="Calibri"/>
                <w:b/>
                <w:bCs/>
                <w:sz w:val="22"/>
                <w:szCs w:val="22"/>
              </w:rPr>
              <w:t>Contract No.</w:t>
            </w:r>
          </w:p>
        </w:tc>
      </w:tr>
      <w:tr w:rsidR="008A5851" w14:paraId="0552EFAF" w14:textId="77777777" w:rsidTr="008A5851">
        <w:trPr>
          <w:trHeight w:val="300"/>
        </w:trPr>
        <w:tc>
          <w:tcPr>
            <w:tcW w:w="749" w:type="pct"/>
            <w:tcBorders>
              <w:top w:val="nil"/>
              <w:left w:val="single" w:sz="8" w:space="0" w:color="auto"/>
              <w:bottom w:val="single" w:sz="8" w:space="0" w:color="auto"/>
              <w:right w:val="single" w:sz="8" w:space="0" w:color="auto"/>
            </w:tcBorders>
            <w:vAlign w:val="center"/>
            <w:hideMark/>
          </w:tcPr>
          <w:p w14:paraId="72C9BA85" w14:textId="77777777" w:rsidR="008A5851" w:rsidRDefault="008A5851">
            <w:pPr>
              <w:rPr>
                <w:rFonts w:ascii="Calibri" w:hAnsi="Calibri" w:cs="Calibri"/>
                <w:b/>
                <w:bCs/>
                <w:sz w:val="22"/>
                <w:szCs w:val="22"/>
              </w:rPr>
            </w:pPr>
            <w:r>
              <w:rPr>
                <w:rFonts w:ascii="Calibri" w:hAnsi="Calibri" w:cs="Calibri"/>
                <w:b/>
                <w:bCs/>
                <w:sz w:val="22"/>
                <w:szCs w:val="22"/>
              </w:rPr>
              <w:t>Item</w:t>
            </w:r>
          </w:p>
        </w:tc>
        <w:tc>
          <w:tcPr>
            <w:tcW w:w="3223" w:type="pct"/>
            <w:gridSpan w:val="2"/>
            <w:tcBorders>
              <w:top w:val="single" w:sz="8" w:space="0" w:color="auto"/>
              <w:left w:val="nil"/>
              <w:bottom w:val="single" w:sz="8" w:space="0" w:color="auto"/>
              <w:right w:val="single" w:sz="8" w:space="0" w:color="000000"/>
            </w:tcBorders>
            <w:vAlign w:val="center"/>
            <w:hideMark/>
          </w:tcPr>
          <w:p w14:paraId="40056B04" w14:textId="77777777" w:rsidR="008A5851" w:rsidRDefault="008A5851">
            <w:pPr>
              <w:jc w:val="center"/>
              <w:rPr>
                <w:rFonts w:ascii="Calibri" w:hAnsi="Calibri" w:cs="Calibri"/>
                <w:b/>
                <w:bCs/>
                <w:sz w:val="22"/>
                <w:szCs w:val="22"/>
              </w:rPr>
            </w:pPr>
            <w:r>
              <w:rPr>
                <w:rFonts w:ascii="Calibri" w:hAnsi="Calibri" w:cs="Calibri"/>
                <w:b/>
                <w:bCs/>
                <w:sz w:val="22"/>
                <w:szCs w:val="22"/>
              </w:rPr>
              <w:t>Description</w:t>
            </w:r>
          </w:p>
        </w:tc>
        <w:tc>
          <w:tcPr>
            <w:tcW w:w="1028" w:type="pct"/>
            <w:gridSpan w:val="2"/>
            <w:tcBorders>
              <w:top w:val="single" w:sz="8" w:space="0" w:color="auto"/>
              <w:left w:val="nil"/>
              <w:bottom w:val="single" w:sz="8" w:space="0" w:color="auto"/>
              <w:right w:val="single" w:sz="8" w:space="0" w:color="000000"/>
            </w:tcBorders>
            <w:vAlign w:val="center"/>
            <w:hideMark/>
          </w:tcPr>
          <w:p w14:paraId="2AE7451B" w14:textId="77777777" w:rsidR="008A5851" w:rsidRDefault="008A5851">
            <w:pPr>
              <w:jc w:val="center"/>
              <w:rPr>
                <w:rFonts w:ascii="Calibri" w:hAnsi="Calibri" w:cs="Calibri"/>
                <w:b/>
                <w:bCs/>
                <w:sz w:val="22"/>
                <w:szCs w:val="22"/>
              </w:rPr>
            </w:pPr>
            <w:r>
              <w:rPr>
                <w:rFonts w:ascii="Calibri" w:hAnsi="Calibri" w:cs="Calibri"/>
                <w:b/>
                <w:bCs/>
                <w:sz w:val="22"/>
                <w:szCs w:val="22"/>
              </w:rPr>
              <w:t>Amount</w:t>
            </w:r>
          </w:p>
        </w:tc>
      </w:tr>
      <w:tr w:rsidR="008A5851" w14:paraId="299E38FB" w14:textId="77777777" w:rsidTr="008A5851">
        <w:trPr>
          <w:trHeight w:val="300"/>
        </w:trPr>
        <w:tc>
          <w:tcPr>
            <w:tcW w:w="749" w:type="pct"/>
            <w:tcBorders>
              <w:top w:val="nil"/>
              <w:left w:val="single" w:sz="8" w:space="0" w:color="auto"/>
              <w:bottom w:val="single" w:sz="8" w:space="0" w:color="auto"/>
              <w:right w:val="single" w:sz="8" w:space="0" w:color="auto"/>
            </w:tcBorders>
            <w:vAlign w:val="center"/>
            <w:hideMark/>
          </w:tcPr>
          <w:p w14:paraId="59C1BC01" w14:textId="77777777" w:rsidR="008A5851" w:rsidRDefault="008A5851">
            <w:pPr>
              <w:jc w:val="right"/>
              <w:rPr>
                <w:rFonts w:ascii="Calibri" w:hAnsi="Calibri" w:cs="Calibri"/>
                <w:sz w:val="22"/>
                <w:szCs w:val="22"/>
              </w:rPr>
            </w:pPr>
            <w:r>
              <w:rPr>
                <w:rFonts w:ascii="Calibri" w:hAnsi="Calibri" w:cs="Calibri"/>
                <w:sz w:val="22"/>
                <w:szCs w:val="22"/>
              </w:rPr>
              <w:t>1</w:t>
            </w:r>
          </w:p>
        </w:tc>
        <w:tc>
          <w:tcPr>
            <w:tcW w:w="3223" w:type="pct"/>
            <w:gridSpan w:val="2"/>
            <w:tcBorders>
              <w:top w:val="single" w:sz="8" w:space="0" w:color="auto"/>
              <w:left w:val="nil"/>
              <w:bottom w:val="single" w:sz="8" w:space="0" w:color="auto"/>
              <w:right w:val="single" w:sz="8" w:space="0" w:color="000000"/>
            </w:tcBorders>
            <w:vAlign w:val="center"/>
            <w:hideMark/>
          </w:tcPr>
          <w:p w14:paraId="78564B60" w14:textId="77777777" w:rsidR="008A5851" w:rsidRDefault="008A5851">
            <w:pPr>
              <w:rPr>
                <w:rFonts w:ascii="Calibri" w:hAnsi="Calibri" w:cs="Calibri"/>
                <w:sz w:val="22"/>
                <w:szCs w:val="22"/>
              </w:rPr>
            </w:pPr>
            <w:r>
              <w:rPr>
                <w:rFonts w:ascii="Calibri" w:hAnsi="Calibri" w:cs="Calibri"/>
                <w:sz w:val="22"/>
                <w:szCs w:val="22"/>
              </w:rPr>
              <w:t>Total for Vereeniging Deport</w:t>
            </w:r>
          </w:p>
        </w:tc>
        <w:tc>
          <w:tcPr>
            <w:tcW w:w="1028" w:type="pct"/>
            <w:gridSpan w:val="2"/>
            <w:tcBorders>
              <w:top w:val="single" w:sz="8" w:space="0" w:color="auto"/>
              <w:left w:val="nil"/>
              <w:bottom w:val="single" w:sz="8" w:space="0" w:color="auto"/>
              <w:right w:val="single" w:sz="8" w:space="0" w:color="000000"/>
            </w:tcBorders>
            <w:vAlign w:val="center"/>
            <w:hideMark/>
          </w:tcPr>
          <w:p w14:paraId="219699FD" w14:textId="77777777" w:rsidR="008A5851" w:rsidRDefault="008A5851">
            <w:pPr>
              <w:jc w:val="center"/>
              <w:rPr>
                <w:rFonts w:ascii="Calibri" w:hAnsi="Calibri" w:cs="Calibri"/>
                <w:sz w:val="22"/>
                <w:szCs w:val="22"/>
              </w:rPr>
            </w:pPr>
            <w:r>
              <w:rPr>
                <w:rFonts w:ascii="Calibri" w:hAnsi="Calibri" w:cs="Calibri"/>
                <w:sz w:val="22"/>
                <w:szCs w:val="22"/>
              </w:rPr>
              <w:t> </w:t>
            </w:r>
          </w:p>
        </w:tc>
      </w:tr>
      <w:tr w:rsidR="008A5851" w14:paraId="4DEB4EFE" w14:textId="77777777" w:rsidTr="008A5851">
        <w:trPr>
          <w:trHeight w:val="300"/>
        </w:trPr>
        <w:tc>
          <w:tcPr>
            <w:tcW w:w="749" w:type="pct"/>
            <w:tcBorders>
              <w:top w:val="nil"/>
              <w:left w:val="single" w:sz="8" w:space="0" w:color="auto"/>
              <w:bottom w:val="single" w:sz="8" w:space="0" w:color="auto"/>
              <w:right w:val="single" w:sz="8" w:space="0" w:color="auto"/>
            </w:tcBorders>
            <w:vAlign w:val="center"/>
            <w:hideMark/>
          </w:tcPr>
          <w:p w14:paraId="35FCC642" w14:textId="77777777" w:rsidR="008A5851" w:rsidRDefault="008A5851">
            <w:pPr>
              <w:jc w:val="right"/>
              <w:rPr>
                <w:rFonts w:ascii="Calibri" w:hAnsi="Calibri" w:cs="Calibri"/>
                <w:sz w:val="22"/>
                <w:szCs w:val="22"/>
              </w:rPr>
            </w:pPr>
            <w:r>
              <w:rPr>
                <w:rFonts w:ascii="Calibri" w:hAnsi="Calibri" w:cs="Calibri"/>
                <w:sz w:val="22"/>
                <w:szCs w:val="22"/>
              </w:rPr>
              <w:t>2</w:t>
            </w:r>
          </w:p>
        </w:tc>
        <w:tc>
          <w:tcPr>
            <w:tcW w:w="3223" w:type="pct"/>
            <w:gridSpan w:val="2"/>
            <w:tcBorders>
              <w:top w:val="single" w:sz="8" w:space="0" w:color="auto"/>
              <w:left w:val="nil"/>
              <w:bottom w:val="single" w:sz="8" w:space="0" w:color="auto"/>
              <w:right w:val="single" w:sz="8" w:space="0" w:color="000000"/>
            </w:tcBorders>
            <w:vAlign w:val="center"/>
            <w:hideMark/>
          </w:tcPr>
          <w:p w14:paraId="3D4E99FC" w14:textId="77777777" w:rsidR="008A5851" w:rsidRDefault="008A5851">
            <w:pPr>
              <w:rPr>
                <w:rFonts w:ascii="Calibri" w:hAnsi="Calibri" w:cs="Calibri"/>
                <w:sz w:val="22"/>
                <w:szCs w:val="22"/>
              </w:rPr>
            </w:pPr>
            <w:r>
              <w:rPr>
                <w:rFonts w:ascii="Calibri" w:hAnsi="Calibri" w:cs="Calibri"/>
                <w:sz w:val="22"/>
                <w:szCs w:val="22"/>
              </w:rPr>
              <w:t xml:space="preserve">Training for Vereeniging Depot (2 Training </w:t>
            </w:r>
            <w:proofErr w:type="spellStart"/>
            <w:r>
              <w:rPr>
                <w:rFonts w:ascii="Calibri" w:hAnsi="Calibri" w:cs="Calibri"/>
                <w:sz w:val="22"/>
                <w:szCs w:val="22"/>
              </w:rPr>
              <w:t>Sesion</w:t>
            </w:r>
            <w:proofErr w:type="spellEnd"/>
            <w:r>
              <w:rPr>
                <w:rFonts w:ascii="Calibri" w:hAnsi="Calibri" w:cs="Calibri"/>
                <w:sz w:val="22"/>
                <w:szCs w:val="22"/>
              </w:rPr>
              <w:t>)</w:t>
            </w:r>
          </w:p>
        </w:tc>
        <w:tc>
          <w:tcPr>
            <w:tcW w:w="1028" w:type="pct"/>
            <w:gridSpan w:val="2"/>
            <w:tcBorders>
              <w:top w:val="single" w:sz="8" w:space="0" w:color="auto"/>
              <w:left w:val="nil"/>
              <w:bottom w:val="single" w:sz="8" w:space="0" w:color="auto"/>
              <w:right w:val="single" w:sz="8" w:space="0" w:color="000000"/>
            </w:tcBorders>
            <w:vAlign w:val="center"/>
            <w:hideMark/>
          </w:tcPr>
          <w:p w14:paraId="0B762161" w14:textId="77777777" w:rsidR="008A5851" w:rsidRDefault="008A5851">
            <w:pPr>
              <w:jc w:val="center"/>
              <w:rPr>
                <w:rFonts w:ascii="Calibri" w:hAnsi="Calibri" w:cs="Calibri"/>
                <w:sz w:val="22"/>
                <w:szCs w:val="22"/>
              </w:rPr>
            </w:pPr>
            <w:r>
              <w:rPr>
                <w:rFonts w:ascii="Calibri" w:hAnsi="Calibri" w:cs="Calibri"/>
                <w:sz w:val="22"/>
                <w:szCs w:val="22"/>
              </w:rPr>
              <w:t> </w:t>
            </w:r>
          </w:p>
        </w:tc>
      </w:tr>
      <w:tr w:rsidR="008A5851" w14:paraId="7665FAE4" w14:textId="77777777" w:rsidTr="008A5851">
        <w:trPr>
          <w:trHeight w:val="300"/>
        </w:trPr>
        <w:tc>
          <w:tcPr>
            <w:tcW w:w="2666" w:type="pct"/>
            <w:gridSpan w:val="2"/>
            <w:tcBorders>
              <w:top w:val="single" w:sz="8" w:space="0" w:color="auto"/>
              <w:left w:val="single" w:sz="8" w:space="0" w:color="auto"/>
              <w:bottom w:val="single" w:sz="8" w:space="0" w:color="auto"/>
              <w:right w:val="single" w:sz="8" w:space="0" w:color="000000"/>
            </w:tcBorders>
            <w:vAlign w:val="center"/>
            <w:hideMark/>
          </w:tcPr>
          <w:p w14:paraId="57424E6C" w14:textId="77777777" w:rsidR="008A5851" w:rsidRDefault="008A5851">
            <w:pPr>
              <w:rPr>
                <w:rFonts w:ascii="Arial" w:hAnsi="Arial" w:cs="Arial"/>
                <w:b/>
                <w:bCs/>
                <w:sz w:val="22"/>
                <w:szCs w:val="22"/>
              </w:rPr>
            </w:pPr>
            <w:r>
              <w:rPr>
                <w:rFonts w:ascii="Arial" w:hAnsi="Arial" w:cs="Arial"/>
                <w:b/>
                <w:bCs/>
                <w:sz w:val="22"/>
                <w:szCs w:val="22"/>
              </w:rPr>
              <w:t xml:space="preserve">Total of tender carried forward to summary of </w:t>
            </w:r>
            <w:proofErr w:type="spellStart"/>
            <w:r>
              <w:rPr>
                <w:rFonts w:ascii="Arial" w:hAnsi="Arial" w:cs="Arial"/>
                <w:b/>
                <w:bCs/>
                <w:sz w:val="22"/>
                <w:szCs w:val="22"/>
              </w:rPr>
              <w:t>BoQ</w:t>
            </w:r>
            <w:proofErr w:type="spellEnd"/>
          </w:p>
        </w:tc>
        <w:tc>
          <w:tcPr>
            <w:tcW w:w="1306" w:type="pct"/>
            <w:tcBorders>
              <w:top w:val="nil"/>
              <w:left w:val="nil"/>
              <w:bottom w:val="single" w:sz="8" w:space="0" w:color="auto"/>
              <w:right w:val="nil"/>
            </w:tcBorders>
            <w:vAlign w:val="center"/>
            <w:hideMark/>
          </w:tcPr>
          <w:p w14:paraId="25C77182" w14:textId="77777777" w:rsidR="008A5851" w:rsidRDefault="008A5851">
            <w:pPr>
              <w:rPr>
                <w:rFonts w:ascii="Calibri" w:hAnsi="Calibri" w:cs="Calibri"/>
                <w:b/>
                <w:bCs/>
                <w:sz w:val="22"/>
                <w:szCs w:val="22"/>
              </w:rPr>
            </w:pPr>
            <w:r>
              <w:rPr>
                <w:rFonts w:ascii="Calibri" w:hAnsi="Calibri" w:cs="Calibri"/>
                <w:b/>
                <w:bCs/>
                <w:sz w:val="22"/>
                <w:szCs w:val="22"/>
              </w:rPr>
              <w:t xml:space="preserve">           Subtotal</w:t>
            </w:r>
          </w:p>
        </w:tc>
        <w:tc>
          <w:tcPr>
            <w:tcW w:w="1028" w:type="pct"/>
            <w:gridSpan w:val="2"/>
            <w:tcBorders>
              <w:top w:val="single" w:sz="8" w:space="0" w:color="auto"/>
              <w:left w:val="single" w:sz="8" w:space="0" w:color="auto"/>
              <w:bottom w:val="single" w:sz="8" w:space="0" w:color="auto"/>
              <w:right w:val="single" w:sz="8" w:space="0" w:color="000000"/>
            </w:tcBorders>
            <w:vAlign w:val="center"/>
            <w:hideMark/>
          </w:tcPr>
          <w:p w14:paraId="6F5A4DC2" w14:textId="77777777" w:rsidR="008A5851" w:rsidRDefault="008A5851">
            <w:pPr>
              <w:jc w:val="center"/>
              <w:rPr>
                <w:rFonts w:ascii="Calibri" w:hAnsi="Calibri" w:cs="Calibri"/>
                <w:sz w:val="22"/>
                <w:szCs w:val="22"/>
              </w:rPr>
            </w:pPr>
            <w:r>
              <w:rPr>
                <w:rFonts w:ascii="Calibri" w:hAnsi="Calibri" w:cs="Calibri"/>
                <w:sz w:val="22"/>
                <w:szCs w:val="22"/>
              </w:rPr>
              <w:t> </w:t>
            </w:r>
          </w:p>
        </w:tc>
      </w:tr>
    </w:tbl>
    <w:p w14:paraId="515A9B98" w14:textId="77777777" w:rsidR="00F37CCA" w:rsidRDefault="00F37CCA" w:rsidP="009E431D">
      <w:pPr>
        <w:rPr>
          <w:rFonts w:ascii="Arial" w:hAnsi="Arial" w:cs="Arial"/>
        </w:rPr>
      </w:pPr>
    </w:p>
    <w:tbl>
      <w:tblPr>
        <w:tblW w:w="0" w:type="auto"/>
        <w:tblLayout w:type="fixed"/>
        <w:tblLook w:val="04A0" w:firstRow="1" w:lastRow="0" w:firstColumn="1" w:lastColumn="0" w:noHBand="0" w:noVBand="1"/>
      </w:tblPr>
      <w:tblGrid>
        <w:gridCol w:w="1491"/>
        <w:gridCol w:w="871"/>
        <w:gridCol w:w="1138"/>
        <w:gridCol w:w="1292"/>
        <w:gridCol w:w="1151"/>
        <w:gridCol w:w="1271"/>
        <w:gridCol w:w="1140"/>
        <w:gridCol w:w="1275"/>
        <w:gridCol w:w="1560"/>
        <w:gridCol w:w="1275"/>
        <w:gridCol w:w="1276"/>
        <w:gridCol w:w="1670"/>
      </w:tblGrid>
      <w:tr w:rsidR="003D4F36" w14:paraId="279F0866" w14:textId="77777777" w:rsidTr="003D4F36">
        <w:trPr>
          <w:trHeight w:val="540"/>
        </w:trPr>
        <w:tc>
          <w:tcPr>
            <w:tcW w:w="1491" w:type="dxa"/>
            <w:tcBorders>
              <w:top w:val="single" w:sz="8" w:space="0" w:color="auto"/>
              <w:left w:val="single" w:sz="8" w:space="0" w:color="auto"/>
              <w:bottom w:val="single" w:sz="8" w:space="0" w:color="auto"/>
              <w:right w:val="nil"/>
            </w:tcBorders>
            <w:vAlign w:val="center"/>
            <w:hideMark/>
          </w:tcPr>
          <w:p w14:paraId="60C533CA" w14:textId="77777777" w:rsidR="00906002" w:rsidRDefault="00906002">
            <w:pPr>
              <w:rPr>
                <w:rFonts w:ascii="Arial" w:hAnsi="Arial" w:cs="Arial"/>
                <w:b/>
                <w:bCs/>
                <w:sz w:val="20"/>
                <w:szCs w:val="20"/>
                <w:lang w:val="en-ZA" w:eastAsia="en-ZA"/>
              </w:rPr>
            </w:pPr>
            <w:r>
              <w:rPr>
                <w:rFonts w:ascii="Arial" w:hAnsi="Arial" w:cs="Arial"/>
                <w:b/>
                <w:bCs/>
                <w:sz w:val="20"/>
                <w:szCs w:val="20"/>
              </w:rPr>
              <w:t>Substation Name:</w:t>
            </w:r>
          </w:p>
        </w:tc>
        <w:tc>
          <w:tcPr>
            <w:tcW w:w="871" w:type="dxa"/>
            <w:tcBorders>
              <w:top w:val="single" w:sz="8" w:space="0" w:color="auto"/>
              <w:left w:val="single" w:sz="8" w:space="0" w:color="auto"/>
              <w:bottom w:val="single" w:sz="8" w:space="0" w:color="auto"/>
              <w:right w:val="single" w:sz="8" w:space="0" w:color="auto"/>
            </w:tcBorders>
            <w:vAlign w:val="center"/>
            <w:hideMark/>
          </w:tcPr>
          <w:p w14:paraId="0860BD61" w14:textId="77777777" w:rsidR="00906002" w:rsidRDefault="00906002">
            <w:pPr>
              <w:rPr>
                <w:rFonts w:ascii="Arial" w:hAnsi="Arial" w:cs="Arial"/>
                <w:b/>
                <w:bCs/>
                <w:sz w:val="20"/>
                <w:szCs w:val="20"/>
              </w:rPr>
            </w:pPr>
            <w:r>
              <w:rPr>
                <w:rFonts w:ascii="Arial" w:hAnsi="Arial" w:cs="Arial"/>
                <w:b/>
                <w:bCs/>
                <w:sz w:val="20"/>
                <w:szCs w:val="20"/>
              </w:rPr>
              <w:t>Space: m</w:t>
            </w:r>
          </w:p>
        </w:tc>
        <w:tc>
          <w:tcPr>
            <w:tcW w:w="1138" w:type="dxa"/>
            <w:tcBorders>
              <w:top w:val="single" w:sz="8" w:space="0" w:color="auto"/>
              <w:left w:val="nil"/>
              <w:bottom w:val="single" w:sz="8" w:space="0" w:color="auto"/>
              <w:right w:val="single" w:sz="8" w:space="0" w:color="auto"/>
            </w:tcBorders>
            <w:vAlign w:val="center"/>
            <w:hideMark/>
          </w:tcPr>
          <w:p w14:paraId="024DE26C" w14:textId="77777777" w:rsidR="00906002" w:rsidRDefault="00906002">
            <w:pPr>
              <w:rPr>
                <w:rFonts w:ascii="Arial" w:hAnsi="Arial" w:cs="Arial"/>
                <w:b/>
                <w:bCs/>
                <w:sz w:val="20"/>
                <w:szCs w:val="20"/>
              </w:rPr>
            </w:pPr>
            <w:r>
              <w:rPr>
                <w:rFonts w:ascii="Arial" w:hAnsi="Arial" w:cs="Arial"/>
                <w:b/>
                <w:bCs/>
                <w:sz w:val="20"/>
                <w:szCs w:val="20"/>
              </w:rPr>
              <w:t>System Voltage:</w:t>
            </w:r>
          </w:p>
        </w:tc>
        <w:tc>
          <w:tcPr>
            <w:tcW w:w="4854"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00F3F4D9" w14:textId="77777777" w:rsidR="00906002" w:rsidRDefault="00906002">
            <w:pPr>
              <w:jc w:val="center"/>
              <w:rPr>
                <w:rFonts w:ascii="Arial" w:hAnsi="Arial" w:cs="Arial"/>
                <w:b/>
                <w:bCs/>
                <w:sz w:val="20"/>
                <w:szCs w:val="20"/>
              </w:rPr>
            </w:pPr>
            <w:r>
              <w:rPr>
                <w:rFonts w:ascii="Arial" w:hAnsi="Arial" w:cs="Arial"/>
                <w:b/>
                <w:bCs/>
                <w:sz w:val="20"/>
                <w:szCs w:val="20"/>
              </w:rPr>
              <w:t>Clearance OK</w:t>
            </w:r>
          </w:p>
        </w:tc>
        <w:tc>
          <w:tcPr>
            <w:tcW w:w="1275" w:type="dxa"/>
            <w:tcBorders>
              <w:top w:val="nil"/>
              <w:left w:val="nil"/>
              <w:bottom w:val="nil"/>
              <w:right w:val="nil"/>
            </w:tcBorders>
            <w:vAlign w:val="center"/>
            <w:hideMark/>
          </w:tcPr>
          <w:p w14:paraId="2A04D15F" w14:textId="77777777" w:rsidR="00906002" w:rsidRDefault="00906002">
            <w:pPr>
              <w:jc w:val="center"/>
              <w:rPr>
                <w:rFonts w:ascii="Arial" w:hAnsi="Arial" w:cs="Arial"/>
                <w:b/>
                <w:bCs/>
                <w:sz w:val="20"/>
                <w:szCs w:val="20"/>
              </w:rPr>
            </w:pPr>
          </w:p>
        </w:tc>
        <w:tc>
          <w:tcPr>
            <w:tcW w:w="1560" w:type="dxa"/>
            <w:tcBorders>
              <w:top w:val="nil"/>
              <w:left w:val="nil"/>
              <w:bottom w:val="nil"/>
              <w:right w:val="nil"/>
            </w:tcBorders>
            <w:vAlign w:val="center"/>
            <w:hideMark/>
          </w:tcPr>
          <w:p w14:paraId="15E0FE41" w14:textId="77777777" w:rsidR="00906002" w:rsidRDefault="00906002">
            <w:pPr>
              <w:rPr>
                <w:sz w:val="20"/>
                <w:szCs w:val="20"/>
              </w:rPr>
            </w:pPr>
          </w:p>
        </w:tc>
        <w:tc>
          <w:tcPr>
            <w:tcW w:w="1275" w:type="dxa"/>
            <w:tcBorders>
              <w:top w:val="nil"/>
              <w:left w:val="nil"/>
              <w:bottom w:val="nil"/>
              <w:right w:val="nil"/>
            </w:tcBorders>
            <w:vAlign w:val="center"/>
            <w:hideMark/>
          </w:tcPr>
          <w:p w14:paraId="7386B4A7" w14:textId="77777777" w:rsidR="00906002" w:rsidRDefault="00906002">
            <w:pPr>
              <w:rPr>
                <w:sz w:val="20"/>
                <w:szCs w:val="20"/>
              </w:rPr>
            </w:pPr>
          </w:p>
        </w:tc>
        <w:tc>
          <w:tcPr>
            <w:tcW w:w="1276" w:type="dxa"/>
            <w:tcBorders>
              <w:top w:val="nil"/>
              <w:left w:val="nil"/>
              <w:bottom w:val="nil"/>
              <w:right w:val="nil"/>
            </w:tcBorders>
            <w:vAlign w:val="center"/>
            <w:hideMark/>
          </w:tcPr>
          <w:p w14:paraId="11CD533C" w14:textId="77777777" w:rsidR="00906002" w:rsidRDefault="00906002">
            <w:pPr>
              <w:rPr>
                <w:sz w:val="20"/>
                <w:szCs w:val="20"/>
              </w:rPr>
            </w:pPr>
          </w:p>
        </w:tc>
        <w:tc>
          <w:tcPr>
            <w:tcW w:w="1670" w:type="dxa"/>
            <w:tcBorders>
              <w:top w:val="nil"/>
              <w:left w:val="nil"/>
              <w:bottom w:val="nil"/>
              <w:right w:val="nil"/>
            </w:tcBorders>
            <w:vAlign w:val="center"/>
            <w:hideMark/>
          </w:tcPr>
          <w:p w14:paraId="0CFED787" w14:textId="77777777" w:rsidR="00906002" w:rsidRDefault="00906002">
            <w:pPr>
              <w:rPr>
                <w:sz w:val="20"/>
                <w:szCs w:val="20"/>
              </w:rPr>
            </w:pPr>
          </w:p>
        </w:tc>
      </w:tr>
      <w:tr w:rsidR="003D4F36" w14:paraId="640AE598" w14:textId="77777777" w:rsidTr="003D4F36">
        <w:trPr>
          <w:trHeight w:val="540"/>
        </w:trPr>
        <w:tc>
          <w:tcPr>
            <w:tcW w:w="1491" w:type="dxa"/>
            <w:tcBorders>
              <w:top w:val="nil"/>
              <w:left w:val="single" w:sz="8" w:space="0" w:color="auto"/>
              <w:bottom w:val="single" w:sz="8" w:space="0" w:color="auto"/>
              <w:right w:val="nil"/>
            </w:tcBorders>
            <w:vAlign w:val="center"/>
            <w:hideMark/>
          </w:tcPr>
          <w:p w14:paraId="1B11E6EE" w14:textId="77777777" w:rsidR="00906002" w:rsidRDefault="00906002">
            <w:pPr>
              <w:rPr>
                <w:rFonts w:ascii="Arial" w:hAnsi="Arial" w:cs="Arial"/>
                <w:b/>
                <w:bCs/>
                <w:sz w:val="20"/>
                <w:szCs w:val="20"/>
              </w:rPr>
            </w:pPr>
            <w:r>
              <w:rPr>
                <w:rFonts w:ascii="Arial" w:hAnsi="Arial" w:cs="Arial"/>
                <w:b/>
                <w:bCs/>
                <w:sz w:val="20"/>
                <w:szCs w:val="20"/>
              </w:rPr>
              <w:t>Bloemfontein Loco Substation</w:t>
            </w:r>
          </w:p>
        </w:tc>
        <w:tc>
          <w:tcPr>
            <w:tcW w:w="871" w:type="dxa"/>
            <w:tcBorders>
              <w:top w:val="nil"/>
              <w:left w:val="single" w:sz="8" w:space="0" w:color="auto"/>
              <w:bottom w:val="single" w:sz="8" w:space="0" w:color="auto"/>
              <w:right w:val="single" w:sz="8" w:space="0" w:color="auto"/>
            </w:tcBorders>
            <w:vAlign w:val="center"/>
            <w:hideMark/>
          </w:tcPr>
          <w:p w14:paraId="18D502F1" w14:textId="77777777" w:rsidR="00906002" w:rsidRDefault="00906002">
            <w:pPr>
              <w:rPr>
                <w:rFonts w:ascii="Arial" w:hAnsi="Arial" w:cs="Arial"/>
                <w:b/>
                <w:bCs/>
                <w:sz w:val="20"/>
                <w:szCs w:val="20"/>
              </w:rPr>
            </w:pPr>
            <w:r>
              <w:rPr>
                <w:rFonts w:ascii="Arial" w:hAnsi="Arial" w:cs="Arial"/>
                <w:b/>
                <w:bCs/>
                <w:sz w:val="20"/>
                <w:szCs w:val="20"/>
              </w:rPr>
              <w:t>3 X 10 X 6</w:t>
            </w:r>
          </w:p>
        </w:tc>
        <w:tc>
          <w:tcPr>
            <w:tcW w:w="1138" w:type="dxa"/>
            <w:tcBorders>
              <w:top w:val="nil"/>
              <w:left w:val="nil"/>
              <w:bottom w:val="single" w:sz="8" w:space="0" w:color="auto"/>
              <w:right w:val="single" w:sz="8" w:space="0" w:color="auto"/>
            </w:tcBorders>
            <w:vAlign w:val="center"/>
            <w:hideMark/>
          </w:tcPr>
          <w:p w14:paraId="3EDEA028" w14:textId="77777777" w:rsidR="00906002" w:rsidRDefault="00906002">
            <w:pPr>
              <w:rPr>
                <w:rFonts w:ascii="Arial" w:hAnsi="Arial" w:cs="Arial"/>
                <w:b/>
                <w:bCs/>
                <w:sz w:val="20"/>
                <w:szCs w:val="20"/>
              </w:rPr>
            </w:pPr>
            <w:r>
              <w:rPr>
                <w:rFonts w:ascii="Arial" w:hAnsi="Arial" w:cs="Arial"/>
                <w:b/>
                <w:bCs/>
                <w:sz w:val="20"/>
                <w:szCs w:val="20"/>
              </w:rPr>
              <w:t>11kV</w:t>
            </w:r>
          </w:p>
        </w:tc>
        <w:tc>
          <w:tcPr>
            <w:tcW w:w="4854" w:type="dxa"/>
            <w:gridSpan w:val="4"/>
            <w:vMerge/>
            <w:tcBorders>
              <w:top w:val="nil"/>
              <w:left w:val="nil"/>
              <w:bottom w:val="single" w:sz="8" w:space="0" w:color="auto"/>
              <w:right w:val="single" w:sz="8" w:space="0" w:color="auto"/>
            </w:tcBorders>
            <w:vAlign w:val="center"/>
            <w:hideMark/>
          </w:tcPr>
          <w:p w14:paraId="7DB2F8BE" w14:textId="77777777" w:rsidR="00906002" w:rsidRDefault="00906002">
            <w:pPr>
              <w:rPr>
                <w:rFonts w:ascii="Arial" w:hAnsi="Arial" w:cs="Arial"/>
                <w:b/>
                <w:bCs/>
                <w:sz w:val="20"/>
                <w:szCs w:val="20"/>
              </w:rPr>
            </w:pPr>
          </w:p>
        </w:tc>
        <w:tc>
          <w:tcPr>
            <w:tcW w:w="1275" w:type="dxa"/>
            <w:tcBorders>
              <w:top w:val="nil"/>
              <w:left w:val="nil"/>
              <w:bottom w:val="nil"/>
              <w:right w:val="nil"/>
            </w:tcBorders>
            <w:vAlign w:val="center"/>
            <w:hideMark/>
          </w:tcPr>
          <w:p w14:paraId="55FD8589" w14:textId="77777777" w:rsidR="00906002" w:rsidRDefault="00906002">
            <w:pPr>
              <w:rPr>
                <w:rFonts w:ascii="Arial" w:hAnsi="Arial" w:cs="Arial"/>
                <w:b/>
                <w:bCs/>
                <w:sz w:val="20"/>
                <w:szCs w:val="20"/>
              </w:rPr>
            </w:pPr>
          </w:p>
        </w:tc>
        <w:tc>
          <w:tcPr>
            <w:tcW w:w="1560" w:type="dxa"/>
            <w:tcBorders>
              <w:top w:val="nil"/>
              <w:left w:val="nil"/>
              <w:bottom w:val="nil"/>
              <w:right w:val="nil"/>
            </w:tcBorders>
            <w:vAlign w:val="center"/>
            <w:hideMark/>
          </w:tcPr>
          <w:p w14:paraId="79F8C3FD" w14:textId="77777777" w:rsidR="00906002" w:rsidRDefault="00906002">
            <w:pPr>
              <w:rPr>
                <w:sz w:val="20"/>
                <w:szCs w:val="20"/>
              </w:rPr>
            </w:pPr>
          </w:p>
        </w:tc>
        <w:tc>
          <w:tcPr>
            <w:tcW w:w="1275" w:type="dxa"/>
            <w:tcBorders>
              <w:top w:val="nil"/>
              <w:left w:val="nil"/>
              <w:bottom w:val="nil"/>
              <w:right w:val="nil"/>
            </w:tcBorders>
            <w:vAlign w:val="center"/>
            <w:hideMark/>
          </w:tcPr>
          <w:p w14:paraId="5783BE57" w14:textId="77777777" w:rsidR="00906002" w:rsidRDefault="00906002">
            <w:pPr>
              <w:rPr>
                <w:sz w:val="20"/>
                <w:szCs w:val="20"/>
              </w:rPr>
            </w:pPr>
          </w:p>
        </w:tc>
        <w:tc>
          <w:tcPr>
            <w:tcW w:w="1276" w:type="dxa"/>
            <w:tcBorders>
              <w:top w:val="nil"/>
              <w:left w:val="nil"/>
              <w:bottom w:val="nil"/>
              <w:right w:val="nil"/>
            </w:tcBorders>
            <w:vAlign w:val="center"/>
            <w:hideMark/>
          </w:tcPr>
          <w:p w14:paraId="7429EC24" w14:textId="77777777" w:rsidR="00906002" w:rsidRDefault="00906002">
            <w:pPr>
              <w:rPr>
                <w:sz w:val="20"/>
                <w:szCs w:val="20"/>
              </w:rPr>
            </w:pPr>
          </w:p>
        </w:tc>
        <w:tc>
          <w:tcPr>
            <w:tcW w:w="1670" w:type="dxa"/>
            <w:tcBorders>
              <w:top w:val="nil"/>
              <w:left w:val="nil"/>
              <w:bottom w:val="nil"/>
              <w:right w:val="nil"/>
            </w:tcBorders>
            <w:vAlign w:val="center"/>
            <w:hideMark/>
          </w:tcPr>
          <w:p w14:paraId="0755076F" w14:textId="77777777" w:rsidR="00906002" w:rsidRDefault="00906002">
            <w:pPr>
              <w:rPr>
                <w:sz w:val="20"/>
                <w:szCs w:val="20"/>
              </w:rPr>
            </w:pPr>
          </w:p>
        </w:tc>
      </w:tr>
      <w:tr w:rsidR="003D4F36" w14:paraId="6FC5325C" w14:textId="77777777" w:rsidTr="003D4F36">
        <w:trPr>
          <w:trHeight w:val="315"/>
        </w:trPr>
        <w:tc>
          <w:tcPr>
            <w:tcW w:w="1491" w:type="dxa"/>
            <w:vMerge w:val="restart"/>
            <w:tcBorders>
              <w:top w:val="nil"/>
              <w:left w:val="single" w:sz="8" w:space="0" w:color="auto"/>
              <w:bottom w:val="single" w:sz="8" w:space="0" w:color="000000"/>
              <w:right w:val="single" w:sz="8" w:space="0" w:color="auto"/>
            </w:tcBorders>
            <w:vAlign w:val="center"/>
            <w:hideMark/>
          </w:tcPr>
          <w:p w14:paraId="1116E1DF" w14:textId="77777777" w:rsidR="00906002" w:rsidRDefault="00906002">
            <w:pPr>
              <w:rPr>
                <w:rFonts w:ascii="Arial" w:hAnsi="Arial" w:cs="Arial"/>
                <w:b/>
                <w:bCs/>
                <w:sz w:val="20"/>
                <w:szCs w:val="20"/>
              </w:rPr>
            </w:pPr>
            <w:r>
              <w:rPr>
                <w:rFonts w:ascii="Arial" w:hAnsi="Arial" w:cs="Arial"/>
                <w:b/>
                <w:bCs/>
                <w:sz w:val="20"/>
                <w:szCs w:val="20"/>
              </w:rPr>
              <w:t>CB/Panel  number + Designation</w:t>
            </w:r>
          </w:p>
        </w:tc>
        <w:tc>
          <w:tcPr>
            <w:tcW w:w="871" w:type="dxa"/>
            <w:vMerge w:val="restart"/>
            <w:tcBorders>
              <w:top w:val="nil"/>
              <w:left w:val="single" w:sz="8" w:space="0" w:color="auto"/>
              <w:bottom w:val="single" w:sz="8" w:space="0" w:color="000000"/>
              <w:right w:val="single" w:sz="8" w:space="0" w:color="auto"/>
            </w:tcBorders>
            <w:vAlign w:val="center"/>
            <w:hideMark/>
          </w:tcPr>
          <w:p w14:paraId="35E3DFD6" w14:textId="77777777" w:rsidR="00906002" w:rsidRDefault="00906002">
            <w:pPr>
              <w:jc w:val="center"/>
              <w:rPr>
                <w:rFonts w:ascii="Arial" w:hAnsi="Arial" w:cs="Arial"/>
                <w:b/>
                <w:bCs/>
                <w:sz w:val="20"/>
                <w:szCs w:val="20"/>
              </w:rPr>
            </w:pPr>
            <w:r>
              <w:rPr>
                <w:rFonts w:ascii="Arial" w:hAnsi="Arial" w:cs="Arial"/>
                <w:b/>
                <w:bCs/>
                <w:sz w:val="20"/>
                <w:szCs w:val="20"/>
              </w:rPr>
              <w:t>kWh Meter</w:t>
            </w:r>
          </w:p>
        </w:tc>
        <w:tc>
          <w:tcPr>
            <w:tcW w:w="1138" w:type="dxa"/>
            <w:vMerge w:val="restart"/>
            <w:tcBorders>
              <w:top w:val="nil"/>
              <w:left w:val="single" w:sz="8" w:space="0" w:color="auto"/>
              <w:bottom w:val="single" w:sz="8" w:space="0" w:color="000000"/>
              <w:right w:val="single" w:sz="8" w:space="0" w:color="auto"/>
            </w:tcBorders>
            <w:vAlign w:val="center"/>
            <w:hideMark/>
          </w:tcPr>
          <w:p w14:paraId="020ED496" w14:textId="77777777" w:rsidR="00906002" w:rsidRDefault="00906002">
            <w:pPr>
              <w:jc w:val="center"/>
              <w:rPr>
                <w:rFonts w:ascii="Arial" w:hAnsi="Arial" w:cs="Arial"/>
                <w:b/>
                <w:bCs/>
                <w:sz w:val="20"/>
                <w:szCs w:val="20"/>
              </w:rPr>
            </w:pPr>
            <w:r>
              <w:rPr>
                <w:rFonts w:ascii="Arial" w:hAnsi="Arial" w:cs="Arial"/>
                <w:b/>
                <w:bCs/>
                <w:sz w:val="20"/>
                <w:szCs w:val="20"/>
              </w:rPr>
              <w:t>Voltmeter</w:t>
            </w:r>
          </w:p>
        </w:tc>
        <w:tc>
          <w:tcPr>
            <w:tcW w:w="1292" w:type="dxa"/>
            <w:vMerge w:val="restart"/>
            <w:tcBorders>
              <w:top w:val="nil"/>
              <w:left w:val="single" w:sz="8" w:space="0" w:color="auto"/>
              <w:bottom w:val="single" w:sz="8" w:space="0" w:color="000000"/>
              <w:right w:val="single" w:sz="8" w:space="0" w:color="auto"/>
            </w:tcBorders>
            <w:vAlign w:val="center"/>
            <w:hideMark/>
          </w:tcPr>
          <w:p w14:paraId="0DFE28AE" w14:textId="77777777" w:rsidR="00906002" w:rsidRDefault="00906002">
            <w:pPr>
              <w:rPr>
                <w:rFonts w:ascii="Arial" w:hAnsi="Arial" w:cs="Arial"/>
                <w:b/>
                <w:bCs/>
                <w:sz w:val="20"/>
                <w:szCs w:val="20"/>
              </w:rPr>
            </w:pPr>
            <w:r>
              <w:rPr>
                <w:rFonts w:ascii="Arial" w:hAnsi="Arial" w:cs="Arial"/>
                <w:b/>
                <w:bCs/>
                <w:sz w:val="20"/>
                <w:szCs w:val="20"/>
              </w:rPr>
              <w:t>Differential Protection</w:t>
            </w:r>
          </w:p>
        </w:tc>
        <w:tc>
          <w:tcPr>
            <w:tcW w:w="1151" w:type="dxa"/>
            <w:vMerge w:val="restart"/>
            <w:tcBorders>
              <w:top w:val="nil"/>
              <w:left w:val="single" w:sz="8" w:space="0" w:color="auto"/>
              <w:bottom w:val="single" w:sz="8" w:space="0" w:color="000000"/>
              <w:right w:val="single" w:sz="8" w:space="0" w:color="auto"/>
            </w:tcBorders>
            <w:vAlign w:val="center"/>
            <w:hideMark/>
          </w:tcPr>
          <w:p w14:paraId="6A6B58CD" w14:textId="77777777" w:rsidR="00906002" w:rsidRDefault="00906002">
            <w:pPr>
              <w:rPr>
                <w:rFonts w:ascii="Arial" w:hAnsi="Arial" w:cs="Arial"/>
                <w:b/>
                <w:bCs/>
                <w:sz w:val="20"/>
                <w:szCs w:val="20"/>
              </w:rPr>
            </w:pPr>
            <w:r>
              <w:rPr>
                <w:rFonts w:ascii="Arial" w:hAnsi="Arial" w:cs="Arial"/>
                <w:b/>
                <w:bCs/>
                <w:sz w:val="20"/>
                <w:szCs w:val="20"/>
              </w:rPr>
              <w:t>Buchholz &amp; Oil Temp</w:t>
            </w:r>
          </w:p>
        </w:tc>
        <w:tc>
          <w:tcPr>
            <w:tcW w:w="2411" w:type="dxa"/>
            <w:gridSpan w:val="2"/>
            <w:tcBorders>
              <w:top w:val="single" w:sz="8" w:space="0" w:color="auto"/>
              <w:left w:val="nil"/>
              <w:bottom w:val="nil"/>
              <w:right w:val="single" w:sz="8" w:space="0" w:color="000000"/>
            </w:tcBorders>
            <w:vAlign w:val="center"/>
            <w:hideMark/>
          </w:tcPr>
          <w:p w14:paraId="333AAD28" w14:textId="77777777" w:rsidR="00906002" w:rsidRDefault="00906002">
            <w:pPr>
              <w:jc w:val="center"/>
              <w:rPr>
                <w:rFonts w:ascii="Arial" w:hAnsi="Arial" w:cs="Arial"/>
                <w:b/>
                <w:bCs/>
                <w:sz w:val="20"/>
                <w:szCs w:val="20"/>
              </w:rPr>
            </w:pPr>
            <w:r>
              <w:rPr>
                <w:rFonts w:ascii="Arial" w:hAnsi="Arial" w:cs="Arial"/>
                <w:b/>
                <w:bCs/>
                <w:sz w:val="20"/>
                <w:szCs w:val="20"/>
              </w:rPr>
              <w:t>CT Ratio</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D119498" w14:textId="77777777" w:rsidR="00906002" w:rsidRDefault="00906002">
            <w:pPr>
              <w:rPr>
                <w:rFonts w:ascii="Arial" w:hAnsi="Arial" w:cs="Arial"/>
                <w:b/>
                <w:bCs/>
                <w:sz w:val="20"/>
                <w:szCs w:val="20"/>
              </w:rPr>
            </w:pPr>
            <w:r>
              <w:rPr>
                <w:rFonts w:ascii="Arial" w:hAnsi="Arial" w:cs="Arial"/>
                <w:b/>
                <w:bCs/>
                <w:sz w:val="20"/>
                <w:szCs w:val="20"/>
              </w:rPr>
              <w:t>Other Protection Requirements</w:t>
            </w:r>
          </w:p>
        </w:tc>
        <w:tc>
          <w:tcPr>
            <w:tcW w:w="1560" w:type="dxa"/>
            <w:vMerge w:val="restart"/>
            <w:tcBorders>
              <w:top w:val="single" w:sz="8" w:space="0" w:color="auto"/>
              <w:left w:val="single" w:sz="8" w:space="0" w:color="auto"/>
              <w:bottom w:val="single" w:sz="8" w:space="0" w:color="000000"/>
              <w:right w:val="single" w:sz="8" w:space="0" w:color="auto"/>
            </w:tcBorders>
            <w:vAlign w:val="center"/>
            <w:hideMark/>
          </w:tcPr>
          <w:p w14:paraId="567E8CD8" w14:textId="77777777" w:rsidR="00906002" w:rsidRDefault="00906002">
            <w:pPr>
              <w:rPr>
                <w:rFonts w:ascii="Arial" w:hAnsi="Arial" w:cs="Arial"/>
                <w:b/>
                <w:bCs/>
                <w:sz w:val="20"/>
                <w:szCs w:val="20"/>
              </w:rPr>
            </w:pPr>
            <w:r>
              <w:rPr>
                <w:rFonts w:ascii="Arial" w:hAnsi="Arial" w:cs="Arial"/>
                <w:b/>
                <w:bCs/>
                <w:sz w:val="20"/>
                <w:szCs w:val="20"/>
              </w:rPr>
              <w:t>Functions (refer to clause 7.9.2 of BBC6467)</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FEE1D99" w14:textId="77777777" w:rsidR="00906002" w:rsidRDefault="00906002">
            <w:pPr>
              <w:jc w:val="center"/>
              <w:rPr>
                <w:rFonts w:ascii="Arial" w:hAnsi="Arial" w:cs="Arial"/>
                <w:b/>
                <w:bCs/>
                <w:sz w:val="20"/>
                <w:szCs w:val="20"/>
              </w:rPr>
            </w:pPr>
            <w:r>
              <w:rPr>
                <w:rFonts w:ascii="Arial" w:hAnsi="Arial" w:cs="Arial"/>
                <w:b/>
                <w:bCs/>
                <w:sz w:val="20"/>
                <w:szCs w:val="20"/>
              </w:rPr>
              <w:t>Equipment rate</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7CF25C55" w14:textId="77777777" w:rsidR="00906002" w:rsidRDefault="00906002">
            <w:pPr>
              <w:jc w:val="center"/>
              <w:rPr>
                <w:rFonts w:ascii="Arial" w:hAnsi="Arial" w:cs="Arial"/>
                <w:b/>
                <w:bCs/>
                <w:sz w:val="20"/>
                <w:szCs w:val="20"/>
              </w:rPr>
            </w:pPr>
            <w:r>
              <w:rPr>
                <w:rFonts w:ascii="Arial" w:hAnsi="Arial" w:cs="Arial"/>
                <w:b/>
                <w:bCs/>
                <w:sz w:val="20"/>
                <w:szCs w:val="20"/>
              </w:rPr>
              <w:t>Labour rate</w:t>
            </w:r>
          </w:p>
        </w:tc>
        <w:tc>
          <w:tcPr>
            <w:tcW w:w="1670" w:type="dxa"/>
            <w:vMerge w:val="restart"/>
            <w:tcBorders>
              <w:top w:val="single" w:sz="8" w:space="0" w:color="auto"/>
              <w:left w:val="single" w:sz="8" w:space="0" w:color="auto"/>
              <w:bottom w:val="single" w:sz="8" w:space="0" w:color="000000"/>
              <w:right w:val="single" w:sz="8" w:space="0" w:color="auto"/>
            </w:tcBorders>
            <w:vAlign w:val="center"/>
            <w:hideMark/>
          </w:tcPr>
          <w:p w14:paraId="78CD1C57" w14:textId="77777777" w:rsidR="00906002" w:rsidRDefault="00906002">
            <w:pPr>
              <w:jc w:val="center"/>
              <w:rPr>
                <w:rFonts w:ascii="Arial" w:hAnsi="Arial" w:cs="Arial"/>
                <w:b/>
                <w:bCs/>
                <w:sz w:val="20"/>
                <w:szCs w:val="20"/>
              </w:rPr>
            </w:pPr>
            <w:r>
              <w:rPr>
                <w:rFonts w:ascii="Arial" w:hAnsi="Arial" w:cs="Arial"/>
                <w:b/>
                <w:bCs/>
                <w:sz w:val="20"/>
                <w:szCs w:val="20"/>
              </w:rPr>
              <w:t>Total</w:t>
            </w:r>
          </w:p>
        </w:tc>
      </w:tr>
      <w:tr w:rsidR="003D4F36" w14:paraId="16FA6556" w14:textId="77777777" w:rsidTr="003D4F36">
        <w:trPr>
          <w:trHeight w:val="540"/>
        </w:trPr>
        <w:tc>
          <w:tcPr>
            <w:tcW w:w="1491" w:type="dxa"/>
            <w:vMerge/>
            <w:tcBorders>
              <w:top w:val="nil"/>
              <w:left w:val="single" w:sz="8" w:space="0" w:color="auto"/>
              <w:bottom w:val="single" w:sz="8" w:space="0" w:color="000000"/>
              <w:right w:val="single" w:sz="8" w:space="0" w:color="auto"/>
            </w:tcBorders>
            <w:vAlign w:val="center"/>
            <w:hideMark/>
          </w:tcPr>
          <w:p w14:paraId="7B29DDE4" w14:textId="77777777" w:rsidR="00906002" w:rsidRDefault="00906002">
            <w:pPr>
              <w:rPr>
                <w:rFonts w:ascii="Arial" w:hAnsi="Arial" w:cs="Arial"/>
                <w:b/>
                <w:bCs/>
                <w:sz w:val="20"/>
                <w:szCs w:val="20"/>
              </w:rPr>
            </w:pPr>
          </w:p>
        </w:tc>
        <w:tc>
          <w:tcPr>
            <w:tcW w:w="871" w:type="dxa"/>
            <w:vMerge/>
            <w:tcBorders>
              <w:top w:val="nil"/>
              <w:left w:val="single" w:sz="8" w:space="0" w:color="auto"/>
              <w:bottom w:val="single" w:sz="8" w:space="0" w:color="000000"/>
              <w:right w:val="single" w:sz="8" w:space="0" w:color="auto"/>
            </w:tcBorders>
            <w:vAlign w:val="center"/>
            <w:hideMark/>
          </w:tcPr>
          <w:p w14:paraId="10327861" w14:textId="77777777" w:rsidR="00906002" w:rsidRDefault="00906002">
            <w:pPr>
              <w:rPr>
                <w:rFonts w:ascii="Arial" w:hAnsi="Arial" w:cs="Arial"/>
                <w:b/>
                <w:bCs/>
                <w:sz w:val="20"/>
                <w:szCs w:val="20"/>
              </w:rPr>
            </w:pPr>
          </w:p>
        </w:tc>
        <w:tc>
          <w:tcPr>
            <w:tcW w:w="1138" w:type="dxa"/>
            <w:vMerge/>
            <w:tcBorders>
              <w:top w:val="nil"/>
              <w:left w:val="single" w:sz="8" w:space="0" w:color="auto"/>
              <w:bottom w:val="single" w:sz="8" w:space="0" w:color="000000"/>
              <w:right w:val="single" w:sz="8" w:space="0" w:color="auto"/>
            </w:tcBorders>
            <w:vAlign w:val="center"/>
            <w:hideMark/>
          </w:tcPr>
          <w:p w14:paraId="7B40E126" w14:textId="77777777" w:rsidR="00906002" w:rsidRDefault="00906002">
            <w:pPr>
              <w:rPr>
                <w:rFonts w:ascii="Arial" w:hAnsi="Arial" w:cs="Arial"/>
                <w:b/>
                <w:bCs/>
                <w:sz w:val="20"/>
                <w:szCs w:val="20"/>
              </w:rPr>
            </w:pPr>
          </w:p>
        </w:tc>
        <w:tc>
          <w:tcPr>
            <w:tcW w:w="1292" w:type="dxa"/>
            <w:vMerge/>
            <w:tcBorders>
              <w:top w:val="nil"/>
              <w:left w:val="single" w:sz="8" w:space="0" w:color="auto"/>
              <w:bottom w:val="single" w:sz="8" w:space="0" w:color="000000"/>
              <w:right w:val="single" w:sz="8" w:space="0" w:color="auto"/>
            </w:tcBorders>
            <w:vAlign w:val="center"/>
            <w:hideMark/>
          </w:tcPr>
          <w:p w14:paraId="030A6CB0" w14:textId="77777777" w:rsidR="00906002" w:rsidRDefault="00906002">
            <w:pPr>
              <w:rPr>
                <w:rFonts w:ascii="Arial" w:hAnsi="Arial" w:cs="Arial"/>
                <w:b/>
                <w:bCs/>
                <w:sz w:val="20"/>
                <w:szCs w:val="20"/>
              </w:rPr>
            </w:pPr>
          </w:p>
        </w:tc>
        <w:tc>
          <w:tcPr>
            <w:tcW w:w="1151" w:type="dxa"/>
            <w:vMerge/>
            <w:tcBorders>
              <w:top w:val="nil"/>
              <w:left w:val="single" w:sz="8" w:space="0" w:color="auto"/>
              <w:bottom w:val="single" w:sz="8" w:space="0" w:color="000000"/>
              <w:right w:val="single" w:sz="8" w:space="0" w:color="auto"/>
            </w:tcBorders>
            <w:vAlign w:val="center"/>
            <w:hideMark/>
          </w:tcPr>
          <w:p w14:paraId="41F85568" w14:textId="77777777" w:rsidR="00906002" w:rsidRDefault="00906002">
            <w:pPr>
              <w:rPr>
                <w:rFonts w:ascii="Arial" w:hAnsi="Arial" w:cs="Arial"/>
                <w:b/>
                <w:bCs/>
                <w:sz w:val="20"/>
                <w:szCs w:val="20"/>
              </w:rPr>
            </w:pPr>
          </w:p>
        </w:tc>
        <w:tc>
          <w:tcPr>
            <w:tcW w:w="1271" w:type="dxa"/>
            <w:tcBorders>
              <w:top w:val="single" w:sz="8" w:space="0" w:color="auto"/>
              <w:left w:val="nil"/>
              <w:bottom w:val="single" w:sz="8" w:space="0" w:color="auto"/>
              <w:right w:val="single" w:sz="8" w:space="0" w:color="auto"/>
            </w:tcBorders>
            <w:vAlign w:val="center"/>
            <w:hideMark/>
          </w:tcPr>
          <w:p w14:paraId="6EF15CD5" w14:textId="77777777" w:rsidR="00906002" w:rsidRDefault="00906002">
            <w:pPr>
              <w:rPr>
                <w:rFonts w:ascii="Arial" w:hAnsi="Arial" w:cs="Arial"/>
                <w:b/>
                <w:bCs/>
                <w:sz w:val="20"/>
                <w:szCs w:val="20"/>
              </w:rPr>
            </w:pPr>
            <w:r>
              <w:rPr>
                <w:rFonts w:ascii="Arial" w:hAnsi="Arial" w:cs="Arial"/>
                <w:b/>
                <w:bCs/>
                <w:sz w:val="20"/>
                <w:szCs w:val="20"/>
              </w:rPr>
              <w:t>Protection CT Ratio</w:t>
            </w:r>
          </w:p>
        </w:tc>
        <w:tc>
          <w:tcPr>
            <w:tcW w:w="1140" w:type="dxa"/>
            <w:tcBorders>
              <w:top w:val="single" w:sz="8" w:space="0" w:color="auto"/>
              <w:left w:val="nil"/>
              <w:bottom w:val="single" w:sz="8" w:space="0" w:color="auto"/>
              <w:right w:val="single" w:sz="8" w:space="0" w:color="auto"/>
            </w:tcBorders>
            <w:vAlign w:val="center"/>
            <w:hideMark/>
          </w:tcPr>
          <w:p w14:paraId="3C83575B" w14:textId="77777777" w:rsidR="00906002" w:rsidRDefault="00906002">
            <w:pPr>
              <w:rPr>
                <w:rFonts w:ascii="Arial" w:hAnsi="Arial" w:cs="Arial"/>
                <w:b/>
                <w:bCs/>
                <w:sz w:val="20"/>
                <w:szCs w:val="20"/>
              </w:rPr>
            </w:pPr>
            <w:r>
              <w:rPr>
                <w:rFonts w:ascii="Arial" w:hAnsi="Arial" w:cs="Arial"/>
                <w:b/>
                <w:bCs/>
                <w:sz w:val="20"/>
                <w:szCs w:val="20"/>
              </w:rPr>
              <w:t>Metering CT Ratio</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5BB2131" w14:textId="77777777" w:rsidR="00906002" w:rsidRDefault="00906002">
            <w:pPr>
              <w:rPr>
                <w:rFonts w:ascii="Arial" w:hAnsi="Arial" w:cs="Arial"/>
                <w:b/>
                <w:bCs/>
                <w:sz w:val="20"/>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46F51431" w14:textId="77777777" w:rsidR="00906002" w:rsidRDefault="00906002">
            <w:pPr>
              <w:rPr>
                <w:rFonts w:ascii="Arial" w:hAnsi="Arial" w:cs="Arial"/>
                <w:b/>
                <w:bCs/>
                <w:sz w:val="20"/>
                <w:szCs w:val="20"/>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31468E7" w14:textId="77777777" w:rsidR="00906002" w:rsidRDefault="00906002">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1093C3D" w14:textId="77777777" w:rsidR="00906002" w:rsidRDefault="00906002">
            <w:pPr>
              <w:rPr>
                <w:rFonts w:ascii="Arial" w:hAnsi="Arial" w:cs="Arial"/>
                <w:b/>
                <w:bCs/>
                <w:sz w:val="20"/>
                <w:szCs w:val="20"/>
              </w:rPr>
            </w:pPr>
          </w:p>
        </w:tc>
        <w:tc>
          <w:tcPr>
            <w:tcW w:w="1670" w:type="dxa"/>
            <w:vMerge/>
            <w:tcBorders>
              <w:top w:val="single" w:sz="8" w:space="0" w:color="auto"/>
              <w:left w:val="single" w:sz="8" w:space="0" w:color="auto"/>
              <w:bottom w:val="single" w:sz="8" w:space="0" w:color="000000"/>
              <w:right w:val="single" w:sz="8" w:space="0" w:color="auto"/>
            </w:tcBorders>
            <w:vAlign w:val="center"/>
            <w:hideMark/>
          </w:tcPr>
          <w:p w14:paraId="5A58AD3A" w14:textId="77777777" w:rsidR="00906002" w:rsidRDefault="00906002">
            <w:pPr>
              <w:rPr>
                <w:rFonts w:ascii="Arial" w:hAnsi="Arial" w:cs="Arial"/>
                <w:b/>
                <w:bCs/>
                <w:sz w:val="20"/>
                <w:szCs w:val="20"/>
              </w:rPr>
            </w:pPr>
          </w:p>
        </w:tc>
      </w:tr>
      <w:tr w:rsidR="003D4F36" w14:paraId="3F45CAB4" w14:textId="77777777" w:rsidTr="003D4F36">
        <w:trPr>
          <w:trHeight w:val="570"/>
        </w:trPr>
        <w:tc>
          <w:tcPr>
            <w:tcW w:w="1491" w:type="dxa"/>
            <w:tcBorders>
              <w:top w:val="nil"/>
              <w:left w:val="single" w:sz="8" w:space="0" w:color="auto"/>
              <w:bottom w:val="single" w:sz="8" w:space="0" w:color="auto"/>
              <w:right w:val="nil"/>
            </w:tcBorders>
            <w:vAlign w:val="center"/>
            <w:hideMark/>
          </w:tcPr>
          <w:p w14:paraId="1F0E5C53" w14:textId="77777777" w:rsidR="00906002" w:rsidRDefault="00906002">
            <w:pPr>
              <w:rPr>
                <w:rFonts w:ascii="Arial" w:hAnsi="Arial" w:cs="Arial"/>
                <w:sz w:val="20"/>
                <w:szCs w:val="20"/>
              </w:rPr>
            </w:pPr>
            <w:r>
              <w:rPr>
                <w:rFonts w:ascii="Arial" w:hAnsi="Arial" w:cs="Arial"/>
                <w:sz w:val="20"/>
                <w:szCs w:val="20"/>
              </w:rPr>
              <w:t>V01 Local Transformer (500kVA)</w:t>
            </w:r>
          </w:p>
        </w:tc>
        <w:tc>
          <w:tcPr>
            <w:tcW w:w="871" w:type="dxa"/>
            <w:tcBorders>
              <w:top w:val="nil"/>
              <w:left w:val="single" w:sz="8" w:space="0" w:color="auto"/>
              <w:bottom w:val="single" w:sz="8" w:space="0" w:color="auto"/>
              <w:right w:val="single" w:sz="8" w:space="0" w:color="auto"/>
            </w:tcBorders>
            <w:vAlign w:val="center"/>
            <w:hideMark/>
          </w:tcPr>
          <w:p w14:paraId="04F8ABF4" w14:textId="77777777" w:rsidR="00906002" w:rsidRDefault="00906002">
            <w:pPr>
              <w:rPr>
                <w:rFonts w:ascii="Arial" w:hAnsi="Arial" w:cs="Arial"/>
                <w:b/>
                <w:bCs/>
                <w:sz w:val="20"/>
                <w:szCs w:val="20"/>
              </w:rPr>
            </w:pPr>
            <w:r>
              <w:rPr>
                <w:rFonts w:ascii="Arial" w:hAnsi="Arial" w:cs="Arial"/>
                <w:b/>
                <w:bCs/>
                <w:sz w:val="20"/>
                <w:szCs w:val="20"/>
              </w:rPr>
              <w:t> </w:t>
            </w:r>
          </w:p>
        </w:tc>
        <w:tc>
          <w:tcPr>
            <w:tcW w:w="1138" w:type="dxa"/>
            <w:tcBorders>
              <w:top w:val="nil"/>
              <w:left w:val="nil"/>
              <w:bottom w:val="single" w:sz="8" w:space="0" w:color="auto"/>
              <w:right w:val="single" w:sz="8" w:space="0" w:color="auto"/>
            </w:tcBorders>
            <w:vAlign w:val="center"/>
            <w:hideMark/>
          </w:tcPr>
          <w:p w14:paraId="52E97446" w14:textId="77777777" w:rsidR="00906002" w:rsidRDefault="00906002">
            <w:pPr>
              <w:jc w:val="center"/>
              <w:rPr>
                <w:rFonts w:ascii="Arial" w:hAnsi="Arial" w:cs="Arial"/>
                <w:sz w:val="20"/>
                <w:szCs w:val="20"/>
              </w:rPr>
            </w:pPr>
            <w:r>
              <w:rPr>
                <w:rFonts w:ascii="Arial" w:hAnsi="Arial" w:cs="Arial"/>
                <w:sz w:val="20"/>
                <w:szCs w:val="20"/>
              </w:rPr>
              <w:t> </w:t>
            </w:r>
          </w:p>
        </w:tc>
        <w:tc>
          <w:tcPr>
            <w:tcW w:w="1292" w:type="dxa"/>
            <w:tcBorders>
              <w:top w:val="nil"/>
              <w:left w:val="nil"/>
              <w:bottom w:val="single" w:sz="8" w:space="0" w:color="auto"/>
              <w:right w:val="single" w:sz="8" w:space="0" w:color="auto"/>
            </w:tcBorders>
            <w:vAlign w:val="center"/>
            <w:hideMark/>
          </w:tcPr>
          <w:p w14:paraId="611E89F4" w14:textId="77777777" w:rsidR="00906002" w:rsidRDefault="00906002">
            <w:pPr>
              <w:jc w:val="center"/>
              <w:rPr>
                <w:rFonts w:ascii="Arial" w:hAnsi="Arial" w:cs="Arial"/>
                <w:sz w:val="20"/>
                <w:szCs w:val="20"/>
              </w:rPr>
            </w:pPr>
            <w:r>
              <w:rPr>
                <w:rFonts w:ascii="Arial" w:hAnsi="Arial" w:cs="Arial"/>
                <w:sz w:val="20"/>
                <w:szCs w:val="20"/>
              </w:rPr>
              <w:t> </w:t>
            </w:r>
          </w:p>
        </w:tc>
        <w:tc>
          <w:tcPr>
            <w:tcW w:w="1151" w:type="dxa"/>
            <w:tcBorders>
              <w:top w:val="nil"/>
              <w:left w:val="nil"/>
              <w:bottom w:val="single" w:sz="8" w:space="0" w:color="auto"/>
              <w:right w:val="single" w:sz="8" w:space="0" w:color="auto"/>
            </w:tcBorders>
            <w:vAlign w:val="center"/>
            <w:hideMark/>
          </w:tcPr>
          <w:p w14:paraId="6B9F3E63" w14:textId="77777777" w:rsidR="00906002" w:rsidRDefault="00906002">
            <w:pPr>
              <w:jc w:val="center"/>
              <w:rPr>
                <w:rFonts w:ascii="Arial" w:hAnsi="Arial" w:cs="Arial"/>
                <w:sz w:val="20"/>
                <w:szCs w:val="20"/>
              </w:rPr>
            </w:pPr>
            <w:r>
              <w:rPr>
                <w:rFonts w:ascii="Arial" w:hAnsi="Arial" w:cs="Arial"/>
                <w:sz w:val="20"/>
                <w:szCs w:val="20"/>
              </w:rPr>
              <w:t>X</w:t>
            </w:r>
          </w:p>
        </w:tc>
        <w:tc>
          <w:tcPr>
            <w:tcW w:w="1271" w:type="dxa"/>
            <w:tcBorders>
              <w:top w:val="nil"/>
              <w:left w:val="nil"/>
              <w:bottom w:val="single" w:sz="8" w:space="0" w:color="auto"/>
              <w:right w:val="single" w:sz="8" w:space="0" w:color="auto"/>
            </w:tcBorders>
            <w:vAlign w:val="center"/>
            <w:hideMark/>
          </w:tcPr>
          <w:p w14:paraId="5729599E" w14:textId="77777777" w:rsidR="00906002" w:rsidRDefault="00906002">
            <w:pPr>
              <w:jc w:val="center"/>
              <w:rPr>
                <w:rFonts w:ascii="Arial" w:hAnsi="Arial" w:cs="Arial"/>
                <w:sz w:val="20"/>
                <w:szCs w:val="20"/>
              </w:rPr>
            </w:pPr>
            <w:r>
              <w:rPr>
                <w:rFonts w:ascii="Arial" w:hAnsi="Arial" w:cs="Arial"/>
                <w:sz w:val="20"/>
                <w:szCs w:val="20"/>
              </w:rPr>
              <w:t>40/5</w:t>
            </w:r>
          </w:p>
        </w:tc>
        <w:tc>
          <w:tcPr>
            <w:tcW w:w="1140" w:type="dxa"/>
            <w:tcBorders>
              <w:top w:val="nil"/>
              <w:left w:val="nil"/>
              <w:bottom w:val="single" w:sz="8" w:space="0" w:color="auto"/>
              <w:right w:val="single" w:sz="8" w:space="0" w:color="auto"/>
            </w:tcBorders>
            <w:vAlign w:val="center"/>
            <w:hideMark/>
          </w:tcPr>
          <w:p w14:paraId="685FF3C3" w14:textId="77777777" w:rsidR="00906002" w:rsidRDefault="00906002">
            <w:pPr>
              <w:jc w:val="center"/>
              <w:rPr>
                <w:rFonts w:ascii="Arial" w:hAnsi="Arial" w:cs="Arial"/>
                <w:sz w:val="20"/>
                <w:szCs w:val="20"/>
              </w:rPr>
            </w:pPr>
            <w:r>
              <w:rPr>
                <w:rFonts w:ascii="Arial" w:hAnsi="Arial" w:cs="Arial"/>
                <w:sz w:val="20"/>
                <w:szCs w:val="20"/>
              </w:rPr>
              <w:t>40/5</w:t>
            </w:r>
          </w:p>
        </w:tc>
        <w:tc>
          <w:tcPr>
            <w:tcW w:w="1275" w:type="dxa"/>
            <w:tcBorders>
              <w:top w:val="nil"/>
              <w:left w:val="nil"/>
              <w:bottom w:val="single" w:sz="8" w:space="0" w:color="auto"/>
              <w:right w:val="nil"/>
            </w:tcBorders>
            <w:vAlign w:val="center"/>
            <w:hideMark/>
          </w:tcPr>
          <w:p w14:paraId="44177939" w14:textId="77777777" w:rsidR="00906002" w:rsidRDefault="00906002">
            <w:pPr>
              <w:jc w:val="center"/>
              <w:rPr>
                <w:rFonts w:ascii="Arial" w:hAnsi="Arial" w:cs="Arial"/>
                <w:sz w:val="20"/>
                <w:szCs w:val="20"/>
              </w:rPr>
            </w:pPr>
            <w:proofErr w:type="spellStart"/>
            <w:r>
              <w:rPr>
                <w:rFonts w:ascii="Arial" w:hAnsi="Arial" w:cs="Arial"/>
                <w:sz w:val="20"/>
                <w:szCs w:val="20"/>
              </w:rPr>
              <w:t>Intertripping</w:t>
            </w:r>
            <w:proofErr w:type="spellEnd"/>
          </w:p>
        </w:tc>
        <w:tc>
          <w:tcPr>
            <w:tcW w:w="1560" w:type="dxa"/>
            <w:tcBorders>
              <w:top w:val="nil"/>
              <w:left w:val="single" w:sz="8" w:space="0" w:color="auto"/>
              <w:bottom w:val="single" w:sz="8" w:space="0" w:color="auto"/>
              <w:right w:val="nil"/>
            </w:tcBorders>
            <w:vAlign w:val="center"/>
            <w:hideMark/>
          </w:tcPr>
          <w:p w14:paraId="53926370" w14:textId="77777777" w:rsidR="00906002" w:rsidRDefault="00906002">
            <w:pPr>
              <w:jc w:val="center"/>
              <w:rPr>
                <w:rFonts w:ascii="Arial" w:hAnsi="Arial" w:cs="Arial"/>
                <w:sz w:val="20"/>
                <w:szCs w:val="20"/>
              </w:rPr>
            </w:pPr>
            <w:r>
              <w:rPr>
                <w:rFonts w:ascii="Arial" w:hAnsi="Arial" w:cs="Arial"/>
                <w:sz w:val="20"/>
                <w:szCs w:val="20"/>
              </w:rPr>
              <w:t>Transformer</w:t>
            </w:r>
          </w:p>
        </w:tc>
        <w:tc>
          <w:tcPr>
            <w:tcW w:w="1275" w:type="dxa"/>
            <w:tcBorders>
              <w:top w:val="nil"/>
              <w:left w:val="single" w:sz="8" w:space="0" w:color="auto"/>
              <w:bottom w:val="single" w:sz="8" w:space="0" w:color="auto"/>
              <w:right w:val="nil"/>
            </w:tcBorders>
            <w:vAlign w:val="center"/>
            <w:hideMark/>
          </w:tcPr>
          <w:p w14:paraId="31FD9076"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679BD15C"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8" w:space="0" w:color="auto"/>
              <w:right w:val="single" w:sz="8" w:space="0" w:color="auto"/>
            </w:tcBorders>
            <w:vAlign w:val="center"/>
            <w:hideMark/>
          </w:tcPr>
          <w:p w14:paraId="5FBBB619"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1E66F47A" w14:textId="77777777" w:rsidTr="003D4F36">
        <w:trPr>
          <w:trHeight w:val="570"/>
        </w:trPr>
        <w:tc>
          <w:tcPr>
            <w:tcW w:w="1491" w:type="dxa"/>
            <w:tcBorders>
              <w:top w:val="nil"/>
              <w:left w:val="single" w:sz="8" w:space="0" w:color="auto"/>
              <w:bottom w:val="single" w:sz="8" w:space="0" w:color="auto"/>
              <w:right w:val="nil"/>
            </w:tcBorders>
            <w:vAlign w:val="center"/>
            <w:hideMark/>
          </w:tcPr>
          <w:p w14:paraId="737E2B43" w14:textId="77777777" w:rsidR="00906002" w:rsidRDefault="00906002">
            <w:pPr>
              <w:rPr>
                <w:rFonts w:ascii="Arial" w:hAnsi="Arial" w:cs="Arial"/>
                <w:sz w:val="20"/>
                <w:szCs w:val="20"/>
              </w:rPr>
            </w:pPr>
            <w:r>
              <w:rPr>
                <w:rFonts w:ascii="Arial" w:hAnsi="Arial" w:cs="Arial"/>
                <w:sz w:val="20"/>
                <w:szCs w:val="20"/>
              </w:rPr>
              <w:t>V02 DI Office</w:t>
            </w:r>
          </w:p>
        </w:tc>
        <w:tc>
          <w:tcPr>
            <w:tcW w:w="871" w:type="dxa"/>
            <w:tcBorders>
              <w:top w:val="nil"/>
              <w:left w:val="single" w:sz="8" w:space="0" w:color="auto"/>
              <w:bottom w:val="single" w:sz="8" w:space="0" w:color="auto"/>
              <w:right w:val="single" w:sz="8" w:space="0" w:color="auto"/>
            </w:tcBorders>
            <w:vAlign w:val="center"/>
            <w:hideMark/>
          </w:tcPr>
          <w:p w14:paraId="4A4E9B4E" w14:textId="77777777" w:rsidR="00906002" w:rsidRDefault="00906002">
            <w:pPr>
              <w:rPr>
                <w:rFonts w:ascii="Arial" w:hAnsi="Arial" w:cs="Arial"/>
                <w:b/>
                <w:bCs/>
                <w:sz w:val="20"/>
                <w:szCs w:val="20"/>
              </w:rPr>
            </w:pPr>
            <w:r>
              <w:rPr>
                <w:rFonts w:ascii="Arial" w:hAnsi="Arial" w:cs="Arial"/>
                <w:b/>
                <w:bCs/>
                <w:sz w:val="20"/>
                <w:szCs w:val="20"/>
              </w:rPr>
              <w:t> </w:t>
            </w:r>
          </w:p>
        </w:tc>
        <w:tc>
          <w:tcPr>
            <w:tcW w:w="1138" w:type="dxa"/>
            <w:tcBorders>
              <w:top w:val="nil"/>
              <w:left w:val="nil"/>
              <w:bottom w:val="single" w:sz="8" w:space="0" w:color="auto"/>
              <w:right w:val="single" w:sz="8" w:space="0" w:color="auto"/>
            </w:tcBorders>
            <w:vAlign w:val="center"/>
            <w:hideMark/>
          </w:tcPr>
          <w:p w14:paraId="44A8E3D1" w14:textId="77777777" w:rsidR="00906002" w:rsidRDefault="00906002">
            <w:pPr>
              <w:jc w:val="center"/>
              <w:rPr>
                <w:rFonts w:ascii="Arial" w:hAnsi="Arial" w:cs="Arial"/>
                <w:sz w:val="20"/>
                <w:szCs w:val="20"/>
              </w:rPr>
            </w:pPr>
            <w:r>
              <w:rPr>
                <w:rFonts w:ascii="Arial" w:hAnsi="Arial" w:cs="Arial"/>
                <w:sz w:val="20"/>
                <w:szCs w:val="20"/>
              </w:rPr>
              <w:t>X</w:t>
            </w:r>
          </w:p>
        </w:tc>
        <w:tc>
          <w:tcPr>
            <w:tcW w:w="1292" w:type="dxa"/>
            <w:tcBorders>
              <w:top w:val="nil"/>
              <w:left w:val="nil"/>
              <w:bottom w:val="single" w:sz="8" w:space="0" w:color="auto"/>
              <w:right w:val="single" w:sz="8" w:space="0" w:color="auto"/>
            </w:tcBorders>
            <w:vAlign w:val="center"/>
            <w:hideMark/>
          </w:tcPr>
          <w:p w14:paraId="1E3892A8" w14:textId="77777777" w:rsidR="00906002" w:rsidRDefault="00906002">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1151" w:type="dxa"/>
            <w:tcBorders>
              <w:top w:val="nil"/>
              <w:left w:val="nil"/>
              <w:bottom w:val="single" w:sz="8" w:space="0" w:color="auto"/>
              <w:right w:val="single" w:sz="8" w:space="0" w:color="auto"/>
            </w:tcBorders>
            <w:vAlign w:val="center"/>
            <w:hideMark/>
          </w:tcPr>
          <w:p w14:paraId="7B5F06AD" w14:textId="77777777" w:rsidR="00906002" w:rsidRDefault="00906002">
            <w:pPr>
              <w:jc w:val="center"/>
              <w:rPr>
                <w:rFonts w:ascii="Arial" w:hAnsi="Arial" w:cs="Arial"/>
                <w:sz w:val="20"/>
                <w:szCs w:val="20"/>
              </w:rPr>
            </w:pPr>
            <w:r>
              <w:rPr>
                <w:rFonts w:ascii="Arial" w:hAnsi="Arial" w:cs="Arial"/>
                <w:sz w:val="20"/>
                <w:szCs w:val="20"/>
              </w:rPr>
              <w:t> </w:t>
            </w:r>
          </w:p>
        </w:tc>
        <w:tc>
          <w:tcPr>
            <w:tcW w:w="1271" w:type="dxa"/>
            <w:tcBorders>
              <w:top w:val="nil"/>
              <w:left w:val="nil"/>
              <w:bottom w:val="single" w:sz="8" w:space="0" w:color="auto"/>
              <w:right w:val="single" w:sz="8" w:space="0" w:color="auto"/>
            </w:tcBorders>
            <w:vAlign w:val="center"/>
            <w:hideMark/>
          </w:tcPr>
          <w:p w14:paraId="07901E47" w14:textId="77777777" w:rsidR="00906002" w:rsidRDefault="00906002">
            <w:pPr>
              <w:jc w:val="center"/>
              <w:rPr>
                <w:rFonts w:ascii="Arial" w:hAnsi="Arial" w:cs="Arial"/>
                <w:sz w:val="20"/>
                <w:szCs w:val="20"/>
              </w:rPr>
            </w:pPr>
            <w:r>
              <w:rPr>
                <w:rFonts w:ascii="Arial" w:hAnsi="Arial" w:cs="Arial"/>
                <w:sz w:val="20"/>
                <w:szCs w:val="20"/>
              </w:rPr>
              <w:t>100/5</w:t>
            </w:r>
          </w:p>
        </w:tc>
        <w:tc>
          <w:tcPr>
            <w:tcW w:w="1140" w:type="dxa"/>
            <w:tcBorders>
              <w:top w:val="nil"/>
              <w:left w:val="nil"/>
              <w:bottom w:val="single" w:sz="8" w:space="0" w:color="auto"/>
              <w:right w:val="single" w:sz="8" w:space="0" w:color="auto"/>
            </w:tcBorders>
            <w:vAlign w:val="center"/>
            <w:hideMark/>
          </w:tcPr>
          <w:p w14:paraId="3EE62DFC" w14:textId="77777777" w:rsidR="00906002" w:rsidRDefault="00906002">
            <w:pPr>
              <w:jc w:val="center"/>
              <w:rPr>
                <w:rFonts w:ascii="Arial" w:hAnsi="Arial" w:cs="Arial"/>
                <w:sz w:val="20"/>
                <w:szCs w:val="20"/>
              </w:rPr>
            </w:pPr>
            <w:r>
              <w:rPr>
                <w:rFonts w:ascii="Arial" w:hAnsi="Arial" w:cs="Arial"/>
                <w:sz w:val="20"/>
                <w:szCs w:val="20"/>
              </w:rPr>
              <w:t>100/5</w:t>
            </w:r>
          </w:p>
        </w:tc>
        <w:tc>
          <w:tcPr>
            <w:tcW w:w="1275" w:type="dxa"/>
            <w:tcBorders>
              <w:top w:val="nil"/>
              <w:left w:val="nil"/>
              <w:bottom w:val="single" w:sz="8" w:space="0" w:color="auto"/>
              <w:right w:val="nil"/>
            </w:tcBorders>
            <w:vAlign w:val="center"/>
            <w:hideMark/>
          </w:tcPr>
          <w:p w14:paraId="1F7EEC1F" w14:textId="77777777" w:rsidR="00906002" w:rsidRDefault="00906002">
            <w:pPr>
              <w:jc w:val="center"/>
              <w:rPr>
                <w:rFonts w:ascii="Arial" w:hAnsi="Arial" w:cs="Arial"/>
                <w:sz w:val="20"/>
                <w:szCs w:val="20"/>
              </w:rPr>
            </w:pPr>
            <w:r>
              <w:rPr>
                <w:rFonts w:ascii="Arial" w:hAnsi="Arial" w:cs="Arial"/>
                <w:sz w:val="20"/>
                <w:szCs w:val="20"/>
              </w:rPr>
              <w:t>+IDMT</w:t>
            </w:r>
          </w:p>
        </w:tc>
        <w:tc>
          <w:tcPr>
            <w:tcW w:w="1560" w:type="dxa"/>
            <w:tcBorders>
              <w:top w:val="nil"/>
              <w:left w:val="single" w:sz="8" w:space="0" w:color="auto"/>
              <w:bottom w:val="single" w:sz="8" w:space="0" w:color="auto"/>
              <w:right w:val="nil"/>
            </w:tcBorders>
            <w:vAlign w:val="center"/>
            <w:hideMark/>
          </w:tcPr>
          <w:p w14:paraId="6335375A" w14:textId="77777777" w:rsidR="00906002" w:rsidRDefault="00906002">
            <w:pPr>
              <w:jc w:val="center"/>
              <w:rPr>
                <w:rFonts w:ascii="Arial" w:hAnsi="Arial" w:cs="Arial"/>
                <w:sz w:val="20"/>
                <w:szCs w:val="20"/>
              </w:rPr>
            </w:pPr>
            <w:r>
              <w:rPr>
                <w:rFonts w:ascii="Arial" w:hAnsi="Arial" w:cs="Arial"/>
                <w:sz w:val="20"/>
                <w:szCs w:val="20"/>
              </w:rPr>
              <w:t xml:space="preserve">Ring cable </w:t>
            </w:r>
          </w:p>
        </w:tc>
        <w:tc>
          <w:tcPr>
            <w:tcW w:w="1275" w:type="dxa"/>
            <w:tcBorders>
              <w:top w:val="nil"/>
              <w:left w:val="single" w:sz="8" w:space="0" w:color="auto"/>
              <w:bottom w:val="single" w:sz="8" w:space="0" w:color="auto"/>
              <w:right w:val="nil"/>
            </w:tcBorders>
            <w:vAlign w:val="center"/>
            <w:hideMark/>
          </w:tcPr>
          <w:p w14:paraId="0B996C96"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17E777C2"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8" w:space="0" w:color="auto"/>
              <w:right w:val="single" w:sz="8" w:space="0" w:color="auto"/>
            </w:tcBorders>
            <w:vAlign w:val="center"/>
            <w:hideMark/>
          </w:tcPr>
          <w:p w14:paraId="25EA08F9"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570DDAE3" w14:textId="77777777" w:rsidTr="003D4F36">
        <w:trPr>
          <w:trHeight w:val="570"/>
        </w:trPr>
        <w:tc>
          <w:tcPr>
            <w:tcW w:w="1491" w:type="dxa"/>
            <w:tcBorders>
              <w:top w:val="nil"/>
              <w:left w:val="nil"/>
              <w:bottom w:val="nil"/>
              <w:right w:val="nil"/>
            </w:tcBorders>
            <w:vAlign w:val="center"/>
            <w:hideMark/>
          </w:tcPr>
          <w:p w14:paraId="6EBDB2C0" w14:textId="77777777" w:rsidR="00906002" w:rsidRDefault="00906002">
            <w:pPr>
              <w:rPr>
                <w:rFonts w:ascii="Arial" w:hAnsi="Arial" w:cs="Arial"/>
                <w:sz w:val="20"/>
                <w:szCs w:val="20"/>
              </w:rPr>
            </w:pPr>
            <w:r>
              <w:rPr>
                <w:rFonts w:ascii="Arial" w:hAnsi="Arial" w:cs="Arial"/>
                <w:sz w:val="20"/>
                <w:szCs w:val="20"/>
              </w:rPr>
              <w:t>E03</w:t>
            </w:r>
          </w:p>
        </w:tc>
        <w:tc>
          <w:tcPr>
            <w:tcW w:w="871" w:type="dxa"/>
            <w:tcBorders>
              <w:top w:val="nil"/>
              <w:left w:val="single" w:sz="8" w:space="0" w:color="auto"/>
              <w:bottom w:val="single" w:sz="8" w:space="0" w:color="auto"/>
              <w:right w:val="single" w:sz="8" w:space="0" w:color="auto"/>
            </w:tcBorders>
            <w:vAlign w:val="center"/>
            <w:hideMark/>
          </w:tcPr>
          <w:p w14:paraId="7E7F660F" w14:textId="77777777" w:rsidR="00906002" w:rsidRDefault="00906002">
            <w:pPr>
              <w:rPr>
                <w:rFonts w:ascii="Arial" w:hAnsi="Arial" w:cs="Arial"/>
                <w:b/>
                <w:bCs/>
                <w:sz w:val="20"/>
                <w:szCs w:val="20"/>
              </w:rPr>
            </w:pPr>
            <w:r>
              <w:rPr>
                <w:rFonts w:ascii="Arial" w:hAnsi="Arial" w:cs="Arial"/>
                <w:b/>
                <w:bCs/>
                <w:sz w:val="20"/>
                <w:szCs w:val="20"/>
              </w:rPr>
              <w:t> </w:t>
            </w:r>
          </w:p>
        </w:tc>
        <w:tc>
          <w:tcPr>
            <w:tcW w:w="1138" w:type="dxa"/>
            <w:tcBorders>
              <w:top w:val="nil"/>
              <w:left w:val="nil"/>
              <w:bottom w:val="single" w:sz="8" w:space="0" w:color="auto"/>
              <w:right w:val="single" w:sz="8" w:space="0" w:color="auto"/>
            </w:tcBorders>
            <w:vAlign w:val="center"/>
            <w:hideMark/>
          </w:tcPr>
          <w:p w14:paraId="787B4675" w14:textId="77777777" w:rsidR="00906002" w:rsidRDefault="00906002">
            <w:pPr>
              <w:jc w:val="center"/>
              <w:rPr>
                <w:rFonts w:ascii="Arial" w:hAnsi="Arial" w:cs="Arial"/>
                <w:sz w:val="20"/>
                <w:szCs w:val="20"/>
              </w:rPr>
            </w:pPr>
            <w:r>
              <w:rPr>
                <w:rFonts w:ascii="Arial" w:hAnsi="Arial" w:cs="Arial"/>
                <w:sz w:val="20"/>
                <w:szCs w:val="20"/>
              </w:rPr>
              <w:t> </w:t>
            </w:r>
          </w:p>
        </w:tc>
        <w:tc>
          <w:tcPr>
            <w:tcW w:w="1292" w:type="dxa"/>
            <w:tcBorders>
              <w:top w:val="nil"/>
              <w:left w:val="nil"/>
              <w:bottom w:val="single" w:sz="8" w:space="0" w:color="auto"/>
              <w:right w:val="single" w:sz="8" w:space="0" w:color="auto"/>
            </w:tcBorders>
            <w:vAlign w:val="center"/>
            <w:hideMark/>
          </w:tcPr>
          <w:p w14:paraId="2C4ADDD5" w14:textId="77777777" w:rsidR="00906002" w:rsidRDefault="00906002">
            <w:pPr>
              <w:jc w:val="center"/>
              <w:rPr>
                <w:rFonts w:ascii="Arial" w:hAnsi="Arial" w:cs="Arial"/>
                <w:sz w:val="20"/>
                <w:szCs w:val="20"/>
              </w:rPr>
            </w:pPr>
            <w:r>
              <w:rPr>
                <w:rFonts w:ascii="Arial" w:hAnsi="Arial" w:cs="Arial"/>
                <w:sz w:val="20"/>
                <w:szCs w:val="20"/>
              </w:rPr>
              <w:t> </w:t>
            </w:r>
          </w:p>
        </w:tc>
        <w:tc>
          <w:tcPr>
            <w:tcW w:w="1151" w:type="dxa"/>
            <w:tcBorders>
              <w:top w:val="nil"/>
              <w:left w:val="nil"/>
              <w:bottom w:val="single" w:sz="8" w:space="0" w:color="auto"/>
              <w:right w:val="single" w:sz="8" w:space="0" w:color="auto"/>
            </w:tcBorders>
            <w:vAlign w:val="center"/>
            <w:hideMark/>
          </w:tcPr>
          <w:p w14:paraId="4F2CFA70" w14:textId="77777777" w:rsidR="00906002" w:rsidRDefault="00906002">
            <w:pPr>
              <w:jc w:val="center"/>
              <w:rPr>
                <w:rFonts w:ascii="Arial" w:hAnsi="Arial" w:cs="Arial"/>
                <w:sz w:val="20"/>
                <w:szCs w:val="20"/>
              </w:rPr>
            </w:pPr>
            <w:r>
              <w:rPr>
                <w:rFonts w:ascii="Arial" w:hAnsi="Arial" w:cs="Arial"/>
                <w:sz w:val="20"/>
                <w:szCs w:val="20"/>
              </w:rPr>
              <w:t> </w:t>
            </w:r>
          </w:p>
        </w:tc>
        <w:tc>
          <w:tcPr>
            <w:tcW w:w="1271" w:type="dxa"/>
            <w:tcBorders>
              <w:top w:val="nil"/>
              <w:left w:val="nil"/>
              <w:bottom w:val="single" w:sz="8" w:space="0" w:color="auto"/>
              <w:right w:val="single" w:sz="8" w:space="0" w:color="auto"/>
            </w:tcBorders>
            <w:vAlign w:val="center"/>
            <w:hideMark/>
          </w:tcPr>
          <w:p w14:paraId="0B906E29" w14:textId="77777777" w:rsidR="00906002" w:rsidRDefault="00906002">
            <w:pPr>
              <w:jc w:val="center"/>
              <w:rPr>
                <w:rFonts w:ascii="Arial" w:hAnsi="Arial" w:cs="Arial"/>
                <w:sz w:val="20"/>
                <w:szCs w:val="20"/>
              </w:rPr>
            </w:pPr>
            <w:r>
              <w:rPr>
                <w:rFonts w:ascii="Arial" w:hAnsi="Arial" w:cs="Arial"/>
                <w:sz w:val="20"/>
                <w:szCs w:val="20"/>
              </w:rPr>
              <w:t> </w:t>
            </w:r>
          </w:p>
        </w:tc>
        <w:tc>
          <w:tcPr>
            <w:tcW w:w="1140" w:type="dxa"/>
            <w:tcBorders>
              <w:top w:val="nil"/>
              <w:left w:val="nil"/>
              <w:bottom w:val="single" w:sz="8" w:space="0" w:color="auto"/>
              <w:right w:val="single" w:sz="8" w:space="0" w:color="auto"/>
            </w:tcBorders>
            <w:vAlign w:val="center"/>
            <w:hideMark/>
          </w:tcPr>
          <w:p w14:paraId="3EDEDBB5" w14:textId="77777777" w:rsidR="00906002" w:rsidRDefault="00906002">
            <w:pPr>
              <w:jc w:val="center"/>
              <w:rPr>
                <w:rFonts w:ascii="Arial" w:hAnsi="Arial" w:cs="Arial"/>
                <w:sz w:val="20"/>
                <w:szCs w:val="20"/>
              </w:rPr>
            </w:pPr>
            <w:r>
              <w:rPr>
                <w:rFonts w:ascii="Arial" w:hAnsi="Arial" w:cs="Arial"/>
                <w:sz w:val="20"/>
                <w:szCs w:val="20"/>
              </w:rPr>
              <w:t> </w:t>
            </w:r>
          </w:p>
        </w:tc>
        <w:tc>
          <w:tcPr>
            <w:tcW w:w="1275" w:type="dxa"/>
            <w:tcBorders>
              <w:top w:val="nil"/>
              <w:left w:val="nil"/>
              <w:bottom w:val="single" w:sz="8" w:space="0" w:color="auto"/>
              <w:right w:val="nil"/>
            </w:tcBorders>
            <w:vAlign w:val="center"/>
            <w:hideMark/>
          </w:tcPr>
          <w:p w14:paraId="069F8D2B" w14:textId="77777777" w:rsidR="00906002" w:rsidRDefault="00906002">
            <w:pPr>
              <w:jc w:val="center"/>
              <w:rPr>
                <w:rFonts w:ascii="Arial" w:hAnsi="Arial" w:cs="Arial"/>
                <w:sz w:val="20"/>
                <w:szCs w:val="20"/>
              </w:rPr>
            </w:pPr>
            <w:r>
              <w:rPr>
                <w:rFonts w:ascii="Arial" w:hAnsi="Arial" w:cs="Arial"/>
                <w:sz w:val="20"/>
                <w:szCs w:val="20"/>
              </w:rPr>
              <w:t> </w:t>
            </w:r>
          </w:p>
        </w:tc>
        <w:tc>
          <w:tcPr>
            <w:tcW w:w="1560" w:type="dxa"/>
            <w:tcBorders>
              <w:top w:val="nil"/>
              <w:left w:val="single" w:sz="8" w:space="0" w:color="auto"/>
              <w:bottom w:val="single" w:sz="8" w:space="0" w:color="auto"/>
              <w:right w:val="nil"/>
            </w:tcBorders>
            <w:vAlign w:val="center"/>
            <w:hideMark/>
          </w:tcPr>
          <w:p w14:paraId="31F75901" w14:textId="77777777" w:rsidR="00906002" w:rsidRDefault="00906002">
            <w:pPr>
              <w:jc w:val="center"/>
              <w:rPr>
                <w:rFonts w:ascii="Arial" w:hAnsi="Arial" w:cs="Arial"/>
                <w:sz w:val="20"/>
                <w:szCs w:val="20"/>
              </w:rPr>
            </w:pPr>
            <w:r>
              <w:rPr>
                <w:rFonts w:ascii="Arial" w:hAnsi="Arial" w:cs="Arial"/>
                <w:sz w:val="20"/>
                <w:szCs w:val="20"/>
              </w:rPr>
              <w:t>Bus coupler</w:t>
            </w:r>
          </w:p>
        </w:tc>
        <w:tc>
          <w:tcPr>
            <w:tcW w:w="1275" w:type="dxa"/>
            <w:tcBorders>
              <w:top w:val="nil"/>
              <w:left w:val="single" w:sz="8" w:space="0" w:color="auto"/>
              <w:bottom w:val="single" w:sz="8" w:space="0" w:color="auto"/>
              <w:right w:val="nil"/>
            </w:tcBorders>
            <w:vAlign w:val="center"/>
            <w:hideMark/>
          </w:tcPr>
          <w:p w14:paraId="791E3F8B"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1878C2F1"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8" w:space="0" w:color="auto"/>
              <w:right w:val="single" w:sz="8" w:space="0" w:color="auto"/>
            </w:tcBorders>
            <w:vAlign w:val="center"/>
            <w:hideMark/>
          </w:tcPr>
          <w:p w14:paraId="6BDB4C5F"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565E3C44" w14:textId="77777777" w:rsidTr="003D4F36">
        <w:trPr>
          <w:trHeight w:val="570"/>
        </w:trPr>
        <w:tc>
          <w:tcPr>
            <w:tcW w:w="1491" w:type="dxa"/>
            <w:tcBorders>
              <w:top w:val="single" w:sz="8" w:space="0" w:color="auto"/>
              <w:left w:val="single" w:sz="8" w:space="0" w:color="auto"/>
              <w:bottom w:val="single" w:sz="8" w:space="0" w:color="auto"/>
              <w:right w:val="nil"/>
            </w:tcBorders>
            <w:vAlign w:val="center"/>
            <w:hideMark/>
          </w:tcPr>
          <w:p w14:paraId="49931267" w14:textId="77777777" w:rsidR="00906002" w:rsidRDefault="00906002">
            <w:pPr>
              <w:rPr>
                <w:rFonts w:ascii="Arial" w:hAnsi="Arial" w:cs="Arial"/>
                <w:sz w:val="20"/>
                <w:szCs w:val="20"/>
              </w:rPr>
            </w:pPr>
            <w:r>
              <w:rPr>
                <w:rFonts w:ascii="Arial" w:hAnsi="Arial" w:cs="Arial"/>
                <w:sz w:val="20"/>
                <w:szCs w:val="20"/>
              </w:rPr>
              <w:t>V04 M-sub</w:t>
            </w:r>
          </w:p>
        </w:tc>
        <w:tc>
          <w:tcPr>
            <w:tcW w:w="871" w:type="dxa"/>
            <w:tcBorders>
              <w:top w:val="nil"/>
              <w:left w:val="single" w:sz="8" w:space="0" w:color="auto"/>
              <w:bottom w:val="single" w:sz="8" w:space="0" w:color="auto"/>
              <w:right w:val="single" w:sz="8" w:space="0" w:color="auto"/>
            </w:tcBorders>
            <w:vAlign w:val="center"/>
            <w:hideMark/>
          </w:tcPr>
          <w:p w14:paraId="2A35CE63" w14:textId="77777777" w:rsidR="00906002" w:rsidRDefault="00906002">
            <w:pPr>
              <w:rPr>
                <w:rFonts w:ascii="Arial" w:hAnsi="Arial" w:cs="Arial"/>
                <w:b/>
                <w:bCs/>
                <w:sz w:val="20"/>
                <w:szCs w:val="20"/>
              </w:rPr>
            </w:pPr>
            <w:r>
              <w:rPr>
                <w:rFonts w:ascii="Arial" w:hAnsi="Arial" w:cs="Arial"/>
                <w:b/>
                <w:bCs/>
                <w:sz w:val="20"/>
                <w:szCs w:val="20"/>
              </w:rPr>
              <w:t> </w:t>
            </w:r>
          </w:p>
        </w:tc>
        <w:tc>
          <w:tcPr>
            <w:tcW w:w="1138" w:type="dxa"/>
            <w:tcBorders>
              <w:top w:val="nil"/>
              <w:left w:val="nil"/>
              <w:bottom w:val="single" w:sz="8" w:space="0" w:color="auto"/>
              <w:right w:val="single" w:sz="8" w:space="0" w:color="auto"/>
            </w:tcBorders>
            <w:vAlign w:val="center"/>
            <w:hideMark/>
          </w:tcPr>
          <w:p w14:paraId="6D3B850D" w14:textId="77777777" w:rsidR="00906002" w:rsidRDefault="00906002">
            <w:pPr>
              <w:jc w:val="center"/>
              <w:rPr>
                <w:rFonts w:ascii="Arial" w:hAnsi="Arial" w:cs="Arial"/>
                <w:sz w:val="20"/>
                <w:szCs w:val="20"/>
              </w:rPr>
            </w:pPr>
            <w:r>
              <w:rPr>
                <w:rFonts w:ascii="Arial" w:hAnsi="Arial" w:cs="Arial"/>
                <w:sz w:val="20"/>
                <w:szCs w:val="20"/>
              </w:rPr>
              <w:t>X</w:t>
            </w:r>
          </w:p>
        </w:tc>
        <w:tc>
          <w:tcPr>
            <w:tcW w:w="1292" w:type="dxa"/>
            <w:tcBorders>
              <w:top w:val="nil"/>
              <w:left w:val="nil"/>
              <w:bottom w:val="single" w:sz="8" w:space="0" w:color="auto"/>
              <w:right w:val="single" w:sz="8" w:space="0" w:color="auto"/>
            </w:tcBorders>
            <w:vAlign w:val="center"/>
            <w:hideMark/>
          </w:tcPr>
          <w:p w14:paraId="1F6C42CE" w14:textId="77777777" w:rsidR="00906002" w:rsidRDefault="00906002">
            <w:pPr>
              <w:jc w:val="center"/>
              <w:rPr>
                <w:rFonts w:ascii="Arial" w:hAnsi="Arial" w:cs="Arial"/>
                <w:sz w:val="20"/>
                <w:szCs w:val="20"/>
              </w:rPr>
            </w:pPr>
            <w:proofErr w:type="spellStart"/>
            <w:r>
              <w:rPr>
                <w:rFonts w:ascii="Arial" w:hAnsi="Arial" w:cs="Arial"/>
                <w:sz w:val="20"/>
                <w:szCs w:val="20"/>
              </w:rPr>
              <w:t>Solkor</w:t>
            </w:r>
            <w:proofErr w:type="spellEnd"/>
            <w:r>
              <w:rPr>
                <w:rFonts w:ascii="Arial" w:hAnsi="Arial" w:cs="Arial"/>
                <w:sz w:val="20"/>
                <w:szCs w:val="20"/>
              </w:rPr>
              <w:t xml:space="preserve"> 300/5</w:t>
            </w:r>
          </w:p>
        </w:tc>
        <w:tc>
          <w:tcPr>
            <w:tcW w:w="1151" w:type="dxa"/>
            <w:tcBorders>
              <w:top w:val="nil"/>
              <w:left w:val="nil"/>
              <w:bottom w:val="single" w:sz="8" w:space="0" w:color="auto"/>
              <w:right w:val="single" w:sz="8" w:space="0" w:color="auto"/>
            </w:tcBorders>
            <w:vAlign w:val="center"/>
            <w:hideMark/>
          </w:tcPr>
          <w:p w14:paraId="174B8EB6" w14:textId="77777777" w:rsidR="00906002" w:rsidRDefault="00906002">
            <w:pPr>
              <w:jc w:val="center"/>
              <w:rPr>
                <w:rFonts w:ascii="Arial" w:hAnsi="Arial" w:cs="Arial"/>
                <w:sz w:val="20"/>
                <w:szCs w:val="20"/>
              </w:rPr>
            </w:pPr>
            <w:r>
              <w:rPr>
                <w:rFonts w:ascii="Arial" w:hAnsi="Arial" w:cs="Arial"/>
                <w:sz w:val="20"/>
                <w:szCs w:val="20"/>
              </w:rPr>
              <w:t> </w:t>
            </w:r>
          </w:p>
        </w:tc>
        <w:tc>
          <w:tcPr>
            <w:tcW w:w="1271" w:type="dxa"/>
            <w:tcBorders>
              <w:top w:val="nil"/>
              <w:left w:val="nil"/>
              <w:bottom w:val="single" w:sz="8" w:space="0" w:color="auto"/>
              <w:right w:val="single" w:sz="8" w:space="0" w:color="auto"/>
            </w:tcBorders>
            <w:vAlign w:val="center"/>
            <w:hideMark/>
          </w:tcPr>
          <w:p w14:paraId="48AEA699" w14:textId="77777777" w:rsidR="00906002" w:rsidRDefault="00906002">
            <w:pPr>
              <w:jc w:val="center"/>
              <w:rPr>
                <w:rFonts w:ascii="Arial" w:hAnsi="Arial" w:cs="Arial"/>
                <w:sz w:val="20"/>
                <w:szCs w:val="20"/>
              </w:rPr>
            </w:pPr>
            <w:r>
              <w:rPr>
                <w:rFonts w:ascii="Arial" w:hAnsi="Arial" w:cs="Arial"/>
                <w:sz w:val="20"/>
                <w:szCs w:val="20"/>
              </w:rPr>
              <w:t>100/5</w:t>
            </w:r>
          </w:p>
        </w:tc>
        <w:tc>
          <w:tcPr>
            <w:tcW w:w="1140" w:type="dxa"/>
            <w:tcBorders>
              <w:top w:val="nil"/>
              <w:left w:val="nil"/>
              <w:bottom w:val="single" w:sz="8" w:space="0" w:color="auto"/>
              <w:right w:val="single" w:sz="8" w:space="0" w:color="auto"/>
            </w:tcBorders>
            <w:vAlign w:val="center"/>
            <w:hideMark/>
          </w:tcPr>
          <w:p w14:paraId="6F3A042F" w14:textId="77777777" w:rsidR="00906002" w:rsidRDefault="00906002">
            <w:pPr>
              <w:jc w:val="center"/>
              <w:rPr>
                <w:rFonts w:ascii="Arial" w:hAnsi="Arial" w:cs="Arial"/>
                <w:sz w:val="20"/>
                <w:szCs w:val="20"/>
              </w:rPr>
            </w:pPr>
            <w:r>
              <w:rPr>
                <w:rFonts w:ascii="Arial" w:hAnsi="Arial" w:cs="Arial"/>
                <w:sz w:val="20"/>
                <w:szCs w:val="20"/>
              </w:rPr>
              <w:t>100/5</w:t>
            </w:r>
          </w:p>
        </w:tc>
        <w:tc>
          <w:tcPr>
            <w:tcW w:w="1275" w:type="dxa"/>
            <w:tcBorders>
              <w:top w:val="nil"/>
              <w:left w:val="nil"/>
              <w:bottom w:val="single" w:sz="8" w:space="0" w:color="auto"/>
              <w:right w:val="nil"/>
            </w:tcBorders>
            <w:vAlign w:val="center"/>
            <w:hideMark/>
          </w:tcPr>
          <w:p w14:paraId="1FBF7FA7" w14:textId="77777777" w:rsidR="00906002" w:rsidRDefault="00906002">
            <w:pPr>
              <w:jc w:val="center"/>
              <w:rPr>
                <w:rFonts w:ascii="Arial" w:hAnsi="Arial" w:cs="Arial"/>
                <w:sz w:val="20"/>
                <w:szCs w:val="20"/>
              </w:rPr>
            </w:pPr>
            <w:r>
              <w:rPr>
                <w:rFonts w:ascii="Arial" w:hAnsi="Arial" w:cs="Arial"/>
                <w:sz w:val="20"/>
                <w:szCs w:val="20"/>
              </w:rPr>
              <w:t>+IDMT</w:t>
            </w:r>
          </w:p>
        </w:tc>
        <w:tc>
          <w:tcPr>
            <w:tcW w:w="1560" w:type="dxa"/>
            <w:tcBorders>
              <w:top w:val="nil"/>
              <w:left w:val="single" w:sz="8" w:space="0" w:color="auto"/>
              <w:bottom w:val="single" w:sz="8" w:space="0" w:color="auto"/>
              <w:right w:val="nil"/>
            </w:tcBorders>
            <w:vAlign w:val="center"/>
            <w:hideMark/>
          </w:tcPr>
          <w:p w14:paraId="1090F7D2" w14:textId="77777777" w:rsidR="00906002" w:rsidRDefault="00906002">
            <w:pPr>
              <w:jc w:val="center"/>
              <w:rPr>
                <w:rFonts w:ascii="Arial" w:hAnsi="Arial" w:cs="Arial"/>
                <w:sz w:val="20"/>
                <w:szCs w:val="20"/>
              </w:rPr>
            </w:pPr>
            <w:r>
              <w:rPr>
                <w:rFonts w:ascii="Arial" w:hAnsi="Arial" w:cs="Arial"/>
                <w:sz w:val="20"/>
                <w:szCs w:val="20"/>
              </w:rPr>
              <w:t xml:space="preserve">Ring cable </w:t>
            </w:r>
          </w:p>
        </w:tc>
        <w:tc>
          <w:tcPr>
            <w:tcW w:w="1275" w:type="dxa"/>
            <w:tcBorders>
              <w:top w:val="nil"/>
              <w:left w:val="single" w:sz="8" w:space="0" w:color="auto"/>
              <w:bottom w:val="single" w:sz="8" w:space="0" w:color="auto"/>
              <w:right w:val="nil"/>
            </w:tcBorders>
            <w:vAlign w:val="center"/>
            <w:hideMark/>
          </w:tcPr>
          <w:p w14:paraId="247FF813"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5C5CC100"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8" w:space="0" w:color="auto"/>
              <w:right w:val="single" w:sz="8" w:space="0" w:color="auto"/>
            </w:tcBorders>
            <w:vAlign w:val="center"/>
            <w:hideMark/>
          </w:tcPr>
          <w:p w14:paraId="6D64FD81"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5C46D104" w14:textId="77777777" w:rsidTr="003D4F36">
        <w:trPr>
          <w:trHeight w:val="540"/>
        </w:trPr>
        <w:tc>
          <w:tcPr>
            <w:tcW w:w="1491" w:type="dxa"/>
            <w:tcBorders>
              <w:top w:val="nil"/>
              <w:left w:val="single" w:sz="8" w:space="0" w:color="auto"/>
              <w:bottom w:val="single" w:sz="8" w:space="0" w:color="auto"/>
              <w:right w:val="nil"/>
            </w:tcBorders>
            <w:vAlign w:val="center"/>
            <w:hideMark/>
          </w:tcPr>
          <w:p w14:paraId="783AE706" w14:textId="77777777" w:rsidR="00906002" w:rsidRDefault="00906002">
            <w:pPr>
              <w:rPr>
                <w:rFonts w:ascii="Arial" w:hAnsi="Arial" w:cs="Arial"/>
                <w:sz w:val="20"/>
                <w:szCs w:val="20"/>
              </w:rPr>
            </w:pPr>
            <w:r>
              <w:rPr>
                <w:rFonts w:ascii="Arial" w:hAnsi="Arial" w:cs="Arial"/>
                <w:sz w:val="20"/>
                <w:szCs w:val="20"/>
              </w:rPr>
              <w:t>V05 Local Transformer (500kVA)</w:t>
            </w:r>
          </w:p>
        </w:tc>
        <w:tc>
          <w:tcPr>
            <w:tcW w:w="871" w:type="dxa"/>
            <w:tcBorders>
              <w:top w:val="nil"/>
              <w:left w:val="single" w:sz="8" w:space="0" w:color="auto"/>
              <w:bottom w:val="single" w:sz="8" w:space="0" w:color="auto"/>
              <w:right w:val="single" w:sz="8" w:space="0" w:color="auto"/>
            </w:tcBorders>
            <w:vAlign w:val="center"/>
            <w:hideMark/>
          </w:tcPr>
          <w:p w14:paraId="06BDC7B8" w14:textId="77777777" w:rsidR="00906002" w:rsidRDefault="00906002">
            <w:pPr>
              <w:rPr>
                <w:rFonts w:ascii="Arial" w:hAnsi="Arial" w:cs="Arial"/>
                <w:b/>
                <w:bCs/>
                <w:sz w:val="20"/>
                <w:szCs w:val="20"/>
              </w:rPr>
            </w:pPr>
            <w:r>
              <w:rPr>
                <w:rFonts w:ascii="Arial" w:hAnsi="Arial" w:cs="Arial"/>
                <w:b/>
                <w:bCs/>
                <w:sz w:val="20"/>
                <w:szCs w:val="20"/>
              </w:rPr>
              <w:t> </w:t>
            </w:r>
          </w:p>
        </w:tc>
        <w:tc>
          <w:tcPr>
            <w:tcW w:w="1138" w:type="dxa"/>
            <w:tcBorders>
              <w:top w:val="nil"/>
              <w:left w:val="nil"/>
              <w:bottom w:val="single" w:sz="8" w:space="0" w:color="auto"/>
              <w:right w:val="single" w:sz="8" w:space="0" w:color="auto"/>
            </w:tcBorders>
            <w:vAlign w:val="center"/>
            <w:hideMark/>
          </w:tcPr>
          <w:p w14:paraId="39A39F1B" w14:textId="77777777" w:rsidR="00906002" w:rsidRDefault="00906002">
            <w:pPr>
              <w:jc w:val="center"/>
              <w:rPr>
                <w:rFonts w:ascii="Arial" w:hAnsi="Arial" w:cs="Arial"/>
                <w:sz w:val="20"/>
                <w:szCs w:val="20"/>
              </w:rPr>
            </w:pPr>
            <w:r>
              <w:rPr>
                <w:rFonts w:ascii="Arial" w:hAnsi="Arial" w:cs="Arial"/>
                <w:sz w:val="20"/>
                <w:szCs w:val="20"/>
              </w:rPr>
              <w:t> </w:t>
            </w:r>
          </w:p>
        </w:tc>
        <w:tc>
          <w:tcPr>
            <w:tcW w:w="1292" w:type="dxa"/>
            <w:tcBorders>
              <w:top w:val="nil"/>
              <w:left w:val="nil"/>
              <w:bottom w:val="single" w:sz="8" w:space="0" w:color="auto"/>
              <w:right w:val="nil"/>
            </w:tcBorders>
            <w:vAlign w:val="center"/>
            <w:hideMark/>
          </w:tcPr>
          <w:p w14:paraId="551BB0AA" w14:textId="77777777" w:rsidR="00906002" w:rsidRDefault="00906002">
            <w:pPr>
              <w:jc w:val="center"/>
              <w:rPr>
                <w:rFonts w:ascii="Arial" w:hAnsi="Arial" w:cs="Arial"/>
                <w:sz w:val="20"/>
                <w:szCs w:val="20"/>
              </w:rPr>
            </w:pPr>
            <w:r>
              <w:rPr>
                <w:rFonts w:ascii="Arial" w:hAnsi="Arial" w:cs="Arial"/>
                <w:sz w:val="20"/>
                <w:szCs w:val="20"/>
              </w:rPr>
              <w:t> </w:t>
            </w:r>
          </w:p>
        </w:tc>
        <w:tc>
          <w:tcPr>
            <w:tcW w:w="1151" w:type="dxa"/>
            <w:tcBorders>
              <w:top w:val="nil"/>
              <w:left w:val="single" w:sz="8" w:space="0" w:color="auto"/>
              <w:bottom w:val="single" w:sz="8" w:space="0" w:color="auto"/>
              <w:right w:val="single" w:sz="8" w:space="0" w:color="auto"/>
            </w:tcBorders>
            <w:vAlign w:val="center"/>
            <w:hideMark/>
          </w:tcPr>
          <w:p w14:paraId="22554C24" w14:textId="77777777" w:rsidR="00906002" w:rsidRDefault="00906002">
            <w:pPr>
              <w:jc w:val="center"/>
              <w:rPr>
                <w:rFonts w:ascii="Arial" w:hAnsi="Arial" w:cs="Arial"/>
                <w:sz w:val="20"/>
                <w:szCs w:val="20"/>
              </w:rPr>
            </w:pPr>
            <w:r>
              <w:rPr>
                <w:rFonts w:ascii="Arial" w:hAnsi="Arial" w:cs="Arial"/>
                <w:sz w:val="20"/>
                <w:szCs w:val="20"/>
              </w:rPr>
              <w:t>X</w:t>
            </w:r>
          </w:p>
        </w:tc>
        <w:tc>
          <w:tcPr>
            <w:tcW w:w="1271" w:type="dxa"/>
            <w:tcBorders>
              <w:top w:val="nil"/>
              <w:left w:val="nil"/>
              <w:bottom w:val="single" w:sz="8" w:space="0" w:color="auto"/>
              <w:right w:val="single" w:sz="8" w:space="0" w:color="auto"/>
            </w:tcBorders>
            <w:vAlign w:val="center"/>
            <w:hideMark/>
          </w:tcPr>
          <w:p w14:paraId="3D56C783" w14:textId="77777777" w:rsidR="00906002" w:rsidRDefault="00906002">
            <w:pPr>
              <w:jc w:val="center"/>
              <w:rPr>
                <w:rFonts w:ascii="Arial" w:hAnsi="Arial" w:cs="Arial"/>
                <w:sz w:val="20"/>
                <w:szCs w:val="20"/>
              </w:rPr>
            </w:pPr>
            <w:r>
              <w:rPr>
                <w:rFonts w:ascii="Arial" w:hAnsi="Arial" w:cs="Arial"/>
                <w:sz w:val="20"/>
                <w:szCs w:val="20"/>
              </w:rPr>
              <w:t>40/5</w:t>
            </w:r>
          </w:p>
        </w:tc>
        <w:tc>
          <w:tcPr>
            <w:tcW w:w="1140" w:type="dxa"/>
            <w:tcBorders>
              <w:top w:val="nil"/>
              <w:left w:val="nil"/>
              <w:bottom w:val="single" w:sz="8" w:space="0" w:color="auto"/>
              <w:right w:val="single" w:sz="8" w:space="0" w:color="auto"/>
            </w:tcBorders>
            <w:vAlign w:val="center"/>
            <w:hideMark/>
          </w:tcPr>
          <w:p w14:paraId="4530BC8A" w14:textId="77777777" w:rsidR="00906002" w:rsidRDefault="00906002">
            <w:pPr>
              <w:jc w:val="center"/>
              <w:rPr>
                <w:rFonts w:ascii="Arial" w:hAnsi="Arial" w:cs="Arial"/>
                <w:sz w:val="20"/>
                <w:szCs w:val="20"/>
              </w:rPr>
            </w:pPr>
            <w:r>
              <w:rPr>
                <w:rFonts w:ascii="Arial" w:hAnsi="Arial" w:cs="Arial"/>
                <w:sz w:val="20"/>
                <w:szCs w:val="20"/>
              </w:rPr>
              <w:t>40/5</w:t>
            </w:r>
          </w:p>
        </w:tc>
        <w:tc>
          <w:tcPr>
            <w:tcW w:w="1275" w:type="dxa"/>
            <w:tcBorders>
              <w:top w:val="nil"/>
              <w:left w:val="nil"/>
              <w:bottom w:val="single" w:sz="8" w:space="0" w:color="auto"/>
              <w:right w:val="nil"/>
            </w:tcBorders>
            <w:vAlign w:val="center"/>
            <w:hideMark/>
          </w:tcPr>
          <w:p w14:paraId="79BDCCB3" w14:textId="77777777" w:rsidR="00906002" w:rsidRDefault="00906002">
            <w:pPr>
              <w:jc w:val="center"/>
              <w:rPr>
                <w:rFonts w:ascii="Arial" w:hAnsi="Arial" w:cs="Arial"/>
                <w:sz w:val="20"/>
                <w:szCs w:val="20"/>
              </w:rPr>
            </w:pPr>
            <w:proofErr w:type="spellStart"/>
            <w:r>
              <w:rPr>
                <w:rFonts w:ascii="Arial" w:hAnsi="Arial" w:cs="Arial"/>
                <w:sz w:val="20"/>
                <w:szCs w:val="20"/>
              </w:rPr>
              <w:t>Intertripping</w:t>
            </w:r>
            <w:proofErr w:type="spellEnd"/>
          </w:p>
        </w:tc>
        <w:tc>
          <w:tcPr>
            <w:tcW w:w="1560" w:type="dxa"/>
            <w:tcBorders>
              <w:top w:val="nil"/>
              <w:left w:val="single" w:sz="8" w:space="0" w:color="auto"/>
              <w:bottom w:val="single" w:sz="8" w:space="0" w:color="auto"/>
              <w:right w:val="nil"/>
            </w:tcBorders>
            <w:vAlign w:val="center"/>
            <w:hideMark/>
          </w:tcPr>
          <w:p w14:paraId="0162F5AD" w14:textId="77777777" w:rsidR="00906002" w:rsidRDefault="00906002">
            <w:pPr>
              <w:jc w:val="center"/>
              <w:rPr>
                <w:rFonts w:ascii="Arial" w:hAnsi="Arial" w:cs="Arial"/>
                <w:sz w:val="20"/>
                <w:szCs w:val="20"/>
              </w:rPr>
            </w:pPr>
            <w:r>
              <w:rPr>
                <w:rFonts w:ascii="Arial" w:hAnsi="Arial" w:cs="Arial"/>
                <w:sz w:val="20"/>
                <w:szCs w:val="20"/>
              </w:rPr>
              <w:t>Transformer</w:t>
            </w:r>
          </w:p>
        </w:tc>
        <w:tc>
          <w:tcPr>
            <w:tcW w:w="1275" w:type="dxa"/>
            <w:tcBorders>
              <w:top w:val="nil"/>
              <w:left w:val="single" w:sz="8" w:space="0" w:color="auto"/>
              <w:bottom w:val="single" w:sz="8" w:space="0" w:color="auto"/>
              <w:right w:val="nil"/>
            </w:tcBorders>
            <w:vAlign w:val="center"/>
            <w:hideMark/>
          </w:tcPr>
          <w:p w14:paraId="4C77B10F"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26D063AB"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8" w:space="0" w:color="auto"/>
              <w:right w:val="single" w:sz="8" w:space="0" w:color="auto"/>
            </w:tcBorders>
            <w:vAlign w:val="center"/>
            <w:hideMark/>
          </w:tcPr>
          <w:p w14:paraId="238C668C"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5B0E2F59" w14:textId="77777777" w:rsidTr="003D4F36">
        <w:trPr>
          <w:trHeight w:val="660"/>
        </w:trPr>
        <w:tc>
          <w:tcPr>
            <w:tcW w:w="1491" w:type="dxa"/>
            <w:tcBorders>
              <w:top w:val="nil"/>
              <w:left w:val="nil"/>
              <w:bottom w:val="nil"/>
              <w:right w:val="nil"/>
            </w:tcBorders>
            <w:vAlign w:val="center"/>
            <w:hideMark/>
          </w:tcPr>
          <w:p w14:paraId="23CD5D39" w14:textId="77777777" w:rsidR="00906002" w:rsidRDefault="00906002">
            <w:pPr>
              <w:rPr>
                <w:rFonts w:ascii="Arial" w:hAnsi="Arial" w:cs="Arial"/>
                <w:sz w:val="20"/>
                <w:szCs w:val="20"/>
              </w:rPr>
            </w:pPr>
            <w:r>
              <w:rPr>
                <w:rFonts w:ascii="Arial" w:hAnsi="Arial" w:cs="Arial"/>
                <w:sz w:val="20"/>
                <w:szCs w:val="20"/>
              </w:rPr>
              <w:t> </w:t>
            </w:r>
          </w:p>
        </w:tc>
        <w:tc>
          <w:tcPr>
            <w:tcW w:w="871" w:type="dxa"/>
            <w:tcBorders>
              <w:top w:val="nil"/>
              <w:left w:val="nil"/>
              <w:bottom w:val="nil"/>
              <w:right w:val="nil"/>
            </w:tcBorders>
            <w:vAlign w:val="center"/>
            <w:hideMark/>
          </w:tcPr>
          <w:p w14:paraId="187E1439" w14:textId="77777777" w:rsidR="00906002" w:rsidRDefault="00906002">
            <w:pPr>
              <w:rPr>
                <w:rFonts w:ascii="Arial" w:hAnsi="Arial" w:cs="Arial"/>
                <w:sz w:val="20"/>
                <w:szCs w:val="20"/>
              </w:rPr>
            </w:pPr>
            <w:r>
              <w:rPr>
                <w:rFonts w:ascii="Arial" w:hAnsi="Arial" w:cs="Arial"/>
                <w:sz w:val="20"/>
                <w:szCs w:val="20"/>
              </w:rPr>
              <w:t> </w:t>
            </w:r>
          </w:p>
        </w:tc>
        <w:tc>
          <w:tcPr>
            <w:tcW w:w="1138" w:type="dxa"/>
            <w:tcBorders>
              <w:top w:val="nil"/>
              <w:left w:val="nil"/>
              <w:bottom w:val="nil"/>
              <w:right w:val="nil"/>
            </w:tcBorders>
            <w:vAlign w:val="center"/>
            <w:hideMark/>
          </w:tcPr>
          <w:p w14:paraId="37DA913F" w14:textId="77777777" w:rsidR="00906002" w:rsidRDefault="00906002">
            <w:pPr>
              <w:rPr>
                <w:rFonts w:ascii="Arial" w:hAnsi="Arial" w:cs="Arial"/>
                <w:sz w:val="20"/>
                <w:szCs w:val="20"/>
              </w:rPr>
            </w:pPr>
            <w:r>
              <w:rPr>
                <w:rFonts w:ascii="Arial" w:hAnsi="Arial" w:cs="Arial"/>
                <w:sz w:val="20"/>
                <w:szCs w:val="20"/>
              </w:rPr>
              <w:t> </w:t>
            </w:r>
          </w:p>
        </w:tc>
        <w:tc>
          <w:tcPr>
            <w:tcW w:w="1292" w:type="dxa"/>
            <w:tcBorders>
              <w:top w:val="nil"/>
              <w:left w:val="nil"/>
              <w:bottom w:val="nil"/>
              <w:right w:val="nil"/>
            </w:tcBorders>
            <w:vAlign w:val="center"/>
            <w:hideMark/>
          </w:tcPr>
          <w:p w14:paraId="5702DCC0" w14:textId="77777777" w:rsidR="00906002" w:rsidRDefault="00906002">
            <w:pPr>
              <w:rPr>
                <w:rFonts w:ascii="Arial" w:hAnsi="Arial" w:cs="Arial"/>
                <w:sz w:val="20"/>
                <w:szCs w:val="20"/>
              </w:rPr>
            </w:pPr>
            <w:r>
              <w:rPr>
                <w:rFonts w:ascii="Arial" w:hAnsi="Arial" w:cs="Arial"/>
                <w:sz w:val="20"/>
                <w:szCs w:val="20"/>
              </w:rPr>
              <w:t> </w:t>
            </w:r>
          </w:p>
        </w:tc>
        <w:tc>
          <w:tcPr>
            <w:tcW w:w="1151" w:type="dxa"/>
            <w:tcBorders>
              <w:top w:val="nil"/>
              <w:left w:val="nil"/>
              <w:bottom w:val="nil"/>
              <w:right w:val="nil"/>
            </w:tcBorders>
            <w:vAlign w:val="center"/>
            <w:hideMark/>
          </w:tcPr>
          <w:p w14:paraId="23DB9ACD" w14:textId="77777777" w:rsidR="00906002" w:rsidRDefault="00906002">
            <w:pPr>
              <w:rPr>
                <w:rFonts w:ascii="Arial" w:hAnsi="Arial" w:cs="Arial"/>
                <w:sz w:val="20"/>
                <w:szCs w:val="20"/>
              </w:rPr>
            </w:pPr>
            <w:r>
              <w:rPr>
                <w:rFonts w:ascii="Arial" w:hAnsi="Arial" w:cs="Arial"/>
                <w:sz w:val="20"/>
                <w:szCs w:val="20"/>
              </w:rPr>
              <w:t> </w:t>
            </w:r>
          </w:p>
        </w:tc>
        <w:tc>
          <w:tcPr>
            <w:tcW w:w="1271" w:type="dxa"/>
            <w:tcBorders>
              <w:top w:val="nil"/>
              <w:left w:val="nil"/>
              <w:bottom w:val="nil"/>
              <w:right w:val="nil"/>
            </w:tcBorders>
            <w:vAlign w:val="center"/>
            <w:hideMark/>
          </w:tcPr>
          <w:p w14:paraId="3ACE7746" w14:textId="77777777" w:rsidR="00906002" w:rsidRDefault="00906002">
            <w:pPr>
              <w:rPr>
                <w:rFonts w:ascii="Arial" w:hAnsi="Arial" w:cs="Arial"/>
                <w:sz w:val="20"/>
                <w:szCs w:val="20"/>
              </w:rPr>
            </w:pPr>
            <w:r>
              <w:rPr>
                <w:rFonts w:ascii="Arial" w:hAnsi="Arial" w:cs="Arial"/>
                <w:sz w:val="20"/>
                <w:szCs w:val="20"/>
              </w:rPr>
              <w:t> </w:t>
            </w:r>
          </w:p>
        </w:tc>
        <w:tc>
          <w:tcPr>
            <w:tcW w:w="1140" w:type="dxa"/>
            <w:tcBorders>
              <w:top w:val="nil"/>
              <w:left w:val="nil"/>
              <w:bottom w:val="nil"/>
              <w:right w:val="nil"/>
            </w:tcBorders>
            <w:vAlign w:val="center"/>
            <w:hideMark/>
          </w:tcPr>
          <w:p w14:paraId="1DC2993D" w14:textId="77777777" w:rsidR="00906002" w:rsidRDefault="00906002">
            <w:pPr>
              <w:rPr>
                <w:rFonts w:ascii="Arial" w:hAnsi="Arial" w:cs="Arial"/>
                <w:sz w:val="20"/>
                <w:szCs w:val="20"/>
              </w:rPr>
            </w:pPr>
            <w:r>
              <w:rPr>
                <w:rFonts w:ascii="Arial" w:hAnsi="Arial" w:cs="Arial"/>
                <w:sz w:val="20"/>
                <w:szCs w:val="20"/>
              </w:rPr>
              <w:t> </w:t>
            </w:r>
          </w:p>
        </w:tc>
        <w:tc>
          <w:tcPr>
            <w:tcW w:w="1275" w:type="dxa"/>
            <w:tcBorders>
              <w:top w:val="nil"/>
              <w:left w:val="nil"/>
              <w:bottom w:val="nil"/>
              <w:right w:val="nil"/>
            </w:tcBorders>
            <w:vAlign w:val="center"/>
            <w:hideMark/>
          </w:tcPr>
          <w:p w14:paraId="4D7D86B6" w14:textId="77777777" w:rsidR="00906002" w:rsidRDefault="00906002">
            <w:pPr>
              <w:jc w:val="cente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vAlign w:val="center"/>
            <w:hideMark/>
          </w:tcPr>
          <w:p w14:paraId="63A5CDE1" w14:textId="77777777" w:rsidR="00906002" w:rsidRDefault="00906002">
            <w:pPr>
              <w:jc w:val="center"/>
              <w:rPr>
                <w:rFonts w:ascii="Arial" w:hAnsi="Arial" w:cs="Arial"/>
                <w:sz w:val="20"/>
                <w:szCs w:val="20"/>
              </w:rPr>
            </w:pPr>
            <w:r>
              <w:rPr>
                <w:rFonts w:ascii="Arial" w:hAnsi="Arial" w:cs="Arial"/>
                <w:sz w:val="20"/>
                <w:szCs w:val="20"/>
              </w:rPr>
              <w:t> </w:t>
            </w:r>
          </w:p>
        </w:tc>
        <w:tc>
          <w:tcPr>
            <w:tcW w:w="1275" w:type="dxa"/>
            <w:tcBorders>
              <w:top w:val="nil"/>
              <w:left w:val="nil"/>
              <w:bottom w:val="nil"/>
              <w:right w:val="nil"/>
            </w:tcBorders>
            <w:vAlign w:val="center"/>
            <w:hideMark/>
          </w:tcPr>
          <w:p w14:paraId="6AD821CE" w14:textId="77777777" w:rsidR="00906002" w:rsidRDefault="00906002">
            <w:pPr>
              <w:jc w:val="center"/>
              <w:rPr>
                <w:rFonts w:ascii="Arial" w:hAnsi="Arial" w:cs="Arial"/>
                <w:sz w:val="20"/>
                <w:szCs w:val="20"/>
              </w:rPr>
            </w:pPr>
          </w:p>
        </w:tc>
        <w:tc>
          <w:tcPr>
            <w:tcW w:w="1276" w:type="dxa"/>
            <w:tcBorders>
              <w:top w:val="nil"/>
              <w:left w:val="single" w:sz="8" w:space="0" w:color="auto"/>
              <w:bottom w:val="single" w:sz="8" w:space="0" w:color="auto"/>
              <w:right w:val="nil"/>
            </w:tcBorders>
            <w:vAlign w:val="center"/>
            <w:hideMark/>
          </w:tcPr>
          <w:p w14:paraId="0095B95A" w14:textId="26E91134" w:rsidR="00906002" w:rsidRDefault="00906002">
            <w:pPr>
              <w:jc w:val="center"/>
              <w:rPr>
                <w:rFonts w:ascii="Arial" w:hAnsi="Arial" w:cs="Arial"/>
                <w:b/>
                <w:bCs/>
                <w:sz w:val="20"/>
                <w:szCs w:val="20"/>
              </w:rPr>
            </w:pPr>
            <w:r>
              <w:rPr>
                <w:rFonts w:ascii="Arial" w:hAnsi="Arial" w:cs="Arial"/>
                <w:b/>
                <w:bCs/>
                <w:sz w:val="20"/>
                <w:szCs w:val="20"/>
              </w:rPr>
              <w:t xml:space="preserve">SUB TOTAL (1) </w:t>
            </w:r>
          </w:p>
        </w:tc>
        <w:tc>
          <w:tcPr>
            <w:tcW w:w="1670" w:type="dxa"/>
            <w:tcBorders>
              <w:top w:val="nil"/>
              <w:left w:val="single" w:sz="8" w:space="0" w:color="auto"/>
              <w:bottom w:val="single" w:sz="8" w:space="0" w:color="auto"/>
              <w:right w:val="single" w:sz="8" w:space="0" w:color="auto"/>
            </w:tcBorders>
            <w:vAlign w:val="center"/>
            <w:hideMark/>
          </w:tcPr>
          <w:p w14:paraId="0AF45930" w14:textId="77777777" w:rsidR="00906002" w:rsidRDefault="00906002">
            <w:pPr>
              <w:jc w:val="center"/>
              <w:rPr>
                <w:rFonts w:ascii="Arial" w:hAnsi="Arial" w:cs="Arial"/>
                <w:b/>
                <w:bCs/>
                <w:sz w:val="20"/>
                <w:szCs w:val="20"/>
              </w:rPr>
            </w:pPr>
            <w:r>
              <w:rPr>
                <w:rFonts w:ascii="Arial" w:hAnsi="Arial" w:cs="Arial"/>
                <w:b/>
                <w:bCs/>
                <w:sz w:val="20"/>
                <w:szCs w:val="20"/>
              </w:rPr>
              <w:t> </w:t>
            </w:r>
          </w:p>
        </w:tc>
      </w:tr>
      <w:tr w:rsidR="003D4F36" w14:paraId="680F094A" w14:textId="77777777" w:rsidTr="003D4F36">
        <w:trPr>
          <w:trHeight w:val="288"/>
        </w:trPr>
        <w:tc>
          <w:tcPr>
            <w:tcW w:w="1491" w:type="dxa"/>
            <w:tcBorders>
              <w:top w:val="nil"/>
              <w:left w:val="nil"/>
              <w:bottom w:val="nil"/>
              <w:right w:val="nil"/>
            </w:tcBorders>
            <w:vAlign w:val="center"/>
            <w:hideMark/>
          </w:tcPr>
          <w:p w14:paraId="4A3B556A" w14:textId="77777777" w:rsidR="00906002" w:rsidRDefault="00906002">
            <w:pPr>
              <w:jc w:val="center"/>
              <w:rPr>
                <w:rFonts w:ascii="Arial" w:hAnsi="Arial" w:cs="Arial"/>
                <w:b/>
                <w:bCs/>
                <w:sz w:val="20"/>
                <w:szCs w:val="20"/>
              </w:rPr>
            </w:pPr>
          </w:p>
        </w:tc>
        <w:tc>
          <w:tcPr>
            <w:tcW w:w="871" w:type="dxa"/>
            <w:tcBorders>
              <w:top w:val="nil"/>
              <w:left w:val="nil"/>
              <w:bottom w:val="nil"/>
              <w:right w:val="nil"/>
            </w:tcBorders>
            <w:vAlign w:val="center"/>
            <w:hideMark/>
          </w:tcPr>
          <w:p w14:paraId="6148B133" w14:textId="77777777" w:rsidR="00906002" w:rsidRDefault="00906002">
            <w:pPr>
              <w:rPr>
                <w:sz w:val="20"/>
                <w:szCs w:val="20"/>
              </w:rPr>
            </w:pPr>
          </w:p>
        </w:tc>
        <w:tc>
          <w:tcPr>
            <w:tcW w:w="1138" w:type="dxa"/>
            <w:tcBorders>
              <w:top w:val="nil"/>
              <w:left w:val="nil"/>
              <w:bottom w:val="nil"/>
              <w:right w:val="nil"/>
            </w:tcBorders>
            <w:vAlign w:val="center"/>
            <w:hideMark/>
          </w:tcPr>
          <w:p w14:paraId="3CC2EEBC" w14:textId="77777777" w:rsidR="00906002" w:rsidRDefault="00906002">
            <w:pPr>
              <w:rPr>
                <w:sz w:val="20"/>
                <w:szCs w:val="20"/>
              </w:rPr>
            </w:pPr>
          </w:p>
        </w:tc>
        <w:tc>
          <w:tcPr>
            <w:tcW w:w="1292" w:type="dxa"/>
            <w:tcBorders>
              <w:top w:val="nil"/>
              <w:left w:val="nil"/>
              <w:bottom w:val="nil"/>
              <w:right w:val="nil"/>
            </w:tcBorders>
            <w:vAlign w:val="center"/>
            <w:hideMark/>
          </w:tcPr>
          <w:p w14:paraId="1D4D69C8" w14:textId="77777777" w:rsidR="00906002" w:rsidRDefault="00906002">
            <w:pPr>
              <w:rPr>
                <w:sz w:val="20"/>
                <w:szCs w:val="20"/>
              </w:rPr>
            </w:pPr>
          </w:p>
        </w:tc>
        <w:tc>
          <w:tcPr>
            <w:tcW w:w="1151" w:type="dxa"/>
            <w:tcBorders>
              <w:top w:val="nil"/>
              <w:left w:val="nil"/>
              <w:bottom w:val="nil"/>
              <w:right w:val="nil"/>
            </w:tcBorders>
            <w:vAlign w:val="center"/>
            <w:hideMark/>
          </w:tcPr>
          <w:p w14:paraId="3DDFDC12" w14:textId="77777777" w:rsidR="00906002" w:rsidRDefault="00906002">
            <w:pPr>
              <w:rPr>
                <w:sz w:val="20"/>
                <w:szCs w:val="20"/>
              </w:rPr>
            </w:pPr>
          </w:p>
        </w:tc>
        <w:tc>
          <w:tcPr>
            <w:tcW w:w="1271" w:type="dxa"/>
            <w:tcBorders>
              <w:top w:val="nil"/>
              <w:left w:val="nil"/>
              <w:bottom w:val="nil"/>
              <w:right w:val="nil"/>
            </w:tcBorders>
            <w:vAlign w:val="center"/>
            <w:hideMark/>
          </w:tcPr>
          <w:p w14:paraId="500A8424" w14:textId="77777777" w:rsidR="00906002" w:rsidRDefault="00906002">
            <w:pPr>
              <w:rPr>
                <w:sz w:val="20"/>
                <w:szCs w:val="20"/>
              </w:rPr>
            </w:pPr>
          </w:p>
        </w:tc>
        <w:tc>
          <w:tcPr>
            <w:tcW w:w="1140" w:type="dxa"/>
            <w:tcBorders>
              <w:top w:val="nil"/>
              <w:left w:val="nil"/>
              <w:bottom w:val="nil"/>
              <w:right w:val="nil"/>
            </w:tcBorders>
            <w:vAlign w:val="center"/>
            <w:hideMark/>
          </w:tcPr>
          <w:p w14:paraId="3E7C3E9B" w14:textId="77777777" w:rsidR="00906002" w:rsidRDefault="00906002">
            <w:pPr>
              <w:rPr>
                <w:sz w:val="20"/>
                <w:szCs w:val="20"/>
              </w:rPr>
            </w:pPr>
          </w:p>
        </w:tc>
        <w:tc>
          <w:tcPr>
            <w:tcW w:w="1275" w:type="dxa"/>
            <w:tcBorders>
              <w:top w:val="nil"/>
              <w:left w:val="nil"/>
              <w:bottom w:val="nil"/>
              <w:right w:val="nil"/>
            </w:tcBorders>
            <w:vAlign w:val="center"/>
            <w:hideMark/>
          </w:tcPr>
          <w:p w14:paraId="3F7A9EDE" w14:textId="77777777" w:rsidR="00906002" w:rsidRDefault="00906002">
            <w:pPr>
              <w:rPr>
                <w:sz w:val="20"/>
                <w:szCs w:val="20"/>
              </w:rPr>
            </w:pPr>
          </w:p>
        </w:tc>
        <w:tc>
          <w:tcPr>
            <w:tcW w:w="1560" w:type="dxa"/>
            <w:tcBorders>
              <w:top w:val="nil"/>
              <w:left w:val="nil"/>
              <w:bottom w:val="nil"/>
              <w:right w:val="nil"/>
            </w:tcBorders>
            <w:vAlign w:val="center"/>
            <w:hideMark/>
          </w:tcPr>
          <w:p w14:paraId="5E2D8D54" w14:textId="77777777" w:rsidR="00906002" w:rsidRDefault="00906002">
            <w:pPr>
              <w:jc w:val="center"/>
              <w:rPr>
                <w:sz w:val="20"/>
                <w:szCs w:val="20"/>
              </w:rPr>
            </w:pPr>
          </w:p>
        </w:tc>
        <w:tc>
          <w:tcPr>
            <w:tcW w:w="1275" w:type="dxa"/>
            <w:tcBorders>
              <w:top w:val="nil"/>
              <w:left w:val="nil"/>
              <w:bottom w:val="nil"/>
              <w:right w:val="nil"/>
            </w:tcBorders>
            <w:vAlign w:val="center"/>
            <w:hideMark/>
          </w:tcPr>
          <w:p w14:paraId="1493B1D3" w14:textId="77777777" w:rsidR="00906002" w:rsidRDefault="00906002">
            <w:pPr>
              <w:jc w:val="center"/>
              <w:rPr>
                <w:sz w:val="20"/>
                <w:szCs w:val="20"/>
              </w:rPr>
            </w:pPr>
          </w:p>
        </w:tc>
        <w:tc>
          <w:tcPr>
            <w:tcW w:w="1276" w:type="dxa"/>
            <w:tcBorders>
              <w:top w:val="nil"/>
              <w:left w:val="nil"/>
              <w:bottom w:val="nil"/>
              <w:right w:val="nil"/>
            </w:tcBorders>
            <w:vAlign w:val="center"/>
            <w:hideMark/>
          </w:tcPr>
          <w:p w14:paraId="0119AB1F" w14:textId="77777777" w:rsidR="00906002" w:rsidRDefault="00906002">
            <w:pPr>
              <w:rPr>
                <w:sz w:val="20"/>
                <w:szCs w:val="20"/>
              </w:rPr>
            </w:pPr>
          </w:p>
        </w:tc>
        <w:tc>
          <w:tcPr>
            <w:tcW w:w="1670" w:type="dxa"/>
            <w:tcBorders>
              <w:top w:val="nil"/>
              <w:left w:val="nil"/>
              <w:bottom w:val="nil"/>
              <w:right w:val="nil"/>
            </w:tcBorders>
            <w:vAlign w:val="center"/>
            <w:hideMark/>
          </w:tcPr>
          <w:p w14:paraId="50C671F8" w14:textId="77777777" w:rsidR="00906002" w:rsidRDefault="00906002">
            <w:pPr>
              <w:jc w:val="center"/>
              <w:rPr>
                <w:sz w:val="20"/>
                <w:szCs w:val="20"/>
              </w:rPr>
            </w:pPr>
          </w:p>
        </w:tc>
      </w:tr>
      <w:tr w:rsidR="003D4F36" w14:paraId="55BCA332" w14:textId="77777777" w:rsidTr="003D4F36">
        <w:trPr>
          <w:trHeight w:val="300"/>
        </w:trPr>
        <w:tc>
          <w:tcPr>
            <w:tcW w:w="1491" w:type="dxa"/>
            <w:tcBorders>
              <w:top w:val="single" w:sz="8" w:space="0" w:color="auto"/>
              <w:left w:val="single" w:sz="8" w:space="0" w:color="auto"/>
              <w:bottom w:val="single" w:sz="8" w:space="0" w:color="auto"/>
              <w:right w:val="nil"/>
            </w:tcBorders>
            <w:noWrap/>
            <w:vAlign w:val="center"/>
            <w:hideMark/>
          </w:tcPr>
          <w:p w14:paraId="2E55F959" w14:textId="77777777" w:rsidR="00906002" w:rsidRDefault="00906002">
            <w:pPr>
              <w:jc w:val="center"/>
              <w:rPr>
                <w:rFonts w:ascii="Arial" w:hAnsi="Arial" w:cs="Arial"/>
                <w:b/>
                <w:bCs/>
                <w:sz w:val="20"/>
                <w:szCs w:val="20"/>
              </w:rPr>
            </w:pPr>
            <w:r>
              <w:rPr>
                <w:rFonts w:ascii="Arial" w:hAnsi="Arial" w:cs="Arial"/>
                <w:b/>
                <w:bCs/>
                <w:sz w:val="20"/>
                <w:szCs w:val="20"/>
              </w:rPr>
              <w:lastRenderedPageBreak/>
              <w:t>ITEM</w:t>
            </w:r>
          </w:p>
        </w:tc>
        <w:tc>
          <w:tcPr>
            <w:tcW w:w="6863" w:type="dxa"/>
            <w:gridSpan w:val="6"/>
            <w:tcBorders>
              <w:top w:val="single" w:sz="8" w:space="0" w:color="auto"/>
              <w:left w:val="single" w:sz="8" w:space="0" w:color="auto"/>
              <w:bottom w:val="single" w:sz="8" w:space="0" w:color="auto"/>
              <w:right w:val="single" w:sz="8" w:space="0" w:color="000000"/>
            </w:tcBorders>
            <w:noWrap/>
            <w:vAlign w:val="center"/>
            <w:hideMark/>
          </w:tcPr>
          <w:p w14:paraId="334B9A3C" w14:textId="77777777" w:rsidR="00906002" w:rsidRDefault="00906002">
            <w:pPr>
              <w:jc w:val="center"/>
              <w:rPr>
                <w:rFonts w:ascii="Arial" w:hAnsi="Arial" w:cs="Arial"/>
                <w:b/>
                <w:bCs/>
                <w:sz w:val="20"/>
                <w:szCs w:val="20"/>
              </w:rPr>
            </w:pPr>
            <w:r>
              <w:rPr>
                <w:rFonts w:ascii="Arial" w:hAnsi="Arial" w:cs="Arial"/>
                <w:b/>
                <w:bCs/>
                <w:sz w:val="20"/>
                <w:szCs w:val="20"/>
              </w:rPr>
              <w:t>Description</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7668AD89" w14:textId="77777777" w:rsidR="00906002" w:rsidRDefault="00906002">
            <w:pPr>
              <w:jc w:val="center"/>
              <w:rPr>
                <w:rFonts w:ascii="Arial" w:hAnsi="Arial" w:cs="Arial"/>
                <w:b/>
                <w:bCs/>
                <w:sz w:val="20"/>
                <w:szCs w:val="20"/>
              </w:rPr>
            </w:pPr>
            <w:r>
              <w:rPr>
                <w:rFonts w:ascii="Arial" w:hAnsi="Arial" w:cs="Arial"/>
                <w:b/>
                <w:bCs/>
                <w:sz w:val="20"/>
                <w:szCs w:val="20"/>
              </w:rPr>
              <w:t>Quantity</w:t>
            </w:r>
          </w:p>
        </w:tc>
        <w:tc>
          <w:tcPr>
            <w:tcW w:w="1560" w:type="dxa"/>
            <w:vMerge w:val="restart"/>
            <w:tcBorders>
              <w:top w:val="single" w:sz="8" w:space="0" w:color="auto"/>
              <w:left w:val="single" w:sz="8" w:space="0" w:color="auto"/>
              <w:bottom w:val="single" w:sz="8" w:space="0" w:color="000000"/>
              <w:right w:val="single" w:sz="8" w:space="0" w:color="auto"/>
            </w:tcBorders>
            <w:vAlign w:val="center"/>
            <w:hideMark/>
          </w:tcPr>
          <w:p w14:paraId="28D65463" w14:textId="77777777" w:rsidR="00906002" w:rsidRDefault="00906002">
            <w:pPr>
              <w:jc w:val="center"/>
              <w:rPr>
                <w:rFonts w:ascii="Arial" w:hAnsi="Arial" w:cs="Arial"/>
                <w:b/>
                <w:bCs/>
                <w:sz w:val="20"/>
                <w:szCs w:val="20"/>
              </w:rPr>
            </w:pPr>
            <w:r>
              <w:rPr>
                <w:rFonts w:ascii="Arial" w:hAnsi="Arial" w:cs="Arial"/>
                <w:b/>
                <w:bCs/>
                <w:sz w:val="20"/>
                <w:szCs w:val="20"/>
              </w:rPr>
              <w:t>Unit</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417017EE" w14:textId="77777777" w:rsidR="00906002" w:rsidRDefault="00906002">
            <w:pPr>
              <w:jc w:val="center"/>
              <w:rPr>
                <w:rFonts w:ascii="Arial" w:hAnsi="Arial" w:cs="Arial"/>
                <w:b/>
                <w:bCs/>
                <w:sz w:val="20"/>
                <w:szCs w:val="20"/>
              </w:rPr>
            </w:pPr>
            <w:r>
              <w:rPr>
                <w:rFonts w:ascii="Arial" w:hAnsi="Arial" w:cs="Arial"/>
                <w:b/>
                <w:bCs/>
                <w:sz w:val="20"/>
                <w:szCs w:val="20"/>
              </w:rPr>
              <w:t>Equipment rate</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0452E79F" w14:textId="77777777" w:rsidR="00906002" w:rsidRDefault="00906002">
            <w:pPr>
              <w:jc w:val="center"/>
              <w:rPr>
                <w:rFonts w:ascii="Arial" w:hAnsi="Arial" w:cs="Arial"/>
                <w:b/>
                <w:bCs/>
                <w:sz w:val="20"/>
                <w:szCs w:val="20"/>
              </w:rPr>
            </w:pPr>
            <w:r>
              <w:rPr>
                <w:rFonts w:ascii="Arial" w:hAnsi="Arial" w:cs="Arial"/>
                <w:b/>
                <w:bCs/>
                <w:sz w:val="20"/>
                <w:szCs w:val="20"/>
              </w:rPr>
              <w:t>Labour rate</w:t>
            </w:r>
          </w:p>
        </w:tc>
        <w:tc>
          <w:tcPr>
            <w:tcW w:w="1670" w:type="dxa"/>
            <w:vMerge w:val="restart"/>
            <w:tcBorders>
              <w:top w:val="single" w:sz="8" w:space="0" w:color="auto"/>
              <w:left w:val="single" w:sz="8" w:space="0" w:color="auto"/>
              <w:bottom w:val="single" w:sz="8" w:space="0" w:color="000000"/>
              <w:right w:val="single" w:sz="8" w:space="0" w:color="auto"/>
            </w:tcBorders>
            <w:vAlign w:val="center"/>
            <w:hideMark/>
          </w:tcPr>
          <w:p w14:paraId="7B8C7049" w14:textId="77777777" w:rsidR="00906002" w:rsidRDefault="00906002">
            <w:pPr>
              <w:jc w:val="center"/>
              <w:rPr>
                <w:rFonts w:ascii="Arial" w:hAnsi="Arial" w:cs="Arial"/>
                <w:b/>
                <w:bCs/>
                <w:sz w:val="20"/>
                <w:szCs w:val="20"/>
              </w:rPr>
            </w:pPr>
            <w:r>
              <w:rPr>
                <w:rFonts w:ascii="Arial" w:hAnsi="Arial" w:cs="Arial"/>
                <w:b/>
                <w:bCs/>
                <w:sz w:val="20"/>
                <w:szCs w:val="20"/>
              </w:rPr>
              <w:t>Total</w:t>
            </w:r>
          </w:p>
        </w:tc>
      </w:tr>
      <w:tr w:rsidR="003D4F36" w14:paraId="6C929019" w14:textId="77777777" w:rsidTr="003D4F36">
        <w:trPr>
          <w:trHeight w:val="300"/>
        </w:trPr>
        <w:tc>
          <w:tcPr>
            <w:tcW w:w="1491" w:type="dxa"/>
            <w:tcBorders>
              <w:top w:val="nil"/>
              <w:left w:val="single" w:sz="8" w:space="0" w:color="auto"/>
              <w:bottom w:val="single" w:sz="8" w:space="0" w:color="auto"/>
              <w:right w:val="nil"/>
            </w:tcBorders>
            <w:noWrap/>
            <w:vAlign w:val="center"/>
            <w:hideMark/>
          </w:tcPr>
          <w:p w14:paraId="40CD869D" w14:textId="77777777" w:rsidR="00906002" w:rsidRDefault="00906002">
            <w:pPr>
              <w:jc w:val="center"/>
              <w:rPr>
                <w:rFonts w:ascii="Arial" w:hAnsi="Arial" w:cs="Arial"/>
                <w:b/>
                <w:bCs/>
                <w:sz w:val="20"/>
                <w:szCs w:val="20"/>
              </w:rPr>
            </w:pPr>
            <w:r>
              <w:rPr>
                <w:rFonts w:ascii="Arial" w:hAnsi="Arial" w:cs="Arial"/>
                <w:b/>
                <w:bCs/>
                <w:sz w:val="20"/>
                <w:szCs w:val="20"/>
              </w:rPr>
              <w:t>C</w:t>
            </w:r>
          </w:p>
        </w:tc>
        <w:tc>
          <w:tcPr>
            <w:tcW w:w="6863" w:type="dxa"/>
            <w:gridSpan w:val="6"/>
            <w:tcBorders>
              <w:top w:val="single" w:sz="8" w:space="0" w:color="auto"/>
              <w:left w:val="single" w:sz="8" w:space="0" w:color="auto"/>
              <w:bottom w:val="single" w:sz="8" w:space="0" w:color="auto"/>
              <w:right w:val="single" w:sz="8" w:space="0" w:color="000000"/>
            </w:tcBorders>
            <w:vAlign w:val="center"/>
            <w:hideMark/>
          </w:tcPr>
          <w:p w14:paraId="27B1F985" w14:textId="77777777" w:rsidR="00906002" w:rsidRDefault="00906002">
            <w:pPr>
              <w:jc w:val="center"/>
              <w:rPr>
                <w:rFonts w:ascii="Arial" w:hAnsi="Arial" w:cs="Arial"/>
                <w:b/>
                <w:bCs/>
                <w:sz w:val="20"/>
                <w:szCs w:val="20"/>
              </w:rPr>
            </w:pPr>
            <w:r>
              <w:rPr>
                <w:rFonts w:ascii="Arial" w:hAnsi="Arial" w:cs="Arial"/>
                <w:b/>
                <w:bCs/>
                <w:sz w:val="20"/>
                <w:szCs w:val="20"/>
              </w:rPr>
              <w:t>OTHER SERVICES</w:t>
            </w: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1BE3DE7" w14:textId="77777777" w:rsidR="00906002" w:rsidRDefault="00906002">
            <w:pPr>
              <w:rPr>
                <w:rFonts w:ascii="Arial" w:hAnsi="Arial" w:cs="Arial"/>
                <w:b/>
                <w:bCs/>
                <w:sz w:val="20"/>
                <w:szCs w:val="20"/>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A59B7E9" w14:textId="77777777" w:rsidR="00906002" w:rsidRDefault="00906002">
            <w:pPr>
              <w:rPr>
                <w:rFonts w:ascii="Arial" w:hAnsi="Arial" w:cs="Arial"/>
                <w:b/>
                <w:bCs/>
                <w:sz w:val="20"/>
                <w:szCs w:val="20"/>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4EF13C30" w14:textId="77777777" w:rsidR="00906002" w:rsidRDefault="00906002">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79ECF69" w14:textId="77777777" w:rsidR="00906002" w:rsidRDefault="00906002">
            <w:pPr>
              <w:rPr>
                <w:rFonts w:ascii="Arial" w:hAnsi="Arial" w:cs="Arial"/>
                <w:b/>
                <w:bCs/>
                <w:sz w:val="20"/>
                <w:szCs w:val="20"/>
              </w:rPr>
            </w:pPr>
          </w:p>
        </w:tc>
        <w:tc>
          <w:tcPr>
            <w:tcW w:w="1670" w:type="dxa"/>
            <w:vMerge/>
            <w:tcBorders>
              <w:top w:val="single" w:sz="8" w:space="0" w:color="auto"/>
              <w:left w:val="single" w:sz="8" w:space="0" w:color="auto"/>
              <w:bottom w:val="single" w:sz="8" w:space="0" w:color="000000"/>
              <w:right w:val="single" w:sz="8" w:space="0" w:color="auto"/>
            </w:tcBorders>
            <w:vAlign w:val="center"/>
            <w:hideMark/>
          </w:tcPr>
          <w:p w14:paraId="4287BE0B" w14:textId="77777777" w:rsidR="00906002" w:rsidRDefault="00906002">
            <w:pPr>
              <w:rPr>
                <w:rFonts w:ascii="Arial" w:hAnsi="Arial" w:cs="Arial"/>
                <w:b/>
                <w:bCs/>
                <w:sz w:val="20"/>
                <w:szCs w:val="20"/>
              </w:rPr>
            </w:pPr>
          </w:p>
        </w:tc>
      </w:tr>
      <w:tr w:rsidR="003D4F36" w14:paraId="4D4F3A77" w14:textId="77777777" w:rsidTr="003D4F36">
        <w:trPr>
          <w:trHeight w:val="315"/>
        </w:trPr>
        <w:tc>
          <w:tcPr>
            <w:tcW w:w="1491" w:type="dxa"/>
            <w:tcBorders>
              <w:top w:val="single" w:sz="4" w:space="0" w:color="auto"/>
              <w:left w:val="single" w:sz="8" w:space="0" w:color="auto"/>
              <w:bottom w:val="single" w:sz="4" w:space="0" w:color="auto"/>
              <w:right w:val="nil"/>
            </w:tcBorders>
            <w:noWrap/>
            <w:hideMark/>
          </w:tcPr>
          <w:p w14:paraId="4DAF02B2" w14:textId="77777777" w:rsidR="00906002" w:rsidRDefault="00906002">
            <w:pPr>
              <w:jc w:val="center"/>
              <w:rPr>
                <w:rFonts w:ascii="Arial" w:hAnsi="Arial" w:cs="Arial"/>
                <w:b/>
                <w:bCs/>
                <w:sz w:val="20"/>
                <w:szCs w:val="20"/>
              </w:rPr>
            </w:pPr>
            <w:r>
              <w:rPr>
                <w:rFonts w:ascii="Arial" w:hAnsi="Arial" w:cs="Arial"/>
                <w:b/>
                <w:bCs/>
                <w:sz w:val="20"/>
                <w:szCs w:val="20"/>
              </w:rPr>
              <w:t>1.01</w:t>
            </w:r>
          </w:p>
        </w:tc>
        <w:tc>
          <w:tcPr>
            <w:tcW w:w="6863" w:type="dxa"/>
            <w:gridSpan w:val="6"/>
            <w:tcBorders>
              <w:top w:val="single" w:sz="8" w:space="0" w:color="auto"/>
              <w:left w:val="single" w:sz="4" w:space="0" w:color="auto"/>
              <w:bottom w:val="single" w:sz="4" w:space="0" w:color="auto"/>
              <w:right w:val="single" w:sz="4" w:space="0" w:color="000000"/>
            </w:tcBorders>
            <w:vAlign w:val="center"/>
            <w:hideMark/>
          </w:tcPr>
          <w:p w14:paraId="4E074AFE" w14:textId="77777777" w:rsidR="00906002" w:rsidRDefault="00906002">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1275" w:type="dxa"/>
            <w:tcBorders>
              <w:top w:val="nil"/>
              <w:left w:val="nil"/>
              <w:bottom w:val="single" w:sz="4" w:space="0" w:color="auto"/>
              <w:right w:val="single" w:sz="4" w:space="0" w:color="auto"/>
            </w:tcBorders>
            <w:vAlign w:val="center"/>
            <w:hideMark/>
          </w:tcPr>
          <w:p w14:paraId="08D4D46F" w14:textId="77777777" w:rsidR="00906002" w:rsidRDefault="00906002">
            <w:pPr>
              <w:jc w:val="center"/>
              <w:rPr>
                <w:rFonts w:ascii="Arial" w:hAnsi="Arial" w:cs="Arial"/>
                <w:sz w:val="20"/>
                <w:szCs w:val="20"/>
              </w:rPr>
            </w:pPr>
            <w:r>
              <w:rPr>
                <w:rFonts w:ascii="Arial" w:hAnsi="Arial" w:cs="Arial"/>
                <w:sz w:val="20"/>
                <w:szCs w:val="20"/>
              </w:rPr>
              <w:t>1</w:t>
            </w:r>
          </w:p>
        </w:tc>
        <w:tc>
          <w:tcPr>
            <w:tcW w:w="1560" w:type="dxa"/>
            <w:tcBorders>
              <w:top w:val="nil"/>
              <w:left w:val="nil"/>
              <w:bottom w:val="single" w:sz="4" w:space="0" w:color="auto"/>
              <w:right w:val="single" w:sz="4" w:space="0" w:color="auto"/>
            </w:tcBorders>
            <w:vAlign w:val="center"/>
            <w:hideMark/>
          </w:tcPr>
          <w:p w14:paraId="67E657DA" w14:textId="77777777" w:rsidR="00906002" w:rsidRDefault="00906002">
            <w:pPr>
              <w:jc w:val="center"/>
              <w:rPr>
                <w:rFonts w:ascii="Arial" w:hAnsi="Arial" w:cs="Arial"/>
                <w:sz w:val="20"/>
                <w:szCs w:val="20"/>
              </w:rPr>
            </w:pPr>
            <w:r>
              <w:rPr>
                <w:rFonts w:ascii="Arial" w:hAnsi="Arial" w:cs="Arial"/>
                <w:sz w:val="20"/>
                <w:szCs w:val="20"/>
              </w:rPr>
              <w:t>complete</w:t>
            </w:r>
          </w:p>
        </w:tc>
        <w:tc>
          <w:tcPr>
            <w:tcW w:w="1275" w:type="dxa"/>
            <w:tcBorders>
              <w:top w:val="nil"/>
              <w:left w:val="nil"/>
              <w:bottom w:val="single" w:sz="4" w:space="0" w:color="auto"/>
              <w:right w:val="single" w:sz="4" w:space="0" w:color="auto"/>
            </w:tcBorders>
            <w:vAlign w:val="center"/>
            <w:hideMark/>
          </w:tcPr>
          <w:p w14:paraId="0AC52283"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47C9A6AC"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4" w:space="0" w:color="auto"/>
              <w:right w:val="single" w:sz="8" w:space="0" w:color="auto"/>
            </w:tcBorders>
            <w:vAlign w:val="center"/>
            <w:hideMark/>
          </w:tcPr>
          <w:p w14:paraId="1E0BFF56"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01316567" w14:textId="77777777" w:rsidTr="003D4F36">
        <w:trPr>
          <w:trHeight w:val="315"/>
        </w:trPr>
        <w:tc>
          <w:tcPr>
            <w:tcW w:w="1491" w:type="dxa"/>
            <w:tcBorders>
              <w:top w:val="nil"/>
              <w:left w:val="single" w:sz="8" w:space="0" w:color="auto"/>
              <w:bottom w:val="single" w:sz="4" w:space="0" w:color="auto"/>
              <w:right w:val="nil"/>
            </w:tcBorders>
            <w:noWrap/>
            <w:hideMark/>
          </w:tcPr>
          <w:p w14:paraId="7382D838" w14:textId="77777777" w:rsidR="00906002" w:rsidRDefault="00906002">
            <w:pPr>
              <w:jc w:val="center"/>
              <w:rPr>
                <w:rFonts w:ascii="Arial" w:hAnsi="Arial" w:cs="Arial"/>
                <w:b/>
                <w:bCs/>
                <w:sz w:val="20"/>
                <w:szCs w:val="20"/>
              </w:rPr>
            </w:pPr>
            <w:r>
              <w:rPr>
                <w:rFonts w:ascii="Arial" w:hAnsi="Arial" w:cs="Arial"/>
                <w:b/>
                <w:bCs/>
                <w:sz w:val="20"/>
                <w:szCs w:val="20"/>
              </w:rPr>
              <w:t>1.02</w:t>
            </w:r>
          </w:p>
        </w:tc>
        <w:tc>
          <w:tcPr>
            <w:tcW w:w="6863" w:type="dxa"/>
            <w:gridSpan w:val="6"/>
            <w:tcBorders>
              <w:top w:val="single" w:sz="4" w:space="0" w:color="auto"/>
              <w:left w:val="single" w:sz="4" w:space="0" w:color="auto"/>
              <w:bottom w:val="single" w:sz="4" w:space="0" w:color="auto"/>
              <w:right w:val="single" w:sz="4" w:space="0" w:color="000000"/>
            </w:tcBorders>
            <w:vAlign w:val="center"/>
            <w:hideMark/>
          </w:tcPr>
          <w:p w14:paraId="7DADD93F" w14:textId="77777777" w:rsidR="00906002" w:rsidRDefault="00906002">
            <w:pPr>
              <w:rPr>
                <w:rFonts w:ascii="Arial" w:hAnsi="Arial" w:cs="Arial"/>
                <w:sz w:val="20"/>
                <w:szCs w:val="20"/>
              </w:rPr>
            </w:pPr>
            <w:r>
              <w:rPr>
                <w:rFonts w:ascii="Arial" w:hAnsi="Arial" w:cs="Arial"/>
                <w:sz w:val="20"/>
                <w:szCs w:val="20"/>
              </w:rPr>
              <w:t>Dismantling and Transporting old equipment (MV switchgear panels)</w:t>
            </w:r>
          </w:p>
        </w:tc>
        <w:tc>
          <w:tcPr>
            <w:tcW w:w="1275" w:type="dxa"/>
            <w:tcBorders>
              <w:top w:val="nil"/>
              <w:left w:val="nil"/>
              <w:bottom w:val="single" w:sz="4" w:space="0" w:color="auto"/>
              <w:right w:val="single" w:sz="4" w:space="0" w:color="auto"/>
            </w:tcBorders>
            <w:vAlign w:val="center"/>
            <w:hideMark/>
          </w:tcPr>
          <w:p w14:paraId="11743E4D" w14:textId="77777777" w:rsidR="00906002" w:rsidRDefault="00906002">
            <w:pPr>
              <w:jc w:val="center"/>
              <w:rPr>
                <w:rFonts w:ascii="Arial" w:hAnsi="Arial" w:cs="Arial"/>
                <w:sz w:val="20"/>
                <w:szCs w:val="20"/>
              </w:rPr>
            </w:pPr>
            <w:r>
              <w:rPr>
                <w:rFonts w:ascii="Arial" w:hAnsi="Arial" w:cs="Arial"/>
                <w:sz w:val="20"/>
                <w:szCs w:val="20"/>
              </w:rPr>
              <w:t>1</w:t>
            </w:r>
          </w:p>
        </w:tc>
        <w:tc>
          <w:tcPr>
            <w:tcW w:w="1560" w:type="dxa"/>
            <w:tcBorders>
              <w:top w:val="nil"/>
              <w:left w:val="nil"/>
              <w:bottom w:val="single" w:sz="4" w:space="0" w:color="auto"/>
              <w:right w:val="single" w:sz="4" w:space="0" w:color="auto"/>
            </w:tcBorders>
            <w:vAlign w:val="center"/>
            <w:hideMark/>
          </w:tcPr>
          <w:p w14:paraId="3386BF8E" w14:textId="77777777" w:rsidR="00906002" w:rsidRDefault="00906002">
            <w:pPr>
              <w:jc w:val="center"/>
              <w:rPr>
                <w:rFonts w:ascii="Arial" w:hAnsi="Arial" w:cs="Arial"/>
                <w:sz w:val="20"/>
                <w:szCs w:val="20"/>
              </w:rPr>
            </w:pPr>
            <w:r>
              <w:rPr>
                <w:rFonts w:ascii="Arial" w:hAnsi="Arial" w:cs="Arial"/>
                <w:sz w:val="20"/>
                <w:szCs w:val="20"/>
              </w:rPr>
              <w:t>complete</w:t>
            </w:r>
          </w:p>
        </w:tc>
        <w:tc>
          <w:tcPr>
            <w:tcW w:w="1275" w:type="dxa"/>
            <w:tcBorders>
              <w:top w:val="nil"/>
              <w:left w:val="nil"/>
              <w:bottom w:val="single" w:sz="4" w:space="0" w:color="auto"/>
              <w:right w:val="single" w:sz="4" w:space="0" w:color="auto"/>
            </w:tcBorders>
            <w:vAlign w:val="center"/>
            <w:hideMark/>
          </w:tcPr>
          <w:p w14:paraId="536F6B2C"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746F66D9"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4" w:space="0" w:color="auto"/>
              <w:right w:val="single" w:sz="8" w:space="0" w:color="auto"/>
            </w:tcBorders>
            <w:vAlign w:val="center"/>
            <w:hideMark/>
          </w:tcPr>
          <w:p w14:paraId="70C99A4D"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210455E4" w14:textId="77777777" w:rsidTr="003D4F36">
        <w:trPr>
          <w:trHeight w:val="315"/>
        </w:trPr>
        <w:tc>
          <w:tcPr>
            <w:tcW w:w="1491" w:type="dxa"/>
            <w:tcBorders>
              <w:top w:val="nil"/>
              <w:left w:val="single" w:sz="8" w:space="0" w:color="auto"/>
              <w:bottom w:val="single" w:sz="4" w:space="0" w:color="auto"/>
              <w:right w:val="nil"/>
            </w:tcBorders>
            <w:noWrap/>
            <w:hideMark/>
          </w:tcPr>
          <w:p w14:paraId="5F0BC368" w14:textId="77777777" w:rsidR="00906002" w:rsidRDefault="00906002">
            <w:pPr>
              <w:jc w:val="center"/>
              <w:rPr>
                <w:rFonts w:ascii="Arial" w:hAnsi="Arial" w:cs="Arial"/>
                <w:b/>
                <w:bCs/>
                <w:sz w:val="20"/>
                <w:szCs w:val="20"/>
              </w:rPr>
            </w:pPr>
            <w:r>
              <w:rPr>
                <w:rFonts w:ascii="Arial" w:hAnsi="Arial" w:cs="Arial"/>
                <w:b/>
                <w:bCs/>
                <w:sz w:val="20"/>
                <w:szCs w:val="20"/>
              </w:rPr>
              <w:t>1,03</w:t>
            </w:r>
          </w:p>
        </w:tc>
        <w:tc>
          <w:tcPr>
            <w:tcW w:w="6863" w:type="dxa"/>
            <w:gridSpan w:val="6"/>
            <w:tcBorders>
              <w:top w:val="single" w:sz="4" w:space="0" w:color="auto"/>
              <w:left w:val="single" w:sz="4" w:space="0" w:color="auto"/>
              <w:bottom w:val="single" w:sz="4" w:space="0" w:color="auto"/>
              <w:right w:val="single" w:sz="4" w:space="0" w:color="000000"/>
            </w:tcBorders>
            <w:vAlign w:val="center"/>
            <w:hideMark/>
          </w:tcPr>
          <w:p w14:paraId="61546650" w14:textId="77777777" w:rsidR="00906002" w:rsidRDefault="00906002">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1275" w:type="dxa"/>
            <w:tcBorders>
              <w:top w:val="nil"/>
              <w:left w:val="nil"/>
              <w:bottom w:val="single" w:sz="4" w:space="0" w:color="auto"/>
              <w:right w:val="single" w:sz="4" w:space="0" w:color="auto"/>
            </w:tcBorders>
            <w:vAlign w:val="center"/>
            <w:hideMark/>
          </w:tcPr>
          <w:p w14:paraId="7DE60830" w14:textId="77777777" w:rsidR="00906002" w:rsidRDefault="00906002">
            <w:pPr>
              <w:jc w:val="center"/>
              <w:rPr>
                <w:rFonts w:ascii="Arial" w:hAnsi="Arial" w:cs="Arial"/>
                <w:sz w:val="20"/>
                <w:szCs w:val="20"/>
              </w:rPr>
            </w:pPr>
            <w:r>
              <w:rPr>
                <w:rFonts w:ascii="Arial" w:hAnsi="Arial" w:cs="Arial"/>
                <w:sz w:val="20"/>
                <w:szCs w:val="20"/>
              </w:rPr>
              <w:t>1</w:t>
            </w:r>
          </w:p>
        </w:tc>
        <w:tc>
          <w:tcPr>
            <w:tcW w:w="1560" w:type="dxa"/>
            <w:tcBorders>
              <w:top w:val="nil"/>
              <w:left w:val="nil"/>
              <w:bottom w:val="single" w:sz="4" w:space="0" w:color="auto"/>
              <w:right w:val="single" w:sz="4" w:space="0" w:color="auto"/>
            </w:tcBorders>
            <w:vAlign w:val="center"/>
            <w:hideMark/>
          </w:tcPr>
          <w:p w14:paraId="7CD526AD" w14:textId="77777777" w:rsidR="00906002" w:rsidRDefault="00906002">
            <w:pPr>
              <w:jc w:val="center"/>
              <w:rPr>
                <w:rFonts w:ascii="Arial" w:hAnsi="Arial" w:cs="Arial"/>
                <w:sz w:val="20"/>
                <w:szCs w:val="20"/>
              </w:rPr>
            </w:pPr>
            <w:r>
              <w:rPr>
                <w:rFonts w:ascii="Arial" w:hAnsi="Arial" w:cs="Arial"/>
                <w:sz w:val="20"/>
                <w:szCs w:val="20"/>
              </w:rPr>
              <w:t>complete</w:t>
            </w:r>
          </w:p>
        </w:tc>
        <w:tc>
          <w:tcPr>
            <w:tcW w:w="1275" w:type="dxa"/>
            <w:tcBorders>
              <w:top w:val="nil"/>
              <w:left w:val="nil"/>
              <w:bottom w:val="single" w:sz="4" w:space="0" w:color="auto"/>
              <w:right w:val="single" w:sz="4" w:space="0" w:color="auto"/>
            </w:tcBorders>
            <w:vAlign w:val="center"/>
            <w:hideMark/>
          </w:tcPr>
          <w:p w14:paraId="1839A3D3"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764E9B8F"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4" w:space="0" w:color="auto"/>
              <w:right w:val="single" w:sz="8" w:space="0" w:color="auto"/>
            </w:tcBorders>
            <w:vAlign w:val="center"/>
            <w:hideMark/>
          </w:tcPr>
          <w:p w14:paraId="40B2A8D9"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1CF363E3" w14:textId="77777777" w:rsidTr="003D4F36">
        <w:trPr>
          <w:trHeight w:val="315"/>
        </w:trPr>
        <w:tc>
          <w:tcPr>
            <w:tcW w:w="1491" w:type="dxa"/>
            <w:tcBorders>
              <w:top w:val="nil"/>
              <w:left w:val="single" w:sz="8" w:space="0" w:color="auto"/>
              <w:bottom w:val="single" w:sz="4" w:space="0" w:color="auto"/>
              <w:right w:val="nil"/>
            </w:tcBorders>
            <w:noWrap/>
            <w:hideMark/>
          </w:tcPr>
          <w:p w14:paraId="3E5FC320" w14:textId="77777777" w:rsidR="00906002" w:rsidRDefault="00906002">
            <w:pPr>
              <w:jc w:val="center"/>
              <w:rPr>
                <w:rFonts w:ascii="Arial" w:hAnsi="Arial" w:cs="Arial"/>
                <w:b/>
                <w:bCs/>
                <w:sz w:val="20"/>
                <w:szCs w:val="20"/>
              </w:rPr>
            </w:pPr>
            <w:r>
              <w:rPr>
                <w:rFonts w:ascii="Arial" w:hAnsi="Arial" w:cs="Arial"/>
                <w:b/>
                <w:bCs/>
                <w:sz w:val="20"/>
                <w:szCs w:val="20"/>
              </w:rPr>
              <w:t>1,04</w:t>
            </w:r>
          </w:p>
        </w:tc>
        <w:tc>
          <w:tcPr>
            <w:tcW w:w="6863" w:type="dxa"/>
            <w:gridSpan w:val="6"/>
            <w:tcBorders>
              <w:top w:val="single" w:sz="4" w:space="0" w:color="auto"/>
              <w:left w:val="single" w:sz="4" w:space="0" w:color="auto"/>
              <w:bottom w:val="single" w:sz="4" w:space="0" w:color="auto"/>
              <w:right w:val="single" w:sz="4" w:space="0" w:color="000000"/>
            </w:tcBorders>
            <w:vAlign w:val="center"/>
            <w:hideMark/>
          </w:tcPr>
          <w:p w14:paraId="7ACD7E69" w14:textId="77777777" w:rsidR="00906002" w:rsidRDefault="00906002">
            <w:pPr>
              <w:rPr>
                <w:rFonts w:ascii="Arial" w:hAnsi="Arial" w:cs="Arial"/>
                <w:sz w:val="20"/>
                <w:szCs w:val="20"/>
              </w:rPr>
            </w:pPr>
            <w:r>
              <w:rPr>
                <w:rFonts w:ascii="Arial" w:hAnsi="Arial" w:cs="Arial"/>
                <w:sz w:val="20"/>
                <w:szCs w:val="20"/>
              </w:rPr>
              <w:t>Design and supply remote control pendant</w:t>
            </w:r>
          </w:p>
        </w:tc>
        <w:tc>
          <w:tcPr>
            <w:tcW w:w="1275" w:type="dxa"/>
            <w:tcBorders>
              <w:top w:val="nil"/>
              <w:left w:val="nil"/>
              <w:bottom w:val="single" w:sz="4" w:space="0" w:color="auto"/>
              <w:right w:val="single" w:sz="4" w:space="0" w:color="auto"/>
            </w:tcBorders>
            <w:vAlign w:val="center"/>
            <w:hideMark/>
          </w:tcPr>
          <w:p w14:paraId="38776F8A" w14:textId="77777777" w:rsidR="00906002" w:rsidRDefault="00906002">
            <w:pPr>
              <w:jc w:val="center"/>
              <w:rPr>
                <w:rFonts w:ascii="Arial" w:hAnsi="Arial" w:cs="Arial"/>
                <w:sz w:val="20"/>
                <w:szCs w:val="20"/>
              </w:rPr>
            </w:pPr>
            <w:r>
              <w:rPr>
                <w:rFonts w:ascii="Arial" w:hAnsi="Arial" w:cs="Arial"/>
                <w:sz w:val="20"/>
                <w:szCs w:val="20"/>
              </w:rPr>
              <w:t>1</w:t>
            </w:r>
          </w:p>
        </w:tc>
        <w:tc>
          <w:tcPr>
            <w:tcW w:w="1560" w:type="dxa"/>
            <w:tcBorders>
              <w:top w:val="nil"/>
              <w:left w:val="nil"/>
              <w:bottom w:val="single" w:sz="4" w:space="0" w:color="auto"/>
              <w:right w:val="single" w:sz="4" w:space="0" w:color="auto"/>
            </w:tcBorders>
            <w:vAlign w:val="center"/>
            <w:hideMark/>
          </w:tcPr>
          <w:p w14:paraId="58FEE277" w14:textId="77777777" w:rsidR="00906002" w:rsidRDefault="00906002">
            <w:pPr>
              <w:jc w:val="center"/>
              <w:rPr>
                <w:rFonts w:ascii="Arial" w:hAnsi="Arial" w:cs="Arial"/>
                <w:sz w:val="20"/>
                <w:szCs w:val="20"/>
              </w:rPr>
            </w:pPr>
            <w:r>
              <w:rPr>
                <w:rFonts w:ascii="Arial" w:hAnsi="Arial" w:cs="Arial"/>
                <w:sz w:val="20"/>
                <w:szCs w:val="20"/>
              </w:rPr>
              <w:t>complete</w:t>
            </w:r>
          </w:p>
        </w:tc>
        <w:tc>
          <w:tcPr>
            <w:tcW w:w="1275" w:type="dxa"/>
            <w:tcBorders>
              <w:top w:val="nil"/>
              <w:left w:val="nil"/>
              <w:bottom w:val="single" w:sz="4" w:space="0" w:color="auto"/>
              <w:right w:val="single" w:sz="4" w:space="0" w:color="auto"/>
            </w:tcBorders>
            <w:vAlign w:val="center"/>
            <w:hideMark/>
          </w:tcPr>
          <w:p w14:paraId="4542C732"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2DE0AC72"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4" w:space="0" w:color="auto"/>
              <w:right w:val="single" w:sz="8" w:space="0" w:color="auto"/>
            </w:tcBorders>
            <w:vAlign w:val="center"/>
            <w:hideMark/>
          </w:tcPr>
          <w:p w14:paraId="1F445EBE"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36AA3839" w14:textId="77777777" w:rsidTr="003D4F36">
        <w:trPr>
          <w:trHeight w:val="315"/>
        </w:trPr>
        <w:tc>
          <w:tcPr>
            <w:tcW w:w="1491" w:type="dxa"/>
            <w:tcBorders>
              <w:top w:val="nil"/>
              <w:left w:val="single" w:sz="8" w:space="0" w:color="auto"/>
              <w:bottom w:val="single" w:sz="4" w:space="0" w:color="auto"/>
              <w:right w:val="nil"/>
            </w:tcBorders>
            <w:noWrap/>
            <w:hideMark/>
          </w:tcPr>
          <w:p w14:paraId="404BAC2B" w14:textId="77777777" w:rsidR="00906002" w:rsidRDefault="00906002">
            <w:pPr>
              <w:jc w:val="center"/>
              <w:rPr>
                <w:rFonts w:ascii="Arial" w:hAnsi="Arial" w:cs="Arial"/>
                <w:b/>
                <w:bCs/>
                <w:sz w:val="20"/>
                <w:szCs w:val="20"/>
              </w:rPr>
            </w:pPr>
            <w:r>
              <w:rPr>
                <w:rFonts w:ascii="Arial" w:hAnsi="Arial" w:cs="Arial"/>
                <w:b/>
                <w:bCs/>
                <w:sz w:val="20"/>
                <w:szCs w:val="20"/>
              </w:rPr>
              <w:t>1,05</w:t>
            </w:r>
          </w:p>
        </w:tc>
        <w:tc>
          <w:tcPr>
            <w:tcW w:w="6863" w:type="dxa"/>
            <w:gridSpan w:val="6"/>
            <w:tcBorders>
              <w:top w:val="single" w:sz="4" w:space="0" w:color="auto"/>
              <w:left w:val="single" w:sz="4" w:space="0" w:color="auto"/>
              <w:bottom w:val="single" w:sz="4" w:space="0" w:color="auto"/>
              <w:right w:val="single" w:sz="4" w:space="0" w:color="000000"/>
            </w:tcBorders>
            <w:vAlign w:val="center"/>
            <w:hideMark/>
          </w:tcPr>
          <w:p w14:paraId="3218CA02" w14:textId="77777777" w:rsidR="00906002" w:rsidRDefault="00906002">
            <w:pPr>
              <w:rPr>
                <w:rFonts w:ascii="Arial" w:hAnsi="Arial" w:cs="Arial"/>
                <w:sz w:val="20"/>
                <w:szCs w:val="20"/>
              </w:rPr>
            </w:pPr>
            <w:r>
              <w:rPr>
                <w:rFonts w:ascii="Arial" w:hAnsi="Arial" w:cs="Arial"/>
                <w:sz w:val="20"/>
                <w:szCs w:val="20"/>
              </w:rPr>
              <w:t>Supply and install substation earthing (Complete/sub)</w:t>
            </w:r>
          </w:p>
        </w:tc>
        <w:tc>
          <w:tcPr>
            <w:tcW w:w="1275" w:type="dxa"/>
            <w:tcBorders>
              <w:top w:val="nil"/>
              <w:left w:val="nil"/>
              <w:bottom w:val="single" w:sz="4" w:space="0" w:color="auto"/>
              <w:right w:val="single" w:sz="4" w:space="0" w:color="auto"/>
            </w:tcBorders>
            <w:vAlign w:val="center"/>
            <w:hideMark/>
          </w:tcPr>
          <w:p w14:paraId="7C0A8723" w14:textId="77777777" w:rsidR="00906002" w:rsidRDefault="00906002">
            <w:pPr>
              <w:jc w:val="center"/>
              <w:rPr>
                <w:rFonts w:ascii="Arial" w:hAnsi="Arial" w:cs="Arial"/>
                <w:sz w:val="20"/>
                <w:szCs w:val="20"/>
              </w:rPr>
            </w:pPr>
            <w:r>
              <w:rPr>
                <w:rFonts w:ascii="Arial" w:hAnsi="Arial" w:cs="Arial"/>
                <w:sz w:val="20"/>
                <w:szCs w:val="20"/>
              </w:rPr>
              <w:t>1</w:t>
            </w:r>
          </w:p>
        </w:tc>
        <w:tc>
          <w:tcPr>
            <w:tcW w:w="1560" w:type="dxa"/>
            <w:tcBorders>
              <w:top w:val="nil"/>
              <w:left w:val="nil"/>
              <w:bottom w:val="single" w:sz="4" w:space="0" w:color="auto"/>
              <w:right w:val="single" w:sz="4" w:space="0" w:color="auto"/>
            </w:tcBorders>
            <w:vAlign w:val="center"/>
            <w:hideMark/>
          </w:tcPr>
          <w:p w14:paraId="3AEF56CE" w14:textId="55C3F293" w:rsidR="00906002" w:rsidRDefault="00906002">
            <w:pPr>
              <w:jc w:val="center"/>
              <w:rPr>
                <w:rFonts w:ascii="Arial" w:hAnsi="Arial" w:cs="Arial"/>
                <w:sz w:val="20"/>
                <w:szCs w:val="20"/>
              </w:rPr>
            </w:pPr>
            <w:r>
              <w:rPr>
                <w:rFonts w:ascii="Arial" w:hAnsi="Arial" w:cs="Arial"/>
                <w:sz w:val="20"/>
                <w:szCs w:val="20"/>
              </w:rPr>
              <w:t>complete</w:t>
            </w:r>
          </w:p>
        </w:tc>
        <w:tc>
          <w:tcPr>
            <w:tcW w:w="1275" w:type="dxa"/>
            <w:tcBorders>
              <w:top w:val="nil"/>
              <w:left w:val="nil"/>
              <w:bottom w:val="single" w:sz="4" w:space="0" w:color="auto"/>
              <w:right w:val="single" w:sz="4" w:space="0" w:color="auto"/>
            </w:tcBorders>
            <w:vAlign w:val="center"/>
            <w:hideMark/>
          </w:tcPr>
          <w:p w14:paraId="0AE1F7E1"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19EF1A74"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4" w:space="0" w:color="auto"/>
              <w:right w:val="single" w:sz="8" w:space="0" w:color="auto"/>
            </w:tcBorders>
            <w:vAlign w:val="center"/>
            <w:hideMark/>
          </w:tcPr>
          <w:p w14:paraId="04D691F6"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7ECB6DF2" w14:textId="77777777" w:rsidTr="003D4F36">
        <w:trPr>
          <w:trHeight w:val="315"/>
        </w:trPr>
        <w:tc>
          <w:tcPr>
            <w:tcW w:w="1491" w:type="dxa"/>
            <w:tcBorders>
              <w:top w:val="nil"/>
              <w:left w:val="single" w:sz="8" w:space="0" w:color="auto"/>
              <w:bottom w:val="single" w:sz="4" w:space="0" w:color="auto"/>
              <w:right w:val="nil"/>
            </w:tcBorders>
            <w:noWrap/>
            <w:hideMark/>
          </w:tcPr>
          <w:p w14:paraId="3B3BC2D7" w14:textId="77777777" w:rsidR="00906002" w:rsidRDefault="00906002">
            <w:pPr>
              <w:jc w:val="center"/>
              <w:rPr>
                <w:rFonts w:ascii="Arial" w:hAnsi="Arial" w:cs="Arial"/>
                <w:b/>
                <w:bCs/>
                <w:sz w:val="20"/>
                <w:szCs w:val="20"/>
              </w:rPr>
            </w:pPr>
            <w:r>
              <w:rPr>
                <w:rFonts w:ascii="Arial" w:hAnsi="Arial" w:cs="Arial"/>
                <w:b/>
                <w:bCs/>
                <w:sz w:val="20"/>
                <w:szCs w:val="20"/>
              </w:rPr>
              <w:t>1,06</w:t>
            </w:r>
          </w:p>
        </w:tc>
        <w:tc>
          <w:tcPr>
            <w:tcW w:w="6863" w:type="dxa"/>
            <w:gridSpan w:val="6"/>
            <w:tcBorders>
              <w:top w:val="single" w:sz="4" w:space="0" w:color="auto"/>
              <w:left w:val="single" w:sz="4" w:space="0" w:color="auto"/>
              <w:bottom w:val="single" w:sz="4" w:space="0" w:color="auto"/>
              <w:right w:val="single" w:sz="4" w:space="0" w:color="000000"/>
            </w:tcBorders>
            <w:vAlign w:val="center"/>
            <w:hideMark/>
          </w:tcPr>
          <w:p w14:paraId="7EAE8DAA" w14:textId="77777777" w:rsidR="00906002" w:rsidRDefault="00906002">
            <w:pPr>
              <w:rPr>
                <w:rFonts w:ascii="Arial" w:hAnsi="Arial" w:cs="Arial"/>
                <w:sz w:val="20"/>
                <w:szCs w:val="20"/>
              </w:rPr>
            </w:pPr>
            <w:r>
              <w:rPr>
                <w:rFonts w:ascii="Arial" w:hAnsi="Arial" w:cs="Arial"/>
                <w:sz w:val="20"/>
                <w:szCs w:val="20"/>
              </w:rPr>
              <w:t xml:space="preserve">Supply and install 11kV XLPE cable for  both 500kVA  </w:t>
            </w:r>
            <w:proofErr w:type="spellStart"/>
            <w:r>
              <w:rPr>
                <w:rFonts w:ascii="Arial" w:hAnsi="Arial" w:cs="Arial"/>
                <w:sz w:val="20"/>
                <w:szCs w:val="20"/>
              </w:rPr>
              <w:t>transfomers</w:t>
            </w:r>
            <w:proofErr w:type="spellEnd"/>
            <w:r>
              <w:rPr>
                <w:rFonts w:ascii="Arial" w:hAnsi="Arial" w:cs="Arial"/>
                <w:sz w:val="20"/>
                <w:szCs w:val="20"/>
              </w:rPr>
              <w:t xml:space="preserve"> incl. terminations</w:t>
            </w:r>
          </w:p>
        </w:tc>
        <w:tc>
          <w:tcPr>
            <w:tcW w:w="1275" w:type="dxa"/>
            <w:tcBorders>
              <w:top w:val="nil"/>
              <w:left w:val="nil"/>
              <w:bottom w:val="single" w:sz="4" w:space="0" w:color="auto"/>
              <w:right w:val="single" w:sz="4" w:space="0" w:color="auto"/>
            </w:tcBorders>
            <w:vAlign w:val="center"/>
            <w:hideMark/>
          </w:tcPr>
          <w:p w14:paraId="097DB19D" w14:textId="77777777" w:rsidR="00906002" w:rsidRDefault="00906002">
            <w:pPr>
              <w:jc w:val="center"/>
              <w:rPr>
                <w:rFonts w:ascii="Arial" w:hAnsi="Arial" w:cs="Arial"/>
                <w:sz w:val="20"/>
                <w:szCs w:val="20"/>
              </w:rPr>
            </w:pPr>
            <w:r>
              <w:rPr>
                <w:rFonts w:ascii="Arial" w:hAnsi="Arial" w:cs="Arial"/>
                <w:sz w:val="20"/>
                <w:szCs w:val="20"/>
              </w:rPr>
              <w:t>20</w:t>
            </w:r>
          </w:p>
        </w:tc>
        <w:tc>
          <w:tcPr>
            <w:tcW w:w="1560" w:type="dxa"/>
            <w:tcBorders>
              <w:top w:val="nil"/>
              <w:left w:val="nil"/>
              <w:bottom w:val="single" w:sz="4" w:space="0" w:color="auto"/>
              <w:right w:val="single" w:sz="4" w:space="0" w:color="auto"/>
            </w:tcBorders>
            <w:vAlign w:val="center"/>
            <w:hideMark/>
          </w:tcPr>
          <w:p w14:paraId="36139B71" w14:textId="77777777" w:rsidR="00906002" w:rsidRDefault="00906002">
            <w:pPr>
              <w:jc w:val="center"/>
              <w:rPr>
                <w:rFonts w:ascii="Arial" w:hAnsi="Arial" w:cs="Arial"/>
                <w:sz w:val="20"/>
                <w:szCs w:val="20"/>
              </w:rPr>
            </w:pPr>
            <w:r>
              <w:rPr>
                <w:rFonts w:ascii="Arial" w:hAnsi="Arial" w:cs="Arial"/>
                <w:sz w:val="20"/>
                <w:szCs w:val="20"/>
              </w:rPr>
              <w:t>metres</w:t>
            </w:r>
          </w:p>
        </w:tc>
        <w:tc>
          <w:tcPr>
            <w:tcW w:w="1275" w:type="dxa"/>
            <w:tcBorders>
              <w:top w:val="nil"/>
              <w:left w:val="nil"/>
              <w:bottom w:val="single" w:sz="4" w:space="0" w:color="auto"/>
              <w:right w:val="single" w:sz="4" w:space="0" w:color="auto"/>
            </w:tcBorders>
            <w:vAlign w:val="center"/>
            <w:hideMark/>
          </w:tcPr>
          <w:p w14:paraId="293F1BDD"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751CB0A5"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4" w:space="0" w:color="auto"/>
              <w:right w:val="single" w:sz="8" w:space="0" w:color="auto"/>
            </w:tcBorders>
            <w:vAlign w:val="center"/>
            <w:hideMark/>
          </w:tcPr>
          <w:p w14:paraId="68B18F18" w14:textId="77777777" w:rsidR="00906002" w:rsidRDefault="00906002">
            <w:pPr>
              <w:rPr>
                <w:rFonts w:ascii="Arial" w:hAnsi="Arial" w:cs="Arial"/>
                <w:b/>
                <w:bCs/>
                <w:sz w:val="20"/>
                <w:szCs w:val="20"/>
              </w:rPr>
            </w:pPr>
            <w:r>
              <w:rPr>
                <w:rFonts w:ascii="Arial" w:hAnsi="Arial" w:cs="Arial"/>
                <w:b/>
                <w:bCs/>
                <w:sz w:val="20"/>
                <w:szCs w:val="20"/>
              </w:rPr>
              <w:t> </w:t>
            </w:r>
          </w:p>
        </w:tc>
      </w:tr>
      <w:tr w:rsidR="003D4F36" w14:paraId="082B552D" w14:textId="77777777" w:rsidTr="003D4F36">
        <w:trPr>
          <w:trHeight w:val="540"/>
        </w:trPr>
        <w:tc>
          <w:tcPr>
            <w:tcW w:w="1491" w:type="dxa"/>
            <w:tcBorders>
              <w:top w:val="nil"/>
              <w:left w:val="single" w:sz="8" w:space="0" w:color="auto"/>
              <w:bottom w:val="single" w:sz="4" w:space="0" w:color="auto"/>
              <w:right w:val="nil"/>
            </w:tcBorders>
            <w:noWrap/>
            <w:hideMark/>
          </w:tcPr>
          <w:p w14:paraId="5D45E223" w14:textId="77777777" w:rsidR="00906002" w:rsidRDefault="00906002">
            <w:pPr>
              <w:jc w:val="center"/>
              <w:rPr>
                <w:rFonts w:ascii="Arial" w:hAnsi="Arial" w:cs="Arial"/>
                <w:b/>
                <w:bCs/>
                <w:sz w:val="20"/>
                <w:szCs w:val="20"/>
              </w:rPr>
            </w:pPr>
            <w:r>
              <w:rPr>
                <w:rFonts w:ascii="Arial" w:hAnsi="Arial" w:cs="Arial"/>
                <w:b/>
                <w:bCs/>
                <w:sz w:val="20"/>
                <w:szCs w:val="20"/>
              </w:rPr>
              <w:t>1,07</w:t>
            </w:r>
          </w:p>
        </w:tc>
        <w:tc>
          <w:tcPr>
            <w:tcW w:w="6863" w:type="dxa"/>
            <w:gridSpan w:val="6"/>
            <w:tcBorders>
              <w:top w:val="single" w:sz="4" w:space="0" w:color="auto"/>
              <w:left w:val="single" w:sz="4" w:space="0" w:color="auto"/>
              <w:bottom w:val="single" w:sz="4" w:space="0" w:color="auto"/>
              <w:right w:val="single" w:sz="4" w:space="0" w:color="000000"/>
            </w:tcBorders>
            <w:hideMark/>
          </w:tcPr>
          <w:p w14:paraId="5D01310E" w14:textId="77777777" w:rsidR="00906002" w:rsidRDefault="00906002">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MV panel </w:t>
            </w:r>
          </w:p>
        </w:tc>
        <w:tc>
          <w:tcPr>
            <w:tcW w:w="1275" w:type="dxa"/>
            <w:tcBorders>
              <w:top w:val="nil"/>
              <w:left w:val="nil"/>
              <w:bottom w:val="single" w:sz="4" w:space="0" w:color="auto"/>
              <w:right w:val="single" w:sz="4" w:space="0" w:color="auto"/>
            </w:tcBorders>
            <w:shd w:val="clear" w:color="000000" w:fill="FFFFFF"/>
            <w:noWrap/>
            <w:hideMark/>
          </w:tcPr>
          <w:p w14:paraId="11C3C5D9" w14:textId="77777777" w:rsidR="00906002" w:rsidRDefault="00906002">
            <w:pPr>
              <w:jc w:val="center"/>
              <w:rPr>
                <w:rFonts w:ascii="Arial" w:hAnsi="Arial" w:cs="Arial"/>
                <w:sz w:val="20"/>
                <w:szCs w:val="20"/>
              </w:rPr>
            </w:pPr>
            <w:r>
              <w:rPr>
                <w:rFonts w:ascii="Arial" w:hAnsi="Arial" w:cs="Arial"/>
                <w:sz w:val="20"/>
                <w:szCs w:val="20"/>
              </w:rPr>
              <w:t>1</w:t>
            </w:r>
          </w:p>
        </w:tc>
        <w:tc>
          <w:tcPr>
            <w:tcW w:w="1560" w:type="dxa"/>
            <w:tcBorders>
              <w:top w:val="nil"/>
              <w:left w:val="nil"/>
              <w:bottom w:val="single" w:sz="4" w:space="0" w:color="auto"/>
              <w:right w:val="single" w:sz="4" w:space="0" w:color="auto"/>
            </w:tcBorders>
            <w:noWrap/>
            <w:hideMark/>
          </w:tcPr>
          <w:p w14:paraId="1E89CE8E" w14:textId="77777777" w:rsidR="00906002" w:rsidRDefault="00906002">
            <w:pPr>
              <w:jc w:val="center"/>
              <w:rPr>
                <w:rFonts w:ascii="Arial" w:hAnsi="Arial" w:cs="Arial"/>
                <w:sz w:val="20"/>
                <w:szCs w:val="20"/>
              </w:rPr>
            </w:pPr>
            <w:r>
              <w:rPr>
                <w:rFonts w:ascii="Arial" w:hAnsi="Arial" w:cs="Arial"/>
                <w:sz w:val="20"/>
                <w:szCs w:val="20"/>
              </w:rPr>
              <w:t>complete</w:t>
            </w:r>
          </w:p>
        </w:tc>
        <w:tc>
          <w:tcPr>
            <w:tcW w:w="1275" w:type="dxa"/>
            <w:tcBorders>
              <w:top w:val="nil"/>
              <w:left w:val="nil"/>
              <w:bottom w:val="single" w:sz="4" w:space="0" w:color="auto"/>
              <w:right w:val="single" w:sz="4" w:space="0" w:color="auto"/>
            </w:tcBorders>
            <w:noWrap/>
            <w:hideMark/>
          </w:tcPr>
          <w:p w14:paraId="27C5E452"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6DD4E33F"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c>
          <w:tcPr>
            <w:tcW w:w="1670" w:type="dxa"/>
            <w:tcBorders>
              <w:top w:val="nil"/>
              <w:left w:val="nil"/>
              <w:bottom w:val="single" w:sz="4" w:space="0" w:color="auto"/>
              <w:right w:val="single" w:sz="8" w:space="0" w:color="auto"/>
            </w:tcBorders>
            <w:noWrap/>
            <w:hideMark/>
          </w:tcPr>
          <w:p w14:paraId="1B1ED057"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r>
      <w:tr w:rsidR="003D4F36" w14:paraId="73E5426C" w14:textId="77777777" w:rsidTr="003D4F36">
        <w:trPr>
          <w:trHeight w:val="570"/>
        </w:trPr>
        <w:tc>
          <w:tcPr>
            <w:tcW w:w="1491" w:type="dxa"/>
            <w:tcBorders>
              <w:top w:val="nil"/>
              <w:left w:val="single" w:sz="8" w:space="0" w:color="auto"/>
              <w:bottom w:val="single" w:sz="4" w:space="0" w:color="auto"/>
              <w:right w:val="nil"/>
            </w:tcBorders>
            <w:noWrap/>
            <w:hideMark/>
          </w:tcPr>
          <w:p w14:paraId="016F6256" w14:textId="77777777" w:rsidR="00906002" w:rsidRDefault="00906002">
            <w:pPr>
              <w:jc w:val="center"/>
              <w:rPr>
                <w:rFonts w:ascii="Arial" w:hAnsi="Arial" w:cs="Arial"/>
                <w:b/>
                <w:bCs/>
                <w:sz w:val="20"/>
                <w:szCs w:val="20"/>
              </w:rPr>
            </w:pPr>
            <w:r>
              <w:rPr>
                <w:rFonts w:ascii="Arial" w:hAnsi="Arial" w:cs="Arial"/>
                <w:b/>
                <w:bCs/>
                <w:sz w:val="20"/>
                <w:szCs w:val="20"/>
              </w:rPr>
              <w:t>1,80</w:t>
            </w:r>
          </w:p>
        </w:tc>
        <w:tc>
          <w:tcPr>
            <w:tcW w:w="6863" w:type="dxa"/>
            <w:gridSpan w:val="6"/>
            <w:tcBorders>
              <w:top w:val="single" w:sz="4" w:space="0" w:color="auto"/>
              <w:left w:val="single" w:sz="4" w:space="0" w:color="auto"/>
              <w:bottom w:val="single" w:sz="4" w:space="0" w:color="auto"/>
              <w:right w:val="single" w:sz="4" w:space="0" w:color="000000"/>
            </w:tcBorders>
            <w:hideMark/>
          </w:tcPr>
          <w:p w14:paraId="291C3F8E" w14:textId="77777777" w:rsidR="00906002" w:rsidRDefault="00906002">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MV panels</w:t>
            </w:r>
          </w:p>
        </w:tc>
        <w:tc>
          <w:tcPr>
            <w:tcW w:w="1275" w:type="dxa"/>
            <w:tcBorders>
              <w:top w:val="nil"/>
              <w:left w:val="nil"/>
              <w:bottom w:val="single" w:sz="4" w:space="0" w:color="auto"/>
              <w:right w:val="single" w:sz="4" w:space="0" w:color="auto"/>
            </w:tcBorders>
            <w:shd w:val="clear" w:color="000000" w:fill="FFFFFF"/>
            <w:noWrap/>
            <w:hideMark/>
          </w:tcPr>
          <w:p w14:paraId="3BBEFAE9" w14:textId="77777777" w:rsidR="00906002" w:rsidRDefault="00906002">
            <w:pPr>
              <w:jc w:val="center"/>
              <w:rPr>
                <w:rFonts w:ascii="Arial" w:hAnsi="Arial" w:cs="Arial"/>
                <w:sz w:val="20"/>
                <w:szCs w:val="20"/>
              </w:rPr>
            </w:pPr>
            <w:r>
              <w:rPr>
                <w:rFonts w:ascii="Arial" w:hAnsi="Arial" w:cs="Arial"/>
                <w:sz w:val="20"/>
                <w:szCs w:val="20"/>
              </w:rPr>
              <w:t>1</w:t>
            </w:r>
          </w:p>
        </w:tc>
        <w:tc>
          <w:tcPr>
            <w:tcW w:w="1560" w:type="dxa"/>
            <w:tcBorders>
              <w:top w:val="nil"/>
              <w:left w:val="nil"/>
              <w:bottom w:val="single" w:sz="4" w:space="0" w:color="auto"/>
              <w:right w:val="single" w:sz="4" w:space="0" w:color="auto"/>
            </w:tcBorders>
            <w:noWrap/>
            <w:hideMark/>
          </w:tcPr>
          <w:p w14:paraId="28AC9732" w14:textId="77777777" w:rsidR="00906002" w:rsidRDefault="00906002">
            <w:pPr>
              <w:jc w:val="center"/>
              <w:rPr>
                <w:rFonts w:ascii="Arial" w:hAnsi="Arial" w:cs="Arial"/>
                <w:sz w:val="20"/>
                <w:szCs w:val="20"/>
              </w:rPr>
            </w:pPr>
            <w:r>
              <w:rPr>
                <w:rFonts w:ascii="Arial" w:hAnsi="Arial" w:cs="Arial"/>
                <w:sz w:val="20"/>
                <w:szCs w:val="20"/>
              </w:rPr>
              <w:t>complete</w:t>
            </w:r>
          </w:p>
        </w:tc>
        <w:tc>
          <w:tcPr>
            <w:tcW w:w="1275" w:type="dxa"/>
            <w:tcBorders>
              <w:top w:val="nil"/>
              <w:left w:val="nil"/>
              <w:bottom w:val="single" w:sz="4" w:space="0" w:color="auto"/>
              <w:right w:val="single" w:sz="4" w:space="0" w:color="auto"/>
            </w:tcBorders>
            <w:noWrap/>
            <w:hideMark/>
          </w:tcPr>
          <w:p w14:paraId="00313388"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7A929E20"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c>
          <w:tcPr>
            <w:tcW w:w="1670" w:type="dxa"/>
            <w:tcBorders>
              <w:top w:val="nil"/>
              <w:left w:val="nil"/>
              <w:bottom w:val="single" w:sz="4" w:space="0" w:color="auto"/>
              <w:right w:val="single" w:sz="8" w:space="0" w:color="auto"/>
            </w:tcBorders>
            <w:noWrap/>
            <w:hideMark/>
          </w:tcPr>
          <w:p w14:paraId="65C93AE5"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r>
      <w:tr w:rsidR="003D4F36" w14:paraId="3CC7085C" w14:textId="77777777" w:rsidTr="003D4F36">
        <w:trPr>
          <w:trHeight w:val="615"/>
        </w:trPr>
        <w:tc>
          <w:tcPr>
            <w:tcW w:w="1491" w:type="dxa"/>
            <w:tcBorders>
              <w:top w:val="nil"/>
              <w:left w:val="single" w:sz="8" w:space="0" w:color="auto"/>
              <w:bottom w:val="single" w:sz="4" w:space="0" w:color="auto"/>
              <w:right w:val="nil"/>
            </w:tcBorders>
            <w:noWrap/>
            <w:hideMark/>
          </w:tcPr>
          <w:p w14:paraId="3D322444" w14:textId="77777777" w:rsidR="00906002" w:rsidRDefault="00906002">
            <w:pPr>
              <w:jc w:val="center"/>
              <w:rPr>
                <w:rFonts w:ascii="Arial" w:hAnsi="Arial" w:cs="Arial"/>
                <w:b/>
                <w:bCs/>
                <w:sz w:val="20"/>
                <w:szCs w:val="20"/>
              </w:rPr>
            </w:pPr>
            <w:r>
              <w:rPr>
                <w:rFonts w:ascii="Arial" w:hAnsi="Arial" w:cs="Arial"/>
                <w:b/>
                <w:bCs/>
                <w:sz w:val="20"/>
                <w:szCs w:val="20"/>
              </w:rPr>
              <w:t>1,90</w:t>
            </w:r>
          </w:p>
        </w:tc>
        <w:tc>
          <w:tcPr>
            <w:tcW w:w="6863" w:type="dxa"/>
            <w:gridSpan w:val="6"/>
            <w:tcBorders>
              <w:top w:val="single" w:sz="4" w:space="0" w:color="auto"/>
              <w:left w:val="single" w:sz="4" w:space="0" w:color="auto"/>
              <w:bottom w:val="single" w:sz="4" w:space="0" w:color="auto"/>
              <w:right w:val="single" w:sz="4" w:space="0" w:color="000000"/>
            </w:tcBorders>
            <w:hideMark/>
          </w:tcPr>
          <w:p w14:paraId="47A6286F" w14:textId="77777777" w:rsidR="00906002" w:rsidRDefault="00906002">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MV panels</w:t>
            </w:r>
          </w:p>
        </w:tc>
        <w:tc>
          <w:tcPr>
            <w:tcW w:w="1275" w:type="dxa"/>
            <w:tcBorders>
              <w:top w:val="nil"/>
              <w:left w:val="nil"/>
              <w:bottom w:val="single" w:sz="4" w:space="0" w:color="auto"/>
              <w:right w:val="single" w:sz="4" w:space="0" w:color="auto"/>
            </w:tcBorders>
            <w:shd w:val="clear" w:color="000000" w:fill="FFFFFF"/>
            <w:noWrap/>
            <w:hideMark/>
          </w:tcPr>
          <w:p w14:paraId="4C69FB19" w14:textId="77777777" w:rsidR="00906002" w:rsidRDefault="00906002">
            <w:pPr>
              <w:jc w:val="center"/>
              <w:rPr>
                <w:rFonts w:ascii="Arial" w:hAnsi="Arial" w:cs="Arial"/>
                <w:sz w:val="20"/>
                <w:szCs w:val="20"/>
              </w:rPr>
            </w:pPr>
            <w:r>
              <w:rPr>
                <w:rFonts w:ascii="Arial" w:hAnsi="Arial" w:cs="Arial"/>
                <w:sz w:val="20"/>
                <w:szCs w:val="20"/>
              </w:rPr>
              <w:t>1</w:t>
            </w:r>
          </w:p>
        </w:tc>
        <w:tc>
          <w:tcPr>
            <w:tcW w:w="1560" w:type="dxa"/>
            <w:tcBorders>
              <w:top w:val="nil"/>
              <w:left w:val="nil"/>
              <w:bottom w:val="single" w:sz="4" w:space="0" w:color="auto"/>
              <w:right w:val="single" w:sz="4" w:space="0" w:color="auto"/>
            </w:tcBorders>
            <w:noWrap/>
            <w:hideMark/>
          </w:tcPr>
          <w:p w14:paraId="18D2C095" w14:textId="77777777" w:rsidR="00906002" w:rsidRDefault="00906002">
            <w:pPr>
              <w:jc w:val="center"/>
              <w:rPr>
                <w:rFonts w:ascii="Arial" w:hAnsi="Arial" w:cs="Arial"/>
                <w:sz w:val="20"/>
                <w:szCs w:val="20"/>
              </w:rPr>
            </w:pPr>
            <w:r>
              <w:rPr>
                <w:rFonts w:ascii="Arial" w:hAnsi="Arial" w:cs="Arial"/>
                <w:sz w:val="20"/>
                <w:szCs w:val="20"/>
              </w:rPr>
              <w:t>complete</w:t>
            </w:r>
          </w:p>
        </w:tc>
        <w:tc>
          <w:tcPr>
            <w:tcW w:w="1275" w:type="dxa"/>
            <w:tcBorders>
              <w:top w:val="nil"/>
              <w:left w:val="nil"/>
              <w:bottom w:val="single" w:sz="4" w:space="0" w:color="auto"/>
              <w:right w:val="single" w:sz="4" w:space="0" w:color="auto"/>
            </w:tcBorders>
            <w:noWrap/>
            <w:hideMark/>
          </w:tcPr>
          <w:p w14:paraId="6832C714"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7F0C37E2"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c>
          <w:tcPr>
            <w:tcW w:w="1670" w:type="dxa"/>
            <w:tcBorders>
              <w:top w:val="nil"/>
              <w:left w:val="nil"/>
              <w:bottom w:val="single" w:sz="4" w:space="0" w:color="auto"/>
              <w:right w:val="single" w:sz="8" w:space="0" w:color="auto"/>
            </w:tcBorders>
            <w:noWrap/>
            <w:hideMark/>
          </w:tcPr>
          <w:p w14:paraId="12C8CF57"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r>
      <w:tr w:rsidR="003D4F36" w14:paraId="5CE5A067" w14:textId="77777777" w:rsidTr="003D4F36">
        <w:trPr>
          <w:trHeight w:val="570"/>
        </w:trPr>
        <w:tc>
          <w:tcPr>
            <w:tcW w:w="1491" w:type="dxa"/>
            <w:tcBorders>
              <w:top w:val="nil"/>
              <w:left w:val="single" w:sz="8" w:space="0" w:color="auto"/>
              <w:bottom w:val="single" w:sz="8" w:space="0" w:color="auto"/>
              <w:right w:val="single" w:sz="4" w:space="0" w:color="auto"/>
            </w:tcBorders>
            <w:noWrap/>
            <w:hideMark/>
          </w:tcPr>
          <w:p w14:paraId="3A987D66" w14:textId="77777777" w:rsidR="00906002" w:rsidRDefault="00906002">
            <w:pPr>
              <w:jc w:val="center"/>
              <w:rPr>
                <w:rFonts w:ascii="Arial" w:hAnsi="Arial" w:cs="Arial"/>
                <w:b/>
                <w:bCs/>
                <w:sz w:val="20"/>
                <w:szCs w:val="20"/>
              </w:rPr>
            </w:pPr>
            <w:r>
              <w:rPr>
                <w:rFonts w:ascii="Arial" w:hAnsi="Arial" w:cs="Arial"/>
                <w:b/>
                <w:bCs/>
                <w:sz w:val="20"/>
                <w:szCs w:val="20"/>
              </w:rPr>
              <w:t>1,10</w:t>
            </w:r>
          </w:p>
        </w:tc>
        <w:tc>
          <w:tcPr>
            <w:tcW w:w="6863" w:type="dxa"/>
            <w:gridSpan w:val="6"/>
            <w:tcBorders>
              <w:top w:val="single" w:sz="4" w:space="0" w:color="auto"/>
              <w:left w:val="nil"/>
              <w:bottom w:val="single" w:sz="8" w:space="0" w:color="auto"/>
              <w:right w:val="single" w:sz="4" w:space="0" w:color="000000"/>
            </w:tcBorders>
            <w:hideMark/>
          </w:tcPr>
          <w:p w14:paraId="070F92F1" w14:textId="77777777" w:rsidR="00906002" w:rsidRDefault="00906002">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MV panels</w:t>
            </w:r>
          </w:p>
        </w:tc>
        <w:tc>
          <w:tcPr>
            <w:tcW w:w="1275" w:type="dxa"/>
            <w:tcBorders>
              <w:top w:val="nil"/>
              <w:left w:val="nil"/>
              <w:bottom w:val="single" w:sz="8" w:space="0" w:color="auto"/>
              <w:right w:val="single" w:sz="4" w:space="0" w:color="auto"/>
            </w:tcBorders>
            <w:shd w:val="clear" w:color="000000" w:fill="FFFFFF"/>
            <w:noWrap/>
            <w:hideMark/>
          </w:tcPr>
          <w:p w14:paraId="7B84D5B4" w14:textId="77777777" w:rsidR="00906002" w:rsidRDefault="00906002">
            <w:pPr>
              <w:jc w:val="center"/>
              <w:rPr>
                <w:rFonts w:ascii="Arial" w:hAnsi="Arial" w:cs="Arial"/>
                <w:sz w:val="20"/>
                <w:szCs w:val="20"/>
              </w:rPr>
            </w:pPr>
            <w:r>
              <w:rPr>
                <w:rFonts w:ascii="Arial" w:hAnsi="Arial" w:cs="Arial"/>
                <w:sz w:val="20"/>
                <w:szCs w:val="20"/>
              </w:rPr>
              <w:t>1</w:t>
            </w:r>
          </w:p>
        </w:tc>
        <w:tc>
          <w:tcPr>
            <w:tcW w:w="1560" w:type="dxa"/>
            <w:tcBorders>
              <w:top w:val="nil"/>
              <w:left w:val="nil"/>
              <w:bottom w:val="single" w:sz="8" w:space="0" w:color="auto"/>
              <w:right w:val="single" w:sz="4" w:space="0" w:color="auto"/>
            </w:tcBorders>
            <w:noWrap/>
            <w:hideMark/>
          </w:tcPr>
          <w:p w14:paraId="32075666" w14:textId="77777777" w:rsidR="00906002" w:rsidRDefault="00906002">
            <w:pPr>
              <w:jc w:val="center"/>
              <w:rPr>
                <w:rFonts w:ascii="Arial" w:hAnsi="Arial" w:cs="Arial"/>
                <w:sz w:val="20"/>
                <w:szCs w:val="20"/>
              </w:rPr>
            </w:pPr>
            <w:r>
              <w:rPr>
                <w:rFonts w:ascii="Arial" w:hAnsi="Arial" w:cs="Arial"/>
                <w:sz w:val="20"/>
                <w:szCs w:val="20"/>
              </w:rPr>
              <w:t>complete</w:t>
            </w:r>
          </w:p>
        </w:tc>
        <w:tc>
          <w:tcPr>
            <w:tcW w:w="1275" w:type="dxa"/>
            <w:tcBorders>
              <w:top w:val="nil"/>
              <w:left w:val="nil"/>
              <w:bottom w:val="single" w:sz="8" w:space="0" w:color="auto"/>
              <w:right w:val="single" w:sz="4" w:space="0" w:color="auto"/>
            </w:tcBorders>
            <w:vAlign w:val="center"/>
            <w:hideMark/>
          </w:tcPr>
          <w:p w14:paraId="5E8A5235"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8" w:space="0" w:color="auto"/>
              <w:right w:val="single" w:sz="4" w:space="0" w:color="auto"/>
            </w:tcBorders>
            <w:vAlign w:val="center"/>
            <w:hideMark/>
          </w:tcPr>
          <w:p w14:paraId="7B809C35"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670" w:type="dxa"/>
            <w:tcBorders>
              <w:top w:val="nil"/>
              <w:left w:val="nil"/>
              <w:bottom w:val="single" w:sz="8" w:space="0" w:color="auto"/>
              <w:right w:val="single" w:sz="8" w:space="0" w:color="auto"/>
            </w:tcBorders>
            <w:noWrap/>
            <w:vAlign w:val="center"/>
            <w:hideMark/>
          </w:tcPr>
          <w:p w14:paraId="0FF59F1C" w14:textId="77777777" w:rsidR="00906002" w:rsidRDefault="00906002">
            <w:pPr>
              <w:ind w:firstLineChars="100" w:firstLine="201"/>
              <w:jc w:val="right"/>
              <w:rPr>
                <w:rFonts w:ascii="Arial" w:hAnsi="Arial" w:cs="Arial"/>
                <w:b/>
                <w:bCs/>
                <w:sz w:val="20"/>
                <w:szCs w:val="20"/>
              </w:rPr>
            </w:pPr>
            <w:r>
              <w:rPr>
                <w:rFonts w:ascii="Arial" w:hAnsi="Arial" w:cs="Arial"/>
                <w:b/>
                <w:bCs/>
                <w:sz w:val="20"/>
                <w:szCs w:val="20"/>
              </w:rPr>
              <w:t> </w:t>
            </w:r>
          </w:p>
        </w:tc>
      </w:tr>
      <w:tr w:rsidR="003D4F36" w14:paraId="12889751" w14:textId="77777777" w:rsidTr="003D4F36">
        <w:trPr>
          <w:trHeight w:val="660"/>
        </w:trPr>
        <w:tc>
          <w:tcPr>
            <w:tcW w:w="1491" w:type="dxa"/>
            <w:tcBorders>
              <w:top w:val="nil"/>
              <w:left w:val="nil"/>
              <w:bottom w:val="nil"/>
              <w:right w:val="nil"/>
            </w:tcBorders>
            <w:vAlign w:val="center"/>
            <w:hideMark/>
          </w:tcPr>
          <w:p w14:paraId="70478833" w14:textId="77777777" w:rsidR="00906002" w:rsidRDefault="00906002">
            <w:pPr>
              <w:rPr>
                <w:rFonts w:ascii="Arial" w:hAnsi="Arial" w:cs="Arial"/>
                <w:sz w:val="20"/>
                <w:szCs w:val="20"/>
              </w:rPr>
            </w:pPr>
            <w:r>
              <w:rPr>
                <w:rFonts w:ascii="Arial" w:hAnsi="Arial" w:cs="Arial"/>
                <w:sz w:val="20"/>
                <w:szCs w:val="20"/>
              </w:rPr>
              <w:t> </w:t>
            </w:r>
          </w:p>
        </w:tc>
        <w:tc>
          <w:tcPr>
            <w:tcW w:w="871" w:type="dxa"/>
            <w:tcBorders>
              <w:top w:val="nil"/>
              <w:left w:val="nil"/>
              <w:bottom w:val="nil"/>
              <w:right w:val="nil"/>
            </w:tcBorders>
            <w:vAlign w:val="center"/>
            <w:hideMark/>
          </w:tcPr>
          <w:p w14:paraId="0341053E" w14:textId="77777777" w:rsidR="00906002" w:rsidRDefault="00906002">
            <w:pPr>
              <w:rPr>
                <w:rFonts w:ascii="Arial" w:hAnsi="Arial" w:cs="Arial"/>
                <w:sz w:val="20"/>
                <w:szCs w:val="20"/>
              </w:rPr>
            </w:pPr>
            <w:r>
              <w:rPr>
                <w:rFonts w:ascii="Arial" w:hAnsi="Arial" w:cs="Arial"/>
                <w:sz w:val="20"/>
                <w:szCs w:val="20"/>
              </w:rPr>
              <w:t> </w:t>
            </w:r>
          </w:p>
        </w:tc>
        <w:tc>
          <w:tcPr>
            <w:tcW w:w="1138" w:type="dxa"/>
            <w:tcBorders>
              <w:top w:val="nil"/>
              <w:left w:val="nil"/>
              <w:bottom w:val="nil"/>
              <w:right w:val="nil"/>
            </w:tcBorders>
            <w:noWrap/>
            <w:vAlign w:val="bottom"/>
            <w:hideMark/>
          </w:tcPr>
          <w:p w14:paraId="7072C09C" w14:textId="77777777" w:rsidR="00906002" w:rsidRDefault="00906002">
            <w:pPr>
              <w:rPr>
                <w:rFonts w:ascii="Arial" w:hAnsi="Arial" w:cs="Arial"/>
                <w:sz w:val="20"/>
                <w:szCs w:val="20"/>
              </w:rPr>
            </w:pPr>
          </w:p>
        </w:tc>
        <w:tc>
          <w:tcPr>
            <w:tcW w:w="1292" w:type="dxa"/>
            <w:tcBorders>
              <w:top w:val="nil"/>
              <w:left w:val="nil"/>
              <w:bottom w:val="nil"/>
              <w:right w:val="nil"/>
            </w:tcBorders>
            <w:noWrap/>
            <w:vAlign w:val="bottom"/>
            <w:hideMark/>
          </w:tcPr>
          <w:p w14:paraId="7D541D80" w14:textId="77777777" w:rsidR="00906002" w:rsidRDefault="00906002">
            <w:pPr>
              <w:rPr>
                <w:sz w:val="20"/>
                <w:szCs w:val="20"/>
              </w:rPr>
            </w:pPr>
          </w:p>
        </w:tc>
        <w:tc>
          <w:tcPr>
            <w:tcW w:w="1151" w:type="dxa"/>
            <w:tcBorders>
              <w:top w:val="nil"/>
              <w:left w:val="nil"/>
              <w:bottom w:val="nil"/>
              <w:right w:val="nil"/>
            </w:tcBorders>
            <w:noWrap/>
            <w:vAlign w:val="bottom"/>
            <w:hideMark/>
          </w:tcPr>
          <w:p w14:paraId="1EFCBFF2" w14:textId="77777777" w:rsidR="00906002" w:rsidRDefault="00906002">
            <w:pPr>
              <w:rPr>
                <w:sz w:val="20"/>
                <w:szCs w:val="20"/>
              </w:rPr>
            </w:pPr>
          </w:p>
        </w:tc>
        <w:tc>
          <w:tcPr>
            <w:tcW w:w="1271" w:type="dxa"/>
            <w:tcBorders>
              <w:top w:val="nil"/>
              <w:left w:val="nil"/>
              <w:bottom w:val="nil"/>
              <w:right w:val="nil"/>
            </w:tcBorders>
            <w:noWrap/>
            <w:vAlign w:val="bottom"/>
            <w:hideMark/>
          </w:tcPr>
          <w:p w14:paraId="615C77E9" w14:textId="77777777" w:rsidR="00906002" w:rsidRDefault="00906002">
            <w:pPr>
              <w:rPr>
                <w:sz w:val="20"/>
                <w:szCs w:val="20"/>
              </w:rPr>
            </w:pPr>
          </w:p>
        </w:tc>
        <w:tc>
          <w:tcPr>
            <w:tcW w:w="1140" w:type="dxa"/>
            <w:tcBorders>
              <w:top w:val="nil"/>
              <w:left w:val="nil"/>
              <w:bottom w:val="nil"/>
              <w:right w:val="nil"/>
            </w:tcBorders>
            <w:noWrap/>
            <w:vAlign w:val="bottom"/>
            <w:hideMark/>
          </w:tcPr>
          <w:p w14:paraId="33710D0C" w14:textId="77777777" w:rsidR="00906002" w:rsidRDefault="00906002">
            <w:pPr>
              <w:rPr>
                <w:sz w:val="20"/>
                <w:szCs w:val="20"/>
              </w:rPr>
            </w:pPr>
          </w:p>
        </w:tc>
        <w:tc>
          <w:tcPr>
            <w:tcW w:w="1275" w:type="dxa"/>
            <w:tcBorders>
              <w:top w:val="nil"/>
              <w:left w:val="nil"/>
              <w:bottom w:val="nil"/>
              <w:right w:val="nil"/>
            </w:tcBorders>
            <w:vAlign w:val="center"/>
            <w:hideMark/>
          </w:tcPr>
          <w:p w14:paraId="130E5250" w14:textId="77777777" w:rsidR="00906002" w:rsidRDefault="00906002">
            <w:pPr>
              <w:rPr>
                <w:rFonts w:ascii="Arial" w:hAnsi="Arial" w:cs="Arial"/>
                <w:sz w:val="20"/>
                <w:szCs w:val="20"/>
              </w:rPr>
            </w:pPr>
            <w:r>
              <w:rPr>
                <w:rFonts w:ascii="Arial" w:hAnsi="Arial" w:cs="Arial"/>
                <w:sz w:val="20"/>
                <w:szCs w:val="20"/>
              </w:rPr>
              <w:t> </w:t>
            </w:r>
          </w:p>
        </w:tc>
        <w:tc>
          <w:tcPr>
            <w:tcW w:w="1560" w:type="dxa"/>
            <w:tcBorders>
              <w:top w:val="nil"/>
              <w:left w:val="nil"/>
              <w:bottom w:val="nil"/>
              <w:right w:val="nil"/>
            </w:tcBorders>
            <w:vAlign w:val="center"/>
            <w:hideMark/>
          </w:tcPr>
          <w:p w14:paraId="27788F72" w14:textId="77777777" w:rsidR="00906002" w:rsidRDefault="00906002">
            <w:pPr>
              <w:rPr>
                <w:rFonts w:ascii="Arial" w:hAnsi="Arial" w:cs="Arial"/>
                <w:b/>
                <w:bCs/>
                <w:sz w:val="20"/>
                <w:szCs w:val="20"/>
              </w:rPr>
            </w:pPr>
            <w:r>
              <w:rPr>
                <w:rFonts w:ascii="Arial" w:hAnsi="Arial" w:cs="Arial"/>
                <w:b/>
                <w:bCs/>
                <w:sz w:val="20"/>
                <w:szCs w:val="20"/>
              </w:rPr>
              <w:t> </w:t>
            </w:r>
          </w:p>
        </w:tc>
        <w:tc>
          <w:tcPr>
            <w:tcW w:w="1275" w:type="dxa"/>
            <w:tcBorders>
              <w:top w:val="nil"/>
              <w:left w:val="nil"/>
              <w:bottom w:val="nil"/>
              <w:right w:val="nil"/>
            </w:tcBorders>
            <w:vAlign w:val="center"/>
            <w:hideMark/>
          </w:tcPr>
          <w:p w14:paraId="5723CDB9"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13980CB9" w14:textId="5645D15B" w:rsidR="00906002" w:rsidRDefault="00906002">
            <w:pPr>
              <w:rPr>
                <w:rFonts w:ascii="Arial" w:hAnsi="Arial" w:cs="Arial"/>
                <w:b/>
                <w:bCs/>
                <w:sz w:val="20"/>
                <w:szCs w:val="20"/>
              </w:rPr>
            </w:pPr>
            <w:r>
              <w:rPr>
                <w:rFonts w:ascii="Arial" w:hAnsi="Arial" w:cs="Arial"/>
                <w:b/>
                <w:bCs/>
                <w:sz w:val="20"/>
                <w:szCs w:val="20"/>
              </w:rPr>
              <w:t xml:space="preserve">SUB TOTAL (2) </w:t>
            </w:r>
          </w:p>
        </w:tc>
        <w:tc>
          <w:tcPr>
            <w:tcW w:w="1670" w:type="dxa"/>
            <w:tcBorders>
              <w:top w:val="nil"/>
              <w:left w:val="nil"/>
              <w:bottom w:val="single" w:sz="8" w:space="0" w:color="auto"/>
              <w:right w:val="single" w:sz="8" w:space="0" w:color="auto"/>
            </w:tcBorders>
            <w:vAlign w:val="center"/>
            <w:hideMark/>
          </w:tcPr>
          <w:p w14:paraId="4B2CD8DE" w14:textId="77777777" w:rsidR="00906002" w:rsidRDefault="00906002">
            <w:pPr>
              <w:rPr>
                <w:rFonts w:ascii="Arial" w:hAnsi="Arial" w:cs="Arial"/>
                <w:sz w:val="20"/>
                <w:szCs w:val="20"/>
              </w:rPr>
            </w:pPr>
            <w:r>
              <w:rPr>
                <w:rFonts w:ascii="Arial" w:hAnsi="Arial" w:cs="Arial"/>
                <w:sz w:val="20"/>
                <w:szCs w:val="20"/>
              </w:rPr>
              <w:t> </w:t>
            </w:r>
          </w:p>
        </w:tc>
      </w:tr>
      <w:tr w:rsidR="003D4F36" w14:paraId="1240C385" w14:textId="77777777" w:rsidTr="003D4F36">
        <w:trPr>
          <w:trHeight w:val="288"/>
        </w:trPr>
        <w:tc>
          <w:tcPr>
            <w:tcW w:w="1491" w:type="dxa"/>
            <w:tcBorders>
              <w:top w:val="nil"/>
              <w:left w:val="nil"/>
              <w:bottom w:val="nil"/>
              <w:right w:val="nil"/>
            </w:tcBorders>
            <w:noWrap/>
            <w:vAlign w:val="bottom"/>
            <w:hideMark/>
          </w:tcPr>
          <w:p w14:paraId="1D21A9A9" w14:textId="77777777" w:rsidR="00906002" w:rsidRDefault="00906002">
            <w:pPr>
              <w:rPr>
                <w:rFonts w:ascii="Arial" w:hAnsi="Arial" w:cs="Arial"/>
                <w:sz w:val="20"/>
                <w:szCs w:val="20"/>
              </w:rPr>
            </w:pPr>
          </w:p>
        </w:tc>
        <w:tc>
          <w:tcPr>
            <w:tcW w:w="871" w:type="dxa"/>
            <w:tcBorders>
              <w:top w:val="nil"/>
              <w:left w:val="nil"/>
              <w:bottom w:val="nil"/>
              <w:right w:val="nil"/>
            </w:tcBorders>
            <w:noWrap/>
            <w:vAlign w:val="bottom"/>
            <w:hideMark/>
          </w:tcPr>
          <w:p w14:paraId="2F768AD1" w14:textId="77777777" w:rsidR="00906002" w:rsidRDefault="00906002">
            <w:pPr>
              <w:rPr>
                <w:sz w:val="20"/>
                <w:szCs w:val="20"/>
              </w:rPr>
            </w:pPr>
          </w:p>
        </w:tc>
        <w:tc>
          <w:tcPr>
            <w:tcW w:w="1138" w:type="dxa"/>
            <w:tcBorders>
              <w:top w:val="nil"/>
              <w:left w:val="nil"/>
              <w:bottom w:val="nil"/>
              <w:right w:val="nil"/>
            </w:tcBorders>
            <w:noWrap/>
            <w:vAlign w:val="bottom"/>
            <w:hideMark/>
          </w:tcPr>
          <w:p w14:paraId="71B84645" w14:textId="77777777" w:rsidR="00906002" w:rsidRDefault="00906002">
            <w:pPr>
              <w:rPr>
                <w:sz w:val="20"/>
                <w:szCs w:val="20"/>
              </w:rPr>
            </w:pPr>
          </w:p>
        </w:tc>
        <w:tc>
          <w:tcPr>
            <w:tcW w:w="1292" w:type="dxa"/>
            <w:tcBorders>
              <w:top w:val="nil"/>
              <w:left w:val="nil"/>
              <w:bottom w:val="nil"/>
              <w:right w:val="nil"/>
            </w:tcBorders>
            <w:noWrap/>
            <w:vAlign w:val="bottom"/>
            <w:hideMark/>
          </w:tcPr>
          <w:p w14:paraId="456CB6CF" w14:textId="77777777" w:rsidR="00906002" w:rsidRDefault="00906002">
            <w:pPr>
              <w:rPr>
                <w:sz w:val="20"/>
                <w:szCs w:val="20"/>
              </w:rPr>
            </w:pPr>
          </w:p>
        </w:tc>
        <w:tc>
          <w:tcPr>
            <w:tcW w:w="1151" w:type="dxa"/>
            <w:tcBorders>
              <w:top w:val="nil"/>
              <w:left w:val="nil"/>
              <w:bottom w:val="nil"/>
              <w:right w:val="nil"/>
            </w:tcBorders>
            <w:noWrap/>
            <w:vAlign w:val="bottom"/>
            <w:hideMark/>
          </w:tcPr>
          <w:p w14:paraId="76ADF2D8" w14:textId="77777777" w:rsidR="00906002" w:rsidRDefault="00906002">
            <w:pPr>
              <w:rPr>
                <w:sz w:val="20"/>
                <w:szCs w:val="20"/>
              </w:rPr>
            </w:pPr>
          </w:p>
        </w:tc>
        <w:tc>
          <w:tcPr>
            <w:tcW w:w="1271" w:type="dxa"/>
            <w:tcBorders>
              <w:top w:val="nil"/>
              <w:left w:val="nil"/>
              <w:bottom w:val="nil"/>
              <w:right w:val="nil"/>
            </w:tcBorders>
            <w:noWrap/>
            <w:vAlign w:val="bottom"/>
            <w:hideMark/>
          </w:tcPr>
          <w:p w14:paraId="0A4A4BE6" w14:textId="77777777" w:rsidR="00906002" w:rsidRDefault="00906002">
            <w:pPr>
              <w:rPr>
                <w:sz w:val="20"/>
                <w:szCs w:val="20"/>
              </w:rPr>
            </w:pPr>
          </w:p>
        </w:tc>
        <w:tc>
          <w:tcPr>
            <w:tcW w:w="1140" w:type="dxa"/>
            <w:tcBorders>
              <w:top w:val="nil"/>
              <w:left w:val="nil"/>
              <w:bottom w:val="nil"/>
              <w:right w:val="nil"/>
            </w:tcBorders>
            <w:noWrap/>
            <w:vAlign w:val="bottom"/>
            <w:hideMark/>
          </w:tcPr>
          <w:p w14:paraId="5F4E5ABE" w14:textId="77777777" w:rsidR="00906002" w:rsidRDefault="00906002">
            <w:pPr>
              <w:rPr>
                <w:sz w:val="20"/>
                <w:szCs w:val="20"/>
              </w:rPr>
            </w:pPr>
          </w:p>
        </w:tc>
        <w:tc>
          <w:tcPr>
            <w:tcW w:w="1275" w:type="dxa"/>
            <w:tcBorders>
              <w:top w:val="nil"/>
              <w:left w:val="nil"/>
              <w:bottom w:val="nil"/>
              <w:right w:val="nil"/>
            </w:tcBorders>
            <w:noWrap/>
            <w:vAlign w:val="bottom"/>
            <w:hideMark/>
          </w:tcPr>
          <w:p w14:paraId="5BFC20F6" w14:textId="77777777" w:rsidR="00906002" w:rsidRDefault="00906002">
            <w:pPr>
              <w:rPr>
                <w:sz w:val="20"/>
                <w:szCs w:val="20"/>
              </w:rPr>
            </w:pPr>
          </w:p>
        </w:tc>
        <w:tc>
          <w:tcPr>
            <w:tcW w:w="1560" w:type="dxa"/>
            <w:tcBorders>
              <w:top w:val="nil"/>
              <w:left w:val="nil"/>
              <w:bottom w:val="nil"/>
              <w:right w:val="nil"/>
            </w:tcBorders>
            <w:noWrap/>
            <w:vAlign w:val="bottom"/>
            <w:hideMark/>
          </w:tcPr>
          <w:p w14:paraId="72895375" w14:textId="77777777" w:rsidR="00906002" w:rsidRDefault="00906002">
            <w:pPr>
              <w:rPr>
                <w:sz w:val="20"/>
                <w:szCs w:val="20"/>
              </w:rPr>
            </w:pPr>
          </w:p>
        </w:tc>
        <w:tc>
          <w:tcPr>
            <w:tcW w:w="1275" w:type="dxa"/>
            <w:tcBorders>
              <w:top w:val="nil"/>
              <w:left w:val="nil"/>
              <w:bottom w:val="nil"/>
              <w:right w:val="nil"/>
            </w:tcBorders>
            <w:noWrap/>
            <w:vAlign w:val="bottom"/>
            <w:hideMark/>
          </w:tcPr>
          <w:p w14:paraId="1953A465" w14:textId="77777777" w:rsidR="00906002" w:rsidRDefault="00906002">
            <w:pPr>
              <w:rPr>
                <w:sz w:val="20"/>
                <w:szCs w:val="20"/>
              </w:rPr>
            </w:pPr>
          </w:p>
        </w:tc>
        <w:tc>
          <w:tcPr>
            <w:tcW w:w="1276" w:type="dxa"/>
            <w:tcBorders>
              <w:top w:val="nil"/>
              <w:left w:val="nil"/>
              <w:bottom w:val="nil"/>
              <w:right w:val="nil"/>
            </w:tcBorders>
            <w:noWrap/>
            <w:vAlign w:val="bottom"/>
            <w:hideMark/>
          </w:tcPr>
          <w:p w14:paraId="38D677F4" w14:textId="77777777" w:rsidR="00906002" w:rsidRDefault="00906002">
            <w:pPr>
              <w:rPr>
                <w:sz w:val="20"/>
                <w:szCs w:val="20"/>
              </w:rPr>
            </w:pPr>
          </w:p>
        </w:tc>
        <w:tc>
          <w:tcPr>
            <w:tcW w:w="1670" w:type="dxa"/>
            <w:tcBorders>
              <w:top w:val="nil"/>
              <w:left w:val="nil"/>
              <w:bottom w:val="nil"/>
              <w:right w:val="nil"/>
            </w:tcBorders>
            <w:noWrap/>
            <w:vAlign w:val="bottom"/>
            <w:hideMark/>
          </w:tcPr>
          <w:p w14:paraId="16C4AD80" w14:textId="77777777" w:rsidR="00906002" w:rsidRDefault="00906002">
            <w:pPr>
              <w:rPr>
                <w:sz w:val="20"/>
                <w:szCs w:val="20"/>
              </w:rPr>
            </w:pPr>
          </w:p>
        </w:tc>
      </w:tr>
      <w:tr w:rsidR="003D4F36" w14:paraId="0AD9F916" w14:textId="77777777" w:rsidTr="003D4F36">
        <w:trPr>
          <w:trHeight w:val="300"/>
        </w:trPr>
        <w:tc>
          <w:tcPr>
            <w:tcW w:w="1491" w:type="dxa"/>
            <w:tcBorders>
              <w:top w:val="nil"/>
              <w:left w:val="nil"/>
              <w:bottom w:val="nil"/>
              <w:right w:val="nil"/>
            </w:tcBorders>
            <w:noWrap/>
            <w:vAlign w:val="bottom"/>
            <w:hideMark/>
          </w:tcPr>
          <w:p w14:paraId="59998BBF" w14:textId="77777777" w:rsidR="00906002" w:rsidRDefault="00906002">
            <w:pPr>
              <w:rPr>
                <w:sz w:val="20"/>
                <w:szCs w:val="20"/>
              </w:rPr>
            </w:pPr>
          </w:p>
        </w:tc>
        <w:tc>
          <w:tcPr>
            <w:tcW w:w="871" w:type="dxa"/>
            <w:tcBorders>
              <w:top w:val="nil"/>
              <w:left w:val="nil"/>
              <w:bottom w:val="nil"/>
              <w:right w:val="nil"/>
            </w:tcBorders>
            <w:noWrap/>
            <w:vAlign w:val="bottom"/>
            <w:hideMark/>
          </w:tcPr>
          <w:p w14:paraId="729314B2" w14:textId="77777777" w:rsidR="00906002" w:rsidRDefault="00906002">
            <w:pPr>
              <w:rPr>
                <w:sz w:val="20"/>
                <w:szCs w:val="20"/>
              </w:rPr>
            </w:pPr>
          </w:p>
        </w:tc>
        <w:tc>
          <w:tcPr>
            <w:tcW w:w="1138" w:type="dxa"/>
            <w:tcBorders>
              <w:top w:val="nil"/>
              <w:left w:val="nil"/>
              <w:bottom w:val="nil"/>
              <w:right w:val="nil"/>
            </w:tcBorders>
            <w:noWrap/>
            <w:vAlign w:val="bottom"/>
            <w:hideMark/>
          </w:tcPr>
          <w:p w14:paraId="0F8DE99A" w14:textId="77777777" w:rsidR="00906002" w:rsidRDefault="00906002">
            <w:pPr>
              <w:rPr>
                <w:sz w:val="20"/>
                <w:szCs w:val="20"/>
              </w:rPr>
            </w:pPr>
          </w:p>
        </w:tc>
        <w:tc>
          <w:tcPr>
            <w:tcW w:w="1292" w:type="dxa"/>
            <w:tcBorders>
              <w:top w:val="nil"/>
              <w:left w:val="nil"/>
              <w:bottom w:val="nil"/>
              <w:right w:val="nil"/>
            </w:tcBorders>
            <w:noWrap/>
            <w:vAlign w:val="bottom"/>
            <w:hideMark/>
          </w:tcPr>
          <w:p w14:paraId="52477304" w14:textId="77777777" w:rsidR="00906002" w:rsidRDefault="00906002">
            <w:pPr>
              <w:rPr>
                <w:sz w:val="20"/>
                <w:szCs w:val="20"/>
              </w:rPr>
            </w:pPr>
          </w:p>
        </w:tc>
        <w:tc>
          <w:tcPr>
            <w:tcW w:w="1151" w:type="dxa"/>
            <w:tcBorders>
              <w:top w:val="nil"/>
              <w:left w:val="nil"/>
              <w:bottom w:val="nil"/>
              <w:right w:val="nil"/>
            </w:tcBorders>
            <w:noWrap/>
            <w:vAlign w:val="bottom"/>
            <w:hideMark/>
          </w:tcPr>
          <w:p w14:paraId="1A143187" w14:textId="77777777" w:rsidR="00906002" w:rsidRDefault="00906002">
            <w:pPr>
              <w:rPr>
                <w:sz w:val="20"/>
                <w:szCs w:val="20"/>
              </w:rPr>
            </w:pPr>
          </w:p>
        </w:tc>
        <w:tc>
          <w:tcPr>
            <w:tcW w:w="1271" w:type="dxa"/>
            <w:tcBorders>
              <w:top w:val="nil"/>
              <w:left w:val="nil"/>
              <w:bottom w:val="nil"/>
              <w:right w:val="nil"/>
            </w:tcBorders>
            <w:noWrap/>
            <w:vAlign w:val="bottom"/>
            <w:hideMark/>
          </w:tcPr>
          <w:p w14:paraId="13BCD00D" w14:textId="77777777" w:rsidR="00906002" w:rsidRDefault="00906002">
            <w:pPr>
              <w:rPr>
                <w:sz w:val="20"/>
                <w:szCs w:val="20"/>
              </w:rPr>
            </w:pPr>
          </w:p>
        </w:tc>
        <w:tc>
          <w:tcPr>
            <w:tcW w:w="1140" w:type="dxa"/>
            <w:tcBorders>
              <w:top w:val="nil"/>
              <w:left w:val="nil"/>
              <w:bottom w:val="nil"/>
              <w:right w:val="nil"/>
            </w:tcBorders>
            <w:noWrap/>
            <w:vAlign w:val="bottom"/>
            <w:hideMark/>
          </w:tcPr>
          <w:p w14:paraId="4D864B8D" w14:textId="77777777" w:rsidR="00906002" w:rsidRDefault="00906002">
            <w:pPr>
              <w:rPr>
                <w:sz w:val="20"/>
                <w:szCs w:val="20"/>
              </w:rPr>
            </w:pPr>
          </w:p>
        </w:tc>
        <w:tc>
          <w:tcPr>
            <w:tcW w:w="1275" w:type="dxa"/>
            <w:tcBorders>
              <w:top w:val="nil"/>
              <w:left w:val="nil"/>
              <w:bottom w:val="nil"/>
              <w:right w:val="nil"/>
            </w:tcBorders>
            <w:noWrap/>
            <w:vAlign w:val="bottom"/>
            <w:hideMark/>
          </w:tcPr>
          <w:p w14:paraId="340D4F58" w14:textId="77777777" w:rsidR="00906002" w:rsidRDefault="00906002">
            <w:pPr>
              <w:rPr>
                <w:sz w:val="20"/>
                <w:szCs w:val="20"/>
              </w:rPr>
            </w:pPr>
          </w:p>
        </w:tc>
        <w:tc>
          <w:tcPr>
            <w:tcW w:w="1560" w:type="dxa"/>
            <w:tcBorders>
              <w:top w:val="nil"/>
              <w:left w:val="nil"/>
              <w:bottom w:val="nil"/>
              <w:right w:val="nil"/>
            </w:tcBorders>
            <w:noWrap/>
            <w:vAlign w:val="bottom"/>
            <w:hideMark/>
          </w:tcPr>
          <w:p w14:paraId="7DA9A4C1" w14:textId="77777777" w:rsidR="00906002" w:rsidRDefault="00906002">
            <w:pPr>
              <w:rPr>
                <w:sz w:val="20"/>
                <w:szCs w:val="20"/>
              </w:rPr>
            </w:pPr>
          </w:p>
        </w:tc>
        <w:tc>
          <w:tcPr>
            <w:tcW w:w="1275" w:type="dxa"/>
            <w:tcBorders>
              <w:top w:val="nil"/>
              <w:left w:val="nil"/>
              <w:bottom w:val="nil"/>
              <w:right w:val="nil"/>
            </w:tcBorders>
            <w:noWrap/>
            <w:vAlign w:val="bottom"/>
            <w:hideMark/>
          </w:tcPr>
          <w:p w14:paraId="70226C62" w14:textId="77777777" w:rsidR="00906002" w:rsidRDefault="00906002">
            <w:pPr>
              <w:rPr>
                <w:sz w:val="20"/>
                <w:szCs w:val="20"/>
              </w:rPr>
            </w:pPr>
          </w:p>
        </w:tc>
        <w:tc>
          <w:tcPr>
            <w:tcW w:w="1276" w:type="dxa"/>
            <w:tcBorders>
              <w:top w:val="nil"/>
              <w:left w:val="nil"/>
              <w:bottom w:val="nil"/>
              <w:right w:val="nil"/>
            </w:tcBorders>
            <w:noWrap/>
            <w:vAlign w:val="bottom"/>
            <w:hideMark/>
          </w:tcPr>
          <w:p w14:paraId="73A4D792" w14:textId="77777777" w:rsidR="00906002" w:rsidRDefault="00906002">
            <w:pPr>
              <w:rPr>
                <w:sz w:val="20"/>
                <w:szCs w:val="20"/>
              </w:rPr>
            </w:pPr>
          </w:p>
        </w:tc>
        <w:tc>
          <w:tcPr>
            <w:tcW w:w="1670" w:type="dxa"/>
            <w:tcBorders>
              <w:top w:val="nil"/>
              <w:left w:val="nil"/>
              <w:bottom w:val="nil"/>
              <w:right w:val="nil"/>
            </w:tcBorders>
            <w:noWrap/>
            <w:vAlign w:val="bottom"/>
            <w:hideMark/>
          </w:tcPr>
          <w:p w14:paraId="15EEF281" w14:textId="77777777" w:rsidR="00906002" w:rsidRDefault="00906002">
            <w:pPr>
              <w:rPr>
                <w:sz w:val="20"/>
                <w:szCs w:val="20"/>
              </w:rPr>
            </w:pPr>
          </w:p>
        </w:tc>
      </w:tr>
      <w:tr w:rsidR="003D4F36" w14:paraId="7F7D5EF1" w14:textId="77777777" w:rsidTr="003D4F36">
        <w:trPr>
          <w:trHeight w:val="510"/>
        </w:trPr>
        <w:tc>
          <w:tcPr>
            <w:tcW w:w="1491" w:type="dxa"/>
            <w:tcBorders>
              <w:top w:val="nil"/>
              <w:left w:val="nil"/>
              <w:bottom w:val="nil"/>
              <w:right w:val="nil"/>
            </w:tcBorders>
            <w:noWrap/>
            <w:vAlign w:val="bottom"/>
            <w:hideMark/>
          </w:tcPr>
          <w:p w14:paraId="673579A3" w14:textId="77777777" w:rsidR="00906002" w:rsidRDefault="00906002">
            <w:pPr>
              <w:rPr>
                <w:sz w:val="20"/>
                <w:szCs w:val="20"/>
              </w:rPr>
            </w:pPr>
          </w:p>
        </w:tc>
        <w:tc>
          <w:tcPr>
            <w:tcW w:w="871" w:type="dxa"/>
            <w:tcBorders>
              <w:top w:val="nil"/>
              <w:left w:val="nil"/>
              <w:bottom w:val="nil"/>
              <w:right w:val="nil"/>
            </w:tcBorders>
            <w:noWrap/>
            <w:vAlign w:val="bottom"/>
            <w:hideMark/>
          </w:tcPr>
          <w:p w14:paraId="09884859" w14:textId="77777777" w:rsidR="00906002" w:rsidRDefault="00906002">
            <w:pPr>
              <w:rPr>
                <w:sz w:val="20"/>
                <w:szCs w:val="20"/>
              </w:rPr>
            </w:pPr>
          </w:p>
        </w:tc>
        <w:tc>
          <w:tcPr>
            <w:tcW w:w="1138" w:type="dxa"/>
            <w:tcBorders>
              <w:top w:val="nil"/>
              <w:left w:val="nil"/>
              <w:bottom w:val="nil"/>
              <w:right w:val="nil"/>
            </w:tcBorders>
            <w:noWrap/>
            <w:vAlign w:val="bottom"/>
            <w:hideMark/>
          </w:tcPr>
          <w:p w14:paraId="4C4C218C" w14:textId="77777777" w:rsidR="00906002" w:rsidRDefault="00906002">
            <w:pPr>
              <w:rPr>
                <w:sz w:val="20"/>
                <w:szCs w:val="20"/>
              </w:rPr>
            </w:pPr>
          </w:p>
        </w:tc>
        <w:tc>
          <w:tcPr>
            <w:tcW w:w="1292" w:type="dxa"/>
            <w:tcBorders>
              <w:top w:val="nil"/>
              <w:left w:val="nil"/>
              <w:bottom w:val="nil"/>
              <w:right w:val="nil"/>
            </w:tcBorders>
            <w:noWrap/>
            <w:vAlign w:val="bottom"/>
            <w:hideMark/>
          </w:tcPr>
          <w:p w14:paraId="1FAFDFF0" w14:textId="77777777" w:rsidR="00906002" w:rsidRDefault="00906002">
            <w:pPr>
              <w:rPr>
                <w:sz w:val="20"/>
                <w:szCs w:val="20"/>
              </w:rPr>
            </w:pPr>
          </w:p>
        </w:tc>
        <w:tc>
          <w:tcPr>
            <w:tcW w:w="1151" w:type="dxa"/>
            <w:tcBorders>
              <w:top w:val="nil"/>
              <w:left w:val="nil"/>
              <w:bottom w:val="nil"/>
              <w:right w:val="nil"/>
            </w:tcBorders>
            <w:noWrap/>
            <w:vAlign w:val="bottom"/>
            <w:hideMark/>
          </w:tcPr>
          <w:p w14:paraId="392EB921" w14:textId="77777777" w:rsidR="00906002" w:rsidRDefault="00906002">
            <w:pPr>
              <w:rPr>
                <w:sz w:val="20"/>
                <w:szCs w:val="20"/>
              </w:rPr>
            </w:pPr>
          </w:p>
        </w:tc>
        <w:tc>
          <w:tcPr>
            <w:tcW w:w="5246" w:type="dxa"/>
            <w:gridSpan w:val="4"/>
            <w:tcBorders>
              <w:top w:val="single" w:sz="8" w:space="0" w:color="auto"/>
              <w:left w:val="single" w:sz="8" w:space="0" w:color="auto"/>
              <w:bottom w:val="single" w:sz="8" w:space="0" w:color="auto"/>
              <w:right w:val="single" w:sz="8" w:space="0" w:color="000000"/>
            </w:tcBorders>
            <w:noWrap/>
            <w:vAlign w:val="center"/>
            <w:hideMark/>
          </w:tcPr>
          <w:p w14:paraId="5080F0A4" w14:textId="77777777" w:rsidR="00906002" w:rsidRDefault="00906002">
            <w:pPr>
              <w:jc w:val="center"/>
              <w:rPr>
                <w:rFonts w:ascii="Arial" w:hAnsi="Arial" w:cs="Arial"/>
                <w:b/>
                <w:bCs/>
                <w:sz w:val="20"/>
                <w:szCs w:val="20"/>
              </w:rPr>
            </w:pPr>
            <w:r>
              <w:rPr>
                <w:rFonts w:ascii="Arial" w:hAnsi="Arial" w:cs="Arial"/>
                <w:b/>
                <w:bCs/>
                <w:sz w:val="20"/>
                <w:szCs w:val="20"/>
              </w:rPr>
              <w:t xml:space="preserve">TOTAL for Bloemfontein Loco Sub (1+2) </w:t>
            </w:r>
          </w:p>
        </w:tc>
        <w:tc>
          <w:tcPr>
            <w:tcW w:w="4221" w:type="dxa"/>
            <w:gridSpan w:val="3"/>
            <w:tcBorders>
              <w:top w:val="single" w:sz="8" w:space="0" w:color="auto"/>
              <w:left w:val="nil"/>
              <w:bottom w:val="single" w:sz="8" w:space="0" w:color="auto"/>
              <w:right w:val="single" w:sz="8" w:space="0" w:color="000000"/>
            </w:tcBorders>
            <w:noWrap/>
            <w:vAlign w:val="bottom"/>
            <w:hideMark/>
          </w:tcPr>
          <w:p w14:paraId="7D9CB29E" w14:textId="77777777" w:rsidR="00906002" w:rsidRDefault="00906002">
            <w:pPr>
              <w:jc w:val="center"/>
              <w:rPr>
                <w:rFonts w:ascii="Calibri" w:hAnsi="Calibri" w:cs="Calibri"/>
                <w:sz w:val="22"/>
                <w:szCs w:val="22"/>
              </w:rPr>
            </w:pPr>
            <w:r>
              <w:rPr>
                <w:rFonts w:ascii="Calibri" w:hAnsi="Calibri" w:cs="Calibri"/>
                <w:sz w:val="22"/>
                <w:szCs w:val="22"/>
              </w:rPr>
              <w:t> </w:t>
            </w:r>
          </w:p>
        </w:tc>
      </w:tr>
    </w:tbl>
    <w:p w14:paraId="70F41A63" w14:textId="77777777" w:rsidR="00906002" w:rsidRDefault="00906002" w:rsidP="009E431D">
      <w:pPr>
        <w:rPr>
          <w:rFonts w:ascii="Arial" w:hAnsi="Arial" w:cs="Arial"/>
        </w:rPr>
      </w:pPr>
    </w:p>
    <w:p w14:paraId="5F3F3470" w14:textId="77777777" w:rsidR="00906002" w:rsidRDefault="00906002" w:rsidP="009E431D">
      <w:pPr>
        <w:rPr>
          <w:rFonts w:ascii="Arial" w:hAnsi="Arial" w:cs="Arial"/>
        </w:rPr>
      </w:pPr>
    </w:p>
    <w:p w14:paraId="1B47BFF2" w14:textId="77777777" w:rsidR="00906002" w:rsidRDefault="00906002" w:rsidP="009E431D">
      <w:pPr>
        <w:rPr>
          <w:rFonts w:ascii="Arial" w:hAnsi="Arial" w:cs="Arial"/>
        </w:rPr>
      </w:pPr>
    </w:p>
    <w:p w14:paraId="7FA295B8" w14:textId="77777777" w:rsidR="00906002" w:rsidRDefault="00906002" w:rsidP="009E431D">
      <w:pPr>
        <w:rPr>
          <w:rFonts w:ascii="Arial" w:hAnsi="Arial" w:cs="Arial"/>
        </w:rPr>
      </w:pPr>
    </w:p>
    <w:p w14:paraId="68DE5B2D" w14:textId="77777777" w:rsidR="00906002" w:rsidRDefault="00906002" w:rsidP="009E431D">
      <w:pPr>
        <w:rPr>
          <w:rFonts w:ascii="Arial" w:hAnsi="Arial" w:cs="Arial"/>
        </w:rPr>
      </w:pPr>
    </w:p>
    <w:p w14:paraId="4038BA95" w14:textId="77777777" w:rsidR="00906002" w:rsidRDefault="00906002" w:rsidP="009E431D">
      <w:pPr>
        <w:rPr>
          <w:rFonts w:ascii="Arial" w:hAnsi="Arial" w:cs="Arial"/>
        </w:rPr>
      </w:pPr>
    </w:p>
    <w:p w14:paraId="7092C6A0" w14:textId="77777777" w:rsidR="00906002" w:rsidRDefault="00906002" w:rsidP="009E431D">
      <w:pPr>
        <w:rPr>
          <w:rFonts w:ascii="Arial" w:hAnsi="Arial" w:cs="Arial"/>
        </w:rPr>
      </w:pPr>
    </w:p>
    <w:tbl>
      <w:tblPr>
        <w:tblW w:w="0" w:type="auto"/>
        <w:tblLayout w:type="fixed"/>
        <w:tblLook w:val="04A0" w:firstRow="1" w:lastRow="0" w:firstColumn="1" w:lastColumn="0" w:noHBand="0" w:noVBand="1"/>
      </w:tblPr>
      <w:tblGrid>
        <w:gridCol w:w="1494"/>
        <w:gridCol w:w="872"/>
        <w:gridCol w:w="1168"/>
        <w:gridCol w:w="1276"/>
        <w:gridCol w:w="1134"/>
        <w:gridCol w:w="1134"/>
        <w:gridCol w:w="1276"/>
        <w:gridCol w:w="1559"/>
        <w:gridCol w:w="1559"/>
        <w:gridCol w:w="1276"/>
        <w:gridCol w:w="1276"/>
        <w:gridCol w:w="1386"/>
      </w:tblGrid>
      <w:tr w:rsidR="00906002" w14:paraId="79897905" w14:textId="77777777" w:rsidTr="00CB3FD5">
        <w:trPr>
          <w:trHeight w:val="540"/>
        </w:trPr>
        <w:tc>
          <w:tcPr>
            <w:tcW w:w="1494" w:type="dxa"/>
            <w:tcBorders>
              <w:top w:val="single" w:sz="8" w:space="0" w:color="auto"/>
              <w:left w:val="single" w:sz="8" w:space="0" w:color="auto"/>
              <w:bottom w:val="single" w:sz="8" w:space="0" w:color="auto"/>
              <w:right w:val="nil"/>
            </w:tcBorders>
            <w:vAlign w:val="center"/>
            <w:hideMark/>
          </w:tcPr>
          <w:p w14:paraId="7789FE54" w14:textId="77777777" w:rsidR="00906002" w:rsidRDefault="00906002">
            <w:pPr>
              <w:rPr>
                <w:rFonts w:ascii="Arial" w:hAnsi="Arial" w:cs="Arial"/>
                <w:b/>
                <w:bCs/>
                <w:sz w:val="20"/>
                <w:szCs w:val="20"/>
                <w:lang w:val="en-ZA" w:eastAsia="en-ZA"/>
              </w:rPr>
            </w:pPr>
            <w:r>
              <w:rPr>
                <w:rFonts w:ascii="Arial" w:hAnsi="Arial" w:cs="Arial"/>
                <w:b/>
                <w:bCs/>
                <w:sz w:val="20"/>
                <w:szCs w:val="20"/>
              </w:rPr>
              <w:t>Substation Name:</w:t>
            </w:r>
          </w:p>
        </w:tc>
        <w:tc>
          <w:tcPr>
            <w:tcW w:w="872" w:type="dxa"/>
            <w:tcBorders>
              <w:top w:val="single" w:sz="8" w:space="0" w:color="auto"/>
              <w:left w:val="single" w:sz="8" w:space="0" w:color="auto"/>
              <w:bottom w:val="single" w:sz="8" w:space="0" w:color="auto"/>
              <w:right w:val="single" w:sz="8" w:space="0" w:color="auto"/>
            </w:tcBorders>
            <w:vAlign w:val="center"/>
            <w:hideMark/>
          </w:tcPr>
          <w:p w14:paraId="03EECFD6" w14:textId="77777777" w:rsidR="00906002" w:rsidRDefault="00906002">
            <w:pPr>
              <w:rPr>
                <w:rFonts w:ascii="Arial" w:hAnsi="Arial" w:cs="Arial"/>
                <w:b/>
                <w:bCs/>
                <w:sz w:val="20"/>
                <w:szCs w:val="20"/>
              </w:rPr>
            </w:pPr>
            <w:r>
              <w:rPr>
                <w:rFonts w:ascii="Arial" w:hAnsi="Arial" w:cs="Arial"/>
                <w:b/>
                <w:bCs/>
                <w:sz w:val="20"/>
                <w:szCs w:val="20"/>
              </w:rPr>
              <w:t>Space: m</w:t>
            </w:r>
          </w:p>
        </w:tc>
        <w:tc>
          <w:tcPr>
            <w:tcW w:w="1168" w:type="dxa"/>
            <w:tcBorders>
              <w:top w:val="single" w:sz="8" w:space="0" w:color="auto"/>
              <w:left w:val="nil"/>
              <w:bottom w:val="single" w:sz="8" w:space="0" w:color="auto"/>
              <w:right w:val="single" w:sz="8" w:space="0" w:color="auto"/>
            </w:tcBorders>
            <w:vAlign w:val="center"/>
            <w:hideMark/>
          </w:tcPr>
          <w:p w14:paraId="7BA7E6D5" w14:textId="77777777" w:rsidR="00906002" w:rsidRDefault="00906002">
            <w:pPr>
              <w:rPr>
                <w:rFonts w:ascii="Arial" w:hAnsi="Arial" w:cs="Arial"/>
                <w:b/>
                <w:bCs/>
                <w:sz w:val="20"/>
                <w:szCs w:val="20"/>
              </w:rPr>
            </w:pPr>
            <w:r>
              <w:rPr>
                <w:rFonts w:ascii="Arial" w:hAnsi="Arial" w:cs="Arial"/>
                <w:b/>
                <w:bCs/>
                <w:sz w:val="20"/>
                <w:szCs w:val="20"/>
              </w:rPr>
              <w:t>System Voltage:</w:t>
            </w:r>
          </w:p>
        </w:tc>
        <w:tc>
          <w:tcPr>
            <w:tcW w:w="4820"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734F6C04" w14:textId="77777777" w:rsidR="00906002" w:rsidRDefault="00906002">
            <w:pPr>
              <w:jc w:val="center"/>
              <w:rPr>
                <w:rFonts w:ascii="Arial" w:hAnsi="Arial" w:cs="Arial"/>
                <w:b/>
                <w:bCs/>
                <w:sz w:val="20"/>
                <w:szCs w:val="20"/>
              </w:rPr>
            </w:pPr>
            <w:r>
              <w:rPr>
                <w:rFonts w:ascii="Arial" w:hAnsi="Arial" w:cs="Arial"/>
                <w:b/>
                <w:bCs/>
                <w:sz w:val="20"/>
                <w:szCs w:val="20"/>
              </w:rPr>
              <w:t>Clearance  OK</w:t>
            </w:r>
          </w:p>
        </w:tc>
        <w:tc>
          <w:tcPr>
            <w:tcW w:w="1559" w:type="dxa"/>
            <w:tcBorders>
              <w:top w:val="nil"/>
              <w:left w:val="nil"/>
              <w:bottom w:val="nil"/>
              <w:right w:val="nil"/>
            </w:tcBorders>
            <w:vAlign w:val="center"/>
            <w:hideMark/>
          </w:tcPr>
          <w:p w14:paraId="48EFD25C" w14:textId="77777777" w:rsidR="00906002" w:rsidRDefault="00906002">
            <w:pPr>
              <w:jc w:val="center"/>
              <w:rPr>
                <w:rFonts w:ascii="Arial" w:hAnsi="Arial" w:cs="Arial"/>
                <w:b/>
                <w:bCs/>
                <w:sz w:val="20"/>
                <w:szCs w:val="20"/>
              </w:rPr>
            </w:pPr>
          </w:p>
        </w:tc>
        <w:tc>
          <w:tcPr>
            <w:tcW w:w="1559" w:type="dxa"/>
            <w:tcBorders>
              <w:top w:val="nil"/>
              <w:left w:val="nil"/>
              <w:bottom w:val="nil"/>
              <w:right w:val="nil"/>
            </w:tcBorders>
            <w:vAlign w:val="center"/>
            <w:hideMark/>
          </w:tcPr>
          <w:p w14:paraId="3365E578" w14:textId="77777777" w:rsidR="00906002" w:rsidRDefault="00906002">
            <w:pPr>
              <w:rPr>
                <w:sz w:val="20"/>
                <w:szCs w:val="20"/>
              </w:rPr>
            </w:pPr>
          </w:p>
        </w:tc>
        <w:tc>
          <w:tcPr>
            <w:tcW w:w="1276" w:type="dxa"/>
            <w:tcBorders>
              <w:top w:val="nil"/>
              <w:left w:val="nil"/>
              <w:bottom w:val="nil"/>
              <w:right w:val="nil"/>
            </w:tcBorders>
            <w:vAlign w:val="center"/>
            <w:hideMark/>
          </w:tcPr>
          <w:p w14:paraId="67210276" w14:textId="77777777" w:rsidR="00906002" w:rsidRDefault="00906002">
            <w:pPr>
              <w:rPr>
                <w:sz w:val="20"/>
                <w:szCs w:val="20"/>
              </w:rPr>
            </w:pPr>
          </w:p>
        </w:tc>
        <w:tc>
          <w:tcPr>
            <w:tcW w:w="1276" w:type="dxa"/>
            <w:tcBorders>
              <w:top w:val="nil"/>
              <w:left w:val="nil"/>
              <w:bottom w:val="nil"/>
              <w:right w:val="nil"/>
            </w:tcBorders>
            <w:vAlign w:val="center"/>
            <w:hideMark/>
          </w:tcPr>
          <w:p w14:paraId="786848D9" w14:textId="77777777" w:rsidR="00906002" w:rsidRDefault="00906002">
            <w:pPr>
              <w:rPr>
                <w:sz w:val="20"/>
                <w:szCs w:val="20"/>
              </w:rPr>
            </w:pPr>
          </w:p>
        </w:tc>
        <w:tc>
          <w:tcPr>
            <w:tcW w:w="1386" w:type="dxa"/>
            <w:tcBorders>
              <w:top w:val="nil"/>
              <w:left w:val="nil"/>
              <w:bottom w:val="nil"/>
              <w:right w:val="nil"/>
            </w:tcBorders>
            <w:vAlign w:val="center"/>
            <w:hideMark/>
          </w:tcPr>
          <w:p w14:paraId="53BFA0D2" w14:textId="77777777" w:rsidR="00906002" w:rsidRDefault="00906002">
            <w:pPr>
              <w:rPr>
                <w:sz w:val="20"/>
                <w:szCs w:val="20"/>
              </w:rPr>
            </w:pPr>
          </w:p>
        </w:tc>
      </w:tr>
      <w:tr w:rsidR="00906002" w14:paraId="4F1E3588" w14:textId="77777777" w:rsidTr="00CB3FD5">
        <w:trPr>
          <w:trHeight w:val="540"/>
        </w:trPr>
        <w:tc>
          <w:tcPr>
            <w:tcW w:w="1494" w:type="dxa"/>
            <w:tcBorders>
              <w:top w:val="nil"/>
              <w:left w:val="single" w:sz="8" w:space="0" w:color="auto"/>
              <w:bottom w:val="single" w:sz="8" w:space="0" w:color="auto"/>
              <w:right w:val="nil"/>
            </w:tcBorders>
            <w:vAlign w:val="center"/>
            <w:hideMark/>
          </w:tcPr>
          <w:p w14:paraId="29F4A1C4" w14:textId="77777777" w:rsidR="00906002" w:rsidRDefault="00906002">
            <w:pPr>
              <w:rPr>
                <w:rFonts w:ascii="Arial" w:hAnsi="Arial" w:cs="Arial"/>
                <w:b/>
                <w:bCs/>
                <w:sz w:val="20"/>
                <w:szCs w:val="20"/>
              </w:rPr>
            </w:pPr>
            <w:r>
              <w:rPr>
                <w:rFonts w:ascii="Arial" w:hAnsi="Arial" w:cs="Arial"/>
                <w:b/>
                <w:bCs/>
                <w:sz w:val="20"/>
                <w:szCs w:val="20"/>
              </w:rPr>
              <w:t>Bloemfontein Station Sub</w:t>
            </w:r>
          </w:p>
        </w:tc>
        <w:tc>
          <w:tcPr>
            <w:tcW w:w="872" w:type="dxa"/>
            <w:tcBorders>
              <w:top w:val="nil"/>
              <w:left w:val="single" w:sz="8" w:space="0" w:color="auto"/>
              <w:bottom w:val="single" w:sz="8" w:space="0" w:color="auto"/>
              <w:right w:val="single" w:sz="8" w:space="0" w:color="auto"/>
            </w:tcBorders>
            <w:vAlign w:val="center"/>
            <w:hideMark/>
          </w:tcPr>
          <w:p w14:paraId="28EE93E0" w14:textId="77777777" w:rsidR="00906002" w:rsidRDefault="00906002">
            <w:pPr>
              <w:rPr>
                <w:rFonts w:ascii="Arial" w:hAnsi="Arial" w:cs="Arial"/>
                <w:b/>
                <w:bCs/>
                <w:sz w:val="20"/>
                <w:szCs w:val="20"/>
              </w:rPr>
            </w:pPr>
            <w:r>
              <w:rPr>
                <w:rFonts w:ascii="Arial" w:hAnsi="Arial" w:cs="Arial"/>
                <w:b/>
                <w:bCs/>
                <w:sz w:val="20"/>
                <w:szCs w:val="20"/>
              </w:rPr>
              <w:t>5 X 7.6 X 4.5</w:t>
            </w:r>
          </w:p>
        </w:tc>
        <w:tc>
          <w:tcPr>
            <w:tcW w:w="1168" w:type="dxa"/>
            <w:tcBorders>
              <w:top w:val="nil"/>
              <w:left w:val="nil"/>
              <w:bottom w:val="single" w:sz="8" w:space="0" w:color="auto"/>
              <w:right w:val="single" w:sz="8" w:space="0" w:color="auto"/>
            </w:tcBorders>
            <w:vAlign w:val="center"/>
            <w:hideMark/>
          </w:tcPr>
          <w:p w14:paraId="63ABD0A4" w14:textId="77777777" w:rsidR="00906002" w:rsidRDefault="00906002">
            <w:pPr>
              <w:rPr>
                <w:rFonts w:ascii="Arial" w:hAnsi="Arial" w:cs="Arial"/>
                <w:b/>
                <w:bCs/>
                <w:sz w:val="20"/>
                <w:szCs w:val="20"/>
              </w:rPr>
            </w:pPr>
            <w:r>
              <w:rPr>
                <w:rFonts w:ascii="Arial" w:hAnsi="Arial" w:cs="Arial"/>
                <w:b/>
                <w:bCs/>
                <w:sz w:val="20"/>
                <w:szCs w:val="20"/>
              </w:rPr>
              <w:t>11kV</w:t>
            </w:r>
          </w:p>
        </w:tc>
        <w:tc>
          <w:tcPr>
            <w:tcW w:w="4820" w:type="dxa"/>
            <w:gridSpan w:val="4"/>
            <w:vMerge/>
            <w:tcBorders>
              <w:top w:val="nil"/>
              <w:left w:val="nil"/>
              <w:bottom w:val="single" w:sz="8" w:space="0" w:color="auto"/>
              <w:right w:val="single" w:sz="8" w:space="0" w:color="auto"/>
            </w:tcBorders>
            <w:vAlign w:val="center"/>
            <w:hideMark/>
          </w:tcPr>
          <w:p w14:paraId="516FFC5E" w14:textId="77777777" w:rsidR="00906002" w:rsidRDefault="00906002">
            <w:pPr>
              <w:rPr>
                <w:rFonts w:ascii="Arial" w:hAnsi="Arial" w:cs="Arial"/>
                <w:b/>
                <w:bCs/>
                <w:sz w:val="20"/>
                <w:szCs w:val="20"/>
              </w:rPr>
            </w:pPr>
          </w:p>
        </w:tc>
        <w:tc>
          <w:tcPr>
            <w:tcW w:w="1559" w:type="dxa"/>
            <w:tcBorders>
              <w:top w:val="nil"/>
              <w:left w:val="nil"/>
              <w:bottom w:val="nil"/>
              <w:right w:val="nil"/>
            </w:tcBorders>
            <w:vAlign w:val="center"/>
            <w:hideMark/>
          </w:tcPr>
          <w:p w14:paraId="5031855A" w14:textId="77777777" w:rsidR="00906002" w:rsidRDefault="00906002">
            <w:pPr>
              <w:rPr>
                <w:rFonts w:ascii="Arial" w:hAnsi="Arial" w:cs="Arial"/>
                <w:b/>
                <w:bCs/>
                <w:sz w:val="20"/>
                <w:szCs w:val="20"/>
              </w:rPr>
            </w:pPr>
          </w:p>
        </w:tc>
        <w:tc>
          <w:tcPr>
            <w:tcW w:w="1559" w:type="dxa"/>
            <w:tcBorders>
              <w:top w:val="nil"/>
              <w:left w:val="nil"/>
              <w:bottom w:val="nil"/>
              <w:right w:val="nil"/>
            </w:tcBorders>
            <w:vAlign w:val="center"/>
            <w:hideMark/>
          </w:tcPr>
          <w:p w14:paraId="16D5BA6B" w14:textId="77777777" w:rsidR="00906002" w:rsidRDefault="00906002">
            <w:pPr>
              <w:rPr>
                <w:sz w:val="20"/>
                <w:szCs w:val="20"/>
              </w:rPr>
            </w:pPr>
          </w:p>
        </w:tc>
        <w:tc>
          <w:tcPr>
            <w:tcW w:w="1276" w:type="dxa"/>
            <w:tcBorders>
              <w:top w:val="nil"/>
              <w:left w:val="nil"/>
              <w:bottom w:val="nil"/>
              <w:right w:val="nil"/>
            </w:tcBorders>
            <w:vAlign w:val="center"/>
            <w:hideMark/>
          </w:tcPr>
          <w:p w14:paraId="205D63DA" w14:textId="77777777" w:rsidR="00906002" w:rsidRDefault="00906002">
            <w:pPr>
              <w:rPr>
                <w:sz w:val="20"/>
                <w:szCs w:val="20"/>
              </w:rPr>
            </w:pPr>
          </w:p>
        </w:tc>
        <w:tc>
          <w:tcPr>
            <w:tcW w:w="1276" w:type="dxa"/>
            <w:tcBorders>
              <w:top w:val="nil"/>
              <w:left w:val="nil"/>
              <w:bottom w:val="nil"/>
              <w:right w:val="nil"/>
            </w:tcBorders>
            <w:vAlign w:val="center"/>
            <w:hideMark/>
          </w:tcPr>
          <w:p w14:paraId="39CC78E3" w14:textId="77777777" w:rsidR="00906002" w:rsidRDefault="00906002">
            <w:pPr>
              <w:rPr>
                <w:sz w:val="20"/>
                <w:szCs w:val="20"/>
              </w:rPr>
            </w:pPr>
          </w:p>
        </w:tc>
        <w:tc>
          <w:tcPr>
            <w:tcW w:w="1386" w:type="dxa"/>
            <w:tcBorders>
              <w:top w:val="nil"/>
              <w:left w:val="nil"/>
              <w:bottom w:val="nil"/>
              <w:right w:val="nil"/>
            </w:tcBorders>
            <w:vAlign w:val="center"/>
            <w:hideMark/>
          </w:tcPr>
          <w:p w14:paraId="74467C5F" w14:textId="77777777" w:rsidR="00906002" w:rsidRDefault="00906002">
            <w:pPr>
              <w:rPr>
                <w:sz w:val="20"/>
                <w:szCs w:val="20"/>
              </w:rPr>
            </w:pPr>
          </w:p>
        </w:tc>
      </w:tr>
      <w:tr w:rsidR="00CB3FD5" w14:paraId="5EC5483A" w14:textId="77777777" w:rsidTr="00CB3FD5">
        <w:trPr>
          <w:trHeight w:val="300"/>
        </w:trPr>
        <w:tc>
          <w:tcPr>
            <w:tcW w:w="1494" w:type="dxa"/>
            <w:vMerge w:val="restart"/>
            <w:tcBorders>
              <w:top w:val="nil"/>
              <w:left w:val="single" w:sz="8" w:space="0" w:color="auto"/>
              <w:bottom w:val="single" w:sz="8" w:space="0" w:color="000000"/>
              <w:right w:val="single" w:sz="8" w:space="0" w:color="auto"/>
            </w:tcBorders>
            <w:vAlign w:val="center"/>
            <w:hideMark/>
          </w:tcPr>
          <w:p w14:paraId="54F88755" w14:textId="77777777" w:rsidR="00906002" w:rsidRDefault="00906002">
            <w:pPr>
              <w:rPr>
                <w:rFonts w:ascii="Arial" w:hAnsi="Arial" w:cs="Arial"/>
                <w:b/>
                <w:bCs/>
                <w:sz w:val="20"/>
                <w:szCs w:val="20"/>
              </w:rPr>
            </w:pPr>
            <w:r>
              <w:rPr>
                <w:rFonts w:ascii="Arial" w:hAnsi="Arial" w:cs="Arial"/>
                <w:b/>
                <w:bCs/>
                <w:sz w:val="20"/>
                <w:szCs w:val="20"/>
              </w:rPr>
              <w:t>CB/Panel  number + Designation</w:t>
            </w:r>
          </w:p>
        </w:tc>
        <w:tc>
          <w:tcPr>
            <w:tcW w:w="872" w:type="dxa"/>
            <w:vMerge w:val="restart"/>
            <w:tcBorders>
              <w:top w:val="nil"/>
              <w:left w:val="single" w:sz="8" w:space="0" w:color="auto"/>
              <w:bottom w:val="single" w:sz="8" w:space="0" w:color="000000"/>
              <w:right w:val="single" w:sz="8" w:space="0" w:color="auto"/>
            </w:tcBorders>
            <w:vAlign w:val="center"/>
            <w:hideMark/>
          </w:tcPr>
          <w:p w14:paraId="5D6CBB6B" w14:textId="77777777" w:rsidR="00906002" w:rsidRDefault="00906002">
            <w:pPr>
              <w:jc w:val="center"/>
              <w:rPr>
                <w:rFonts w:ascii="Arial" w:hAnsi="Arial" w:cs="Arial"/>
                <w:b/>
                <w:bCs/>
                <w:sz w:val="20"/>
                <w:szCs w:val="20"/>
              </w:rPr>
            </w:pPr>
            <w:r>
              <w:rPr>
                <w:rFonts w:ascii="Arial" w:hAnsi="Arial" w:cs="Arial"/>
                <w:b/>
                <w:bCs/>
                <w:sz w:val="20"/>
                <w:szCs w:val="20"/>
              </w:rPr>
              <w:t>kWh Meter</w:t>
            </w:r>
          </w:p>
        </w:tc>
        <w:tc>
          <w:tcPr>
            <w:tcW w:w="1168" w:type="dxa"/>
            <w:vMerge w:val="restart"/>
            <w:tcBorders>
              <w:top w:val="nil"/>
              <w:left w:val="single" w:sz="8" w:space="0" w:color="auto"/>
              <w:bottom w:val="single" w:sz="8" w:space="0" w:color="000000"/>
              <w:right w:val="single" w:sz="8" w:space="0" w:color="auto"/>
            </w:tcBorders>
            <w:vAlign w:val="center"/>
            <w:hideMark/>
          </w:tcPr>
          <w:p w14:paraId="2F5ED528" w14:textId="77777777" w:rsidR="00906002" w:rsidRDefault="00906002">
            <w:pPr>
              <w:jc w:val="center"/>
              <w:rPr>
                <w:rFonts w:ascii="Arial" w:hAnsi="Arial" w:cs="Arial"/>
                <w:b/>
                <w:bCs/>
                <w:sz w:val="20"/>
                <w:szCs w:val="20"/>
              </w:rPr>
            </w:pPr>
            <w:r>
              <w:rPr>
                <w:rFonts w:ascii="Arial" w:hAnsi="Arial" w:cs="Arial"/>
                <w:b/>
                <w:bCs/>
                <w:sz w:val="20"/>
                <w:szCs w:val="20"/>
              </w:rPr>
              <w:t>Voltmeter</w:t>
            </w:r>
          </w:p>
        </w:tc>
        <w:tc>
          <w:tcPr>
            <w:tcW w:w="1276" w:type="dxa"/>
            <w:vMerge w:val="restart"/>
            <w:tcBorders>
              <w:top w:val="nil"/>
              <w:left w:val="single" w:sz="8" w:space="0" w:color="auto"/>
              <w:bottom w:val="single" w:sz="8" w:space="0" w:color="000000"/>
              <w:right w:val="single" w:sz="8" w:space="0" w:color="auto"/>
            </w:tcBorders>
            <w:vAlign w:val="center"/>
            <w:hideMark/>
          </w:tcPr>
          <w:p w14:paraId="64243ED7" w14:textId="77777777" w:rsidR="00906002" w:rsidRDefault="00906002">
            <w:pPr>
              <w:rPr>
                <w:rFonts w:ascii="Arial" w:hAnsi="Arial" w:cs="Arial"/>
                <w:b/>
                <w:bCs/>
                <w:sz w:val="20"/>
                <w:szCs w:val="20"/>
              </w:rPr>
            </w:pPr>
            <w:r>
              <w:rPr>
                <w:rFonts w:ascii="Arial" w:hAnsi="Arial" w:cs="Arial"/>
                <w:b/>
                <w:bCs/>
                <w:sz w:val="20"/>
                <w:szCs w:val="20"/>
              </w:rPr>
              <w:t>Differential Protection</w:t>
            </w:r>
          </w:p>
        </w:tc>
        <w:tc>
          <w:tcPr>
            <w:tcW w:w="1134" w:type="dxa"/>
            <w:vMerge w:val="restart"/>
            <w:tcBorders>
              <w:top w:val="nil"/>
              <w:left w:val="single" w:sz="8" w:space="0" w:color="auto"/>
              <w:bottom w:val="single" w:sz="8" w:space="0" w:color="000000"/>
              <w:right w:val="single" w:sz="8" w:space="0" w:color="auto"/>
            </w:tcBorders>
            <w:vAlign w:val="center"/>
            <w:hideMark/>
          </w:tcPr>
          <w:p w14:paraId="5D8B99BE" w14:textId="77777777" w:rsidR="00906002" w:rsidRDefault="00906002">
            <w:pPr>
              <w:rPr>
                <w:rFonts w:ascii="Arial" w:hAnsi="Arial" w:cs="Arial"/>
                <w:b/>
                <w:bCs/>
                <w:sz w:val="20"/>
                <w:szCs w:val="20"/>
              </w:rPr>
            </w:pPr>
            <w:r>
              <w:rPr>
                <w:rFonts w:ascii="Arial" w:hAnsi="Arial" w:cs="Arial"/>
                <w:b/>
                <w:bCs/>
                <w:sz w:val="20"/>
                <w:szCs w:val="20"/>
              </w:rPr>
              <w:t>Buchholz &amp; Oil Temp</w:t>
            </w:r>
          </w:p>
        </w:tc>
        <w:tc>
          <w:tcPr>
            <w:tcW w:w="2410" w:type="dxa"/>
            <w:gridSpan w:val="2"/>
            <w:tcBorders>
              <w:top w:val="single" w:sz="8" w:space="0" w:color="auto"/>
              <w:left w:val="nil"/>
              <w:bottom w:val="nil"/>
              <w:right w:val="single" w:sz="8" w:space="0" w:color="000000"/>
            </w:tcBorders>
            <w:vAlign w:val="center"/>
            <w:hideMark/>
          </w:tcPr>
          <w:p w14:paraId="4F95ED7B" w14:textId="77777777" w:rsidR="00906002" w:rsidRDefault="00906002">
            <w:pPr>
              <w:jc w:val="center"/>
              <w:rPr>
                <w:rFonts w:ascii="Arial" w:hAnsi="Arial" w:cs="Arial"/>
                <w:b/>
                <w:bCs/>
                <w:sz w:val="20"/>
                <w:szCs w:val="20"/>
              </w:rPr>
            </w:pPr>
            <w:r>
              <w:rPr>
                <w:rFonts w:ascii="Arial" w:hAnsi="Arial" w:cs="Arial"/>
                <w:b/>
                <w:bCs/>
                <w:sz w:val="20"/>
                <w:szCs w:val="20"/>
              </w:rPr>
              <w:t>CT Ratio</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45C47142" w14:textId="77777777" w:rsidR="00906002" w:rsidRDefault="00906002">
            <w:pPr>
              <w:rPr>
                <w:rFonts w:ascii="Arial" w:hAnsi="Arial" w:cs="Arial"/>
                <w:b/>
                <w:bCs/>
                <w:sz w:val="20"/>
                <w:szCs w:val="20"/>
              </w:rPr>
            </w:pPr>
            <w:r>
              <w:rPr>
                <w:rFonts w:ascii="Arial" w:hAnsi="Arial" w:cs="Arial"/>
                <w:b/>
                <w:bCs/>
                <w:sz w:val="20"/>
                <w:szCs w:val="20"/>
              </w:rPr>
              <w:t>Other Protection Requirements</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1C39C832" w14:textId="77777777" w:rsidR="00906002" w:rsidRDefault="00906002">
            <w:pPr>
              <w:rPr>
                <w:rFonts w:ascii="Arial" w:hAnsi="Arial" w:cs="Arial"/>
                <w:b/>
                <w:bCs/>
                <w:sz w:val="20"/>
                <w:szCs w:val="20"/>
              </w:rPr>
            </w:pPr>
            <w:r>
              <w:rPr>
                <w:rFonts w:ascii="Arial" w:hAnsi="Arial" w:cs="Arial"/>
                <w:b/>
                <w:bCs/>
                <w:sz w:val="20"/>
                <w:szCs w:val="20"/>
              </w:rPr>
              <w:t>Functions (refer to clause 7.9.2 of BBC6467)</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6FC1EA1F" w14:textId="77777777" w:rsidR="00906002" w:rsidRDefault="00906002">
            <w:pPr>
              <w:jc w:val="center"/>
              <w:rPr>
                <w:rFonts w:ascii="Arial" w:hAnsi="Arial" w:cs="Arial"/>
                <w:b/>
                <w:bCs/>
                <w:sz w:val="20"/>
                <w:szCs w:val="20"/>
              </w:rPr>
            </w:pPr>
            <w:r>
              <w:rPr>
                <w:rFonts w:ascii="Arial" w:hAnsi="Arial" w:cs="Arial"/>
                <w:b/>
                <w:bCs/>
                <w:sz w:val="20"/>
                <w:szCs w:val="20"/>
              </w:rPr>
              <w:t>Equipment rate</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7D3F9DCB" w14:textId="77777777" w:rsidR="00906002" w:rsidRDefault="00906002">
            <w:pPr>
              <w:jc w:val="center"/>
              <w:rPr>
                <w:rFonts w:ascii="Arial" w:hAnsi="Arial" w:cs="Arial"/>
                <w:b/>
                <w:bCs/>
                <w:sz w:val="20"/>
                <w:szCs w:val="20"/>
              </w:rPr>
            </w:pPr>
            <w:r>
              <w:rPr>
                <w:rFonts w:ascii="Arial" w:hAnsi="Arial" w:cs="Arial"/>
                <w:b/>
                <w:bCs/>
                <w:sz w:val="20"/>
                <w:szCs w:val="20"/>
              </w:rPr>
              <w:t>Labour rate</w:t>
            </w:r>
          </w:p>
        </w:tc>
        <w:tc>
          <w:tcPr>
            <w:tcW w:w="1386" w:type="dxa"/>
            <w:vMerge w:val="restart"/>
            <w:tcBorders>
              <w:top w:val="single" w:sz="8" w:space="0" w:color="auto"/>
              <w:left w:val="single" w:sz="8" w:space="0" w:color="auto"/>
              <w:bottom w:val="single" w:sz="8" w:space="0" w:color="000000"/>
              <w:right w:val="single" w:sz="8" w:space="0" w:color="auto"/>
            </w:tcBorders>
            <w:vAlign w:val="center"/>
            <w:hideMark/>
          </w:tcPr>
          <w:p w14:paraId="0C9582BD" w14:textId="77777777" w:rsidR="00906002" w:rsidRDefault="00906002">
            <w:pPr>
              <w:jc w:val="center"/>
              <w:rPr>
                <w:rFonts w:ascii="Arial" w:hAnsi="Arial" w:cs="Arial"/>
                <w:b/>
                <w:bCs/>
                <w:sz w:val="20"/>
                <w:szCs w:val="20"/>
              </w:rPr>
            </w:pPr>
            <w:r>
              <w:rPr>
                <w:rFonts w:ascii="Arial" w:hAnsi="Arial" w:cs="Arial"/>
                <w:b/>
                <w:bCs/>
                <w:sz w:val="20"/>
                <w:szCs w:val="20"/>
              </w:rPr>
              <w:t>Total</w:t>
            </w:r>
          </w:p>
        </w:tc>
      </w:tr>
      <w:tr w:rsidR="00CB3FD5" w14:paraId="47D880A1" w14:textId="77777777" w:rsidTr="00CB3FD5">
        <w:trPr>
          <w:trHeight w:val="540"/>
        </w:trPr>
        <w:tc>
          <w:tcPr>
            <w:tcW w:w="1494" w:type="dxa"/>
            <w:vMerge/>
            <w:tcBorders>
              <w:top w:val="nil"/>
              <w:left w:val="single" w:sz="8" w:space="0" w:color="auto"/>
              <w:bottom w:val="single" w:sz="8" w:space="0" w:color="000000"/>
              <w:right w:val="single" w:sz="8" w:space="0" w:color="auto"/>
            </w:tcBorders>
            <w:vAlign w:val="center"/>
            <w:hideMark/>
          </w:tcPr>
          <w:p w14:paraId="5170C26B" w14:textId="77777777" w:rsidR="00906002" w:rsidRDefault="00906002">
            <w:pPr>
              <w:rPr>
                <w:rFonts w:ascii="Arial" w:hAnsi="Arial" w:cs="Arial"/>
                <w:b/>
                <w:bCs/>
                <w:sz w:val="20"/>
                <w:szCs w:val="20"/>
              </w:rPr>
            </w:pPr>
          </w:p>
        </w:tc>
        <w:tc>
          <w:tcPr>
            <w:tcW w:w="872" w:type="dxa"/>
            <w:vMerge/>
            <w:tcBorders>
              <w:top w:val="nil"/>
              <w:left w:val="single" w:sz="8" w:space="0" w:color="auto"/>
              <w:bottom w:val="single" w:sz="8" w:space="0" w:color="000000"/>
              <w:right w:val="single" w:sz="8" w:space="0" w:color="auto"/>
            </w:tcBorders>
            <w:vAlign w:val="center"/>
            <w:hideMark/>
          </w:tcPr>
          <w:p w14:paraId="6DDF6B8B" w14:textId="77777777" w:rsidR="00906002" w:rsidRDefault="00906002">
            <w:pPr>
              <w:rPr>
                <w:rFonts w:ascii="Arial" w:hAnsi="Arial" w:cs="Arial"/>
                <w:b/>
                <w:bCs/>
                <w:sz w:val="20"/>
                <w:szCs w:val="20"/>
              </w:rPr>
            </w:pPr>
          </w:p>
        </w:tc>
        <w:tc>
          <w:tcPr>
            <w:tcW w:w="1168" w:type="dxa"/>
            <w:vMerge/>
            <w:tcBorders>
              <w:top w:val="nil"/>
              <w:left w:val="single" w:sz="8" w:space="0" w:color="auto"/>
              <w:bottom w:val="single" w:sz="8" w:space="0" w:color="000000"/>
              <w:right w:val="single" w:sz="8" w:space="0" w:color="auto"/>
            </w:tcBorders>
            <w:vAlign w:val="center"/>
            <w:hideMark/>
          </w:tcPr>
          <w:p w14:paraId="2F2DAA2F" w14:textId="77777777" w:rsidR="00906002" w:rsidRDefault="00906002">
            <w:pPr>
              <w:rPr>
                <w:rFonts w:ascii="Arial" w:hAnsi="Arial" w:cs="Arial"/>
                <w:b/>
                <w:bCs/>
                <w:sz w:val="20"/>
                <w:szCs w:val="20"/>
              </w:rPr>
            </w:pPr>
          </w:p>
        </w:tc>
        <w:tc>
          <w:tcPr>
            <w:tcW w:w="1276" w:type="dxa"/>
            <w:vMerge/>
            <w:tcBorders>
              <w:top w:val="nil"/>
              <w:left w:val="single" w:sz="8" w:space="0" w:color="auto"/>
              <w:bottom w:val="single" w:sz="8" w:space="0" w:color="000000"/>
              <w:right w:val="single" w:sz="8" w:space="0" w:color="auto"/>
            </w:tcBorders>
            <w:vAlign w:val="center"/>
            <w:hideMark/>
          </w:tcPr>
          <w:p w14:paraId="05E69C21" w14:textId="77777777" w:rsidR="00906002" w:rsidRDefault="00906002">
            <w:pPr>
              <w:rPr>
                <w:rFonts w:ascii="Arial" w:hAnsi="Arial" w:cs="Arial"/>
                <w:b/>
                <w:bCs/>
                <w:sz w:val="20"/>
                <w:szCs w:val="20"/>
              </w:rPr>
            </w:pPr>
          </w:p>
        </w:tc>
        <w:tc>
          <w:tcPr>
            <w:tcW w:w="1134" w:type="dxa"/>
            <w:vMerge/>
            <w:tcBorders>
              <w:top w:val="nil"/>
              <w:left w:val="single" w:sz="8" w:space="0" w:color="auto"/>
              <w:bottom w:val="single" w:sz="8" w:space="0" w:color="000000"/>
              <w:right w:val="single" w:sz="8" w:space="0" w:color="auto"/>
            </w:tcBorders>
            <w:vAlign w:val="center"/>
            <w:hideMark/>
          </w:tcPr>
          <w:p w14:paraId="7B00434D" w14:textId="77777777" w:rsidR="00906002" w:rsidRDefault="00906002">
            <w:pPr>
              <w:rPr>
                <w:rFonts w:ascii="Arial" w:hAnsi="Arial" w:cs="Arial"/>
                <w:b/>
                <w:bCs/>
                <w:sz w:val="20"/>
                <w:szCs w:val="20"/>
              </w:rPr>
            </w:pPr>
          </w:p>
        </w:tc>
        <w:tc>
          <w:tcPr>
            <w:tcW w:w="1134" w:type="dxa"/>
            <w:tcBorders>
              <w:top w:val="single" w:sz="8" w:space="0" w:color="auto"/>
              <w:left w:val="nil"/>
              <w:bottom w:val="single" w:sz="8" w:space="0" w:color="auto"/>
              <w:right w:val="single" w:sz="8" w:space="0" w:color="auto"/>
            </w:tcBorders>
            <w:vAlign w:val="center"/>
            <w:hideMark/>
          </w:tcPr>
          <w:p w14:paraId="5422CC58" w14:textId="77777777" w:rsidR="00906002" w:rsidRDefault="00906002">
            <w:pPr>
              <w:rPr>
                <w:rFonts w:ascii="Arial" w:hAnsi="Arial" w:cs="Arial"/>
                <w:b/>
                <w:bCs/>
                <w:sz w:val="20"/>
                <w:szCs w:val="20"/>
              </w:rPr>
            </w:pPr>
            <w:r>
              <w:rPr>
                <w:rFonts w:ascii="Arial" w:hAnsi="Arial" w:cs="Arial"/>
                <w:b/>
                <w:bCs/>
                <w:sz w:val="20"/>
                <w:szCs w:val="20"/>
              </w:rPr>
              <w:t>Protection CT Ratio</w:t>
            </w:r>
          </w:p>
        </w:tc>
        <w:tc>
          <w:tcPr>
            <w:tcW w:w="1276" w:type="dxa"/>
            <w:tcBorders>
              <w:top w:val="single" w:sz="8" w:space="0" w:color="auto"/>
              <w:left w:val="nil"/>
              <w:bottom w:val="single" w:sz="8" w:space="0" w:color="auto"/>
              <w:right w:val="single" w:sz="8" w:space="0" w:color="auto"/>
            </w:tcBorders>
            <w:vAlign w:val="center"/>
            <w:hideMark/>
          </w:tcPr>
          <w:p w14:paraId="5606310C" w14:textId="77777777" w:rsidR="00906002" w:rsidRDefault="00906002">
            <w:pPr>
              <w:rPr>
                <w:rFonts w:ascii="Arial" w:hAnsi="Arial" w:cs="Arial"/>
                <w:b/>
                <w:bCs/>
                <w:sz w:val="20"/>
                <w:szCs w:val="20"/>
              </w:rPr>
            </w:pPr>
            <w:r>
              <w:rPr>
                <w:rFonts w:ascii="Arial" w:hAnsi="Arial" w:cs="Arial"/>
                <w:b/>
                <w:bCs/>
                <w:sz w:val="20"/>
                <w:szCs w:val="20"/>
              </w:rPr>
              <w:t>Metering CT Ratio</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6947479" w14:textId="77777777" w:rsidR="00906002" w:rsidRDefault="00906002">
            <w:pPr>
              <w:rPr>
                <w:rFonts w:ascii="Arial" w:hAnsi="Arial" w:cs="Arial"/>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48451B00" w14:textId="77777777" w:rsidR="00906002" w:rsidRDefault="00906002">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E29AF0F" w14:textId="77777777" w:rsidR="00906002" w:rsidRDefault="00906002">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02DA70B" w14:textId="77777777" w:rsidR="00906002" w:rsidRDefault="00906002">
            <w:pPr>
              <w:rPr>
                <w:rFonts w:ascii="Arial" w:hAnsi="Arial" w:cs="Arial"/>
                <w:b/>
                <w:bCs/>
                <w:sz w:val="20"/>
                <w:szCs w:val="20"/>
              </w:rPr>
            </w:pPr>
          </w:p>
        </w:tc>
        <w:tc>
          <w:tcPr>
            <w:tcW w:w="1386" w:type="dxa"/>
            <w:vMerge/>
            <w:tcBorders>
              <w:top w:val="single" w:sz="8" w:space="0" w:color="auto"/>
              <w:left w:val="single" w:sz="8" w:space="0" w:color="auto"/>
              <w:bottom w:val="single" w:sz="8" w:space="0" w:color="000000"/>
              <w:right w:val="single" w:sz="8" w:space="0" w:color="auto"/>
            </w:tcBorders>
            <w:vAlign w:val="center"/>
            <w:hideMark/>
          </w:tcPr>
          <w:p w14:paraId="326E2D9C" w14:textId="77777777" w:rsidR="00906002" w:rsidRDefault="00906002">
            <w:pPr>
              <w:rPr>
                <w:rFonts w:ascii="Arial" w:hAnsi="Arial" w:cs="Arial"/>
                <w:b/>
                <w:bCs/>
                <w:sz w:val="20"/>
                <w:szCs w:val="20"/>
              </w:rPr>
            </w:pPr>
          </w:p>
        </w:tc>
      </w:tr>
      <w:tr w:rsidR="00CB3FD5" w14:paraId="2C7CE18A" w14:textId="77777777" w:rsidTr="00CB3FD5">
        <w:trPr>
          <w:trHeight w:val="300"/>
        </w:trPr>
        <w:tc>
          <w:tcPr>
            <w:tcW w:w="1494" w:type="dxa"/>
            <w:tcBorders>
              <w:top w:val="nil"/>
              <w:left w:val="single" w:sz="8" w:space="0" w:color="auto"/>
              <w:bottom w:val="single" w:sz="8" w:space="0" w:color="auto"/>
              <w:right w:val="nil"/>
            </w:tcBorders>
            <w:shd w:val="clear" w:color="000000" w:fill="FFFFFF"/>
            <w:vAlign w:val="center"/>
            <w:hideMark/>
          </w:tcPr>
          <w:p w14:paraId="57CB7ADA" w14:textId="77777777" w:rsidR="00906002" w:rsidRDefault="00906002">
            <w:pPr>
              <w:rPr>
                <w:rFonts w:ascii="Arial" w:hAnsi="Arial" w:cs="Arial"/>
                <w:sz w:val="20"/>
                <w:szCs w:val="20"/>
              </w:rPr>
            </w:pPr>
            <w:r>
              <w:rPr>
                <w:rFonts w:ascii="Arial" w:hAnsi="Arial" w:cs="Arial"/>
                <w:sz w:val="20"/>
                <w:szCs w:val="20"/>
              </w:rPr>
              <w:t>V01 Laundry sub</w:t>
            </w:r>
          </w:p>
        </w:tc>
        <w:tc>
          <w:tcPr>
            <w:tcW w:w="872" w:type="dxa"/>
            <w:tcBorders>
              <w:top w:val="nil"/>
              <w:left w:val="single" w:sz="8" w:space="0" w:color="auto"/>
              <w:bottom w:val="single" w:sz="8" w:space="0" w:color="auto"/>
              <w:right w:val="single" w:sz="8" w:space="0" w:color="auto"/>
            </w:tcBorders>
            <w:vAlign w:val="center"/>
            <w:hideMark/>
          </w:tcPr>
          <w:p w14:paraId="3434D949" w14:textId="77777777" w:rsidR="00906002" w:rsidRDefault="00906002">
            <w:pPr>
              <w:jc w:val="center"/>
              <w:rPr>
                <w:rFonts w:ascii="Arial" w:hAnsi="Arial" w:cs="Arial"/>
                <w:color w:val="FF0000"/>
                <w:sz w:val="20"/>
                <w:szCs w:val="20"/>
              </w:rPr>
            </w:pPr>
            <w:r>
              <w:rPr>
                <w:rFonts w:ascii="Arial" w:hAnsi="Arial" w:cs="Arial"/>
                <w:color w:val="FF0000"/>
                <w:sz w:val="20"/>
                <w:szCs w:val="20"/>
              </w:rPr>
              <w:t> </w:t>
            </w:r>
          </w:p>
        </w:tc>
        <w:tc>
          <w:tcPr>
            <w:tcW w:w="1168" w:type="dxa"/>
            <w:tcBorders>
              <w:top w:val="nil"/>
              <w:left w:val="nil"/>
              <w:bottom w:val="single" w:sz="8" w:space="0" w:color="auto"/>
              <w:right w:val="single" w:sz="8" w:space="0" w:color="auto"/>
            </w:tcBorders>
            <w:vAlign w:val="center"/>
            <w:hideMark/>
          </w:tcPr>
          <w:p w14:paraId="6A80820F" w14:textId="77777777" w:rsidR="00906002" w:rsidRDefault="00906002">
            <w:pPr>
              <w:jc w:val="center"/>
              <w:rPr>
                <w:rFonts w:ascii="Arial" w:hAnsi="Arial" w:cs="Arial"/>
                <w:sz w:val="20"/>
                <w:szCs w:val="20"/>
              </w:rPr>
            </w:pPr>
            <w:r>
              <w:rPr>
                <w:rFonts w:ascii="Arial" w:hAnsi="Arial" w:cs="Arial"/>
                <w:sz w:val="20"/>
                <w:szCs w:val="20"/>
              </w:rPr>
              <w:t>X</w:t>
            </w:r>
          </w:p>
        </w:tc>
        <w:tc>
          <w:tcPr>
            <w:tcW w:w="1276" w:type="dxa"/>
            <w:tcBorders>
              <w:top w:val="nil"/>
              <w:left w:val="nil"/>
              <w:bottom w:val="single" w:sz="8" w:space="0" w:color="auto"/>
              <w:right w:val="single" w:sz="8" w:space="0" w:color="auto"/>
            </w:tcBorders>
            <w:shd w:val="clear" w:color="000000" w:fill="FFFFFF"/>
            <w:vAlign w:val="center"/>
            <w:hideMark/>
          </w:tcPr>
          <w:p w14:paraId="5F0A70A9" w14:textId="77777777" w:rsidR="00906002" w:rsidRDefault="00906002">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vAlign w:val="center"/>
            <w:hideMark/>
          </w:tcPr>
          <w:p w14:paraId="2E90DCDC" w14:textId="77777777" w:rsidR="00906002" w:rsidRDefault="00906002">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vAlign w:val="center"/>
            <w:hideMark/>
          </w:tcPr>
          <w:p w14:paraId="0675B91F" w14:textId="77777777" w:rsidR="00906002" w:rsidRDefault="00906002">
            <w:pPr>
              <w:jc w:val="center"/>
              <w:rPr>
                <w:rFonts w:ascii="Arial" w:hAnsi="Arial" w:cs="Arial"/>
                <w:sz w:val="20"/>
                <w:szCs w:val="20"/>
              </w:rPr>
            </w:pPr>
            <w:r>
              <w:rPr>
                <w:rFonts w:ascii="Arial" w:hAnsi="Arial" w:cs="Arial"/>
                <w:sz w:val="20"/>
                <w:szCs w:val="20"/>
              </w:rPr>
              <w:t>100/5</w:t>
            </w:r>
          </w:p>
        </w:tc>
        <w:tc>
          <w:tcPr>
            <w:tcW w:w="1276" w:type="dxa"/>
            <w:tcBorders>
              <w:top w:val="nil"/>
              <w:left w:val="nil"/>
              <w:bottom w:val="single" w:sz="8" w:space="0" w:color="auto"/>
              <w:right w:val="single" w:sz="8" w:space="0" w:color="auto"/>
            </w:tcBorders>
            <w:vAlign w:val="center"/>
            <w:hideMark/>
          </w:tcPr>
          <w:p w14:paraId="6D4B7B87" w14:textId="77777777" w:rsidR="00906002" w:rsidRDefault="00906002">
            <w:pPr>
              <w:jc w:val="center"/>
              <w:rPr>
                <w:rFonts w:ascii="Arial" w:hAnsi="Arial" w:cs="Arial"/>
                <w:sz w:val="20"/>
                <w:szCs w:val="20"/>
              </w:rPr>
            </w:pPr>
            <w:r>
              <w:rPr>
                <w:rFonts w:ascii="Arial" w:hAnsi="Arial" w:cs="Arial"/>
                <w:sz w:val="20"/>
                <w:szCs w:val="20"/>
              </w:rPr>
              <w:t>100/5</w:t>
            </w:r>
          </w:p>
        </w:tc>
        <w:tc>
          <w:tcPr>
            <w:tcW w:w="1559" w:type="dxa"/>
            <w:tcBorders>
              <w:top w:val="nil"/>
              <w:left w:val="nil"/>
              <w:bottom w:val="single" w:sz="8" w:space="0" w:color="auto"/>
              <w:right w:val="single" w:sz="8" w:space="0" w:color="auto"/>
            </w:tcBorders>
            <w:vAlign w:val="center"/>
            <w:hideMark/>
          </w:tcPr>
          <w:p w14:paraId="03CEDCC3" w14:textId="77777777" w:rsidR="00906002" w:rsidRDefault="00906002">
            <w:pPr>
              <w:jc w:val="center"/>
              <w:rPr>
                <w:rFonts w:ascii="Arial" w:hAnsi="Arial" w:cs="Arial"/>
                <w:sz w:val="20"/>
                <w:szCs w:val="20"/>
              </w:rPr>
            </w:pPr>
            <w:r>
              <w:rPr>
                <w:rFonts w:ascii="Arial" w:hAnsi="Arial" w:cs="Arial"/>
                <w:sz w:val="20"/>
                <w:szCs w:val="20"/>
              </w:rPr>
              <w:t>+IDMT</w:t>
            </w:r>
          </w:p>
        </w:tc>
        <w:tc>
          <w:tcPr>
            <w:tcW w:w="1559" w:type="dxa"/>
            <w:tcBorders>
              <w:top w:val="nil"/>
              <w:left w:val="nil"/>
              <w:bottom w:val="single" w:sz="8" w:space="0" w:color="auto"/>
              <w:right w:val="nil"/>
            </w:tcBorders>
            <w:shd w:val="clear" w:color="000000" w:fill="FFFFFF"/>
            <w:vAlign w:val="center"/>
            <w:hideMark/>
          </w:tcPr>
          <w:p w14:paraId="31F7DBEA" w14:textId="77777777" w:rsidR="00906002" w:rsidRDefault="00906002">
            <w:pPr>
              <w:jc w:val="center"/>
              <w:rPr>
                <w:rFonts w:ascii="Arial" w:hAnsi="Arial" w:cs="Arial"/>
                <w:sz w:val="20"/>
                <w:szCs w:val="20"/>
              </w:rPr>
            </w:pPr>
            <w:r>
              <w:rPr>
                <w:rFonts w:ascii="Arial" w:hAnsi="Arial" w:cs="Arial"/>
                <w:sz w:val="20"/>
                <w:szCs w:val="20"/>
              </w:rPr>
              <w:t>Ring cable</w:t>
            </w:r>
          </w:p>
        </w:tc>
        <w:tc>
          <w:tcPr>
            <w:tcW w:w="1276" w:type="dxa"/>
            <w:tcBorders>
              <w:top w:val="nil"/>
              <w:left w:val="single" w:sz="8" w:space="0" w:color="auto"/>
              <w:bottom w:val="single" w:sz="8" w:space="0" w:color="auto"/>
              <w:right w:val="nil"/>
            </w:tcBorders>
            <w:vAlign w:val="center"/>
            <w:hideMark/>
          </w:tcPr>
          <w:p w14:paraId="0CBC66E5"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32C40C39"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8" w:space="0" w:color="auto"/>
              <w:right w:val="single" w:sz="8" w:space="0" w:color="auto"/>
            </w:tcBorders>
            <w:vAlign w:val="center"/>
            <w:hideMark/>
          </w:tcPr>
          <w:p w14:paraId="2615C6EB" w14:textId="77777777" w:rsidR="00906002" w:rsidRDefault="00906002">
            <w:pPr>
              <w:jc w:val="center"/>
              <w:rPr>
                <w:rFonts w:ascii="Arial" w:hAnsi="Arial" w:cs="Arial"/>
                <w:b/>
                <w:bCs/>
                <w:sz w:val="20"/>
                <w:szCs w:val="20"/>
              </w:rPr>
            </w:pPr>
            <w:r>
              <w:rPr>
                <w:rFonts w:ascii="Arial" w:hAnsi="Arial" w:cs="Arial"/>
                <w:b/>
                <w:bCs/>
                <w:sz w:val="20"/>
                <w:szCs w:val="20"/>
              </w:rPr>
              <w:t> </w:t>
            </w:r>
          </w:p>
        </w:tc>
      </w:tr>
      <w:tr w:rsidR="00CB3FD5" w14:paraId="0C09BFFF" w14:textId="77777777" w:rsidTr="00CB3FD5">
        <w:trPr>
          <w:trHeight w:val="540"/>
        </w:trPr>
        <w:tc>
          <w:tcPr>
            <w:tcW w:w="1494" w:type="dxa"/>
            <w:tcBorders>
              <w:top w:val="nil"/>
              <w:left w:val="single" w:sz="8" w:space="0" w:color="auto"/>
              <w:bottom w:val="single" w:sz="8" w:space="0" w:color="auto"/>
              <w:right w:val="nil"/>
            </w:tcBorders>
            <w:vAlign w:val="center"/>
            <w:hideMark/>
          </w:tcPr>
          <w:p w14:paraId="4DE53F80" w14:textId="77777777" w:rsidR="00906002" w:rsidRDefault="00906002">
            <w:pPr>
              <w:rPr>
                <w:rFonts w:ascii="Arial" w:hAnsi="Arial" w:cs="Arial"/>
                <w:sz w:val="20"/>
                <w:szCs w:val="20"/>
              </w:rPr>
            </w:pPr>
            <w:r>
              <w:rPr>
                <w:rFonts w:ascii="Arial" w:hAnsi="Arial" w:cs="Arial"/>
                <w:sz w:val="20"/>
                <w:szCs w:val="20"/>
              </w:rPr>
              <w:t>V02 Local transformer (500kVA)</w:t>
            </w:r>
          </w:p>
        </w:tc>
        <w:tc>
          <w:tcPr>
            <w:tcW w:w="872" w:type="dxa"/>
            <w:tcBorders>
              <w:top w:val="nil"/>
              <w:left w:val="single" w:sz="8" w:space="0" w:color="auto"/>
              <w:bottom w:val="single" w:sz="8" w:space="0" w:color="auto"/>
              <w:right w:val="single" w:sz="8" w:space="0" w:color="auto"/>
            </w:tcBorders>
            <w:vAlign w:val="center"/>
            <w:hideMark/>
          </w:tcPr>
          <w:p w14:paraId="6EC1FF91" w14:textId="77777777" w:rsidR="00906002" w:rsidRDefault="00906002">
            <w:pPr>
              <w:jc w:val="center"/>
              <w:rPr>
                <w:rFonts w:ascii="Arial" w:hAnsi="Arial" w:cs="Arial"/>
                <w:sz w:val="20"/>
                <w:szCs w:val="20"/>
              </w:rPr>
            </w:pPr>
            <w:r>
              <w:rPr>
                <w:rFonts w:ascii="Arial" w:hAnsi="Arial" w:cs="Arial"/>
                <w:sz w:val="20"/>
                <w:szCs w:val="20"/>
              </w:rPr>
              <w:t> </w:t>
            </w:r>
          </w:p>
        </w:tc>
        <w:tc>
          <w:tcPr>
            <w:tcW w:w="1168" w:type="dxa"/>
            <w:tcBorders>
              <w:top w:val="nil"/>
              <w:left w:val="nil"/>
              <w:bottom w:val="single" w:sz="8" w:space="0" w:color="auto"/>
              <w:right w:val="single" w:sz="8" w:space="0" w:color="auto"/>
            </w:tcBorders>
            <w:vAlign w:val="center"/>
            <w:hideMark/>
          </w:tcPr>
          <w:p w14:paraId="2376575D"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8" w:space="0" w:color="auto"/>
              <w:right w:val="nil"/>
            </w:tcBorders>
            <w:shd w:val="clear" w:color="000000" w:fill="FFFFFF"/>
            <w:vAlign w:val="center"/>
            <w:hideMark/>
          </w:tcPr>
          <w:p w14:paraId="0E023DAA" w14:textId="77777777" w:rsidR="00906002" w:rsidRDefault="00906002">
            <w:pPr>
              <w:jc w:val="center"/>
              <w:rPr>
                <w:rFonts w:ascii="Arial" w:hAnsi="Arial" w:cs="Arial"/>
                <w:sz w:val="20"/>
                <w:szCs w:val="20"/>
              </w:rPr>
            </w:pPr>
            <w:r>
              <w:rPr>
                <w:rFonts w:ascii="Arial" w:hAnsi="Arial" w:cs="Arial"/>
                <w:sz w:val="20"/>
                <w:szCs w:val="20"/>
              </w:rPr>
              <w:t> </w:t>
            </w:r>
          </w:p>
        </w:tc>
        <w:tc>
          <w:tcPr>
            <w:tcW w:w="1134" w:type="dxa"/>
            <w:tcBorders>
              <w:top w:val="nil"/>
              <w:left w:val="single" w:sz="8" w:space="0" w:color="auto"/>
              <w:bottom w:val="single" w:sz="8" w:space="0" w:color="auto"/>
              <w:right w:val="single" w:sz="8" w:space="0" w:color="auto"/>
            </w:tcBorders>
            <w:vAlign w:val="center"/>
            <w:hideMark/>
          </w:tcPr>
          <w:p w14:paraId="0704630D" w14:textId="77777777" w:rsidR="00906002" w:rsidRDefault="00906002">
            <w:pPr>
              <w:jc w:val="center"/>
              <w:rPr>
                <w:rFonts w:ascii="Arial" w:hAnsi="Arial" w:cs="Arial"/>
                <w:sz w:val="20"/>
                <w:szCs w:val="20"/>
              </w:rPr>
            </w:pPr>
            <w:r>
              <w:rPr>
                <w:rFonts w:ascii="Arial" w:hAnsi="Arial" w:cs="Arial"/>
                <w:sz w:val="20"/>
                <w:szCs w:val="20"/>
              </w:rPr>
              <w:t>X</w:t>
            </w:r>
          </w:p>
        </w:tc>
        <w:tc>
          <w:tcPr>
            <w:tcW w:w="1134" w:type="dxa"/>
            <w:tcBorders>
              <w:top w:val="nil"/>
              <w:left w:val="nil"/>
              <w:bottom w:val="single" w:sz="8" w:space="0" w:color="auto"/>
              <w:right w:val="single" w:sz="8" w:space="0" w:color="auto"/>
            </w:tcBorders>
            <w:vAlign w:val="center"/>
            <w:hideMark/>
          </w:tcPr>
          <w:p w14:paraId="4E58975A" w14:textId="77777777" w:rsidR="00906002" w:rsidRDefault="00906002">
            <w:pPr>
              <w:jc w:val="center"/>
              <w:rPr>
                <w:rFonts w:ascii="Arial" w:hAnsi="Arial" w:cs="Arial"/>
                <w:sz w:val="20"/>
                <w:szCs w:val="20"/>
              </w:rPr>
            </w:pPr>
            <w:r>
              <w:rPr>
                <w:rFonts w:ascii="Arial" w:hAnsi="Arial" w:cs="Arial"/>
                <w:sz w:val="20"/>
                <w:szCs w:val="20"/>
              </w:rPr>
              <w:t>40/5</w:t>
            </w:r>
          </w:p>
        </w:tc>
        <w:tc>
          <w:tcPr>
            <w:tcW w:w="1276" w:type="dxa"/>
            <w:tcBorders>
              <w:top w:val="nil"/>
              <w:left w:val="nil"/>
              <w:bottom w:val="single" w:sz="8" w:space="0" w:color="auto"/>
              <w:right w:val="single" w:sz="8" w:space="0" w:color="auto"/>
            </w:tcBorders>
            <w:vAlign w:val="center"/>
            <w:hideMark/>
          </w:tcPr>
          <w:p w14:paraId="37B3494A" w14:textId="77777777" w:rsidR="00906002" w:rsidRDefault="00906002">
            <w:pPr>
              <w:jc w:val="center"/>
              <w:rPr>
                <w:rFonts w:ascii="Arial" w:hAnsi="Arial" w:cs="Arial"/>
                <w:sz w:val="20"/>
                <w:szCs w:val="20"/>
              </w:rPr>
            </w:pPr>
            <w:r>
              <w:rPr>
                <w:rFonts w:ascii="Arial" w:hAnsi="Arial" w:cs="Arial"/>
                <w:sz w:val="20"/>
                <w:szCs w:val="20"/>
              </w:rPr>
              <w:t>40/5</w:t>
            </w:r>
          </w:p>
        </w:tc>
        <w:tc>
          <w:tcPr>
            <w:tcW w:w="1559" w:type="dxa"/>
            <w:tcBorders>
              <w:top w:val="nil"/>
              <w:left w:val="nil"/>
              <w:bottom w:val="single" w:sz="8" w:space="0" w:color="auto"/>
              <w:right w:val="single" w:sz="8" w:space="0" w:color="auto"/>
            </w:tcBorders>
            <w:vAlign w:val="center"/>
            <w:hideMark/>
          </w:tcPr>
          <w:p w14:paraId="740F5D71" w14:textId="77777777" w:rsidR="00906002" w:rsidRDefault="00906002">
            <w:pPr>
              <w:jc w:val="center"/>
              <w:rPr>
                <w:rFonts w:ascii="Arial" w:hAnsi="Arial" w:cs="Arial"/>
                <w:sz w:val="20"/>
                <w:szCs w:val="20"/>
              </w:rPr>
            </w:pPr>
            <w:proofErr w:type="spellStart"/>
            <w:r>
              <w:rPr>
                <w:rFonts w:ascii="Arial" w:hAnsi="Arial" w:cs="Arial"/>
                <w:sz w:val="20"/>
                <w:szCs w:val="20"/>
              </w:rPr>
              <w:t>Intertripping</w:t>
            </w:r>
            <w:proofErr w:type="spellEnd"/>
          </w:p>
        </w:tc>
        <w:tc>
          <w:tcPr>
            <w:tcW w:w="1559" w:type="dxa"/>
            <w:tcBorders>
              <w:top w:val="nil"/>
              <w:left w:val="nil"/>
              <w:bottom w:val="single" w:sz="8" w:space="0" w:color="auto"/>
              <w:right w:val="nil"/>
            </w:tcBorders>
            <w:vAlign w:val="center"/>
            <w:hideMark/>
          </w:tcPr>
          <w:p w14:paraId="0C80B5C9" w14:textId="77777777" w:rsidR="00906002" w:rsidRDefault="00906002">
            <w:pPr>
              <w:jc w:val="center"/>
              <w:rPr>
                <w:rFonts w:ascii="Arial" w:hAnsi="Arial" w:cs="Arial"/>
                <w:sz w:val="20"/>
                <w:szCs w:val="20"/>
              </w:rPr>
            </w:pPr>
            <w:r>
              <w:rPr>
                <w:rFonts w:ascii="Arial" w:hAnsi="Arial" w:cs="Arial"/>
                <w:sz w:val="20"/>
                <w:szCs w:val="20"/>
              </w:rPr>
              <w:t>Transformer</w:t>
            </w:r>
          </w:p>
        </w:tc>
        <w:tc>
          <w:tcPr>
            <w:tcW w:w="1276" w:type="dxa"/>
            <w:tcBorders>
              <w:top w:val="nil"/>
              <w:left w:val="single" w:sz="8" w:space="0" w:color="auto"/>
              <w:bottom w:val="single" w:sz="8" w:space="0" w:color="auto"/>
              <w:right w:val="nil"/>
            </w:tcBorders>
            <w:vAlign w:val="center"/>
            <w:hideMark/>
          </w:tcPr>
          <w:p w14:paraId="40CA8BB4"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355E4E42" w14:textId="77777777" w:rsidR="00906002" w:rsidRDefault="00906002">
            <w:pPr>
              <w:jc w:val="center"/>
              <w:rPr>
                <w:rFonts w:ascii="Arial" w:hAnsi="Arial" w:cs="Arial"/>
                <w:sz w:val="20"/>
                <w:szCs w:val="20"/>
              </w:rPr>
            </w:pPr>
            <w:r>
              <w:rPr>
                <w:rFonts w:ascii="Arial" w:hAnsi="Arial" w:cs="Arial"/>
                <w:sz w:val="20"/>
                <w:szCs w:val="20"/>
              </w:rPr>
              <w:t> </w:t>
            </w:r>
          </w:p>
        </w:tc>
        <w:tc>
          <w:tcPr>
            <w:tcW w:w="1386" w:type="dxa"/>
            <w:tcBorders>
              <w:top w:val="nil"/>
              <w:left w:val="nil"/>
              <w:bottom w:val="single" w:sz="8" w:space="0" w:color="auto"/>
              <w:right w:val="single" w:sz="8" w:space="0" w:color="auto"/>
            </w:tcBorders>
            <w:vAlign w:val="center"/>
            <w:hideMark/>
          </w:tcPr>
          <w:p w14:paraId="7DED19F5" w14:textId="77777777" w:rsidR="00906002" w:rsidRDefault="00906002">
            <w:pPr>
              <w:jc w:val="center"/>
              <w:rPr>
                <w:rFonts w:ascii="Arial" w:hAnsi="Arial" w:cs="Arial"/>
                <w:sz w:val="20"/>
                <w:szCs w:val="20"/>
              </w:rPr>
            </w:pPr>
            <w:r>
              <w:rPr>
                <w:rFonts w:ascii="Arial" w:hAnsi="Arial" w:cs="Arial"/>
                <w:sz w:val="20"/>
                <w:szCs w:val="20"/>
              </w:rPr>
              <w:t> </w:t>
            </w:r>
          </w:p>
        </w:tc>
      </w:tr>
      <w:tr w:rsidR="00CB3FD5" w14:paraId="7DCFA852" w14:textId="77777777" w:rsidTr="00CB3FD5">
        <w:trPr>
          <w:trHeight w:val="300"/>
        </w:trPr>
        <w:tc>
          <w:tcPr>
            <w:tcW w:w="1494" w:type="dxa"/>
            <w:tcBorders>
              <w:top w:val="nil"/>
              <w:left w:val="single" w:sz="8" w:space="0" w:color="auto"/>
              <w:bottom w:val="single" w:sz="8" w:space="0" w:color="auto"/>
              <w:right w:val="nil"/>
            </w:tcBorders>
            <w:vAlign w:val="center"/>
            <w:hideMark/>
          </w:tcPr>
          <w:p w14:paraId="6D175401" w14:textId="77777777" w:rsidR="00906002" w:rsidRDefault="00906002">
            <w:pPr>
              <w:rPr>
                <w:rFonts w:ascii="Arial" w:hAnsi="Arial" w:cs="Arial"/>
                <w:sz w:val="20"/>
                <w:szCs w:val="20"/>
              </w:rPr>
            </w:pPr>
            <w:r>
              <w:rPr>
                <w:rFonts w:ascii="Arial" w:hAnsi="Arial" w:cs="Arial"/>
                <w:sz w:val="20"/>
                <w:szCs w:val="20"/>
              </w:rPr>
              <w:t xml:space="preserve">V03 </w:t>
            </w:r>
            <w:proofErr w:type="spellStart"/>
            <w:r>
              <w:rPr>
                <w:rFonts w:ascii="Arial" w:hAnsi="Arial" w:cs="Arial"/>
                <w:sz w:val="20"/>
                <w:szCs w:val="20"/>
              </w:rPr>
              <w:t>Transtel</w:t>
            </w:r>
            <w:proofErr w:type="spellEnd"/>
            <w:r>
              <w:rPr>
                <w:rFonts w:ascii="Arial" w:hAnsi="Arial" w:cs="Arial"/>
                <w:sz w:val="20"/>
                <w:szCs w:val="20"/>
              </w:rPr>
              <w:t xml:space="preserve"> mini sub</w:t>
            </w:r>
          </w:p>
        </w:tc>
        <w:tc>
          <w:tcPr>
            <w:tcW w:w="872" w:type="dxa"/>
            <w:tcBorders>
              <w:top w:val="nil"/>
              <w:left w:val="single" w:sz="8" w:space="0" w:color="auto"/>
              <w:bottom w:val="single" w:sz="8" w:space="0" w:color="auto"/>
              <w:right w:val="single" w:sz="8" w:space="0" w:color="auto"/>
            </w:tcBorders>
            <w:vAlign w:val="center"/>
            <w:hideMark/>
          </w:tcPr>
          <w:p w14:paraId="32FE974F" w14:textId="77777777" w:rsidR="00906002" w:rsidRDefault="00906002">
            <w:pPr>
              <w:jc w:val="center"/>
              <w:rPr>
                <w:rFonts w:ascii="Arial" w:hAnsi="Arial" w:cs="Arial"/>
                <w:sz w:val="20"/>
                <w:szCs w:val="20"/>
              </w:rPr>
            </w:pPr>
            <w:r>
              <w:rPr>
                <w:rFonts w:ascii="Arial" w:hAnsi="Arial" w:cs="Arial"/>
                <w:sz w:val="20"/>
                <w:szCs w:val="20"/>
              </w:rPr>
              <w:t> </w:t>
            </w:r>
          </w:p>
        </w:tc>
        <w:tc>
          <w:tcPr>
            <w:tcW w:w="1168" w:type="dxa"/>
            <w:tcBorders>
              <w:top w:val="nil"/>
              <w:left w:val="nil"/>
              <w:bottom w:val="single" w:sz="8" w:space="0" w:color="auto"/>
              <w:right w:val="single" w:sz="8" w:space="0" w:color="auto"/>
            </w:tcBorders>
            <w:vAlign w:val="center"/>
            <w:hideMark/>
          </w:tcPr>
          <w:p w14:paraId="6BFF8FBB" w14:textId="77777777" w:rsidR="00906002" w:rsidRDefault="00906002">
            <w:pPr>
              <w:jc w:val="center"/>
              <w:rPr>
                <w:rFonts w:ascii="Arial" w:hAnsi="Arial" w:cs="Arial"/>
                <w:sz w:val="20"/>
                <w:szCs w:val="20"/>
              </w:rPr>
            </w:pPr>
            <w:r>
              <w:rPr>
                <w:rFonts w:ascii="Arial" w:hAnsi="Arial" w:cs="Arial"/>
                <w:sz w:val="20"/>
                <w:szCs w:val="20"/>
              </w:rPr>
              <w:t>X</w:t>
            </w:r>
          </w:p>
        </w:tc>
        <w:tc>
          <w:tcPr>
            <w:tcW w:w="1276" w:type="dxa"/>
            <w:tcBorders>
              <w:top w:val="nil"/>
              <w:left w:val="nil"/>
              <w:bottom w:val="single" w:sz="8" w:space="0" w:color="auto"/>
              <w:right w:val="single" w:sz="8" w:space="0" w:color="auto"/>
            </w:tcBorders>
            <w:shd w:val="clear" w:color="000000" w:fill="FFFFFF"/>
            <w:vAlign w:val="center"/>
            <w:hideMark/>
          </w:tcPr>
          <w:p w14:paraId="4639F790" w14:textId="77777777" w:rsidR="00906002" w:rsidRDefault="00906002">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vAlign w:val="center"/>
            <w:hideMark/>
          </w:tcPr>
          <w:p w14:paraId="38DB2841" w14:textId="77777777" w:rsidR="00906002" w:rsidRDefault="00906002">
            <w:pPr>
              <w:jc w:val="center"/>
              <w:rPr>
                <w:rFonts w:ascii="Arial" w:hAnsi="Arial" w:cs="Arial"/>
                <w:sz w:val="20"/>
                <w:szCs w:val="20"/>
              </w:rPr>
            </w:pPr>
            <w:r>
              <w:rPr>
                <w:rFonts w:ascii="Arial" w:hAnsi="Arial" w:cs="Arial"/>
                <w:sz w:val="20"/>
                <w:szCs w:val="20"/>
              </w:rPr>
              <w:t> </w:t>
            </w:r>
          </w:p>
        </w:tc>
        <w:tc>
          <w:tcPr>
            <w:tcW w:w="1134" w:type="dxa"/>
            <w:tcBorders>
              <w:top w:val="nil"/>
              <w:left w:val="nil"/>
              <w:bottom w:val="single" w:sz="8" w:space="0" w:color="auto"/>
              <w:right w:val="single" w:sz="8" w:space="0" w:color="auto"/>
            </w:tcBorders>
            <w:vAlign w:val="center"/>
            <w:hideMark/>
          </w:tcPr>
          <w:p w14:paraId="4AA41064" w14:textId="77777777" w:rsidR="00906002" w:rsidRDefault="00906002">
            <w:pPr>
              <w:jc w:val="center"/>
              <w:rPr>
                <w:rFonts w:ascii="Arial" w:hAnsi="Arial" w:cs="Arial"/>
                <w:sz w:val="20"/>
                <w:szCs w:val="20"/>
              </w:rPr>
            </w:pPr>
            <w:r>
              <w:rPr>
                <w:rFonts w:ascii="Arial" w:hAnsi="Arial" w:cs="Arial"/>
                <w:sz w:val="20"/>
                <w:szCs w:val="20"/>
              </w:rPr>
              <w:t>100/5</w:t>
            </w:r>
          </w:p>
        </w:tc>
        <w:tc>
          <w:tcPr>
            <w:tcW w:w="1276" w:type="dxa"/>
            <w:tcBorders>
              <w:top w:val="nil"/>
              <w:left w:val="nil"/>
              <w:bottom w:val="single" w:sz="8" w:space="0" w:color="auto"/>
              <w:right w:val="single" w:sz="8" w:space="0" w:color="auto"/>
            </w:tcBorders>
            <w:vAlign w:val="center"/>
            <w:hideMark/>
          </w:tcPr>
          <w:p w14:paraId="1315B0CF" w14:textId="77777777" w:rsidR="00906002" w:rsidRDefault="00906002">
            <w:pPr>
              <w:jc w:val="center"/>
              <w:rPr>
                <w:rFonts w:ascii="Arial" w:hAnsi="Arial" w:cs="Arial"/>
                <w:sz w:val="20"/>
                <w:szCs w:val="20"/>
              </w:rPr>
            </w:pPr>
            <w:r>
              <w:rPr>
                <w:rFonts w:ascii="Arial" w:hAnsi="Arial" w:cs="Arial"/>
                <w:sz w:val="20"/>
                <w:szCs w:val="20"/>
              </w:rPr>
              <w:t>100/5</w:t>
            </w:r>
          </w:p>
        </w:tc>
        <w:tc>
          <w:tcPr>
            <w:tcW w:w="1559" w:type="dxa"/>
            <w:tcBorders>
              <w:top w:val="nil"/>
              <w:left w:val="nil"/>
              <w:bottom w:val="single" w:sz="8" w:space="0" w:color="auto"/>
              <w:right w:val="single" w:sz="8" w:space="0" w:color="auto"/>
            </w:tcBorders>
            <w:vAlign w:val="center"/>
            <w:hideMark/>
          </w:tcPr>
          <w:p w14:paraId="422CBEEE" w14:textId="77777777" w:rsidR="00906002" w:rsidRDefault="00906002">
            <w:pPr>
              <w:jc w:val="center"/>
              <w:rPr>
                <w:rFonts w:ascii="Arial" w:hAnsi="Arial" w:cs="Arial"/>
                <w:sz w:val="20"/>
                <w:szCs w:val="20"/>
              </w:rPr>
            </w:pPr>
            <w:r>
              <w:rPr>
                <w:rFonts w:ascii="Arial" w:hAnsi="Arial" w:cs="Arial"/>
                <w:sz w:val="20"/>
                <w:szCs w:val="20"/>
              </w:rPr>
              <w:t>+IDMT</w:t>
            </w:r>
          </w:p>
        </w:tc>
        <w:tc>
          <w:tcPr>
            <w:tcW w:w="1559" w:type="dxa"/>
            <w:tcBorders>
              <w:top w:val="nil"/>
              <w:left w:val="nil"/>
              <w:bottom w:val="single" w:sz="8" w:space="0" w:color="auto"/>
              <w:right w:val="nil"/>
            </w:tcBorders>
            <w:vAlign w:val="center"/>
            <w:hideMark/>
          </w:tcPr>
          <w:p w14:paraId="49A5801C" w14:textId="77777777" w:rsidR="00906002" w:rsidRDefault="00906002">
            <w:pPr>
              <w:jc w:val="center"/>
              <w:rPr>
                <w:rFonts w:ascii="Arial" w:hAnsi="Arial" w:cs="Arial"/>
                <w:sz w:val="20"/>
                <w:szCs w:val="20"/>
              </w:rPr>
            </w:pPr>
            <w:r>
              <w:rPr>
                <w:rFonts w:ascii="Arial" w:hAnsi="Arial" w:cs="Arial"/>
                <w:sz w:val="20"/>
                <w:szCs w:val="20"/>
              </w:rPr>
              <w:t>Ring cable</w:t>
            </w:r>
          </w:p>
        </w:tc>
        <w:tc>
          <w:tcPr>
            <w:tcW w:w="1276" w:type="dxa"/>
            <w:tcBorders>
              <w:top w:val="nil"/>
              <w:left w:val="single" w:sz="8" w:space="0" w:color="auto"/>
              <w:bottom w:val="single" w:sz="8" w:space="0" w:color="auto"/>
              <w:right w:val="nil"/>
            </w:tcBorders>
            <w:vAlign w:val="center"/>
            <w:hideMark/>
          </w:tcPr>
          <w:p w14:paraId="6D308F3B"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7AF3BB33" w14:textId="77777777" w:rsidR="00906002" w:rsidRDefault="00906002">
            <w:pPr>
              <w:jc w:val="center"/>
              <w:rPr>
                <w:rFonts w:ascii="Arial" w:hAnsi="Arial" w:cs="Arial"/>
                <w:sz w:val="20"/>
                <w:szCs w:val="20"/>
              </w:rPr>
            </w:pPr>
            <w:r>
              <w:rPr>
                <w:rFonts w:ascii="Arial" w:hAnsi="Arial" w:cs="Arial"/>
                <w:sz w:val="20"/>
                <w:szCs w:val="20"/>
              </w:rPr>
              <w:t> </w:t>
            </w:r>
          </w:p>
        </w:tc>
        <w:tc>
          <w:tcPr>
            <w:tcW w:w="1386" w:type="dxa"/>
            <w:tcBorders>
              <w:top w:val="nil"/>
              <w:left w:val="nil"/>
              <w:bottom w:val="single" w:sz="8" w:space="0" w:color="auto"/>
              <w:right w:val="single" w:sz="8" w:space="0" w:color="auto"/>
            </w:tcBorders>
            <w:vAlign w:val="center"/>
            <w:hideMark/>
          </w:tcPr>
          <w:p w14:paraId="73617B9A" w14:textId="77777777" w:rsidR="00906002" w:rsidRDefault="00906002">
            <w:pPr>
              <w:jc w:val="center"/>
              <w:rPr>
                <w:rFonts w:ascii="Arial" w:hAnsi="Arial" w:cs="Arial"/>
                <w:sz w:val="20"/>
                <w:szCs w:val="20"/>
              </w:rPr>
            </w:pPr>
            <w:r>
              <w:rPr>
                <w:rFonts w:ascii="Arial" w:hAnsi="Arial" w:cs="Arial"/>
                <w:sz w:val="20"/>
                <w:szCs w:val="20"/>
              </w:rPr>
              <w:t> </w:t>
            </w:r>
          </w:p>
        </w:tc>
      </w:tr>
      <w:tr w:rsidR="00CB3FD5" w14:paraId="09B11FCD" w14:textId="77777777" w:rsidTr="00CB3FD5">
        <w:trPr>
          <w:trHeight w:val="810"/>
        </w:trPr>
        <w:tc>
          <w:tcPr>
            <w:tcW w:w="1494" w:type="dxa"/>
            <w:tcBorders>
              <w:top w:val="nil"/>
              <w:left w:val="nil"/>
              <w:bottom w:val="nil"/>
              <w:right w:val="nil"/>
            </w:tcBorders>
            <w:vAlign w:val="center"/>
            <w:hideMark/>
          </w:tcPr>
          <w:p w14:paraId="227948DA" w14:textId="77777777" w:rsidR="00906002" w:rsidRDefault="00906002">
            <w:pPr>
              <w:rPr>
                <w:rFonts w:ascii="Arial" w:hAnsi="Arial" w:cs="Arial"/>
                <w:b/>
                <w:bCs/>
                <w:sz w:val="20"/>
                <w:szCs w:val="20"/>
              </w:rPr>
            </w:pPr>
            <w:r>
              <w:rPr>
                <w:rFonts w:ascii="Arial" w:hAnsi="Arial" w:cs="Arial"/>
                <w:b/>
                <w:bCs/>
                <w:sz w:val="20"/>
                <w:szCs w:val="20"/>
              </w:rPr>
              <w:t>Note: Ring without Differential Protection.</w:t>
            </w:r>
          </w:p>
        </w:tc>
        <w:tc>
          <w:tcPr>
            <w:tcW w:w="872" w:type="dxa"/>
            <w:tcBorders>
              <w:top w:val="nil"/>
              <w:left w:val="nil"/>
              <w:bottom w:val="nil"/>
              <w:right w:val="nil"/>
            </w:tcBorders>
            <w:vAlign w:val="center"/>
            <w:hideMark/>
          </w:tcPr>
          <w:p w14:paraId="21EC9ECD" w14:textId="77777777" w:rsidR="00906002" w:rsidRDefault="00906002">
            <w:pPr>
              <w:rPr>
                <w:rFonts w:ascii="Arial" w:hAnsi="Arial" w:cs="Arial"/>
                <w:sz w:val="20"/>
                <w:szCs w:val="20"/>
              </w:rPr>
            </w:pPr>
            <w:r>
              <w:rPr>
                <w:rFonts w:ascii="Arial" w:hAnsi="Arial" w:cs="Arial"/>
                <w:sz w:val="20"/>
                <w:szCs w:val="20"/>
              </w:rPr>
              <w:t> </w:t>
            </w:r>
          </w:p>
        </w:tc>
        <w:tc>
          <w:tcPr>
            <w:tcW w:w="1168" w:type="dxa"/>
            <w:tcBorders>
              <w:top w:val="nil"/>
              <w:left w:val="nil"/>
              <w:bottom w:val="nil"/>
              <w:right w:val="nil"/>
            </w:tcBorders>
            <w:vAlign w:val="center"/>
            <w:hideMark/>
          </w:tcPr>
          <w:p w14:paraId="0D94DC84" w14:textId="77777777" w:rsidR="00906002" w:rsidRDefault="00906002">
            <w:pPr>
              <w:rPr>
                <w:rFonts w:ascii="Arial" w:hAnsi="Arial" w:cs="Arial"/>
                <w:sz w:val="20"/>
                <w:szCs w:val="20"/>
              </w:rPr>
            </w:pPr>
            <w:r>
              <w:rPr>
                <w:rFonts w:ascii="Arial" w:hAnsi="Arial" w:cs="Arial"/>
                <w:sz w:val="20"/>
                <w:szCs w:val="20"/>
              </w:rPr>
              <w:t> </w:t>
            </w:r>
          </w:p>
        </w:tc>
        <w:tc>
          <w:tcPr>
            <w:tcW w:w="1276" w:type="dxa"/>
            <w:tcBorders>
              <w:top w:val="nil"/>
              <w:left w:val="nil"/>
              <w:bottom w:val="nil"/>
              <w:right w:val="nil"/>
            </w:tcBorders>
            <w:vAlign w:val="center"/>
            <w:hideMark/>
          </w:tcPr>
          <w:p w14:paraId="22DC76B7" w14:textId="77777777" w:rsidR="00906002" w:rsidRDefault="00906002">
            <w:pPr>
              <w:rPr>
                <w:rFonts w:ascii="Arial" w:hAnsi="Arial" w:cs="Arial"/>
                <w:sz w:val="20"/>
                <w:szCs w:val="20"/>
              </w:rPr>
            </w:pPr>
            <w:r>
              <w:rPr>
                <w:rFonts w:ascii="Arial" w:hAnsi="Arial" w:cs="Arial"/>
                <w:sz w:val="20"/>
                <w:szCs w:val="20"/>
              </w:rPr>
              <w:t> </w:t>
            </w:r>
          </w:p>
        </w:tc>
        <w:tc>
          <w:tcPr>
            <w:tcW w:w="1134" w:type="dxa"/>
            <w:tcBorders>
              <w:top w:val="nil"/>
              <w:left w:val="nil"/>
              <w:bottom w:val="nil"/>
              <w:right w:val="nil"/>
            </w:tcBorders>
            <w:vAlign w:val="center"/>
            <w:hideMark/>
          </w:tcPr>
          <w:p w14:paraId="7EC31E3F" w14:textId="77777777" w:rsidR="00906002" w:rsidRDefault="00906002">
            <w:pPr>
              <w:rPr>
                <w:rFonts w:ascii="Arial" w:hAnsi="Arial" w:cs="Arial"/>
                <w:sz w:val="20"/>
                <w:szCs w:val="20"/>
              </w:rPr>
            </w:pPr>
            <w:r>
              <w:rPr>
                <w:rFonts w:ascii="Arial" w:hAnsi="Arial" w:cs="Arial"/>
                <w:sz w:val="20"/>
                <w:szCs w:val="20"/>
              </w:rPr>
              <w:t> </w:t>
            </w:r>
          </w:p>
        </w:tc>
        <w:tc>
          <w:tcPr>
            <w:tcW w:w="1134" w:type="dxa"/>
            <w:tcBorders>
              <w:top w:val="nil"/>
              <w:left w:val="nil"/>
              <w:bottom w:val="nil"/>
              <w:right w:val="nil"/>
            </w:tcBorders>
            <w:vAlign w:val="center"/>
            <w:hideMark/>
          </w:tcPr>
          <w:p w14:paraId="1E6C59F0" w14:textId="77777777" w:rsidR="00906002" w:rsidRDefault="00906002">
            <w:pPr>
              <w:rPr>
                <w:rFonts w:ascii="Arial" w:hAnsi="Arial" w:cs="Arial"/>
                <w:sz w:val="20"/>
                <w:szCs w:val="20"/>
              </w:rPr>
            </w:pPr>
            <w:r>
              <w:rPr>
                <w:rFonts w:ascii="Arial" w:hAnsi="Arial" w:cs="Arial"/>
                <w:sz w:val="20"/>
                <w:szCs w:val="20"/>
              </w:rPr>
              <w:t> </w:t>
            </w:r>
          </w:p>
        </w:tc>
        <w:tc>
          <w:tcPr>
            <w:tcW w:w="1276" w:type="dxa"/>
            <w:tcBorders>
              <w:top w:val="nil"/>
              <w:left w:val="nil"/>
              <w:bottom w:val="nil"/>
              <w:right w:val="nil"/>
            </w:tcBorders>
            <w:vAlign w:val="center"/>
            <w:hideMark/>
          </w:tcPr>
          <w:p w14:paraId="3DC31A30" w14:textId="77777777" w:rsidR="00906002" w:rsidRDefault="00906002">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vAlign w:val="center"/>
            <w:hideMark/>
          </w:tcPr>
          <w:p w14:paraId="00D080A7" w14:textId="77777777" w:rsidR="00906002" w:rsidRDefault="00906002">
            <w:pPr>
              <w:jc w:val="cente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vAlign w:val="center"/>
            <w:hideMark/>
          </w:tcPr>
          <w:p w14:paraId="59E438A5"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nil"/>
              <w:bottom w:val="nil"/>
              <w:right w:val="nil"/>
            </w:tcBorders>
            <w:vAlign w:val="center"/>
            <w:hideMark/>
          </w:tcPr>
          <w:p w14:paraId="235DF1B4" w14:textId="77777777" w:rsidR="00906002" w:rsidRDefault="00906002">
            <w:pPr>
              <w:jc w:val="center"/>
              <w:rPr>
                <w:rFonts w:ascii="Arial" w:hAnsi="Arial" w:cs="Arial"/>
                <w:sz w:val="20"/>
                <w:szCs w:val="20"/>
              </w:rPr>
            </w:pPr>
          </w:p>
        </w:tc>
        <w:tc>
          <w:tcPr>
            <w:tcW w:w="1276" w:type="dxa"/>
            <w:tcBorders>
              <w:top w:val="nil"/>
              <w:left w:val="single" w:sz="8" w:space="0" w:color="auto"/>
              <w:bottom w:val="single" w:sz="8" w:space="0" w:color="auto"/>
              <w:right w:val="nil"/>
            </w:tcBorders>
            <w:vAlign w:val="center"/>
            <w:hideMark/>
          </w:tcPr>
          <w:p w14:paraId="660E4A93" w14:textId="56F2BED6" w:rsidR="00906002" w:rsidRDefault="00906002">
            <w:pPr>
              <w:jc w:val="center"/>
              <w:rPr>
                <w:rFonts w:ascii="Arial" w:hAnsi="Arial" w:cs="Arial"/>
                <w:b/>
                <w:bCs/>
                <w:sz w:val="20"/>
                <w:szCs w:val="20"/>
              </w:rPr>
            </w:pPr>
            <w:r>
              <w:rPr>
                <w:rFonts w:ascii="Arial" w:hAnsi="Arial" w:cs="Arial"/>
                <w:b/>
                <w:bCs/>
                <w:sz w:val="20"/>
                <w:szCs w:val="20"/>
              </w:rPr>
              <w:t xml:space="preserve">SUB TOTAL (1) </w:t>
            </w:r>
          </w:p>
        </w:tc>
        <w:tc>
          <w:tcPr>
            <w:tcW w:w="1386" w:type="dxa"/>
            <w:tcBorders>
              <w:top w:val="nil"/>
              <w:left w:val="single" w:sz="8" w:space="0" w:color="auto"/>
              <w:bottom w:val="single" w:sz="8" w:space="0" w:color="auto"/>
              <w:right w:val="single" w:sz="8" w:space="0" w:color="auto"/>
            </w:tcBorders>
            <w:vAlign w:val="center"/>
            <w:hideMark/>
          </w:tcPr>
          <w:p w14:paraId="4D4FCE7B" w14:textId="77777777" w:rsidR="00906002" w:rsidRDefault="00906002">
            <w:pPr>
              <w:jc w:val="center"/>
              <w:rPr>
                <w:rFonts w:ascii="Arial" w:hAnsi="Arial" w:cs="Arial"/>
                <w:b/>
                <w:bCs/>
                <w:sz w:val="20"/>
                <w:szCs w:val="20"/>
              </w:rPr>
            </w:pPr>
            <w:r>
              <w:rPr>
                <w:rFonts w:ascii="Arial" w:hAnsi="Arial" w:cs="Arial"/>
                <w:b/>
                <w:bCs/>
                <w:sz w:val="20"/>
                <w:szCs w:val="20"/>
              </w:rPr>
              <w:t> </w:t>
            </w:r>
          </w:p>
        </w:tc>
      </w:tr>
      <w:tr w:rsidR="00CB3FD5" w14:paraId="626D3975" w14:textId="77777777" w:rsidTr="00CB3FD5">
        <w:trPr>
          <w:trHeight w:val="288"/>
        </w:trPr>
        <w:tc>
          <w:tcPr>
            <w:tcW w:w="1494" w:type="dxa"/>
            <w:tcBorders>
              <w:top w:val="nil"/>
              <w:left w:val="nil"/>
              <w:bottom w:val="nil"/>
              <w:right w:val="nil"/>
            </w:tcBorders>
            <w:vAlign w:val="center"/>
            <w:hideMark/>
          </w:tcPr>
          <w:p w14:paraId="6B1DAA27" w14:textId="77777777" w:rsidR="00906002" w:rsidRDefault="00906002">
            <w:pPr>
              <w:jc w:val="center"/>
              <w:rPr>
                <w:rFonts w:ascii="Arial" w:hAnsi="Arial" w:cs="Arial"/>
                <w:b/>
                <w:bCs/>
                <w:sz w:val="20"/>
                <w:szCs w:val="20"/>
              </w:rPr>
            </w:pPr>
          </w:p>
        </w:tc>
        <w:tc>
          <w:tcPr>
            <w:tcW w:w="872" w:type="dxa"/>
            <w:tcBorders>
              <w:top w:val="nil"/>
              <w:left w:val="nil"/>
              <w:bottom w:val="nil"/>
              <w:right w:val="nil"/>
            </w:tcBorders>
            <w:vAlign w:val="center"/>
            <w:hideMark/>
          </w:tcPr>
          <w:p w14:paraId="6C157A39" w14:textId="77777777" w:rsidR="00906002" w:rsidRDefault="00906002">
            <w:pPr>
              <w:rPr>
                <w:sz w:val="20"/>
                <w:szCs w:val="20"/>
              </w:rPr>
            </w:pPr>
          </w:p>
        </w:tc>
        <w:tc>
          <w:tcPr>
            <w:tcW w:w="1168" w:type="dxa"/>
            <w:tcBorders>
              <w:top w:val="nil"/>
              <w:left w:val="nil"/>
              <w:bottom w:val="nil"/>
              <w:right w:val="nil"/>
            </w:tcBorders>
            <w:vAlign w:val="center"/>
            <w:hideMark/>
          </w:tcPr>
          <w:p w14:paraId="0EFED7D1" w14:textId="77777777" w:rsidR="00906002" w:rsidRDefault="00906002">
            <w:pPr>
              <w:rPr>
                <w:sz w:val="20"/>
                <w:szCs w:val="20"/>
              </w:rPr>
            </w:pPr>
          </w:p>
        </w:tc>
        <w:tc>
          <w:tcPr>
            <w:tcW w:w="1276" w:type="dxa"/>
            <w:tcBorders>
              <w:top w:val="nil"/>
              <w:left w:val="nil"/>
              <w:bottom w:val="nil"/>
              <w:right w:val="nil"/>
            </w:tcBorders>
            <w:vAlign w:val="center"/>
            <w:hideMark/>
          </w:tcPr>
          <w:p w14:paraId="61AA312F" w14:textId="77777777" w:rsidR="00906002" w:rsidRDefault="00906002">
            <w:pPr>
              <w:rPr>
                <w:sz w:val="20"/>
                <w:szCs w:val="20"/>
              </w:rPr>
            </w:pPr>
          </w:p>
        </w:tc>
        <w:tc>
          <w:tcPr>
            <w:tcW w:w="1134" w:type="dxa"/>
            <w:tcBorders>
              <w:top w:val="nil"/>
              <w:left w:val="nil"/>
              <w:bottom w:val="nil"/>
              <w:right w:val="nil"/>
            </w:tcBorders>
            <w:vAlign w:val="center"/>
            <w:hideMark/>
          </w:tcPr>
          <w:p w14:paraId="592DC41F" w14:textId="77777777" w:rsidR="00906002" w:rsidRDefault="00906002">
            <w:pPr>
              <w:rPr>
                <w:sz w:val="20"/>
                <w:szCs w:val="20"/>
              </w:rPr>
            </w:pPr>
          </w:p>
        </w:tc>
        <w:tc>
          <w:tcPr>
            <w:tcW w:w="1134" w:type="dxa"/>
            <w:tcBorders>
              <w:top w:val="nil"/>
              <w:left w:val="nil"/>
              <w:bottom w:val="nil"/>
              <w:right w:val="nil"/>
            </w:tcBorders>
            <w:vAlign w:val="center"/>
            <w:hideMark/>
          </w:tcPr>
          <w:p w14:paraId="4BC9B041" w14:textId="77777777" w:rsidR="00906002" w:rsidRDefault="00906002">
            <w:pPr>
              <w:rPr>
                <w:sz w:val="20"/>
                <w:szCs w:val="20"/>
              </w:rPr>
            </w:pPr>
          </w:p>
        </w:tc>
        <w:tc>
          <w:tcPr>
            <w:tcW w:w="1276" w:type="dxa"/>
            <w:tcBorders>
              <w:top w:val="nil"/>
              <w:left w:val="nil"/>
              <w:bottom w:val="nil"/>
              <w:right w:val="nil"/>
            </w:tcBorders>
            <w:vAlign w:val="center"/>
            <w:hideMark/>
          </w:tcPr>
          <w:p w14:paraId="137B8309" w14:textId="77777777" w:rsidR="00906002" w:rsidRDefault="00906002">
            <w:pPr>
              <w:rPr>
                <w:sz w:val="20"/>
                <w:szCs w:val="20"/>
              </w:rPr>
            </w:pPr>
          </w:p>
        </w:tc>
        <w:tc>
          <w:tcPr>
            <w:tcW w:w="1559" w:type="dxa"/>
            <w:tcBorders>
              <w:top w:val="nil"/>
              <w:left w:val="nil"/>
              <w:bottom w:val="nil"/>
              <w:right w:val="nil"/>
            </w:tcBorders>
            <w:vAlign w:val="center"/>
            <w:hideMark/>
          </w:tcPr>
          <w:p w14:paraId="045EA672" w14:textId="77777777" w:rsidR="00906002" w:rsidRDefault="00906002">
            <w:pPr>
              <w:rPr>
                <w:sz w:val="20"/>
                <w:szCs w:val="20"/>
              </w:rPr>
            </w:pPr>
          </w:p>
        </w:tc>
        <w:tc>
          <w:tcPr>
            <w:tcW w:w="1559" w:type="dxa"/>
            <w:tcBorders>
              <w:top w:val="nil"/>
              <w:left w:val="nil"/>
              <w:bottom w:val="nil"/>
              <w:right w:val="nil"/>
            </w:tcBorders>
            <w:vAlign w:val="center"/>
            <w:hideMark/>
          </w:tcPr>
          <w:p w14:paraId="3E242367" w14:textId="77777777" w:rsidR="00906002" w:rsidRDefault="00906002">
            <w:pPr>
              <w:jc w:val="center"/>
              <w:rPr>
                <w:sz w:val="20"/>
                <w:szCs w:val="20"/>
              </w:rPr>
            </w:pPr>
          </w:p>
        </w:tc>
        <w:tc>
          <w:tcPr>
            <w:tcW w:w="1276" w:type="dxa"/>
            <w:tcBorders>
              <w:top w:val="nil"/>
              <w:left w:val="nil"/>
              <w:bottom w:val="nil"/>
              <w:right w:val="nil"/>
            </w:tcBorders>
            <w:vAlign w:val="center"/>
            <w:hideMark/>
          </w:tcPr>
          <w:p w14:paraId="0B6F04E8" w14:textId="77777777" w:rsidR="00906002" w:rsidRDefault="00906002">
            <w:pPr>
              <w:jc w:val="center"/>
              <w:rPr>
                <w:sz w:val="20"/>
                <w:szCs w:val="20"/>
              </w:rPr>
            </w:pPr>
          </w:p>
        </w:tc>
        <w:tc>
          <w:tcPr>
            <w:tcW w:w="1276" w:type="dxa"/>
            <w:tcBorders>
              <w:top w:val="nil"/>
              <w:left w:val="nil"/>
              <w:bottom w:val="nil"/>
              <w:right w:val="nil"/>
            </w:tcBorders>
            <w:vAlign w:val="center"/>
            <w:hideMark/>
          </w:tcPr>
          <w:p w14:paraId="3D1BEDA1" w14:textId="77777777" w:rsidR="00906002" w:rsidRDefault="00906002">
            <w:pPr>
              <w:rPr>
                <w:sz w:val="20"/>
                <w:szCs w:val="20"/>
              </w:rPr>
            </w:pPr>
          </w:p>
        </w:tc>
        <w:tc>
          <w:tcPr>
            <w:tcW w:w="1386" w:type="dxa"/>
            <w:tcBorders>
              <w:top w:val="nil"/>
              <w:left w:val="nil"/>
              <w:bottom w:val="nil"/>
              <w:right w:val="nil"/>
            </w:tcBorders>
            <w:vAlign w:val="center"/>
            <w:hideMark/>
          </w:tcPr>
          <w:p w14:paraId="73781FEA" w14:textId="77777777" w:rsidR="00906002" w:rsidRDefault="00906002">
            <w:pPr>
              <w:jc w:val="center"/>
              <w:rPr>
                <w:sz w:val="20"/>
                <w:szCs w:val="20"/>
              </w:rPr>
            </w:pPr>
          </w:p>
        </w:tc>
      </w:tr>
      <w:tr w:rsidR="00CB3FD5" w14:paraId="0AC5391D" w14:textId="77777777" w:rsidTr="00CB3FD5">
        <w:trPr>
          <w:trHeight w:val="288"/>
        </w:trPr>
        <w:tc>
          <w:tcPr>
            <w:tcW w:w="1494" w:type="dxa"/>
            <w:tcBorders>
              <w:top w:val="nil"/>
              <w:left w:val="nil"/>
              <w:bottom w:val="nil"/>
              <w:right w:val="nil"/>
            </w:tcBorders>
            <w:noWrap/>
            <w:vAlign w:val="bottom"/>
            <w:hideMark/>
          </w:tcPr>
          <w:p w14:paraId="13423B9C" w14:textId="77777777" w:rsidR="00906002" w:rsidRDefault="00906002">
            <w:pPr>
              <w:jc w:val="center"/>
              <w:rPr>
                <w:sz w:val="20"/>
                <w:szCs w:val="20"/>
              </w:rPr>
            </w:pPr>
          </w:p>
        </w:tc>
        <w:tc>
          <w:tcPr>
            <w:tcW w:w="872" w:type="dxa"/>
            <w:tcBorders>
              <w:top w:val="nil"/>
              <w:left w:val="nil"/>
              <w:bottom w:val="nil"/>
              <w:right w:val="nil"/>
            </w:tcBorders>
            <w:noWrap/>
            <w:vAlign w:val="bottom"/>
            <w:hideMark/>
          </w:tcPr>
          <w:p w14:paraId="6EF59E0B" w14:textId="77777777" w:rsidR="00906002" w:rsidRDefault="00906002">
            <w:pPr>
              <w:rPr>
                <w:sz w:val="20"/>
                <w:szCs w:val="20"/>
              </w:rPr>
            </w:pPr>
          </w:p>
        </w:tc>
        <w:tc>
          <w:tcPr>
            <w:tcW w:w="1168" w:type="dxa"/>
            <w:tcBorders>
              <w:top w:val="nil"/>
              <w:left w:val="nil"/>
              <w:bottom w:val="nil"/>
              <w:right w:val="nil"/>
            </w:tcBorders>
            <w:noWrap/>
            <w:vAlign w:val="bottom"/>
            <w:hideMark/>
          </w:tcPr>
          <w:p w14:paraId="5FBD0C0C" w14:textId="77777777" w:rsidR="00906002" w:rsidRDefault="00906002">
            <w:pPr>
              <w:rPr>
                <w:sz w:val="20"/>
                <w:szCs w:val="20"/>
              </w:rPr>
            </w:pPr>
          </w:p>
        </w:tc>
        <w:tc>
          <w:tcPr>
            <w:tcW w:w="1276" w:type="dxa"/>
            <w:tcBorders>
              <w:top w:val="nil"/>
              <w:left w:val="nil"/>
              <w:bottom w:val="nil"/>
              <w:right w:val="nil"/>
            </w:tcBorders>
            <w:noWrap/>
            <w:vAlign w:val="bottom"/>
            <w:hideMark/>
          </w:tcPr>
          <w:p w14:paraId="72841288" w14:textId="77777777" w:rsidR="00906002" w:rsidRDefault="00906002">
            <w:pPr>
              <w:rPr>
                <w:sz w:val="20"/>
                <w:szCs w:val="20"/>
              </w:rPr>
            </w:pPr>
          </w:p>
        </w:tc>
        <w:tc>
          <w:tcPr>
            <w:tcW w:w="1134" w:type="dxa"/>
            <w:tcBorders>
              <w:top w:val="nil"/>
              <w:left w:val="nil"/>
              <w:bottom w:val="nil"/>
              <w:right w:val="nil"/>
            </w:tcBorders>
            <w:noWrap/>
            <w:vAlign w:val="bottom"/>
            <w:hideMark/>
          </w:tcPr>
          <w:p w14:paraId="4FC7D401" w14:textId="77777777" w:rsidR="00906002" w:rsidRDefault="00906002">
            <w:pPr>
              <w:rPr>
                <w:sz w:val="20"/>
                <w:szCs w:val="20"/>
              </w:rPr>
            </w:pPr>
          </w:p>
        </w:tc>
        <w:tc>
          <w:tcPr>
            <w:tcW w:w="1134" w:type="dxa"/>
            <w:tcBorders>
              <w:top w:val="nil"/>
              <w:left w:val="nil"/>
              <w:bottom w:val="nil"/>
              <w:right w:val="nil"/>
            </w:tcBorders>
            <w:noWrap/>
            <w:vAlign w:val="bottom"/>
            <w:hideMark/>
          </w:tcPr>
          <w:p w14:paraId="401D1A15" w14:textId="77777777" w:rsidR="00906002" w:rsidRDefault="00906002">
            <w:pPr>
              <w:rPr>
                <w:sz w:val="20"/>
                <w:szCs w:val="20"/>
              </w:rPr>
            </w:pPr>
          </w:p>
        </w:tc>
        <w:tc>
          <w:tcPr>
            <w:tcW w:w="1276" w:type="dxa"/>
            <w:tcBorders>
              <w:top w:val="nil"/>
              <w:left w:val="nil"/>
              <w:bottom w:val="nil"/>
              <w:right w:val="nil"/>
            </w:tcBorders>
            <w:noWrap/>
            <w:vAlign w:val="bottom"/>
            <w:hideMark/>
          </w:tcPr>
          <w:p w14:paraId="377E6ACD" w14:textId="77777777" w:rsidR="00906002" w:rsidRDefault="00906002">
            <w:pPr>
              <w:rPr>
                <w:sz w:val="20"/>
                <w:szCs w:val="20"/>
              </w:rPr>
            </w:pPr>
          </w:p>
        </w:tc>
        <w:tc>
          <w:tcPr>
            <w:tcW w:w="1559" w:type="dxa"/>
            <w:tcBorders>
              <w:top w:val="nil"/>
              <w:left w:val="nil"/>
              <w:bottom w:val="nil"/>
              <w:right w:val="nil"/>
            </w:tcBorders>
            <w:noWrap/>
            <w:vAlign w:val="bottom"/>
            <w:hideMark/>
          </w:tcPr>
          <w:p w14:paraId="07D405C8" w14:textId="77777777" w:rsidR="00906002" w:rsidRDefault="00906002">
            <w:pPr>
              <w:rPr>
                <w:sz w:val="20"/>
                <w:szCs w:val="20"/>
              </w:rPr>
            </w:pPr>
          </w:p>
        </w:tc>
        <w:tc>
          <w:tcPr>
            <w:tcW w:w="1559" w:type="dxa"/>
            <w:tcBorders>
              <w:top w:val="nil"/>
              <w:left w:val="nil"/>
              <w:bottom w:val="nil"/>
              <w:right w:val="nil"/>
            </w:tcBorders>
            <w:noWrap/>
            <w:vAlign w:val="bottom"/>
            <w:hideMark/>
          </w:tcPr>
          <w:p w14:paraId="6BEE6BD2" w14:textId="77777777" w:rsidR="00906002" w:rsidRDefault="00906002">
            <w:pPr>
              <w:rPr>
                <w:sz w:val="20"/>
                <w:szCs w:val="20"/>
              </w:rPr>
            </w:pPr>
          </w:p>
        </w:tc>
        <w:tc>
          <w:tcPr>
            <w:tcW w:w="1276" w:type="dxa"/>
            <w:tcBorders>
              <w:top w:val="nil"/>
              <w:left w:val="nil"/>
              <w:bottom w:val="nil"/>
              <w:right w:val="nil"/>
            </w:tcBorders>
            <w:noWrap/>
            <w:vAlign w:val="bottom"/>
            <w:hideMark/>
          </w:tcPr>
          <w:p w14:paraId="34AB50E6" w14:textId="77777777" w:rsidR="00906002" w:rsidRDefault="00906002">
            <w:pPr>
              <w:rPr>
                <w:sz w:val="20"/>
                <w:szCs w:val="20"/>
              </w:rPr>
            </w:pPr>
          </w:p>
        </w:tc>
        <w:tc>
          <w:tcPr>
            <w:tcW w:w="1276" w:type="dxa"/>
            <w:tcBorders>
              <w:top w:val="nil"/>
              <w:left w:val="nil"/>
              <w:bottom w:val="nil"/>
              <w:right w:val="nil"/>
            </w:tcBorders>
            <w:noWrap/>
            <w:vAlign w:val="bottom"/>
            <w:hideMark/>
          </w:tcPr>
          <w:p w14:paraId="2B4B59E7" w14:textId="77777777" w:rsidR="00906002" w:rsidRDefault="00906002">
            <w:pPr>
              <w:rPr>
                <w:sz w:val="20"/>
                <w:szCs w:val="20"/>
              </w:rPr>
            </w:pPr>
          </w:p>
        </w:tc>
        <w:tc>
          <w:tcPr>
            <w:tcW w:w="1386" w:type="dxa"/>
            <w:tcBorders>
              <w:top w:val="nil"/>
              <w:left w:val="nil"/>
              <w:bottom w:val="nil"/>
              <w:right w:val="nil"/>
            </w:tcBorders>
            <w:noWrap/>
            <w:vAlign w:val="bottom"/>
            <w:hideMark/>
          </w:tcPr>
          <w:p w14:paraId="04C4BE4D" w14:textId="77777777" w:rsidR="00906002" w:rsidRDefault="00906002">
            <w:pPr>
              <w:rPr>
                <w:sz w:val="20"/>
                <w:szCs w:val="20"/>
              </w:rPr>
            </w:pPr>
          </w:p>
        </w:tc>
      </w:tr>
      <w:tr w:rsidR="00CB3FD5" w14:paraId="117BE584" w14:textId="77777777" w:rsidTr="00CB3FD5">
        <w:trPr>
          <w:trHeight w:val="288"/>
        </w:trPr>
        <w:tc>
          <w:tcPr>
            <w:tcW w:w="1494" w:type="dxa"/>
            <w:tcBorders>
              <w:top w:val="nil"/>
              <w:left w:val="nil"/>
              <w:bottom w:val="nil"/>
              <w:right w:val="nil"/>
            </w:tcBorders>
            <w:noWrap/>
            <w:vAlign w:val="bottom"/>
            <w:hideMark/>
          </w:tcPr>
          <w:p w14:paraId="4B2CB64C" w14:textId="77777777" w:rsidR="00906002" w:rsidRDefault="00906002">
            <w:pPr>
              <w:rPr>
                <w:sz w:val="20"/>
                <w:szCs w:val="20"/>
              </w:rPr>
            </w:pPr>
          </w:p>
        </w:tc>
        <w:tc>
          <w:tcPr>
            <w:tcW w:w="872" w:type="dxa"/>
            <w:tcBorders>
              <w:top w:val="nil"/>
              <w:left w:val="nil"/>
              <w:bottom w:val="nil"/>
              <w:right w:val="nil"/>
            </w:tcBorders>
            <w:noWrap/>
            <w:vAlign w:val="bottom"/>
            <w:hideMark/>
          </w:tcPr>
          <w:p w14:paraId="0D5A5442" w14:textId="77777777" w:rsidR="00906002" w:rsidRDefault="00906002">
            <w:pPr>
              <w:rPr>
                <w:sz w:val="20"/>
                <w:szCs w:val="20"/>
              </w:rPr>
            </w:pPr>
          </w:p>
        </w:tc>
        <w:tc>
          <w:tcPr>
            <w:tcW w:w="1168" w:type="dxa"/>
            <w:tcBorders>
              <w:top w:val="nil"/>
              <w:left w:val="nil"/>
              <w:bottom w:val="nil"/>
              <w:right w:val="nil"/>
            </w:tcBorders>
            <w:noWrap/>
            <w:vAlign w:val="bottom"/>
            <w:hideMark/>
          </w:tcPr>
          <w:p w14:paraId="5D5F28DD" w14:textId="77777777" w:rsidR="00906002" w:rsidRDefault="00906002">
            <w:pPr>
              <w:rPr>
                <w:sz w:val="20"/>
                <w:szCs w:val="20"/>
              </w:rPr>
            </w:pPr>
          </w:p>
        </w:tc>
        <w:tc>
          <w:tcPr>
            <w:tcW w:w="1276" w:type="dxa"/>
            <w:tcBorders>
              <w:top w:val="nil"/>
              <w:left w:val="nil"/>
              <w:bottom w:val="nil"/>
              <w:right w:val="nil"/>
            </w:tcBorders>
            <w:noWrap/>
            <w:vAlign w:val="bottom"/>
            <w:hideMark/>
          </w:tcPr>
          <w:p w14:paraId="26AF8BAA" w14:textId="77777777" w:rsidR="00906002" w:rsidRDefault="00906002">
            <w:pPr>
              <w:rPr>
                <w:sz w:val="20"/>
                <w:szCs w:val="20"/>
              </w:rPr>
            </w:pPr>
          </w:p>
        </w:tc>
        <w:tc>
          <w:tcPr>
            <w:tcW w:w="1134" w:type="dxa"/>
            <w:tcBorders>
              <w:top w:val="nil"/>
              <w:left w:val="nil"/>
              <w:bottom w:val="nil"/>
              <w:right w:val="nil"/>
            </w:tcBorders>
            <w:noWrap/>
            <w:vAlign w:val="bottom"/>
            <w:hideMark/>
          </w:tcPr>
          <w:p w14:paraId="378DC962" w14:textId="77777777" w:rsidR="00906002" w:rsidRDefault="00906002">
            <w:pPr>
              <w:rPr>
                <w:sz w:val="20"/>
                <w:szCs w:val="20"/>
              </w:rPr>
            </w:pPr>
          </w:p>
        </w:tc>
        <w:tc>
          <w:tcPr>
            <w:tcW w:w="1134" w:type="dxa"/>
            <w:tcBorders>
              <w:top w:val="nil"/>
              <w:left w:val="nil"/>
              <w:bottom w:val="nil"/>
              <w:right w:val="nil"/>
            </w:tcBorders>
            <w:noWrap/>
            <w:vAlign w:val="bottom"/>
            <w:hideMark/>
          </w:tcPr>
          <w:p w14:paraId="55737929" w14:textId="77777777" w:rsidR="00906002" w:rsidRDefault="00906002">
            <w:pPr>
              <w:rPr>
                <w:sz w:val="20"/>
                <w:szCs w:val="20"/>
              </w:rPr>
            </w:pPr>
          </w:p>
        </w:tc>
        <w:tc>
          <w:tcPr>
            <w:tcW w:w="1276" w:type="dxa"/>
            <w:tcBorders>
              <w:top w:val="nil"/>
              <w:left w:val="nil"/>
              <w:bottom w:val="nil"/>
              <w:right w:val="nil"/>
            </w:tcBorders>
            <w:noWrap/>
            <w:vAlign w:val="bottom"/>
            <w:hideMark/>
          </w:tcPr>
          <w:p w14:paraId="49FBFB73" w14:textId="77777777" w:rsidR="00906002" w:rsidRDefault="00906002">
            <w:pPr>
              <w:rPr>
                <w:sz w:val="20"/>
                <w:szCs w:val="20"/>
              </w:rPr>
            </w:pPr>
          </w:p>
        </w:tc>
        <w:tc>
          <w:tcPr>
            <w:tcW w:w="1559" w:type="dxa"/>
            <w:tcBorders>
              <w:top w:val="nil"/>
              <w:left w:val="nil"/>
              <w:bottom w:val="nil"/>
              <w:right w:val="nil"/>
            </w:tcBorders>
            <w:noWrap/>
            <w:vAlign w:val="bottom"/>
            <w:hideMark/>
          </w:tcPr>
          <w:p w14:paraId="62EA57A5" w14:textId="77777777" w:rsidR="00906002" w:rsidRDefault="00906002">
            <w:pPr>
              <w:rPr>
                <w:sz w:val="20"/>
                <w:szCs w:val="20"/>
              </w:rPr>
            </w:pPr>
          </w:p>
        </w:tc>
        <w:tc>
          <w:tcPr>
            <w:tcW w:w="1559" w:type="dxa"/>
            <w:tcBorders>
              <w:top w:val="nil"/>
              <w:left w:val="nil"/>
              <w:bottom w:val="nil"/>
              <w:right w:val="nil"/>
            </w:tcBorders>
            <w:noWrap/>
            <w:vAlign w:val="bottom"/>
            <w:hideMark/>
          </w:tcPr>
          <w:p w14:paraId="53315238" w14:textId="77777777" w:rsidR="00906002" w:rsidRDefault="00906002">
            <w:pPr>
              <w:rPr>
                <w:sz w:val="20"/>
                <w:szCs w:val="20"/>
              </w:rPr>
            </w:pPr>
          </w:p>
        </w:tc>
        <w:tc>
          <w:tcPr>
            <w:tcW w:w="1276" w:type="dxa"/>
            <w:tcBorders>
              <w:top w:val="nil"/>
              <w:left w:val="nil"/>
              <w:bottom w:val="nil"/>
              <w:right w:val="nil"/>
            </w:tcBorders>
            <w:noWrap/>
            <w:vAlign w:val="bottom"/>
            <w:hideMark/>
          </w:tcPr>
          <w:p w14:paraId="262C2329" w14:textId="77777777" w:rsidR="00906002" w:rsidRDefault="00906002">
            <w:pPr>
              <w:rPr>
                <w:sz w:val="20"/>
                <w:szCs w:val="20"/>
              </w:rPr>
            </w:pPr>
          </w:p>
        </w:tc>
        <w:tc>
          <w:tcPr>
            <w:tcW w:w="1276" w:type="dxa"/>
            <w:tcBorders>
              <w:top w:val="nil"/>
              <w:left w:val="nil"/>
              <w:bottom w:val="nil"/>
              <w:right w:val="nil"/>
            </w:tcBorders>
            <w:noWrap/>
            <w:vAlign w:val="bottom"/>
            <w:hideMark/>
          </w:tcPr>
          <w:p w14:paraId="064D9631" w14:textId="77777777" w:rsidR="00906002" w:rsidRDefault="00906002">
            <w:pPr>
              <w:rPr>
                <w:sz w:val="20"/>
                <w:szCs w:val="20"/>
              </w:rPr>
            </w:pPr>
          </w:p>
        </w:tc>
        <w:tc>
          <w:tcPr>
            <w:tcW w:w="1386" w:type="dxa"/>
            <w:tcBorders>
              <w:top w:val="nil"/>
              <w:left w:val="nil"/>
              <w:bottom w:val="nil"/>
              <w:right w:val="nil"/>
            </w:tcBorders>
            <w:noWrap/>
            <w:vAlign w:val="bottom"/>
            <w:hideMark/>
          </w:tcPr>
          <w:p w14:paraId="6987956A" w14:textId="77777777" w:rsidR="00906002" w:rsidRDefault="00906002">
            <w:pPr>
              <w:rPr>
                <w:sz w:val="20"/>
                <w:szCs w:val="20"/>
              </w:rPr>
            </w:pPr>
          </w:p>
        </w:tc>
      </w:tr>
      <w:tr w:rsidR="00CB3FD5" w14:paraId="7DC2D932" w14:textId="77777777" w:rsidTr="00CB3FD5">
        <w:trPr>
          <w:trHeight w:val="288"/>
        </w:trPr>
        <w:tc>
          <w:tcPr>
            <w:tcW w:w="1494" w:type="dxa"/>
            <w:tcBorders>
              <w:top w:val="nil"/>
              <w:left w:val="nil"/>
              <w:bottom w:val="nil"/>
              <w:right w:val="nil"/>
            </w:tcBorders>
            <w:noWrap/>
            <w:vAlign w:val="bottom"/>
            <w:hideMark/>
          </w:tcPr>
          <w:p w14:paraId="07507F1F" w14:textId="77777777" w:rsidR="00906002" w:rsidRDefault="00906002">
            <w:pPr>
              <w:rPr>
                <w:sz w:val="20"/>
                <w:szCs w:val="20"/>
              </w:rPr>
            </w:pPr>
          </w:p>
          <w:p w14:paraId="7317B553" w14:textId="77777777" w:rsidR="00BD169B" w:rsidRDefault="00BD169B">
            <w:pPr>
              <w:rPr>
                <w:sz w:val="20"/>
                <w:szCs w:val="20"/>
              </w:rPr>
            </w:pPr>
          </w:p>
          <w:p w14:paraId="2397FD69" w14:textId="77777777" w:rsidR="00BD169B" w:rsidRDefault="00BD169B">
            <w:pPr>
              <w:rPr>
                <w:sz w:val="20"/>
                <w:szCs w:val="20"/>
              </w:rPr>
            </w:pPr>
          </w:p>
          <w:p w14:paraId="1B0E3B09" w14:textId="77777777" w:rsidR="00BD169B" w:rsidRDefault="00BD169B">
            <w:pPr>
              <w:rPr>
                <w:sz w:val="20"/>
                <w:szCs w:val="20"/>
              </w:rPr>
            </w:pPr>
          </w:p>
          <w:p w14:paraId="4C2884A4" w14:textId="77777777" w:rsidR="00BD169B" w:rsidRDefault="00BD169B">
            <w:pPr>
              <w:rPr>
                <w:sz w:val="20"/>
                <w:szCs w:val="20"/>
              </w:rPr>
            </w:pPr>
          </w:p>
          <w:p w14:paraId="38634951" w14:textId="77777777" w:rsidR="00BD169B" w:rsidRDefault="00BD169B">
            <w:pPr>
              <w:rPr>
                <w:sz w:val="20"/>
                <w:szCs w:val="20"/>
              </w:rPr>
            </w:pPr>
          </w:p>
          <w:p w14:paraId="338F30FF" w14:textId="77777777" w:rsidR="00BD169B" w:rsidRDefault="00BD169B">
            <w:pPr>
              <w:rPr>
                <w:sz w:val="20"/>
                <w:szCs w:val="20"/>
              </w:rPr>
            </w:pPr>
          </w:p>
          <w:p w14:paraId="103C78C6" w14:textId="77777777" w:rsidR="00BD169B" w:rsidRDefault="00BD169B">
            <w:pPr>
              <w:rPr>
                <w:sz w:val="20"/>
                <w:szCs w:val="20"/>
              </w:rPr>
            </w:pPr>
          </w:p>
          <w:p w14:paraId="32DD7DBA" w14:textId="77777777" w:rsidR="00BD169B" w:rsidRDefault="00BD169B">
            <w:pPr>
              <w:rPr>
                <w:sz w:val="20"/>
                <w:szCs w:val="20"/>
              </w:rPr>
            </w:pPr>
          </w:p>
          <w:p w14:paraId="254C86A7" w14:textId="77777777" w:rsidR="00031CB2" w:rsidRDefault="00031CB2">
            <w:pPr>
              <w:rPr>
                <w:sz w:val="20"/>
                <w:szCs w:val="20"/>
              </w:rPr>
            </w:pPr>
          </w:p>
          <w:p w14:paraId="56A1FFDE" w14:textId="77777777" w:rsidR="00031CB2" w:rsidRDefault="00031CB2">
            <w:pPr>
              <w:rPr>
                <w:sz w:val="20"/>
                <w:szCs w:val="20"/>
              </w:rPr>
            </w:pPr>
          </w:p>
          <w:p w14:paraId="331366B8" w14:textId="77777777" w:rsidR="00031CB2" w:rsidRDefault="00031CB2">
            <w:pPr>
              <w:rPr>
                <w:sz w:val="20"/>
                <w:szCs w:val="20"/>
              </w:rPr>
            </w:pPr>
          </w:p>
          <w:p w14:paraId="399709F6" w14:textId="77777777" w:rsidR="00BD169B" w:rsidRDefault="00BD169B">
            <w:pPr>
              <w:rPr>
                <w:sz w:val="20"/>
                <w:szCs w:val="20"/>
              </w:rPr>
            </w:pPr>
          </w:p>
          <w:p w14:paraId="49CEF9DD" w14:textId="77777777" w:rsidR="00BD169B" w:rsidRDefault="00BD169B">
            <w:pPr>
              <w:rPr>
                <w:sz w:val="20"/>
                <w:szCs w:val="20"/>
              </w:rPr>
            </w:pPr>
          </w:p>
          <w:p w14:paraId="5920C2E8" w14:textId="77777777" w:rsidR="00BD169B" w:rsidRDefault="00BD169B">
            <w:pPr>
              <w:rPr>
                <w:sz w:val="20"/>
                <w:szCs w:val="20"/>
              </w:rPr>
            </w:pPr>
          </w:p>
        </w:tc>
        <w:tc>
          <w:tcPr>
            <w:tcW w:w="872" w:type="dxa"/>
            <w:tcBorders>
              <w:top w:val="nil"/>
              <w:left w:val="nil"/>
              <w:bottom w:val="nil"/>
              <w:right w:val="nil"/>
            </w:tcBorders>
            <w:noWrap/>
            <w:vAlign w:val="bottom"/>
            <w:hideMark/>
          </w:tcPr>
          <w:p w14:paraId="5DFF96CF" w14:textId="77777777" w:rsidR="00906002" w:rsidRDefault="00906002">
            <w:pPr>
              <w:rPr>
                <w:sz w:val="20"/>
                <w:szCs w:val="20"/>
              </w:rPr>
            </w:pPr>
          </w:p>
          <w:p w14:paraId="697FB7E7" w14:textId="77777777" w:rsidR="00031CB2" w:rsidRDefault="00031CB2">
            <w:pPr>
              <w:rPr>
                <w:sz w:val="20"/>
                <w:szCs w:val="20"/>
              </w:rPr>
            </w:pPr>
          </w:p>
          <w:p w14:paraId="31D532BC" w14:textId="77777777" w:rsidR="00031CB2" w:rsidRDefault="00031CB2">
            <w:pPr>
              <w:rPr>
                <w:sz w:val="20"/>
                <w:szCs w:val="20"/>
              </w:rPr>
            </w:pPr>
          </w:p>
          <w:p w14:paraId="5FA7F460" w14:textId="77777777" w:rsidR="00031CB2" w:rsidRDefault="00031CB2">
            <w:pPr>
              <w:rPr>
                <w:sz w:val="20"/>
                <w:szCs w:val="20"/>
              </w:rPr>
            </w:pPr>
          </w:p>
          <w:p w14:paraId="25F492C6" w14:textId="77777777" w:rsidR="00031CB2" w:rsidRDefault="00031CB2">
            <w:pPr>
              <w:rPr>
                <w:sz w:val="20"/>
                <w:szCs w:val="20"/>
              </w:rPr>
            </w:pPr>
          </w:p>
          <w:p w14:paraId="117F2905" w14:textId="77777777" w:rsidR="00031CB2" w:rsidRDefault="00031CB2">
            <w:pPr>
              <w:rPr>
                <w:sz w:val="20"/>
                <w:szCs w:val="20"/>
              </w:rPr>
            </w:pPr>
          </w:p>
          <w:p w14:paraId="26596231" w14:textId="77777777" w:rsidR="00031CB2" w:rsidRDefault="00031CB2">
            <w:pPr>
              <w:rPr>
                <w:sz w:val="20"/>
                <w:szCs w:val="20"/>
              </w:rPr>
            </w:pPr>
          </w:p>
          <w:p w14:paraId="58E222D5" w14:textId="77777777" w:rsidR="00031CB2" w:rsidRDefault="00031CB2">
            <w:pPr>
              <w:rPr>
                <w:sz w:val="20"/>
                <w:szCs w:val="20"/>
              </w:rPr>
            </w:pPr>
          </w:p>
        </w:tc>
        <w:tc>
          <w:tcPr>
            <w:tcW w:w="1168" w:type="dxa"/>
            <w:tcBorders>
              <w:top w:val="nil"/>
              <w:left w:val="nil"/>
              <w:bottom w:val="nil"/>
              <w:right w:val="nil"/>
            </w:tcBorders>
            <w:noWrap/>
            <w:vAlign w:val="bottom"/>
            <w:hideMark/>
          </w:tcPr>
          <w:p w14:paraId="765F3C70" w14:textId="77777777" w:rsidR="00906002" w:rsidRDefault="00906002">
            <w:pPr>
              <w:rPr>
                <w:sz w:val="20"/>
                <w:szCs w:val="20"/>
              </w:rPr>
            </w:pPr>
          </w:p>
        </w:tc>
        <w:tc>
          <w:tcPr>
            <w:tcW w:w="1276" w:type="dxa"/>
            <w:tcBorders>
              <w:top w:val="nil"/>
              <w:left w:val="nil"/>
              <w:bottom w:val="nil"/>
              <w:right w:val="nil"/>
            </w:tcBorders>
            <w:noWrap/>
            <w:vAlign w:val="bottom"/>
            <w:hideMark/>
          </w:tcPr>
          <w:p w14:paraId="26B28635" w14:textId="77777777" w:rsidR="00906002" w:rsidRDefault="00906002">
            <w:pPr>
              <w:rPr>
                <w:sz w:val="20"/>
                <w:szCs w:val="20"/>
              </w:rPr>
            </w:pPr>
          </w:p>
          <w:p w14:paraId="2FDC6AC6" w14:textId="77777777" w:rsidR="002F0023" w:rsidRDefault="002F0023">
            <w:pPr>
              <w:rPr>
                <w:sz w:val="20"/>
                <w:szCs w:val="20"/>
              </w:rPr>
            </w:pPr>
          </w:p>
          <w:p w14:paraId="2A75C73A" w14:textId="77777777" w:rsidR="002F0023" w:rsidRDefault="002F0023">
            <w:pPr>
              <w:rPr>
                <w:sz w:val="20"/>
                <w:szCs w:val="20"/>
              </w:rPr>
            </w:pPr>
          </w:p>
          <w:p w14:paraId="6639B074" w14:textId="77777777" w:rsidR="002F0023" w:rsidRDefault="002F0023">
            <w:pPr>
              <w:rPr>
                <w:sz w:val="20"/>
                <w:szCs w:val="20"/>
              </w:rPr>
            </w:pPr>
          </w:p>
          <w:p w14:paraId="21441325" w14:textId="77777777" w:rsidR="002F0023" w:rsidRDefault="002F0023">
            <w:pPr>
              <w:rPr>
                <w:sz w:val="20"/>
                <w:szCs w:val="20"/>
              </w:rPr>
            </w:pPr>
          </w:p>
          <w:p w14:paraId="34C06B8F" w14:textId="77777777" w:rsidR="002F0023" w:rsidRDefault="002F0023">
            <w:pPr>
              <w:rPr>
                <w:sz w:val="20"/>
                <w:szCs w:val="20"/>
              </w:rPr>
            </w:pPr>
          </w:p>
          <w:p w14:paraId="5BFCA7E6" w14:textId="77777777" w:rsidR="002F0023" w:rsidRDefault="002F0023">
            <w:pPr>
              <w:rPr>
                <w:sz w:val="20"/>
                <w:szCs w:val="20"/>
              </w:rPr>
            </w:pPr>
          </w:p>
          <w:p w14:paraId="5D01E915" w14:textId="77777777" w:rsidR="002F0023" w:rsidRDefault="002F0023">
            <w:pPr>
              <w:rPr>
                <w:sz w:val="20"/>
                <w:szCs w:val="20"/>
              </w:rPr>
            </w:pPr>
          </w:p>
          <w:p w14:paraId="1A0D7613" w14:textId="77777777" w:rsidR="002F0023" w:rsidRDefault="002F0023">
            <w:pPr>
              <w:rPr>
                <w:sz w:val="20"/>
                <w:szCs w:val="20"/>
              </w:rPr>
            </w:pPr>
          </w:p>
          <w:p w14:paraId="2DD9D5AB" w14:textId="77777777" w:rsidR="002F0023" w:rsidRDefault="002F0023">
            <w:pPr>
              <w:rPr>
                <w:sz w:val="20"/>
                <w:szCs w:val="20"/>
              </w:rPr>
            </w:pPr>
          </w:p>
          <w:p w14:paraId="197BA5AD" w14:textId="77777777" w:rsidR="002F0023" w:rsidRDefault="002F0023">
            <w:pPr>
              <w:rPr>
                <w:sz w:val="20"/>
                <w:szCs w:val="20"/>
              </w:rPr>
            </w:pPr>
          </w:p>
          <w:p w14:paraId="3E9E8694" w14:textId="77777777" w:rsidR="002F0023" w:rsidRDefault="002F0023">
            <w:pPr>
              <w:rPr>
                <w:sz w:val="20"/>
                <w:szCs w:val="20"/>
              </w:rPr>
            </w:pPr>
          </w:p>
        </w:tc>
        <w:tc>
          <w:tcPr>
            <w:tcW w:w="1134" w:type="dxa"/>
            <w:tcBorders>
              <w:top w:val="nil"/>
              <w:left w:val="nil"/>
              <w:bottom w:val="nil"/>
              <w:right w:val="nil"/>
            </w:tcBorders>
            <w:noWrap/>
            <w:vAlign w:val="bottom"/>
            <w:hideMark/>
          </w:tcPr>
          <w:p w14:paraId="629DB933" w14:textId="77777777" w:rsidR="00906002" w:rsidRDefault="00906002">
            <w:pPr>
              <w:rPr>
                <w:sz w:val="20"/>
                <w:szCs w:val="20"/>
              </w:rPr>
            </w:pPr>
          </w:p>
        </w:tc>
        <w:tc>
          <w:tcPr>
            <w:tcW w:w="1134" w:type="dxa"/>
            <w:tcBorders>
              <w:top w:val="nil"/>
              <w:left w:val="nil"/>
              <w:bottom w:val="nil"/>
              <w:right w:val="nil"/>
            </w:tcBorders>
            <w:noWrap/>
            <w:vAlign w:val="bottom"/>
            <w:hideMark/>
          </w:tcPr>
          <w:p w14:paraId="57D6C6C6" w14:textId="77777777" w:rsidR="00906002" w:rsidRDefault="00906002">
            <w:pPr>
              <w:rPr>
                <w:sz w:val="20"/>
                <w:szCs w:val="20"/>
              </w:rPr>
            </w:pPr>
          </w:p>
        </w:tc>
        <w:tc>
          <w:tcPr>
            <w:tcW w:w="1276" w:type="dxa"/>
            <w:tcBorders>
              <w:top w:val="nil"/>
              <w:left w:val="nil"/>
              <w:bottom w:val="nil"/>
              <w:right w:val="nil"/>
            </w:tcBorders>
            <w:noWrap/>
            <w:vAlign w:val="bottom"/>
            <w:hideMark/>
          </w:tcPr>
          <w:p w14:paraId="1C5DD86D" w14:textId="77777777" w:rsidR="00906002" w:rsidRDefault="00906002">
            <w:pPr>
              <w:rPr>
                <w:sz w:val="20"/>
                <w:szCs w:val="20"/>
              </w:rPr>
            </w:pPr>
          </w:p>
          <w:p w14:paraId="7CDBB342" w14:textId="77777777" w:rsidR="00031CB2" w:rsidRDefault="00031CB2">
            <w:pPr>
              <w:rPr>
                <w:sz w:val="20"/>
                <w:szCs w:val="20"/>
              </w:rPr>
            </w:pPr>
          </w:p>
          <w:p w14:paraId="208FB949" w14:textId="77777777" w:rsidR="00031CB2" w:rsidRDefault="00031CB2">
            <w:pPr>
              <w:rPr>
                <w:sz w:val="20"/>
                <w:szCs w:val="20"/>
              </w:rPr>
            </w:pPr>
          </w:p>
          <w:p w14:paraId="2B178167" w14:textId="77777777" w:rsidR="00031CB2" w:rsidRDefault="00031CB2">
            <w:pPr>
              <w:rPr>
                <w:sz w:val="20"/>
                <w:szCs w:val="20"/>
              </w:rPr>
            </w:pPr>
          </w:p>
          <w:p w14:paraId="11F3910B" w14:textId="77777777" w:rsidR="00031CB2" w:rsidRDefault="00031CB2">
            <w:pPr>
              <w:rPr>
                <w:sz w:val="20"/>
                <w:szCs w:val="20"/>
              </w:rPr>
            </w:pPr>
          </w:p>
          <w:p w14:paraId="2DD193B8" w14:textId="77777777" w:rsidR="00031CB2" w:rsidRDefault="00031CB2">
            <w:pPr>
              <w:rPr>
                <w:sz w:val="20"/>
                <w:szCs w:val="20"/>
              </w:rPr>
            </w:pPr>
          </w:p>
          <w:p w14:paraId="581A1BF2" w14:textId="77777777" w:rsidR="00031CB2" w:rsidRDefault="00031CB2">
            <w:pPr>
              <w:rPr>
                <w:sz w:val="20"/>
                <w:szCs w:val="20"/>
              </w:rPr>
            </w:pPr>
          </w:p>
          <w:p w14:paraId="65946D53" w14:textId="77777777" w:rsidR="00031CB2" w:rsidRDefault="00031CB2">
            <w:pPr>
              <w:rPr>
                <w:sz w:val="20"/>
                <w:szCs w:val="20"/>
              </w:rPr>
            </w:pPr>
          </w:p>
        </w:tc>
        <w:tc>
          <w:tcPr>
            <w:tcW w:w="1559" w:type="dxa"/>
            <w:tcBorders>
              <w:top w:val="nil"/>
              <w:left w:val="nil"/>
              <w:bottom w:val="nil"/>
              <w:right w:val="nil"/>
            </w:tcBorders>
            <w:noWrap/>
            <w:vAlign w:val="bottom"/>
            <w:hideMark/>
          </w:tcPr>
          <w:p w14:paraId="0A32E95D" w14:textId="77777777" w:rsidR="00906002" w:rsidRDefault="00906002">
            <w:pPr>
              <w:rPr>
                <w:sz w:val="20"/>
                <w:szCs w:val="20"/>
              </w:rPr>
            </w:pPr>
          </w:p>
        </w:tc>
        <w:tc>
          <w:tcPr>
            <w:tcW w:w="1559" w:type="dxa"/>
            <w:tcBorders>
              <w:top w:val="nil"/>
              <w:left w:val="nil"/>
              <w:bottom w:val="nil"/>
              <w:right w:val="nil"/>
            </w:tcBorders>
            <w:noWrap/>
            <w:vAlign w:val="bottom"/>
            <w:hideMark/>
          </w:tcPr>
          <w:p w14:paraId="5E2F50F3" w14:textId="77777777" w:rsidR="00906002" w:rsidRDefault="00906002">
            <w:pPr>
              <w:rPr>
                <w:sz w:val="20"/>
                <w:szCs w:val="20"/>
              </w:rPr>
            </w:pPr>
          </w:p>
        </w:tc>
        <w:tc>
          <w:tcPr>
            <w:tcW w:w="1276" w:type="dxa"/>
            <w:tcBorders>
              <w:top w:val="nil"/>
              <w:left w:val="nil"/>
              <w:bottom w:val="nil"/>
              <w:right w:val="nil"/>
            </w:tcBorders>
            <w:noWrap/>
            <w:vAlign w:val="bottom"/>
            <w:hideMark/>
          </w:tcPr>
          <w:p w14:paraId="58417502" w14:textId="77777777" w:rsidR="00906002" w:rsidRDefault="00906002">
            <w:pPr>
              <w:rPr>
                <w:sz w:val="20"/>
                <w:szCs w:val="20"/>
              </w:rPr>
            </w:pPr>
          </w:p>
        </w:tc>
        <w:tc>
          <w:tcPr>
            <w:tcW w:w="1276" w:type="dxa"/>
            <w:tcBorders>
              <w:top w:val="nil"/>
              <w:left w:val="nil"/>
              <w:bottom w:val="nil"/>
              <w:right w:val="nil"/>
            </w:tcBorders>
            <w:noWrap/>
            <w:vAlign w:val="bottom"/>
            <w:hideMark/>
          </w:tcPr>
          <w:p w14:paraId="6232BBCB" w14:textId="77777777" w:rsidR="00906002" w:rsidRDefault="00906002">
            <w:pPr>
              <w:rPr>
                <w:sz w:val="20"/>
                <w:szCs w:val="20"/>
              </w:rPr>
            </w:pPr>
          </w:p>
        </w:tc>
        <w:tc>
          <w:tcPr>
            <w:tcW w:w="1386" w:type="dxa"/>
            <w:tcBorders>
              <w:top w:val="nil"/>
              <w:left w:val="nil"/>
              <w:bottom w:val="nil"/>
              <w:right w:val="nil"/>
            </w:tcBorders>
            <w:noWrap/>
            <w:vAlign w:val="bottom"/>
            <w:hideMark/>
          </w:tcPr>
          <w:p w14:paraId="4F5B546E" w14:textId="77777777" w:rsidR="00906002" w:rsidRDefault="00906002">
            <w:pPr>
              <w:rPr>
                <w:sz w:val="20"/>
                <w:szCs w:val="20"/>
              </w:rPr>
            </w:pPr>
          </w:p>
        </w:tc>
      </w:tr>
      <w:tr w:rsidR="00906002" w14:paraId="3923B704" w14:textId="77777777" w:rsidTr="00CB3FD5">
        <w:trPr>
          <w:trHeight w:val="300"/>
        </w:trPr>
        <w:tc>
          <w:tcPr>
            <w:tcW w:w="1494" w:type="dxa"/>
            <w:tcBorders>
              <w:top w:val="single" w:sz="8" w:space="0" w:color="auto"/>
              <w:left w:val="single" w:sz="8" w:space="0" w:color="auto"/>
              <w:bottom w:val="single" w:sz="8" w:space="0" w:color="auto"/>
              <w:right w:val="nil"/>
            </w:tcBorders>
            <w:noWrap/>
            <w:vAlign w:val="center"/>
            <w:hideMark/>
          </w:tcPr>
          <w:p w14:paraId="3713602E" w14:textId="77777777" w:rsidR="00906002" w:rsidRDefault="00906002">
            <w:pPr>
              <w:jc w:val="center"/>
              <w:rPr>
                <w:rFonts w:ascii="Arial" w:hAnsi="Arial" w:cs="Arial"/>
                <w:b/>
                <w:bCs/>
                <w:sz w:val="20"/>
                <w:szCs w:val="20"/>
              </w:rPr>
            </w:pPr>
            <w:r>
              <w:rPr>
                <w:rFonts w:ascii="Arial" w:hAnsi="Arial" w:cs="Arial"/>
                <w:b/>
                <w:bCs/>
                <w:sz w:val="20"/>
                <w:szCs w:val="20"/>
              </w:rPr>
              <w:t>ITEM</w:t>
            </w:r>
          </w:p>
        </w:tc>
        <w:tc>
          <w:tcPr>
            <w:tcW w:w="6860" w:type="dxa"/>
            <w:gridSpan w:val="6"/>
            <w:tcBorders>
              <w:top w:val="single" w:sz="8" w:space="0" w:color="auto"/>
              <w:left w:val="single" w:sz="8" w:space="0" w:color="auto"/>
              <w:bottom w:val="single" w:sz="8" w:space="0" w:color="auto"/>
              <w:right w:val="single" w:sz="8" w:space="0" w:color="000000"/>
            </w:tcBorders>
            <w:noWrap/>
            <w:vAlign w:val="center"/>
            <w:hideMark/>
          </w:tcPr>
          <w:p w14:paraId="7D5D98DA" w14:textId="77777777" w:rsidR="00906002" w:rsidRDefault="00906002">
            <w:pPr>
              <w:jc w:val="center"/>
              <w:rPr>
                <w:rFonts w:ascii="Arial" w:hAnsi="Arial" w:cs="Arial"/>
                <w:b/>
                <w:bCs/>
                <w:sz w:val="20"/>
                <w:szCs w:val="20"/>
              </w:rPr>
            </w:pPr>
            <w:r>
              <w:rPr>
                <w:rFonts w:ascii="Arial" w:hAnsi="Arial" w:cs="Arial"/>
                <w:b/>
                <w:bCs/>
                <w:sz w:val="20"/>
                <w:szCs w:val="20"/>
              </w:rPr>
              <w:t>Description</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0ABDE2BA" w14:textId="77777777" w:rsidR="00906002" w:rsidRDefault="00906002">
            <w:pPr>
              <w:jc w:val="center"/>
              <w:rPr>
                <w:rFonts w:ascii="Arial" w:hAnsi="Arial" w:cs="Arial"/>
                <w:b/>
                <w:bCs/>
                <w:sz w:val="20"/>
                <w:szCs w:val="20"/>
              </w:rPr>
            </w:pPr>
            <w:r>
              <w:rPr>
                <w:rFonts w:ascii="Arial" w:hAnsi="Arial" w:cs="Arial"/>
                <w:b/>
                <w:bCs/>
                <w:sz w:val="20"/>
                <w:szCs w:val="20"/>
              </w:rPr>
              <w:t>Quantity</w:t>
            </w: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31AFB30B" w14:textId="77777777" w:rsidR="00906002" w:rsidRDefault="00906002">
            <w:pPr>
              <w:jc w:val="center"/>
              <w:rPr>
                <w:rFonts w:ascii="Arial" w:hAnsi="Arial" w:cs="Arial"/>
                <w:b/>
                <w:bCs/>
                <w:sz w:val="20"/>
                <w:szCs w:val="20"/>
              </w:rPr>
            </w:pPr>
            <w:r>
              <w:rPr>
                <w:rFonts w:ascii="Arial" w:hAnsi="Arial" w:cs="Arial"/>
                <w:b/>
                <w:bCs/>
                <w:sz w:val="20"/>
                <w:szCs w:val="20"/>
              </w:rPr>
              <w:t>Unit</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3C746CB0" w14:textId="77777777" w:rsidR="00906002" w:rsidRDefault="00906002">
            <w:pPr>
              <w:jc w:val="center"/>
              <w:rPr>
                <w:rFonts w:ascii="Arial" w:hAnsi="Arial" w:cs="Arial"/>
                <w:b/>
                <w:bCs/>
                <w:sz w:val="20"/>
                <w:szCs w:val="20"/>
              </w:rPr>
            </w:pPr>
            <w:r>
              <w:rPr>
                <w:rFonts w:ascii="Arial" w:hAnsi="Arial" w:cs="Arial"/>
                <w:b/>
                <w:bCs/>
                <w:sz w:val="20"/>
                <w:szCs w:val="20"/>
              </w:rPr>
              <w:t>Equipment rate</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97A5E8C" w14:textId="77777777" w:rsidR="00906002" w:rsidRDefault="00906002">
            <w:pPr>
              <w:jc w:val="center"/>
              <w:rPr>
                <w:rFonts w:ascii="Arial" w:hAnsi="Arial" w:cs="Arial"/>
                <w:b/>
                <w:bCs/>
                <w:sz w:val="20"/>
                <w:szCs w:val="20"/>
              </w:rPr>
            </w:pPr>
            <w:r>
              <w:rPr>
                <w:rFonts w:ascii="Arial" w:hAnsi="Arial" w:cs="Arial"/>
                <w:b/>
                <w:bCs/>
                <w:sz w:val="20"/>
                <w:szCs w:val="20"/>
              </w:rPr>
              <w:t>Labour rate</w:t>
            </w:r>
          </w:p>
        </w:tc>
        <w:tc>
          <w:tcPr>
            <w:tcW w:w="1386" w:type="dxa"/>
            <w:vMerge w:val="restart"/>
            <w:tcBorders>
              <w:top w:val="single" w:sz="8" w:space="0" w:color="auto"/>
              <w:left w:val="single" w:sz="8" w:space="0" w:color="auto"/>
              <w:bottom w:val="single" w:sz="8" w:space="0" w:color="000000"/>
              <w:right w:val="single" w:sz="8" w:space="0" w:color="auto"/>
            </w:tcBorders>
            <w:vAlign w:val="center"/>
            <w:hideMark/>
          </w:tcPr>
          <w:p w14:paraId="468A0D0E" w14:textId="77777777" w:rsidR="00906002" w:rsidRDefault="00906002">
            <w:pPr>
              <w:jc w:val="center"/>
              <w:rPr>
                <w:rFonts w:ascii="Arial" w:hAnsi="Arial" w:cs="Arial"/>
                <w:b/>
                <w:bCs/>
                <w:sz w:val="20"/>
                <w:szCs w:val="20"/>
              </w:rPr>
            </w:pPr>
            <w:r>
              <w:rPr>
                <w:rFonts w:ascii="Arial" w:hAnsi="Arial" w:cs="Arial"/>
                <w:b/>
                <w:bCs/>
                <w:sz w:val="20"/>
                <w:szCs w:val="20"/>
              </w:rPr>
              <w:t>Total</w:t>
            </w:r>
          </w:p>
        </w:tc>
      </w:tr>
      <w:tr w:rsidR="00906002" w14:paraId="04A3B68F" w14:textId="77777777" w:rsidTr="00CB3FD5">
        <w:trPr>
          <w:trHeight w:val="300"/>
        </w:trPr>
        <w:tc>
          <w:tcPr>
            <w:tcW w:w="1494" w:type="dxa"/>
            <w:tcBorders>
              <w:top w:val="nil"/>
              <w:left w:val="single" w:sz="8" w:space="0" w:color="auto"/>
              <w:bottom w:val="single" w:sz="8" w:space="0" w:color="auto"/>
              <w:right w:val="nil"/>
            </w:tcBorders>
            <w:noWrap/>
            <w:vAlign w:val="center"/>
            <w:hideMark/>
          </w:tcPr>
          <w:p w14:paraId="2A30E1A2" w14:textId="77777777" w:rsidR="00906002" w:rsidRDefault="00906002">
            <w:pPr>
              <w:jc w:val="center"/>
              <w:rPr>
                <w:rFonts w:ascii="Arial" w:hAnsi="Arial" w:cs="Arial"/>
                <w:b/>
                <w:bCs/>
                <w:sz w:val="20"/>
                <w:szCs w:val="20"/>
              </w:rPr>
            </w:pPr>
            <w:r>
              <w:rPr>
                <w:rFonts w:ascii="Arial" w:hAnsi="Arial" w:cs="Arial"/>
                <w:b/>
                <w:bCs/>
                <w:sz w:val="20"/>
                <w:szCs w:val="20"/>
              </w:rPr>
              <w:t>C</w:t>
            </w:r>
          </w:p>
        </w:tc>
        <w:tc>
          <w:tcPr>
            <w:tcW w:w="6860" w:type="dxa"/>
            <w:gridSpan w:val="6"/>
            <w:tcBorders>
              <w:top w:val="single" w:sz="8" w:space="0" w:color="auto"/>
              <w:left w:val="single" w:sz="8" w:space="0" w:color="auto"/>
              <w:bottom w:val="single" w:sz="8" w:space="0" w:color="auto"/>
              <w:right w:val="single" w:sz="8" w:space="0" w:color="000000"/>
            </w:tcBorders>
            <w:vAlign w:val="center"/>
            <w:hideMark/>
          </w:tcPr>
          <w:p w14:paraId="304CBAC6" w14:textId="77777777" w:rsidR="00906002" w:rsidRDefault="00906002">
            <w:pPr>
              <w:jc w:val="center"/>
              <w:rPr>
                <w:rFonts w:ascii="Arial" w:hAnsi="Arial" w:cs="Arial"/>
                <w:b/>
                <w:bCs/>
                <w:sz w:val="20"/>
                <w:szCs w:val="20"/>
              </w:rPr>
            </w:pPr>
            <w:r>
              <w:rPr>
                <w:rFonts w:ascii="Arial" w:hAnsi="Arial" w:cs="Arial"/>
                <w:b/>
                <w:bCs/>
                <w:sz w:val="20"/>
                <w:szCs w:val="20"/>
              </w:rPr>
              <w:t>OTHER SERVICES</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0AA61D3E" w14:textId="77777777" w:rsidR="00906002" w:rsidRDefault="00906002">
            <w:pPr>
              <w:rPr>
                <w:rFonts w:ascii="Arial" w:hAnsi="Arial" w:cs="Arial"/>
                <w:b/>
                <w:bCs/>
                <w:sz w:val="20"/>
                <w:szCs w:val="20"/>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21BC88CD" w14:textId="77777777" w:rsidR="00906002" w:rsidRDefault="00906002">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8D8D991" w14:textId="77777777" w:rsidR="00906002" w:rsidRDefault="00906002">
            <w:pPr>
              <w:rPr>
                <w:rFonts w:ascii="Arial" w:hAnsi="Arial" w:cs="Arial"/>
                <w:b/>
                <w:bCs/>
                <w:sz w:val="20"/>
                <w:szCs w:val="20"/>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121F7941" w14:textId="77777777" w:rsidR="00906002" w:rsidRDefault="00906002">
            <w:pPr>
              <w:rPr>
                <w:rFonts w:ascii="Arial" w:hAnsi="Arial" w:cs="Arial"/>
                <w:b/>
                <w:bCs/>
                <w:sz w:val="20"/>
                <w:szCs w:val="20"/>
              </w:rPr>
            </w:pPr>
          </w:p>
        </w:tc>
        <w:tc>
          <w:tcPr>
            <w:tcW w:w="1386" w:type="dxa"/>
            <w:vMerge/>
            <w:tcBorders>
              <w:top w:val="single" w:sz="8" w:space="0" w:color="auto"/>
              <w:left w:val="single" w:sz="8" w:space="0" w:color="auto"/>
              <w:bottom w:val="single" w:sz="8" w:space="0" w:color="000000"/>
              <w:right w:val="single" w:sz="8" w:space="0" w:color="auto"/>
            </w:tcBorders>
            <w:vAlign w:val="center"/>
            <w:hideMark/>
          </w:tcPr>
          <w:p w14:paraId="5C7B6377" w14:textId="77777777" w:rsidR="00906002" w:rsidRDefault="00906002">
            <w:pPr>
              <w:rPr>
                <w:rFonts w:ascii="Arial" w:hAnsi="Arial" w:cs="Arial"/>
                <w:b/>
                <w:bCs/>
                <w:sz w:val="20"/>
                <w:szCs w:val="20"/>
              </w:rPr>
            </w:pPr>
          </w:p>
        </w:tc>
      </w:tr>
      <w:tr w:rsidR="00906002" w14:paraId="23B9C097" w14:textId="77777777" w:rsidTr="00CB3FD5">
        <w:trPr>
          <w:trHeight w:val="288"/>
        </w:trPr>
        <w:tc>
          <w:tcPr>
            <w:tcW w:w="1494" w:type="dxa"/>
            <w:tcBorders>
              <w:top w:val="single" w:sz="4" w:space="0" w:color="auto"/>
              <w:left w:val="single" w:sz="8" w:space="0" w:color="auto"/>
              <w:bottom w:val="single" w:sz="4" w:space="0" w:color="auto"/>
              <w:right w:val="nil"/>
            </w:tcBorders>
            <w:noWrap/>
            <w:hideMark/>
          </w:tcPr>
          <w:p w14:paraId="179F35C3" w14:textId="77777777" w:rsidR="00906002" w:rsidRDefault="00906002">
            <w:pPr>
              <w:jc w:val="center"/>
              <w:rPr>
                <w:rFonts w:ascii="Arial" w:hAnsi="Arial" w:cs="Arial"/>
                <w:b/>
                <w:bCs/>
                <w:sz w:val="20"/>
                <w:szCs w:val="20"/>
              </w:rPr>
            </w:pPr>
            <w:r>
              <w:rPr>
                <w:rFonts w:ascii="Arial" w:hAnsi="Arial" w:cs="Arial"/>
                <w:b/>
                <w:bCs/>
                <w:sz w:val="20"/>
                <w:szCs w:val="20"/>
              </w:rPr>
              <w:t>1.01</w:t>
            </w:r>
          </w:p>
        </w:tc>
        <w:tc>
          <w:tcPr>
            <w:tcW w:w="6860" w:type="dxa"/>
            <w:gridSpan w:val="6"/>
            <w:tcBorders>
              <w:top w:val="single" w:sz="8" w:space="0" w:color="auto"/>
              <w:left w:val="single" w:sz="4" w:space="0" w:color="auto"/>
              <w:bottom w:val="single" w:sz="4" w:space="0" w:color="auto"/>
              <w:right w:val="single" w:sz="4" w:space="0" w:color="000000"/>
            </w:tcBorders>
            <w:vAlign w:val="center"/>
            <w:hideMark/>
          </w:tcPr>
          <w:p w14:paraId="51DE3AF4" w14:textId="77777777" w:rsidR="00906002" w:rsidRDefault="00906002">
            <w:pPr>
              <w:rPr>
                <w:rFonts w:ascii="Arial" w:hAnsi="Arial" w:cs="Arial"/>
                <w:sz w:val="20"/>
                <w:szCs w:val="20"/>
              </w:rPr>
            </w:pPr>
            <w:r>
              <w:rPr>
                <w:rFonts w:ascii="Arial" w:hAnsi="Arial" w:cs="Arial"/>
                <w:sz w:val="20"/>
                <w:szCs w:val="20"/>
              </w:rPr>
              <w:t xml:space="preserve">Preliminary and General (Site establishment, </w:t>
            </w:r>
            <w:proofErr w:type="spellStart"/>
            <w:r>
              <w:rPr>
                <w:rFonts w:ascii="Arial" w:hAnsi="Arial" w:cs="Arial"/>
                <w:sz w:val="20"/>
                <w:szCs w:val="20"/>
              </w:rPr>
              <w:t>accomodation</w:t>
            </w:r>
            <w:proofErr w:type="spellEnd"/>
            <w:r>
              <w:rPr>
                <w:rFonts w:ascii="Arial" w:hAnsi="Arial" w:cs="Arial"/>
                <w:sz w:val="20"/>
                <w:szCs w:val="20"/>
              </w:rPr>
              <w:t>, travelling etc.)</w:t>
            </w:r>
          </w:p>
        </w:tc>
        <w:tc>
          <w:tcPr>
            <w:tcW w:w="1559" w:type="dxa"/>
            <w:tcBorders>
              <w:top w:val="nil"/>
              <w:left w:val="nil"/>
              <w:bottom w:val="single" w:sz="4" w:space="0" w:color="auto"/>
              <w:right w:val="single" w:sz="4" w:space="0" w:color="auto"/>
            </w:tcBorders>
            <w:vAlign w:val="center"/>
            <w:hideMark/>
          </w:tcPr>
          <w:p w14:paraId="5588768F"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4" w:space="0" w:color="auto"/>
              <w:right w:val="single" w:sz="4" w:space="0" w:color="auto"/>
            </w:tcBorders>
            <w:vAlign w:val="center"/>
            <w:hideMark/>
          </w:tcPr>
          <w:p w14:paraId="6F393692"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vAlign w:val="center"/>
            <w:hideMark/>
          </w:tcPr>
          <w:p w14:paraId="00EF6B17"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7BEC0221"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4" w:space="0" w:color="auto"/>
              <w:right w:val="single" w:sz="8" w:space="0" w:color="auto"/>
            </w:tcBorders>
            <w:vAlign w:val="center"/>
            <w:hideMark/>
          </w:tcPr>
          <w:p w14:paraId="281AB5B6" w14:textId="77777777" w:rsidR="00906002" w:rsidRDefault="00906002">
            <w:pPr>
              <w:rPr>
                <w:rFonts w:ascii="Arial" w:hAnsi="Arial" w:cs="Arial"/>
                <w:b/>
                <w:bCs/>
                <w:sz w:val="20"/>
                <w:szCs w:val="20"/>
              </w:rPr>
            </w:pPr>
            <w:r>
              <w:rPr>
                <w:rFonts w:ascii="Arial" w:hAnsi="Arial" w:cs="Arial"/>
                <w:b/>
                <w:bCs/>
                <w:sz w:val="20"/>
                <w:szCs w:val="20"/>
              </w:rPr>
              <w:t> </w:t>
            </w:r>
          </w:p>
        </w:tc>
      </w:tr>
      <w:tr w:rsidR="00906002" w14:paraId="5BB601A0" w14:textId="77777777" w:rsidTr="00CB3FD5">
        <w:trPr>
          <w:trHeight w:val="288"/>
        </w:trPr>
        <w:tc>
          <w:tcPr>
            <w:tcW w:w="1494" w:type="dxa"/>
            <w:tcBorders>
              <w:top w:val="nil"/>
              <w:left w:val="single" w:sz="8" w:space="0" w:color="auto"/>
              <w:bottom w:val="single" w:sz="4" w:space="0" w:color="auto"/>
              <w:right w:val="nil"/>
            </w:tcBorders>
            <w:noWrap/>
            <w:hideMark/>
          </w:tcPr>
          <w:p w14:paraId="281E208C" w14:textId="77777777" w:rsidR="00906002" w:rsidRDefault="00906002">
            <w:pPr>
              <w:jc w:val="center"/>
              <w:rPr>
                <w:rFonts w:ascii="Arial" w:hAnsi="Arial" w:cs="Arial"/>
                <w:b/>
                <w:bCs/>
                <w:sz w:val="20"/>
                <w:szCs w:val="20"/>
              </w:rPr>
            </w:pPr>
            <w:r>
              <w:rPr>
                <w:rFonts w:ascii="Arial" w:hAnsi="Arial" w:cs="Arial"/>
                <w:b/>
                <w:bCs/>
                <w:sz w:val="20"/>
                <w:szCs w:val="20"/>
              </w:rPr>
              <w:t>1.02</w:t>
            </w:r>
          </w:p>
        </w:tc>
        <w:tc>
          <w:tcPr>
            <w:tcW w:w="6860" w:type="dxa"/>
            <w:gridSpan w:val="6"/>
            <w:tcBorders>
              <w:top w:val="single" w:sz="4" w:space="0" w:color="auto"/>
              <w:left w:val="single" w:sz="4" w:space="0" w:color="auto"/>
              <w:bottom w:val="single" w:sz="4" w:space="0" w:color="auto"/>
              <w:right w:val="single" w:sz="4" w:space="0" w:color="000000"/>
            </w:tcBorders>
            <w:vAlign w:val="center"/>
            <w:hideMark/>
          </w:tcPr>
          <w:p w14:paraId="26D35D79" w14:textId="77777777" w:rsidR="00906002" w:rsidRDefault="00906002">
            <w:pPr>
              <w:rPr>
                <w:rFonts w:ascii="Arial" w:hAnsi="Arial" w:cs="Arial"/>
                <w:sz w:val="20"/>
                <w:szCs w:val="20"/>
              </w:rPr>
            </w:pPr>
            <w:r>
              <w:rPr>
                <w:rFonts w:ascii="Arial" w:hAnsi="Arial" w:cs="Arial"/>
                <w:sz w:val="20"/>
                <w:szCs w:val="20"/>
              </w:rPr>
              <w:t>Dismantling and Transporting old equipment (MV switchgear panels)</w:t>
            </w:r>
          </w:p>
        </w:tc>
        <w:tc>
          <w:tcPr>
            <w:tcW w:w="1559" w:type="dxa"/>
            <w:tcBorders>
              <w:top w:val="nil"/>
              <w:left w:val="nil"/>
              <w:bottom w:val="single" w:sz="4" w:space="0" w:color="auto"/>
              <w:right w:val="single" w:sz="4" w:space="0" w:color="auto"/>
            </w:tcBorders>
            <w:vAlign w:val="center"/>
            <w:hideMark/>
          </w:tcPr>
          <w:p w14:paraId="15B5B0CB"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4" w:space="0" w:color="auto"/>
              <w:right w:val="single" w:sz="4" w:space="0" w:color="auto"/>
            </w:tcBorders>
            <w:vAlign w:val="center"/>
            <w:hideMark/>
          </w:tcPr>
          <w:p w14:paraId="764C1A4F"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vAlign w:val="center"/>
            <w:hideMark/>
          </w:tcPr>
          <w:p w14:paraId="609A3C3D"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1805CD99"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4" w:space="0" w:color="auto"/>
              <w:right w:val="single" w:sz="8" w:space="0" w:color="auto"/>
            </w:tcBorders>
            <w:vAlign w:val="center"/>
            <w:hideMark/>
          </w:tcPr>
          <w:p w14:paraId="31AD2D77" w14:textId="77777777" w:rsidR="00906002" w:rsidRDefault="00906002">
            <w:pPr>
              <w:rPr>
                <w:rFonts w:ascii="Arial" w:hAnsi="Arial" w:cs="Arial"/>
                <w:b/>
                <w:bCs/>
                <w:sz w:val="20"/>
                <w:szCs w:val="20"/>
              </w:rPr>
            </w:pPr>
            <w:r>
              <w:rPr>
                <w:rFonts w:ascii="Arial" w:hAnsi="Arial" w:cs="Arial"/>
                <w:b/>
                <w:bCs/>
                <w:sz w:val="20"/>
                <w:szCs w:val="20"/>
              </w:rPr>
              <w:t> </w:t>
            </w:r>
          </w:p>
        </w:tc>
      </w:tr>
      <w:tr w:rsidR="00906002" w14:paraId="47C8180A" w14:textId="77777777" w:rsidTr="00CB3FD5">
        <w:trPr>
          <w:trHeight w:val="288"/>
        </w:trPr>
        <w:tc>
          <w:tcPr>
            <w:tcW w:w="1494" w:type="dxa"/>
            <w:tcBorders>
              <w:top w:val="nil"/>
              <w:left w:val="single" w:sz="8" w:space="0" w:color="auto"/>
              <w:bottom w:val="single" w:sz="4" w:space="0" w:color="auto"/>
              <w:right w:val="nil"/>
            </w:tcBorders>
            <w:noWrap/>
            <w:hideMark/>
          </w:tcPr>
          <w:p w14:paraId="70693755" w14:textId="77777777" w:rsidR="00906002" w:rsidRDefault="00906002">
            <w:pPr>
              <w:jc w:val="center"/>
              <w:rPr>
                <w:rFonts w:ascii="Arial" w:hAnsi="Arial" w:cs="Arial"/>
                <w:b/>
                <w:bCs/>
                <w:sz w:val="20"/>
                <w:szCs w:val="20"/>
              </w:rPr>
            </w:pPr>
            <w:r>
              <w:rPr>
                <w:rFonts w:ascii="Arial" w:hAnsi="Arial" w:cs="Arial"/>
                <w:b/>
                <w:bCs/>
                <w:sz w:val="20"/>
                <w:szCs w:val="20"/>
              </w:rPr>
              <w:t>1.03</w:t>
            </w:r>
          </w:p>
        </w:tc>
        <w:tc>
          <w:tcPr>
            <w:tcW w:w="6860" w:type="dxa"/>
            <w:gridSpan w:val="6"/>
            <w:tcBorders>
              <w:top w:val="single" w:sz="4" w:space="0" w:color="auto"/>
              <w:left w:val="single" w:sz="4" w:space="0" w:color="auto"/>
              <w:bottom w:val="single" w:sz="4" w:space="0" w:color="auto"/>
              <w:right w:val="single" w:sz="4" w:space="0" w:color="000000"/>
            </w:tcBorders>
            <w:vAlign w:val="center"/>
            <w:hideMark/>
          </w:tcPr>
          <w:p w14:paraId="0F7C9A6A" w14:textId="77777777" w:rsidR="00906002" w:rsidRDefault="00906002">
            <w:pPr>
              <w:rPr>
                <w:rFonts w:ascii="Arial" w:hAnsi="Arial" w:cs="Arial"/>
                <w:sz w:val="20"/>
                <w:szCs w:val="20"/>
              </w:rPr>
            </w:pPr>
            <w:r>
              <w:rPr>
                <w:rFonts w:ascii="Arial" w:hAnsi="Arial" w:cs="Arial"/>
                <w:sz w:val="20"/>
                <w:szCs w:val="20"/>
              </w:rPr>
              <w:t xml:space="preserve">Health, Safety and </w:t>
            </w:r>
            <w:proofErr w:type="spellStart"/>
            <w:r>
              <w:rPr>
                <w:rFonts w:ascii="Arial" w:hAnsi="Arial" w:cs="Arial"/>
                <w:sz w:val="20"/>
                <w:szCs w:val="20"/>
              </w:rPr>
              <w:t>Enviromental</w:t>
            </w:r>
            <w:proofErr w:type="spellEnd"/>
            <w:r>
              <w:rPr>
                <w:rFonts w:ascii="Arial" w:hAnsi="Arial" w:cs="Arial"/>
                <w:sz w:val="20"/>
                <w:szCs w:val="20"/>
              </w:rPr>
              <w:t xml:space="preserve"> costs</w:t>
            </w:r>
          </w:p>
        </w:tc>
        <w:tc>
          <w:tcPr>
            <w:tcW w:w="1559" w:type="dxa"/>
            <w:tcBorders>
              <w:top w:val="nil"/>
              <w:left w:val="nil"/>
              <w:bottom w:val="single" w:sz="4" w:space="0" w:color="auto"/>
              <w:right w:val="single" w:sz="4" w:space="0" w:color="auto"/>
            </w:tcBorders>
            <w:vAlign w:val="center"/>
            <w:hideMark/>
          </w:tcPr>
          <w:p w14:paraId="3A3C8297"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4" w:space="0" w:color="auto"/>
              <w:right w:val="single" w:sz="4" w:space="0" w:color="auto"/>
            </w:tcBorders>
            <w:vAlign w:val="center"/>
            <w:hideMark/>
          </w:tcPr>
          <w:p w14:paraId="3E6AA988"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vAlign w:val="center"/>
            <w:hideMark/>
          </w:tcPr>
          <w:p w14:paraId="1CF6959C"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3AD634EC"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4" w:space="0" w:color="auto"/>
              <w:right w:val="single" w:sz="8" w:space="0" w:color="auto"/>
            </w:tcBorders>
            <w:vAlign w:val="center"/>
            <w:hideMark/>
          </w:tcPr>
          <w:p w14:paraId="46B924DD" w14:textId="77777777" w:rsidR="00906002" w:rsidRDefault="00906002">
            <w:pPr>
              <w:rPr>
                <w:rFonts w:ascii="Arial" w:hAnsi="Arial" w:cs="Arial"/>
                <w:b/>
                <w:bCs/>
                <w:sz w:val="20"/>
                <w:szCs w:val="20"/>
              </w:rPr>
            </w:pPr>
            <w:r>
              <w:rPr>
                <w:rFonts w:ascii="Arial" w:hAnsi="Arial" w:cs="Arial"/>
                <w:b/>
                <w:bCs/>
                <w:sz w:val="20"/>
                <w:szCs w:val="20"/>
              </w:rPr>
              <w:t> </w:t>
            </w:r>
          </w:p>
        </w:tc>
      </w:tr>
      <w:tr w:rsidR="00906002" w14:paraId="15E81E7B" w14:textId="77777777" w:rsidTr="00CB3FD5">
        <w:trPr>
          <w:trHeight w:val="300"/>
        </w:trPr>
        <w:tc>
          <w:tcPr>
            <w:tcW w:w="1494" w:type="dxa"/>
            <w:tcBorders>
              <w:top w:val="nil"/>
              <w:left w:val="single" w:sz="8" w:space="0" w:color="auto"/>
              <w:bottom w:val="single" w:sz="4" w:space="0" w:color="auto"/>
              <w:right w:val="nil"/>
            </w:tcBorders>
            <w:noWrap/>
            <w:hideMark/>
          </w:tcPr>
          <w:p w14:paraId="624F04BB" w14:textId="77777777" w:rsidR="00906002" w:rsidRDefault="00906002">
            <w:pPr>
              <w:jc w:val="center"/>
              <w:rPr>
                <w:rFonts w:ascii="Arial" w:hAnsi="Arial" w:cs="Arial"/>
                <w:b/>
                <w:bCs/>
                <w:sz w:val="20"/>
                <w:szCs w:val="20"/>
              </w:rPr>
            </w:pPr>
            <w:r>
              <w:rPr>
                <w:rFonts w:ascii="Arial" w:hAnsi="Arial" w:cs="Arial"/>
                <w:b/>
                <w:bCs/>
                <w:sz w:val="20"/>
                <w:szCs w:val="20"/>
              </w:rPr>
              <w:t>1.04</w:t>
            </w:r>
          </w:p>
        </w:tc>
        <w:tc>
          <w:tcPr>
            <w:tcW w:w="6860" w:type="dxa"/>
            <w:gridSpan w:val="6"/>
            <w:tcBorders>
              <w:top w:val="single" w:sz="4" w:space="0" w:color="auto"/>
              <w:left w:val="single" w:sz="4" w:space="0" w:color="auto"/>
              <w:bottom w:val="single" w:sz="4" w:space="0" w:color="auto"/>
              <w:right w:val="single" w:sz="4" w:space="0" w:color="000000"/>
            </w:tcBorders>
            <w:vAlign w:val="center"/>
            <w:hideMark/>
          </w:tcPr>
          <w:p w14:paraId="0C75769E" w14:textId="77777777" w:rsidR="00906002" w:rsidRDefault="00906002">
            <w:pPr>
              <w:rPr>
                <w:rFonts w:ascii="Arial" w:hAnsi="Arial" w:cs="Arial"/>
                <w:sz w:val="20"/>
                <w:szCs w:val="20"/>
              </w:rPr>
            </w:pPr>
            <w:r>
              <w:rPr>
                <w:rFonts w:ascii="Arial" w:hAnsi="Arial" w:cs="Arial"/>
                <w:sz w:val="20"/>
                <w:szCs w:val="20"/>
              </w:rPr>
              <w:t>Supply and install checker plates (0.5m</w:t>
            </w:r>
            <w:r>
              <w:rPr>
                <w:rFonts w:ascii="Calibri" w:hAnsi="Calibri" w:cs="Calibri"/>
              </w:rPr>
              <w:t>²</w:t>
            </w:r>
            <w:r>
              <w:rPr>
                <w:rFonts w:ascii="Arial" w:hAnsi="Arial" w:cs="Arial"/>
                <w:sz w:val="20"/>
                <w:szCs w:val="20"/>
                <w:vertAlign w:val="superscript"/>
              </w:rPr>
              <w:t xml:space="preserve"> </w:t>
            </w:r>
            <w:r>
              <w:rPr>
                <w:rFonts w:ascii="Arial" w:hAnsi="Arial" w:cs="Arial"/>
                <w:sz w:val="20"/>
                <w:szCs w:val="20"/>
              </w:rPr>
              <w:t>/ panel)</w:t>
            </w:r>
          </w:p>
        </w:tc>
        <w:tc>
          <w:tcPr>
            <w:tcW w:w="1559" w:type="dxa"/>
            <w:tcBorders>
              <w:top w:val="nil"/>
              <w:left w:val="nil"/>
              <w:bottom w:val="single" w:sz="4" w:space="0" w:color="auto"/>
              <w:right w:val="single" w:sz="4" w:space="0" w:color="auto"/>
            </w:tcBorders>
            <w:vAlign w:val="center"/>
            <w:hideMark/>
          </w:tcPr>
          <w:p w14:paraId="11544878" w14:textId="77777777" w:rsidR="00906002" w:rsidRDefault="00906002">
            <w:pPr>
              <w:jc w:val="center"/>
              <w:rPr>
                <w:rFonts w:ascii="Arial" w:hAnsi="Arial" w:cs="Arial"/>
                <w:sz w:val="20"/>
                <w:szCs w:val="20"/>
              </w:rPr>
            </w:pPr>
            <w:r>
              <w:rPr>
                <w:rFonts w:ascii="Arial" w:hAnsi="Arial" w:cs="Arial"/>
                <w:sz w:val="20"/>
                <w:szCs w:val="20"/>
              </w:rPr>
              <w:t>5</w:t>
            </w:r>
          </w:p>
        </w:tc>
        <w:tc>
          <w:tcPr>
            <w:tcW w:w="1559" w:type="dxa"/>
            <w:tcBorders>
              <w:top w:val="nil"/>
              <w:left w:val="nil"/>
              <w:bottom w:val="single" w:sz="4" w:space="0" w:color="auto"/>
              <w:right w:val="single" w:sz="4" w:space="0" w:color="auto"/>
            </w:tcBorders>
            <w:vAlign w:val="center"/>
            <w:hideMark/>
          </w:tcPr>
          <w:p w14:paraId="696CD87E"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vAlign w:val="center"/>
            <w:hideMark/>
          </w:tcPr>
          <w:p w14:paraId="0FBA3CC2"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76B98FED"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4" w:space="0" w:color="auto"/>
              <w:right w:val="single" w:sz="8" w:space="0" w:color="auto"/>
            </w:tcBorders>
            <w:vAlign w:val="center"/>
            <w:hideMark/>
          </w:tcPr>
          <w:p w14:paraId="47D372CE" w14:textId="77777777" w:rsidR="00906002" w:rsidRDefault="00906002">
            <w:pPr>
              <w:rPr>
                <w:rFonts w:ascii="Arial" w:hAnsi="Arial" w:cs="Arial"/>
                <w:b/>
                <w:bCs/>
                <w:sz w:val="20"/>
                <w:szCs w:val="20"/>
              </w:rPr>
            </w:pPr>
            <w:r>
              <w:rPr>
                <w:rFonts w:ascii="Arial" w:hAnsi="Arial" w:cs="Arial"/>
                <w:b/>
                <w:bCs/>
                <w:sz w:val="20"/>
                <w:szCs w:val="20"/>
              </w:rPr>
              <w:t> </w:t>
            </w:r>
          </w:p>
        </w:tc>
      </w:tr>
      <w:tr w:rsidR="00906002" w14:paraId="3F1D468C" w14:textId="77777777" w:rsidTr="00CB3FD5">
        <w:trPr>
          <w:trHeight w:val="288"/>
        </w:trPr>
        <w:tc>
          <w:tcPr>
            <w:tcW w:w="1494" w:type="dxa"/>
            <w:tcBorders>
              <w:top w:val="nil"/>
              <w:left w:val="single" w:sz="8" w:space="0" w:color="auto"/>
              <w:bottom w:val="single" w:sz="4" w:space="0" w:color="auto"/>
              <w:right w:val="nil"/>
            </w:tcBorders>
            <w:noWrap/>
            <w:hideMark/>
          </w:tcPr>
          <w:p w14:paraId="04E61FC4" w14:textId="77777777" w:rsidR="00906002" w:rsidRDefault="00906002">
            <w:pPr>
              <w:jc w:val="center"/>
              <w:rPr>
                <w:rFonts w:ascii="Arial" w:hAnsi="Arial" w:cs="Arial"/>
                <w:b/>
                <w:bCs/>
                <w:sz w:val="20"/>
                <w:szCs w:val="20"/>
              </w:rPr>
            </w:pPr>
            <w:r>
              <w:rPr>
                <w:rFonts w:ascii="Arial" w:hAnsi="Arial" w:cs="Arial"/>
                <w:b/>
                <w:bCs/>
                <w:sz w:val="20"/>
                <w:szCs w:val="20"/>
              </w:rPr>
              <w:t>1.05</w:t>
            </w:r>
          </w:p>
        </w:tc>
        <w:tc>
          <w:tcPr>
            <w:tcW w:w="6860" w:type="dxa"/>
            <w:gridSpan w:val="6"/>
            <w:tcBorders>
              <w:top w:val="single" w:sz="4" w:space="0" w:color="auto"/>
              <w:left w:val="single" w:sz="4" w:space="0" w:color="auto"/>
              <w:bottom w:val="single" w:sz="4" w:space="0" w:color="auto"/>
              <w:right w:val="single" w:sz="4" w:space="0" w:color="000000"/>
            </w:tcBorders>
            <w:vAlign w:val="center"/>
            <w:hideMark/>
          </w:tcPr>
          <w:p w14:paraId="0B5D55D5" w14:textId="77777777" w:rsidR="00906002" w:rsidRDefault="00906002">
            <w:pPr>
              <w:rPr>
                <w:rFonts w:ascii="Arial" w:hAnsi="Arial" w:cs="Arial"/>
                <w:sz w:val="20"/>
                <w:szCs w:val="20"/>
              </w:rPr>
            </w:pPr>
            <w:r>
              <w:rPr>
                <w:rFonts w:ascii="Arial" w:hAnsi="Arial" w:cs="Arial"/>
                <w:sz w:val="20"/>
                <w:szCs w:val="20"/>
              </w:rPr>
              <w:t>Design and supply remote control pendant</w:t>
            </w:r>
          </w:p>
        </w:tc>
        <w:tc>
          <w:tcPr>
            <w:tcW w:w="1559" w:type="dxa"/>
            <w:tcBorders>
              <w:top w:val="nil"/>
              <w:left w:val="nil"/>
              <w:bottom w:val="single" w:sz="4" w:space="0" w:color="auto"/>
              <w:right w:val="single" w:sz="4" w:space="0" w:color="auto"/>
            </w:tcBorders>
            <w:vAlign w:val="center"/>
            <w:hideMark/>
          </w:tcPr>
          <w:p w14:paraId="16B285A1"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4" w:space="0" w:color="auto"/>
              <w:right w:val="single" w:sz="4" w:space="0" w:color="auto"/>
            </w:tcBorders>
            <w:vAlign w:val="center"/>
            <w:hideMark/>
          </w:tcPr>
          <w:p w14:paraId="59BD1C45"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vAlign w:val="center"/>
            <w:hideMark/>
          </w:tcPr>
          <w:p w14:paraId="46F27867"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5F01F27D"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4" w:space="0" w:color="auto"/>
              <w:right w:val="single" w:sz="8" w:space="0" w:color="auto"/>
            </w:tcBorders>
            <w:vAlign w:val="center"/>
            <w:hideMark/>
          </w:tcPr>
          <w:p w14:paraId="68C094E7" w14:textId="77777777" w:rsidR="00906002" w:rsidRDefault="00906002">
            <w:pPr>
              <w:rPr>
                <w:rFonts w:ascii="Arial" w:hAnsi="Arial" w:cs="Arial"/>
                <w:b/>
                <w:bCs/>
                <w:sz w:val="20"/>
                <w:szCs w:val="20"/>
              </w:rPr>
            </w:pPr>
            <w:r>
              <w:rPr>
                <w:rFonts w:ascii="Arial" w:hAnsi="Arial" w:cs="Arial"/>
                <w:b/>
                <w:bCs/>
                <w:sz w:val="20"/>
                <w:szCs w:val="20"/>
              </w:rPr>
              <w:t> </w:t>
            </w:r>
          </w:p>
        </w:tc>
      </w:tr>
      <w:tr w:rsidR="00906002" w14:paraId="428C4C52" w14:textId="77777777" w:rsidTr="00CB3FD5">
        <w:trPr>
          <w:trHeight w:val="288"/>
        </w:trPr>
        <w:tc>
          <w:tcPr>
            <w:tcW w:w="1494" w:type="dxa"/>
            <w:tcBorders>
              <w:top w:val="nil"/>
              <w:left w:val="single" w:sz="8" w:space="0" w:color="auto"/>
              <w:bottom w:val="single" w:sz="4" w:space="0" w:color="auto"/>
              <w:right w:val="nil"/>
            </w:tcBorders>
            <w:noWrap/>
            <w:hideMark/>
          </w:tcPr>
          <w:p w14:paraId="61284086" w14:textId="77777777" w:rsidR="00906002" w:rsidRDefault="00906002">
            <w:pPr>
              <w:jc w:val="center"/>
              <w:rPr>
                <w:rFonts w:ascii="Arial" w:hAnsi="Arial" w:cs="Arial"/>
                <w:b/>
                <w:bCs/>
                <w:sz w:val="20"/>
                <w:szCs w:val="20"/>
              </w:rPr>
            </w:pPr>
            <w:r>
              <w:rPr>
                <w:rFonts w:ascii="Arial" w:hAnsi="Arial" w:cs="Arial"/>
                <w:b/>
                <w:bCs/>
                <w:sz w:val="20"/>
                <w:szCs w:val="20"/>
              </w:rPr>
              <w:t>1.06</w:t>
            </w:r>
          </w:p>
        </w:tc>
        <w:tc>
          <w:tcPr>
            <w:tcW w:w="6860" w:type="dxa"/>
            <w:gridSpan w:val="6"/>
            <w:tcBorders>
              <w:top w:val="single" w:sz="4" w:space="0" w:color="auto"/>
              <w:left w:val="single" w:sz="4" w:space="0" w:color="auto"/>
              <w:bottom w:val="single" w:sz="4" w:space="0" w:color="auto"/>
              <w:right w:val="single" w:sz="4" w:space="0" w:color="000000"/>
            </w:tcBorders>
            <w:vAlign w:val="center"/>
            <w:hideMark/>
          </w:tcPr>
          <w:p w14:paraId="60404273" w14:textId="77777777" w:rsidR="00906002" w:rsidRDefault="00906002">
            <w:pPr>
              <w:rPr>
                <w:rFonts w:ascii="Arial" w:hAnsi="Arial" w:cs="Arial"/>
                <w:sz w:val="20"/>
                <w:szCs w:val="20"/>
              </w:rPr>
            </w:pPr>
            <w:r>
              <w:rPr>
                <w:rFonts w:ascii="Arial" w:hAnsi="Arial" w:cs="Arial"/>
                <w:sz w:val="20"/>
                <w:szCs w:val="20"/>
              </w:rPr>
              <w:t>Supply and install substation earthing (Complete/sub)</w:t>
            </w:r>
          </w:p>
        </w:tc>
        <w:tc>
          <w:tcPr>
            <w:tcW w:w="1559" w:type="dxa"/>
            <w:tcBorders>
              <w:top w:val="nil"/>
              <w:left w:val="nil"/>
              <w:bottom w:val="single" w:sz="4" w:space="0" w:color="auto"/>
              <w:right w:val="single" w:sz="4" w:space="0" w:color="auto"/>
            </w:tcBorders>
            <w:vAlign w:val="center"/>
            <w:hideMark/>
          </w:tcPr>
          <w:p w14:paraId="1C421397"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4" w:space="0" w:color="auto"/>
              <w:right w:val="single" w:sz="4" w:space="0" w:color="auto"/>
            </w:tcBorders>
            <w:vAlign w:val="center"/>
            <w:hideMark/>
          </w:tcPr>
          <w:p w14:paraId="2DF64B38"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vAlign w:val="center"/>
            <w:hideMark/>
          </w:tcPr>
          <w:p w14:paraId="5CB06222"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75B1946E"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4" w:space="0" w:color="auto"/>
              <w:right w:val="single" w:sz="8" w:space="0" w:color="auto"/>
            </w:tcBorders>
            <w:vAlign w:val="center"/>
            <w:hideMark/>
          </w:tcPr>
          <w:p w14:paraId="3898373F" w14:textId="77777777" w:rsidR="00906002" w:rsidRDefault="00906002">
            <w:pPr>
              <w:rPr>
                <w:rFonts w:ascii="Arial" w:hAnsi="Arial" w:cs="Arial"/>
                <w:b/>
                <w:bCs/>
                <w:sz w:val="20"/>
                <w:szCs w:val="20"/>
              </w:rPr>
            </w:pPr>
            <w:r>
              <w:rPr>
                <w:rFonts w:ascii="Arial" w:hAnsi="Arial" w:cs="Arial"/>
                <w:b/>
                <w:bCs/>
                <w:sz w:val="20"/>
                <w:szCs w:val="20"/>
              </w:rPr>
              <w:t> </w:t>
            </w:r>
          </w:p>
        </w:tc>
      </w:tr>
      <w:tr w:rsidR="00906002" w14:paraId="46B36C7B" w14:textId="77777777" w:rsidTr="00CB3FD5">
        <w:trPr>
          <w:trHeight w:val="288"/>
        </w:trPr>
        <w:tc>
          <w:tcPr>
            <w:tcW w:w="1494" w:type="dxa"/>
            <w:tcBorders>
              <w:top w:val="nil"/>
              <w:left w:val="single" w:sz="8" w:space="0" w:color="auto"/>
              <w:bottom w:val="single" w:sz="4" w:space="0" w:color="auto"/>
              <w:right w:val="nil"/>
            </w:tcBorders>
            <w:noWrap/>
            <w:hideMark/>
          </w:tcPr>
          <w:p w14:paraId="1B58B6DD" w14:textId="77777777" w:rsidR="00906002" w:rsidRDefault="00906002">
            <w:pPr>
              <w:jc w:val="center"/>
              <w:rPr>
                <w:rFonts w:ascii="Arial" w:hAnsi="Arial" w:cs="Arial"/>
                <w:b/>
                <w:bCs/>
                <w:sz w:val="20"/>
                <w:szCs w:val="20"/>
              </w:rPr>
            </w:pPr>
            <w:r>
              <w:rPr>
                <w:rFonts w:ascii="Arial" w:hAnsi="Arial" w:cs="Arial"/>
                <w:b/>
                <w:bCs/>
                <w:sz w:val="20"/>
                <w:szCs w:val="20"/>
              </w:rPr>
              <w:t>1.07</w:t>
            </w:r>
          </w:p>
        </w:tc>
        <w:tc>
          <w:tcPr>
            <w:tcW w:w="6860" w:type="dxa"/>
            <w:gridSpan w:val="6"/>
            <w:tcBorders>
              <w:top w:val="single" w:sz="4" w:space="0" w:color="auto"/>
              <w:left w:val="single" w:sz="4" w:space="0" w:color="auto"/>
              <w:bottom w:val="single" w:sz="4" w:space="0" w:color="auto"/>
              <w:right w:val="single" w:sz="4" w:space="0" w:color="000000"/>
            </w:tcBorders>
            <w:vAlign w:val="center"/>
            <w:hideMark/>
          </w:tcPr>
          <w:p w14:paraId="356C044B" w14:textId="77777777" w:rsidR="00906002" w:rsidRDefault="00906002">
            <w:pPr>
              <w:rPr>
                <w:rFonts w:ascii="Arial" w:hAnsi="Arial" w:cs="Arial"/>
                <w:sz w:val="20"/>
                <w:szCs w:val="20"/>
              </w:rPr>
            </w:pPr>
            <w:r>
              <w:rPr>
                <w:rFonts w:ascii="Arial" w:hAnsi="Arial" w:cs="Arial"/>
                <w:sz w:val="20"/>
                <w:szCs w:val="20"/>
              </w:rPr>
              <w:t xml:space="preserve">Supply and install  XLPE cable for the two 500kVA </w:t>
            </w:r>
            <w:proofErr w:type="spellStart"/>
            <w:r>
              <w:rPr>
                <w:rFonts w:ascii="Arial" w:hAnsi="Arial" w:cs="Arial"/>
                <w:sz w:val="20"/>
                <w:szCs w:val="20"/>
              </w:rPr>
              <w:t>transfomer</w:t>
            </w:r>
            <w:proofErr w:type="spellEnd"/>
            <w:r>
              <w:rPr>
                <w:rFonts w:ascii="Arial" w:hAnsi="Arial" w:cs="Arial"/>
                <w:sz w:val="20"/>
                <w:szCs w:val="20"/>
              </w:rPr>
              <w:t xml:space="preserve"> incl. terminations</w:t>
            </w:r>
          </w:p>
        </w:tc>
        <w:tc>
          <w:tcPr>
            <w:tcW w:w="1559" w:type="dxa"/>
            <w:tcBorders>
              <w:top w:val="nil"/>
              <w:left w:val="nil"/>
              <w:bottom w:val="single" w:sz="4" w:space="0" w:color="auto"/>
              <w:right w:val="single" w:sz="4" w:space="0" w:color="auto"/>
            </w:tcBorders>
            <w:vAlign w:val="center"/>
            <w:hideMark/>
          </w:tcPr>
          <w:p w14:paraId="0BED7A14" w14:textId="77777777" w:rsidR="00906002" w:rsidRDefault="00906002">
            <w:pPr>
              <w:jc w:val="center"/>
              <w:rPr>
                <w:rFonts w:ascii="Arial" w:hAnsi="Arial" w:cs="Arial"/>
                <w:sz w:val="20"/>
                <w:szCs w:val="20"/>
              </w:rPr>
            </w:pPr>
            <w:r>
              <w:rPr>
                <w:rFonts w:ascii="Arial" w:hAnsi="Arial" w:cs="Arial"/>
                <w:sz w:val="20"/>
                <w:szCs w:val="20"/>
              </w:rPr>
              <w:t>25</w:t>
            </w:r>
          </w:p>
        </w:tc>
        <w:tc>
          <w:tcPr>
            <w:tcW w:w="1559" w:type="dxa"/>
            <w:tcBorders>
              <w:top w:val="nil"/>
              <w:left w:val="nil"/>
              <w:bottom w:val="single" w:sz="4" w:space="0" w:color="auto"/>
              <w:right w:val="single" w:sz="4" w:space="0" w:color="auto"/>
            </w:tcBorders>
            <w:vAlign w:val="center"/>
            <w:hideMark/>
          </w:tcPr>
          <w:p w14:paraId="30711A06" w14:textId="77777777" w:rsidR="00906002" w:rsidRDefault="00906002">
            <w:pPr>
              <w:jc w:val="center"/>
              <w:rPr>
                <w:rFonts w:ascii="Arial" w:hAnsi="Arial" w:cs="Arial"/>
                <w:sz w:val="20"/>
                <w:szCs w:val="20"/>
              </w:rPr>
            </w:pPr>
            <w:r>
              <w:rPr>
                <w:rFonts w:ascii="Arial" w:hAnsi="Arial" w:cs="Arial"/>
                <w:sz w:val="20"/>
                <w:szCs w:val="20"/>
              </w:rPr>
              <w:t>metres</w:t>
            </w:r>
          </w:p>
        </w:tc>
        <w:tc>
          <w:tcPr>
            <w:tcW w:w="1276" w:type="dxa"/>
            <w:tcBorders>
              <w:top w:val="nil"/>
              <w:left w:val="nil"/>
              <w:bottom w:val="single" w:sz="4" w:space="0" w:color="auto"/>
              <w:right w:val="single" w:sz="4" w:space="0" w:color="auto"/>
            </w:tcBorders>
            <w:vAlign w:val="center"/>
            <w:hideMark/>
          </w:tcPr>
          <w:p w14:paraId="7E0019F7"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64F10500"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4" w:space="0" w:color="auto"/>
              <w:right w:val="single" w:sz="8" w:space="0" w:color="auto"/>
            </w:tcBorders>
            <w:vAlign w:val="center"/>
            <w:hideMark/>
          </w:tcPr>
          <w:p w14:paraId="0D59BCFA" w14:textId="77777777" w:rsidR="00906002" w:rsidRDefault="00906002">
            <w:pPr>
              <w:rPr>
                <w:rFonts w:ascii="Arial" w:hAnsi="Arial" w:cs="Arial"/>
                <w:b/>
                <w:bCs/>
                <w:sz w:val="20"/>
                <w:szCs w:val="20"/>
              </w:rPr>
            </w:pPr>
            <w:r>
              <w:rPr>
                <w:rFonts w:ascii="Arial" w:hAnsi="Arial" w:cs="Arial"/>
                <w:b/>
                <w:bCs/>
                <w:sz w:val="20"/>
                <w:szCs w:val="20"/>
              </w:rPr>
              <w:t> </w:t>
            </w:r>
          </w:p>
        </w:tc>
      </w:tr>
      <w:tr w:rsidR="00906002" w14:paraId="3E673898" w14:textId="77777777" w:rsidTr="00CB3FD5">
        <w:trPr>
          <w:trHeight w:val="288"/>
        </w:trPr>
        <w:tc>
          <w:tcPr>
            <w:tcW w:w="1494" w:type="dxa"/>
            <w:tcBorders>
              <w:top w:val="nil"/>
              <w:left w:val="single" w:sz="8" w:space="0" w:color="auto"/>
              <w:bottom w:val="single" w:sz="4" w:space="0" w:color="auto"/>
              <w:right w:val="nil"/>
            </w:tcBorders>
            <w:noWrap/>
            <w:hideMark/>
          </w:tcPr>
          <w:p w14:paraId="6C558438" w14:textId="77777777" w:rsidR="00906002" w:rsidRDefault="00906002">
            <w:pPr>
              <w:jc w:val="center"/>
              <w:rPr>
                <w:rFonts w:ascii="Arial" w:hAnsi="Arial" w:cs="Arial"/>
                <w:b/>
                <w:bCs/>
                <w:sz w:val="20"/>
                <w:szCs w:val="20"/>
              </w:rPr>
            </w:pPr>
            <w:r>
              <w:rPr>
                <w:rFonts w:ascii="Arial" w:hAnsi="Arial" w:cs="Arial"/>
                <w:b/>
                <w:bCs/>
                <w:sz w:val="20"/>
                <w:szCs w:val="20"/>
              </w:rPr>
              <w:t>1.08</w:t>
            </w:r>
          </w:p>
        </w:tc>
        <w:tc>
          <w:tcPr>
            <w:tcW w:w="6860" w:type="dxa"/>
            <w:gridSpan w:val="6"/>
            <w:tcBorders>
              <w:top w:val="single" w:sz="4" w:space="0" w:color="auto"/>
              <w:left w:val="single" w:sz="4" w:space="0" w:color="auto"/>
              <w:bottom w:val="single" w:sz="4" w:space="0" w:color="auto"/>
              <w:right w:val="single" w:sz="4" w:space="0" w:color="000000"/>
            </w:tcBorders>
            <w:vAlign w:val="center"/>
            <w:hideMark/>
          </w:tcPr>
          <w:p w14:paraId="27BE5ADF" w14:textId="77777777" w:rsidR="00906002" w:rsidRDefault="00906002">
            <w:pPr>
              <w:rPr>
                <w:rFonts w:ascii="Arial" w:hAnsi="Arial" w:cs="Arial"/>
                <w:sz w:val="20"/>
                <w:szCs w:val="20"/>
              </w:rPr>
            </w:pPr>
            <w:r>
              <w:rPr>
                <w:rFonts w:ascii="Arial" w:hAnsi="Arial" w:cs="Arial"/>
                <w:sz w:val="20"/>
                <w:szCs w:val="20"/>
              </w:rPr>
              <w:t>Supply and Install Battery and charger</w:t>
            </w:r>
          </w:p>
        </w:tc>
        <w:tc>
          <w:tcPr>
            <w:tcW w:w="1559" w:type="dxa"/>
            <w:tcBorders>
              <w:top w:val="nil"/>
              <w:left w:val="nil"/>
              <w:bottom w:val="single" w:sz="4" w:space="0" w:color="auto"/>
              <w:right w:val="single" w:sz="4" w:space="0" w:color="auto"/>
            </w:tcBorders>
            <w:vAlign w:val="center"/>
            <w:hideMark/>
          </w:tcPr>
          <w:p w14:paraId="4CB0E0AC"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4" w:space="0" w:color="auto"/>
              <w:right w:val="single" w:sz="4" w:space="0" w:color="auto"/>
            </w:tcBorders>
            <w:vAlign w:val="center"/>
            <w:hideMark/>
          </w:tcPr>
          <w:p w14:paraId="38A80126"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vAlign w:val="center"/>
            <w:hideMark/>
          </w:tcPr>
          <w:p w14:paraId="2040E067"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4" w:space="0" w:color="auto"/>
              <w:right w:val="single" w:sz="4" w:space="0" w:color="auto"/>
            </w:tcBorders>
            <w:vAlign w:val="center"/>
            <w:hideMark/>
          </w:tcPr>
          <w:p w14:paraId="73EDA1D6"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4" w:space="0" w:color="auto"/>
              <w:right w:val="single" w:sz="8" w:space="0" w:color="auto"/>
            </w:tcBorders>
            <w:vAlign w:val="center"/>
            <w:hideMark/>
          </w:tcPr>
          <w:p w14:paraId="7E668773" w14:textId="77777777" w:rsidR="00906002" w:rsidRDefault="00906002">
            <w:pPr>
              <w:rPr>
                <w:rFonts w:ascii="Arial" w:hAnsi="Arial" w:cs="Arial"/>
                <w:b/>
                <w:bCs/>
                <w:sz w:val="20"/>
                <w:szCs w:val="20"/>
              </w:rPr>
            </w:pPr>
            <w:r>
              <w:rPr>
                <w:rFonts w:ascii="Arial" w:hAnsi="Arial" w:cs="Arial"/>
                <w:b/>
                <w:bCs/>
                <w:sz w:val="20"/>
                <w:szCs w:val="20"/>
              </w:rPr>
              <w:t> </w:t>
            </w:r>
          </w:p>
        </w:tc>
      </w:tr>
      <w:tr w:rsidR="00906002" w14:paraId="68888405" w14:textId="77777777" w:rsidTr="00CB3FD5">
        <w:trPr>
          <w:trHeight w:val="555"/>
        </w:trPr>
        <w:tc>
          <w:tcPr>
            <w:tcW w:w="1494" w:type="dxa"/>
            <w:tcBorders>
              <w:top w:val="nil"/>
              <w:left w:val="single" w:sz="8" w:space="0" w:color="auto"/>
              <w:bottom w:val="single" w:sz="4" w:space="0" w:color="auto"/>
              <w:right w:val="nil"/>
            </w:tcBorders>
            <w:noWrap/>
            <w:hideMark/>
          </w:tcPr>
          <w:p w14:paraId="18F2F5C3" w14:textId="77777777" w:rsidR="00906002" w:rsidRDefault="00906002">
            <w:pPr>
              <w:jc w:val="center"/>
              <w:rPr>
                <w:rFonts w:ascii="Arial" w:hAnsi="Arial" w:cs="Arial"/>
                <w:b/>
                <w:bCs/>
                <w:sz w:val="20"/>
                <w:szCs w:val="20"/>
              </w:rPr>
            </w:pPr>
            <w:r>
              <w:rPr>
                <w:rFonts w:ascii="Arial" w:hAnsi="Arial" w:cs="Arial"/>
                <w:b/>
                <w:bCs/>
                <w:sz w:val="20"/>
                <w:szCs w:val="20"/>
              </w:rPr>
              <w:t>1.09</w:t>
            </w:r>
          </w:p>
        </w:tc>
        <w:tc>
          <w:tcPr>
            <w:tcW w:w="6860" w:type="dxa"/>
            <w:gridSpan w:val="6"/>
            <w:tcBorders>
              <w:top w:val="single" w:sz="4" w:space="0" w:color="auto"/>
              <w:left w:val="single" w:sz="4" w:space="0" w:color="auto"/>
              <w:bottom w:val="single" w:sz="4" w:space="0" w:color="auto"/>
              <w:right w:val="single" w:sz="4" w:space="0" w:color="000000"/>
            </w:tcBorders>
            <w:hideMark/>
          </w:tcPr>
          <w:p w14:paraId="3BCB0BD0" w14:textId="77777777" w:rsidR="00906002" w:rsidRDefault="00906002">
            <w:pPr>
              <w:rPr>
                <w:rFonts w:ascii="Arial" w:hAnsi="Arial" w:cs="Arial"/>
                <w:sz w:val="20"/>
                <w:szCs w:val="20"/>
              </w:rPr>
            </w:pPr>
            <w:r>
              <w:rPr>
                <w:rFonts w:ascii="Arial" w:hAnsi="Arial" w:cs="Arial"/>
                <w:sz w:val="20"/>
                <w:szCs w:val="20"/>
              </w:rPr>
              <w:t xml:space="preserve">Testing and Certification of the complete Electrical Installations covered by the Scope of this Tender for MV panels </w:t>
            </w:r>
          </w:p>
        </w:tc>
        <w:tc>
          <w:tcPr>
            <w:tcW w:w="1559" w:type="dxa"/>
            <w:tcBorders>
              <w:top w:val="nil"/>
              <w:left w:val="nil"/>
              <w:bottom w:val="single" w:sz="4" w:space="0" w:color="auto"/>
              <w:right w:val="single" w:sz="4" w:space="0" w:color="auto"/>
            </w:tcBorders>
            <w:shd w:val="clear" w:color="000000" w:fill="FFFFFF"/>
            <w:noWrap/>
            <w:hideMark/>
          </w:tcPr>
          <w:p w14:paraId="7790F975"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4" w:space="0" w:color="auto"/>
              <w:right w:val="single" w:sz="4" w:space="0" w:color="auto"/>
            </w:tcBorders>
            <w:noWrap/>
            <w:hideMark/>
          </w:tcPr>
          <w:p w14:paraId="0FBF07FA"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noWrap/>
            <w:hideMark/>
          </w:tcPr>
          <w:p w14:paraId="2EA1A8B6"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0AD20C03"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c>
          <w:tcPr>
            <w:tcW w:w="1386" w:type="dxa"/>
            <w:tcBorders>
              <w:top w:val="nil"/>
              <w:left w:val="nil"/>
              <w:bottom w:val="single" w:sz="4" w:space="0" w:color="auto"/>
              <w:right w:val="single" w:sz="8" w:space="0" w:color="auto"/>
            </w:tcBorders>
            <w:noWrap/>
            <w:hideMark/>
          </w:tcPr>
          <w:p w14:paraId="372383EA"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r>
      <w:tr w:rsidR="00906002" w14:paraId="07704DC7" w14:textId="77777777" w:rsidTr="00CB3FD5">
        <w:trPr>
          <w:trHeight w:val="585"/>
        </w:trPr>
        <w:tc>
          <w:tcPr>
            <w:tcW w:w="1494" w:type="dxa"/>
            <w:tcBorders>
              <w:top w:val="nil"/>
              <w:left w:val="single" w:sz="8" w:space="0" w:color="auto"/>
              <w:bottom w:val="single" w:sz="4" w:space="0" w:color="auto"/>
              <w:right w:val="nil"/>
            </w:tcBorders>
            <w:noWrap/>
            <w:hideMark/>
          </w:tcPr>
          <w:p w14:paraId="583D8FC1" w14:textId="77777777" w:rsidR="00906002" w:rsidRDefault="00906002">
            <w:pPr>
              <w:jc w:val="center"/>
              <w:rPr>
                <w:rFonts w:ascii="Arial" w:hAnsi="Arial" w:cs="Arial"/>
                <w:b/>
                <w:bCs/>
                <w:sz w:val="20"/>
                <w:szCs w:val="20"/>
              </w:rPr>
            </w:pPr>
            <w:r>
              <w:rPr>
                <w:rFonts w:ascii="Arial" w:hAnsi="Arial" w:cs="Arial"/>
                <w:b/>
                <w:bCs/>
                <w:sz w:val="20"/>
                <w:szCs w:val="20"/>
              </w:rPr>
              <w:t>1.10</w:t>
            </w:r>
          </w:p>
        </w:tc>
        <w:tc>
          <w:tcPr>
            <w:tcW w:w="6860" w:type="dxa"/>
            <w:gridSpan w:val="6"/>
            <w:tcBorders>
              <w:top w:val="single" w:sz="4" w:space="0" w:color="auto"/>
              <w:left w:val="single" w:sz="4" w:space="0" w:color="auto"/>
              <w:bottom w:val="single" w:sz="4" w:space="0" w:color="auto"/>
              <w:right w:val="single" w:sz="4" w:space="0" w:color="000000"/>
            </w:tcBorders>
            <w:hideMark/>
          </w:tcPr>
          <w:p w14:paraId="4CC0B415" w14:textId="77777777" w:rsidR="00906002" w:rsidRDefault="00906002">
            <w:pPr>
              <w:rPr>
                <w:rFonts w:ascii="Arial" w:hAnsi="Arial" w:cs="Arial"/>
                <w:sz w:val="20"/>
                <w:szCs w:val="20"/>
              </w:rPr>
            </w:pPr>
            <w:r>
              <w:rPr>
                <w:rFonts w:ascii="Arial" w:hAnsi="Arial" w:cs="Arial"/>
                <w:sz w:val="20"/>
                <w:szCs w:val="20"/>
              </w:rPr>
              <w:t>Provision of One Set "As-Built" Drawings in Electronic Format (drawing software to be used shall be viewable and accept amendments to be done on Micro station V8i) and three (3) sets of copies for MV panels</w:t>
            </w:r>
          </w:p>
        </w:tc>
        <w:tc>
          <w:tcPr>
            <w:tcW w:w="1559" w:type="dxa"/>
            <w:tcBorders>
              <w:top w:val="nil"/>
              <w:left w:val="nil"/>
              <w:bottom w:val="single" w:sz="4" w:space="0" w:color="auto"/>
              <w:right w:val="single" w:sz="4" w:space="0" w:color="auto"/>
            </w:tcBorders>
            <w:shd w:val="clear" w:color="000000" w:fill="FFFFFF"/>
            <w:noWrap/>
            <w:hideMark/>
          </w:tcPr>
          <w:p w14:paraId="17C962B9"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4" w:space="0" w:color="auto"/>
              <w:right w:val="single" w:sz="4" w:space="0" w:color="auto"/>
            </w:tcBorders>
            <w:noWrap/>
            <w:hideMark/>
          </w:tcPr>
          <w:p w14:paraId="23DD0590"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noWrap/>
            <w:hideMark/>
          </w:tcPr>
          <w:p w14:paraId="712B1B2F"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1DBECAEB"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c>
          <w:tcPr>
            <w:tcW w:w="1386" w:type="dxa"/>
            <w:tcBorders>
              <w:top w:val="nil"/>
              <w:left w:val="nil"/>
              <w:bottom w:val="single" w:sz="4" w:space="0" w:color="auto"/>
              <w:right w:val="single" w:sz="8" w:space="0" w:color="auto"/>
            </w:tcBorders>
            <w:noWrap/>
            <w:hideMark/>
          </w:tcPr>
          <w:p w14:paraId="3B7B6221"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r>
      <w:tr w:rsidR="00906002" w14:paraId="7E7E6104" w14:textId="77777777" w:rsidTr="00CB3FD5">
        <w:trPr>
          <w:trHeight w:val="555"/>
        </w:trPr>
        <w:tc>
          <w:tcPr>
            <w:tcW w:w="1494" w:type="dxa"/>
            <w:tcBorders>
              <w:top w:val="nil"/>
              <w:left w:val="single" w:sz="8" w:space="0" w:color="auto"/>
              <w:bottom w:val="single" w:sz="4" w:space="0" w:color="auto"/>
              <w:right w:val="nil"/>
            </w:tcBorders>
            <w:noWrap/>
            <w:hideMark/>
          </w:tcPr>
          <w:p w14:paraId="7A649133" w14:textId="77777777" w:rsidR="00906002" w:rsidRDefault="00906002">
            <w:pPr>
              <w:jc w:val="center"/>
              <w:rPr>
                <w:rFonts w:ascii="Arial" w:hAnsi="Arial" w:cs="Arial"/>
                <w:b/>
                <w:bCs/>
                <w:sz w:val="20"/>
                <w:szCs w:val="20"/>
              </w:rPr>
            </w:pPr>
            <w:r>
              <w:rPr>
                <w:rFonts w:ascii="Arial" w:hAnsi="Arial" w:cs="Arial"/>
                <w:b/>
                <w:bCs/>
                <w:sz w:val="20"/>
                <w:szCs w:val="20"/>
              </w:rPr>
              <w:t>1.11</w:t>
            </w:r>
          </w:p>
        </w:tc>
        <w:tc>
          <w:tcPr>
            <w:tcW w:w="6860" w:type="dxa"/>
            <w:gridSpan w:val="6"/>
            <w:tcBorders>
              <w:top w:val="single" w:sz="4" w:space="0" w:color="auto"/>
              <w:left w:val="single" w:sz="4" w:space="0" w:color="auto"/>
              <w:bottom w:val="single" w:sz="4" w:space="0" w:color="auto"/>
              <w:right w:val="single" w:sz="4" w:space="0" w:color="000000"/>
            </w:tcBorders>
            <w:hideMark/>
          </w:tcPr>
          <w:p w14:paraId="7F233D6C" w14:textId="77777777" w:rsidR="00906002" w:rsidRDefault="00906002">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FULL Documentation</w:t>
            </w:r>
            <w:r>
              <w:rPr>
                <w:rFonts w:ascii="Arial" w:hAnsi="Arial" w:cs="Arial"/>
                <w:sz w:val="20"/>
                <w:szCs w:val="20"/>
              </w:rPr>
              <w:t xml:space="preserve"> and </w:t>
            </w:r>
            <w:r>
              <w:rPr>
                <w:rFonts w:ascii="Arial" w:hAnsi="Arial" w:cs="Arial"/>
                <w:b/>
                <w:bCs/>
                <w:sz w:val="20"/>
                <w:szCs w:val="20"/>
              </w:rPr>
              <w:t>Technical Literature</w:t>
            </w:r>
            <w:r>
              <w:rPr>
                <w:rFonts w:ascii="Arial" w:hAnsi="Arial" w:cs="Arial"/>
                <w:sz w:val="20"/>
                <w:szCs w:val="20"/>
              </w:rPr>
              <w:t xml:space="preserve"> covering ALL Electrical Services Installations for MV panels</w:t>
            </w:r>
          </w:p>
        </w:tc>
        <w:tc>
          <w:tcPr>
            <w:tcW w:w="1559" w:type="dxa"/>
            <w:tcBorders>
              <w:top w:val="nil"/>
              <w:left w:val="nil"/>
              <w:bottom w:val="single" w:sz="4" w:space="0" w:color="auto"/>
              <w:right w:val="single" w:sz="4" w:space="0" w:color="auto"/>
            </w:tcBorders>
            <w:shd w:val="clear" w:color="000000" w:fill="FFFFFF"/>
            <w:noWrap/>
            <w:hideMark/>
          </w:tcPr>
          <w:p w14:paraId="05F847A8"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4" w:space="0" w:color="auto"/>
              <w:right w:val="single" w:sz="4" w:space="0" w:color="auto"/>
            </w:tcBorders>
            <w:noWrap/>
            <w:hideMark/>
          </w:tcPr>
          <w:p w14:paraId="20E1AF68"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4" w:space="0" w:color="auto"/>
              <w:right w:val="single" w:sz="4" w:space="0" w:color="auto"/>
            </w:tcBorders>
            <w:noWrap/>
            <w:hideMark/>
          </w:tcPr>
          <w:p w14:paraId="0D12E52D" w14:textId="77777777" w:rsidR="00906002" w:rsidRDefault="00906002">
            <w:pPr>
              <w:jc w:val="cente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28EEB243"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c>
          <w:tcPr>
            <w:tcW w:w="1386" w:type="dxa"/>
            <w:tcBorders>
              <w:top w:val="nil"/>
              <w:left w:val="nil"/>
              <w:bottom w:val="single" w:sz="4" w:space="0" w:color="auto"/>
              <w:right w:val="single" w:sz="8" w:space="0" w:color="auto"/>
            </w:tcBorders>
            <w:noWrap/>
            <w:hideMark/>
          </w:tcPr>
          <w:p w14:paraId="68396FAE" w14:textId="77777777" w:rsidR="00906002" w:rsidRDefault="00906002">
            <w:pPr>
              <w:ind w:firstLineChars="100" w:firstLine="200"/>
              <w:jc w:val="right"/>
              <w:rPr>
                <w:rFonts w:ascii="Arial" w:hAnsi="Arial" w:cs="Arial"/>
                <w:sz w:val="20"/>
                <w:szCs w:val="20"/>
              </w:rPr>
            </w:pPr>
            <w:r>
              <w:rPr>
                <w:rFonts w:ascii="Arial" w:hAnsi="Arial" w:cs="Arial"/>
                <w:sz w:val="20"/>
                <w:szCs w:val="20"/>
              </w:rPr>
              <w:t> </w:t>
            </w:r>
          </w:p>
        </w:tc>
      </w:tr>
      <w:tr w:rsidR="00906002" w14:paraId="7A88271F" w14:textId="77777777" w:rsidTr="00CB3FD5">
        <w:trPr>
          <w:trHeight w:val="690"/>
        </w:trPr>
        <w:tc>
          <w:tcPr>
            <w:tcW w:w="1494" w:type="dxa"/>
            <w:tcBorders>
              <w:top w:val="nil"/>
              <w:left w:val="single" w:sz="8" w:space="0" w:color="auto"/>
              <w:bottom w:val="single" w:sz="4" w:space="0" w:color="auto"/>
              <w:right w:val="nil"/>
            </w:tcBorders>
            <w:noWrap/>
            <w:hideMark/>
          </w:tcPr>
          <w:p w14:paraId="515CCB7E" w14:textId="77777777" w:rsidR="00906002" w:rsidRDefault="00906002">
            <w:pPr>
              <w:jc w:val="center"/>
              <w:rPr>
                <w:rFonts w:ascii="Arial" w:hAnsi="Arial" w:cs="Arial"/>
                <w:b/>
                <w:bCs/>
                <w:sz w:val="20"/>
                <w:szCs w:val="20"/>
              </w:rPr>
            </w:pPr>
            <w:r>
              <w:rPr>
                <w:rFonts w:ascii="Arial" w:hAnsi="Arial" w:cs="Arial"/>
                <w:b/>
                <w:bCs/>
                <w:sz w:val="20"/>
                <w:szCs w:val="20"/>
              </w:rPr>
              <w:t>1.12</w:t>
            </w:r>
          </w:p>
        </w:tc>
        <w:tc>
          <w:tcPr>
            <w:tcW w:w="6860" w:type="dxa"/>
            <w:gridSpan w:val="6"/>
            <w:tcBorders>
              <w:top w:val="single" w:sz="4" w:space="0" w:color="auto"/>
              <w:left w:val="single" w:sz="4" w:space="0" w:color="auto"/>
              <w:bottom w:val="single" w:sz="8" w:space="0" w:color="auto"/>
              <w:right w:val="single" w:sz="4" w:space="0" w:color="000000"/>
            </w:tcBorders>
            <w:hideMark/>
          </w:tcPr>
          <w:p w14:paraId="6FF7701F" w14:textId="77777777" w:rsidR="00906002" w:rsidRDefault="00906002">
            <w:pPr>
              <w:rPr>
                <w:rFonts w:ascii="Arial" w:hAnsi="Arial" w:cs="Arial"/>
                <w:sz w:val="20"/>
                <w:szCs w:val="20"/>
              </w:rPr>
            </w:pPr>
            <w:r>
              <w:rPr>
                <w:rFonts w:ascii="Arial" w:hAnsi="Arial" w:cs="Arial"/>
                <w:sz w:val="20"/>
                <w:szCs w:val="20"/>
              </w:rPr>
              <w:t xml:space="preserve">Provision of </w:t>
            </w:r>
            <w:r>
              <w:rPr>
                <w:rFonts w:ascii="Arial" w:hAnsi="Arial" w:cs="Arial"/>
                <w:b/>
                <w:bCs/>
                <w:sz w:val="20"/>
                <w:szCs w:val="20"/>
              </w:rPr>
              <w:t>Durable Labels</w:t>
            </w:r>
            <w:r>
              <w:rPr>
                <w:rFonts w:ascii="Arial" w:hAnsi="Arial" w:cs="Arial"/>
                <w:sz w:val="20"/>
                <w:szCs w:val="20"/>
              </w:rPr>
              <w:t xml:space="preserve"> and labelling on all items of equipment and fix connecting schedules etc..  Designations to match those on 'As-Built' Drawings for MV panels</w:t>
            </w:r>
          </w:p>
        </w:tc>
        <w:tc>
          <w:tcPr>
            <w:tcW w:w="1559" w:type="dxa"/>
            <w:tcBorders>
              <w:top w:val="nil"/>
              <w:left w:val="nil"/>
              <w:bottom w:val="single" w:sz="8" w:space="0" w:color="auto"/>
              <w:right w:val="single" w:sz="4" w:space="0" w:color="auto"/>
            </w:tcBorders>
            <w:shd w:val="clear" w:color="000000" w:fill="FFFFFF"/>
            <w:noWrap/>
            <w:hideMark/>
          </w:tcPr>
          <w:p w14:paraId="02953CD1" w14:textId="77777777" w:rsidR="00906002" w:rsidRDefault="00906002">
            <w:pPr>
              <w:jc w:val="center"/>
              <w:rPr>
                <w:rFonts w:ascii="Arial" w:hAnsi="Arial" w:cs="Arial"/>
                <w:sz w:val="20"/>
                <w:szCs w:val="20"/>
              </w:rPr>
            </w:pPr>
            <w:r>
              <w:rPr>
                <w:rFonts w:ascii="Arial" w:hAnsi="Arial" w:cs="Arial"/>
                <w:sz w:val="20"/>
                <w:szCs w:val="20"/>
              </w:rPr>
              <w:t>1</w:t>
            </w:r>
          </w:p>
        </w:tc>
        <w:tc>
          <w:tcPr>
            <w:tcW w:w="1559" w:type="dxa"/>
            <w:tcBorders>
              <w:top w:val="nil"/>
              <w:left w:val="nil"/>
              <w:bottom w:val="single" w:sz="8" w:space="0" w:color="auto"/>
              <w:right w:val="single" w:sz="4" w:space="0" w:color="auto"/>
            </w:tcBorders>
            <w:noWrap/>
            <w:hideMark/>
          </w:tcPr>
          <w:p w14:paraId="324AD29A" w14:textId="77777777" w:rsidR="00906002" w:rsidRDefault="00906002">
            <w:pPr>
              <w:jc w:val="center"/>
              <w:rPr>
                <w:rFonts w:ascii="Arial" w:hAnsi="Arial" w:cs="Arial"/>
                <w:sz w:val="20"/>
                <w:szCs w:val="20"/>
              </w:rPr>
            </w:pPr>
            <w:r>
              <w:rPr>
                <w:rFonts w:ascii="Arial" w:hAnsi="Arial" w:cs="Arial"/>
                <w:sz w:val="20"/>
                <w:szCs w:val="20"/>
              </w:rPr>
              <w:t>complete</w:t>
            </w:r>
          </w:p>
        </w:tc>
        <w:tc>
          <w:tcPr>
            <w:tcW w:w="1276" w:type="dxa"/>
            <w:tcBorders>
              <w:top w:val="nil"/>
              <w:left w:val="nil"/>
              <w:bottom w:val="single" w:sz="8" w:space="0" w:color="auto"/>
              <w:right w:val="single" w:sz="4" w:space="0" w:color="auto"/>
            </w:tcBorders>
            <w:vAlign w:val="center"/>
            <w:hideMark/>
          </w:tcPr>
          <w:p w14:paraId="7B7E2C05"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276" w:type="dxa"/>
            <w:tcBorders>
              <w:top w:val="nil"/>
              <w:left w:val="nil"/>
              <w:bottom w:val="single" w:sz="8" w:space="0" w:color="auto"/>
              <w:right w:val="single" w:sz="4" w:space="0" w:color="auto"/>
            </w:tcBorders>
            <w:vAlign w:val="center"/>
            <w:hideMark/>
          </w:tcPr>
          <w:p w14:paraId="326BB700" w14:textId="77777777" w:rsidR="00906002" w:rsidRDefault="00906002">
            <w:pPr>
              <w:jc w:val="center"/>
              <w:rPr>
                <w:rFonts w:ascii="Arial" w:hAnsi="Arial" w:cs="Arial"/>
                <w:b/>
                <w:bCs/>
                <w:sz w:val="20"/>
                <w:szCs w:val="20"/>
              </w:rPr>
            </w:pPr>
            <w:r>
              <w:rPr>
                <w:rFonts w:ascii="Arial" w:hAnsi="Arial" w:cs="Arial"/>
                <w:b/>
                <w:bCs/>
                <w:sz w:val="20"/>
                <w:szCs w:val="20"/>
              </w:rPr>
              <w:t> </w:t>
            </w:r>
          </w:p>
        </w:tc>
        <w:tc>
          <w:tcPr>
            <w:tcW w:w="1386" w:type="dxa"/>
            <w:tcBorders>
              <w:top w:val="nil"/>
              <w:left w:val="nil"/>
              <w:bottom w:val="single" w:sz="8" w:space="0" w:color="auto"/>
              <w:right w:val="single" w:sz="8" w:space="0" w:color="auto"/>
            </w:tcBorders>
            <w:noWrap/>
            <w:vAlign w:val="center"/>
            <w:hideMark/>
          </w:tcPr>
          <w:p w14:paraId="69584627" w14:textId="77777777" w:rsidR="00906002" w:rsidRDefault="00906002">
            <w:pPr>
              <w:ind w:firstLineChars="100" w:firstLine="201"/>
              <w:jc w:val="right"/>
              <w:rPr>
                <w:rFonts w:ascii="Arial" w:hAnsi="Arial" w:cs="Arial"/>
                <w:b/>
                <w:bCs/>
                <w:sz w:val="20"/>
                <w:szCs w:val="20"/>
              </w:rPr>
            </w:pPr>
            <w:r>
              <w:rPr>
                <w:rFonts w:ascii="Arial" w:hAnsi="Arial" w:cs="Arial"/>
                <w:b/>
                <w:bCs/>
                <w:sz w:val="20"/>
                <w:szCs w:val="20"/>
              </w:rPr>
              <w:t> </w:t>
            </w:r>
          </w:p>
        </w:tc>
      </w:tr>
      <w:tr w:rsidR="004B7A72" w14:paraId="4B392D72" w14:textId="77777777" w:rsidTr="00CB3FD5">
        <w:trPr>
          <w:trHeight w:val="690"/>
        </w:trPr>
        <w:tc>
          <w:tcPr>
            <w:tcW w:w="1494" w:type="dxa"/>
            <w:tcBorders>
              <w:top w:val="nil"/>
              <w:left w:val="single" w:sz="8" w:space="0" w:color="auto"/>
              <w:bottom w:val="single" w:sz="4" w:space="0" w:color="auto"/>
              <w:right w:val="nil"/>
            </w:tcBorders>
            <w:noWrap/>
          </w:tcPr>
          <w:p w14:paraId="2AE84050" w14:textId="77777777" w:rsidR="004B7A72" w:rsidRDefault="004B7A72">
            <w:pPr>
              <w:jc w:val="center"/>
              <w:rPr>
                <w:rFonts w:ascii="Arial" w:hAnsi="Arial" w:cs="Arial"/>
                <w:b/>
                <w:bCs/>
                <w:sz w:val="20"/>
                <w:szCs w:val="20"/>
              </w:rPr>
            </w:pPr>
          </w:p>
        </w:tc>
        <w:tc>
          <w:tcPr>
            <w:tcW w:w="6860" w:type="dxa"/>
            <w:gridSpan w:val="6"/>
            <w:tcBorders>
              <w:top w:val="single" w:sz="4" w:space="0" w:color="auto"/>
              <w:left w:val="single" w:sz="4" w:space="0" w:color="auto"/>
              <w:bottom w:val="single" w:sz="8" w:space="0" w:color="auto"/>
              <w:right w:val="single" w:sz="4" w:space="0" w:color="000000"/>
            </w:tcBorders>
          </w:tcPr>
          <w:p w14:paraId="2AF7F449" w14:textId="77777777" w:rsidR="004B7A72" w:rsidRDefault="004B7A72">
            <w:pPr>
              <w:rPr>
                <w:rFonts w:ascii="Arial" w:hAnsi="Arial" w:cs="Arial"/>
                <w:sz w:val="20"/>
                <w:szCs w:val="20"/>
              </w:rPr>
            </w:pPr>
          </w:p>
        </w:tc>
        <w:tc>
          <w:tcPr>
            <w:tcW w:w="1559" w:type="dxa"/>
            <w:tcBorders>
              <w:top w:val="nil"/>
              <w:left w:val="nil"/>
              <w:bottom w:val="single" w:sz="8" w:space="0" w:color="auto"/>
              <w:right w:val="single" w:sz="4" w:space="0" w:color="auto"/>
            </w:tcBorders>
            <w:shd w:val="clear" w:color="000000" w:fill="FFFFFF"/>
            <w:noWrap/>
          </w:tcPr>
          <w:p w14:paraId="05636958" w14:textId="77777777" w:rsidR="004B7A72" w:rsidRDefault="004B7A72">
            <w:pPr>
              <w:jc w:val="center"/>
              <w:rPr>
                <w:rFonts w:ascii="Arial" w:hAnsi="Arial" w:cs="Arial"/>
                <w:sz w:val="20"/>
                <w:szCs w:val="20"/>
              </w:rPr>
            </w:pPr>
          </w:p>
        </w:tc>
        <w:tc>
          <w:tcPr>
            <w:tcW w:w="1559" w:type="dxa"/>
            <w:tcBorders>
              <w:top w:val="nil"/>
              <w:left w:val="nil"/>
              <w:bottom w:val="single" w:sz="8" w:space="0" w:color="auto"/>
              <w:right w:val="single" w:sz="4" w:space="0" w:color="auto"/>
            </w:tcBorders>
            <w:noWrap/>
          </w:tcPr>
          <w:p w14:paraId="51CCF9C2" w14:textId="77777777" w:rsidR="004B7A72" w:rsidRDefault="004B7A72">
            <w:pPr>
              <w:jc w:val="center"/>
              <w:rPr>
                <w:rFonts w:ascii="Arial" w:hAnsi="Arial" w:cs="Arial"/>
                <w:sz w:val="20"/>
                <w:szCs w:val="20"/>
              </w:rPr>
            </w:pPr>
          </w:p>
        </w:tc>
        <w:tc>
          <w:tcPr>
            <w:tcW w:w="1276" w:type="dxa"/>
            <w:tcBorders>
              <w:top w:val="nil"/>
              <w:left w:val="nil"/>
              <w:bottom w:val="single" w:sz="8" w:space="0" w:color="auto"/>
              <w:right w:val="single" w:sz="4" w:space="0" w:color="auto"/>
            </w:tcBorders>
            <w:vAlign w:val="center"/>
          </w:tcPr>
          <w:p w14:paraId="3F96686F" w14:textId="77777777" w:rsidR="004B7A72" w:rsidRDefault="004B7A72">
            <w:pPr>
              <w:jc w:val="center"/>
              <w:rPr>
                <w:rFonts w:ascii="Arial" w:hAnsi="Arial" w:cs="Arial"/>
                <w:b/>
                <w:bCs/>
                <w:sz w:val="20"/>
                <w:szCs w:val="20"/>
              </w:rPr>
            </w:pPr>
          </w:p>
        </w:tc>
        <w:tc>
          <w:tcPr>
            <w:tcW w:w="1276" w:type="dxa"/>
            <w:tcBorders>
              <w:top w:val="nil"/>
              <w:left w:val="nil"/>
              <w:bottom w:val="single" w:sz="8" w:space="0" w:color="auto"/>
              <w:right w:val="single" w:sz="4" w:space="0" w:color="auto"/>
            </w:tcBorders>
            <w:vAlign w:val="center"/>
          </w:tcPr>
          <w:p w14:paraId="083145D1" w14:textId="77777777" w:rsidR="004B7A72" w:rsidRDefault="004B7A72">
            <w:pPr>
              <w:jc w:val="center"/>
              <w:rPr>
                <w:rFonts w:ascii="Arial" w:hAnsi="Arial" w:cs="Arial"/>
                <w:b/>
                <w:bCs/>
                <w:sz w:val="20"/>
                <w:szCs w:val="20"/>
              </w:rPr>
            </w:pPr>
          </w:p>
        </w:tc>
        <w:tc>
          <w:tcPr>
            <w:tcW w:w="1386" w:type="dxa"/>
            <w:tcBorders>
              <w:top w:val="nil"/>
              <w:left w:val="nil"/>
              <w:bottom w:val="single" w:sz="8" w:space="0" w:color="auto"/>
              <w:right w:val="single" w:sz="8" w:space="0" w:color="auto"/>
            </w:tcBorders>
            <w:noWrap/>
            <w:vAlign w:val="center"/>
          </w:tcPr>
          <w:p w14:paraId="65500E15" w14:textId="77777777" w:rsidR="004B7A72" w:rsidRDefault="004B7A72">
            <w:pPr>
              <w:ind w:firstLineChars="100" w:firstLine="201"/>
              <w:jc w:val="right"/>
              <w:rPr>
                <w:rFonts w:ascii="Arial" w:hAnsi="Arial" w:cs="Arial"/>
                <w:b/>
                <w:bCs/>
                <w:sz w:val="20"/>
                <w:szCs w:val="20"/>
              </w:rPr>
            </w:pPr>
          </w:p>
        </w:tc>
      </w:tr>
      <w:tr w:rsidR="00CB3FD5" w14:paraId="5F1B7C66" w14:textId="77777777" w:rsidTr="00CB3FD5">
        <w:trPr>
          <w:trHeight w:val="300"/>
        </w:trPr>
        <w:tc>
          <w:tcPr>
            <w:tcW w:w="1494" w:type="dxa"/>
            <w:tcBorders>
              <w:top w:val="single" w:sz="8" w:space="0" w:color="auto"/>
              <w:left w:val="nil"/>
              <w:bottom w:val="nil"/>
              <w:right w:val="nil"/>
            </w:tcBorders>
            <w:vAlign w:val="center"/>
            <w:hideMark/>
          </w:tcPr>
          <w:p w14:paraId="5451D21D" w14:textId="77777777" w:rsidR="00906002" w:rsidRDefault="00906002">
            <w:pPr>
              <w:rPr>
                <w:rFonts w:ascii="Arial" w:hAnsi="Arial" w:cs="Arial"/>
                <w:sz w:val="20"/>
                <w:szCs w:val="20"/>
              </w:rPr>
            </w:pPr>
            <w:r>
              <w:rPr>
                <w:rFonts w:ascii="Arial" w:hAnsi="Arial" w:cs="Arial"/>
                <w:sz w:val="20"/>
                <w:szCs w:val="20"/>
              </w:rPr>
              <w:t> </w:t>
            </w:r>
          </w:p>
        </w:tc>
        <w:tc>
          <w:tcPr>
            <w:tcW w:w="872" w:type="dxa"/>
            <w:tcBorders>
              <w:top w:val="nil"/>
              <w:left w:val="nil"/>
              <w:bottom w:val="nil"/>
              <w:right w:val="nil"/>
            </w:tcBorders>
            <w:vAlign w:val="center"/>
            <w:hideMark/>
          </w:tcPr>
          <w:p w14:paraId="61F67421" w14:textId="77777777" w:rsidR="00906002" w:rsidRDefault="00906002">
            <w:pPr>
              <w:rPr>
                <w:rFonts w:ascii="Arial" w:hAnsi="Arial" w:cs="Arial"/>
                <w:sz w:val="20"/>
                <w:szCs w:val="20"/>
              </w:rPr>
            </w:pPr>
            <w:r>
              <w:rPr>
                <w:rFonts w:ascii="Arial" w:hAnsi="Arial" w:cs="Arial"/>
                <w:sz w:val="20"/>
                <w:szCs w:val="20"/>
              </w:rPr>
              <w:t> </w:t>
            </w:r>
          </w:p>
        </w:tc>
        <w:tc>
          <w:tcPr>
            <w:tcW w:w="1168" w:type="dxa"/>
            <w:tcBorders>
              <w:top w:val="nil"/>
              <w:left w:val="nil"/>
              <w:bottom w:val="nil"/>
              <w:right w:val="nil"/>
            </w:tcBorders>
            <w:noWrap/>
            <w:vAlign w:val="bottom"/>
            <w:hideMark/>
          </w:tcPr>
          <w:p w14:paraId="46D20EC6" w14:textId="77777777" w:rsidR="00906002" w:rsidRDefault="00906002">
            <w:pPr>
              <w:rPr>
                <w:rFonts w:ascii="Arial" w:hAnsi="Arial" w:cs="Arial"/>
                <w:sz w:val="20"/>
                <w:szCs w:val="20"/>
              </w:rPr>
            </w:pPr>
          </w:p>
        </w:tc>
        <w:tc>
          <w:tcPr>
            <w:tcW w:w="1276" w:type="dxa"/>
            <w:tcBorders>
              <w:top w:val="nil"/>
              <w:left w:val="nil"/>
              <w:bottom w:val="nil"/>
              <w:right w:val="nil"/>
            </w:tcBorders>
            <w:noWrap/>
            <w:vAlign w:val="bottom"/>
            <w:hideMark/>
          </w:tcPr>
          <w:p w14:paraId="038D9448" w14:textId="77777777" w:rsidR="00906002" w:rsidRDefault="00906002">
            <w:pPr>
              <w:rPr>
                <w:sz w:val="20"/>
                <w:szCs w:val="20"/>
              </w:rPr>
            </w:pPr>
          </w:p>
        </w:tc>
        <w:tc>
          <w:tcPr>
            <w:tcW w:w="1134" w:type="dxa"/>
            <w:tcBorders>
              <w:top w:val="nil"/>
              <w:left w:val="nil"/>
              <w:bottom w:val="nil"/>
              <w:right w:val="nil"/>
            </w:tcBorders>
            <w:noWrap/>
            <w:vAlign w:val="bottom"/>
            <w:hideMark/>
          </w:tcPr>
          <w:p w14:paraId="697E332B" w14:textId="77777777" w:rsidR="00906002" w:rsidRDefault="00906002">
            <w:pPr>
              <w:rPr>
                <w:sz w:val="20"/>
                <w:szCs w:val="20"/>
              </w:rPr>
            </w:pPr>
          </w:p>
        </w:tc>
        <w:tc>
          <w:tcPr>
            <w:tcW w:w="1134" w:type="dxa"/>
            <w:tcBorders>
              <w:top w:val="nil"/>
              <w:left w:val="nil"/>
              <w:bottom w:val="nil"/>
              <w:right w:val="nil"/>
            </w:tcBorders>
            <w:noWrap/>
            <w:vAlign w:val="bottom"/>
            <w:hideMark/>
          </w:tcPr>
          <w:p w14:paraId="297DEE7C" w14:textId="77777777" w:rsidR="00906002" w:rsidRDefault="00906002">
            <w:pPr>
              <w:rPr>
                <w:sz w:val="20"/>
                <w:szCs w:val="20"/>
              </w:rPr>
            </w:pPr>
          </w:p>
        </w:tc>
        <w:tc>
          <w:tcPr>
            <w:tcW w:w="1276" w:type="dxa"/>
            <w:tcBorders>
              <w:top w:val="nil"/>
              <w:left w:val="nil"/>
              <w:bottom w:val="nil"/>
              <w:right w:val="nil"/>
            </w:tcBorders>
            <w:noWrap/>
            <w:vAlign w:val="bottom"/>
            <w:hideMark/>
          </w:tcPr>
          <w:p w14:paraId="5F32DA2B" w14:textId="77777777" w:rsidR="00906002" w:rsidRDefault="00906002">
            <w:pPr>
              <w:rPr>
                <w:sz w:val="20"/>
                <w:szCs w:val="20"/>
              </w:rPr>
            </w:pPr>
          </w:p>
        </w:tc>
        <w:tc>
          <w:tcPr>
            <w:tcW w:w="1559" w:type="dxa"/>
            <w:tcBorders>
              <w:top w:val="nil"/>
              <w:left w:val="nil"/>
              <w:bottom w:val="nil"/>
              <w:right w:val="nil"/>
            </w:tcBorders>
            <w:vAlign w:val="center"/>
            <w:hideMark/>
          </w:tcPr>
          <w:p w14:paraId="3CE89CA1" w14:textId="77777777" w:rsidR="00906002" w:rsidRDefault="00906002">
            <w:pPr>
              <w:rPr>
                <w:rFonts w:ascii="Arial" w:hAnsi="Arial" w:cs="Arial"/>
                <w:sz w:val="20"/>
                <w:szCs w:val="20"/>
              </w:rPr>
            </w:pPr>
            <w:r>
              <w:rPr>
                <w:rFonts w:ascii="Arial" w:hAnsi="Arial" w:cs="Arial"/>
                <w:sz w:val="20"/>
                <w:szCs w:val="20"/>
              </w:rPr>
              <w:t> </w:t>
            </w:r>
          </w:p>
        </w:tc>
        <w:tc>
          <w:tcPr>
            <w:tcW w:w="1559" w:type="dxa"/>
            <w:tcBorders>
              <w:top w:val="nil"/>
              <w:left w:val="nil"/>
              <w:bottom w:val="nil"/>
              <w:right w:val="nil"/>
            </w:tcBorders>
            <w:vAlign w:val="center"/>
            <w:hideMark/>
          </w:tcPr>
          <w:p w14:paraId="42CDB3BD"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nil"/>
              <w:bottom w:val="nil"/>
              <w:right w:val="nil"/>
            </w:tcBorders>
            <w:vAlign w:val="center"/>
            <w:hideMark/>
          </w:tcPr>
          <w:p w14:paraId="68753F09" w14:textId="77777777" w:rsidR="00906002" w:rsidRDefault="00906002">
            <w:pPr>
              <w:rPr>
                <w:rFonts w:ascii="Arial" w:hAnsi="Arial" w:cs="Arial"/>
                <w:b/>
                <w:bCs/>
                <w:sz w:val="20"/>
                <w:szCs w:val="20"/>
              </w:rPr>
            </w:pPr>
            <w:r>
              <w:rPr>
                <w:rFonts w:ascii="Arial" w:hAnsi="Arial" w:cs="Arial"/>
                <w:b/>
                <w:bCs/>
                <w:sz w:val="20"/>
                <w:szCs w:val="20"/>
              </w:rPr>
              <w:t> </w:t>
            </w:r>
          </w:p>
        </w:tc>
        <w:tc>
          <w:tcPr>
            <w:tcW w:w="1276" w:type="dxa"/>
            <w:tcBorders>
              <w:top w:val="nil"/>
              <w:left w:val="single" w:sz="8" w:space="0" w:color="auto"/>
              <w:bottom w:val="single" w:sz="8" w:space="0" w:color="auto"/>
              <w:right w:val="single" w:sz="8" w:space="0" w:color="auto"/>
            </w:tcBorders>
            <w:vAlign w:val="center"/>
            <w:hideMark/>
          </w:tcPr>
          <w:p w14:paraId="75003341" w14:textId="7BE0696F" w:rsidR="00906002" w:rsidRDefault="00906002">
            <w:pPr>
              <w:rPr>
                <w:rFonts w:ascii="Arial" w:hAnsi="Arial" w:cs="Arial"/>
                <w:b/>
                <w:bCs/>
                <w:sz w:val="20"/>
                <w:szCs w:val="20"/>
              </w:rPr>
            </w:pPr>
            <w:r>
              <w:rPr>
                <w:rFonts w:ascii="Arial" w:hAnsi="Arial" w:cs="Arial"/>
                <w:b/>
                <w:bCs/>
                <w:sz w:val="20"/>
                <w:szCs w:val="20"/>
              </w:rPr>
              <w:t>SUB TOTAL (2)</w:t>
            </w:r>
          </w:p>
        </w:tc>
        <w:tc>
          <w:tcPr>
            <w:tcW w:w="1386" w:type="dxa"/>
            <w:tcBorders>
              <w:top w:val="nil"/>
              <w:left w:val="nil"/>
              <w:bottom w:val="single" w:sz="8" w:space="0" w:color="auto"/>
              <w:right w:val="single" w:sz="8" w:space="0" w:color="auto"/>
            </w:tcBorders>
            <w:vAlign w:val="center"/>
            <w:hideMark/>
          </w:tcPr>
          <w:p w14:paraId="23BB2F8A" w14:textId="77777777" w:rsidR="00906002" w:rsidRDefault="00906002">
            <w:pPr>
              <w:rPr>
                <w:rFonts w:ascii="Arial" w:hAnsi="Arial" w:cs="Arial"/>
                <w:sz w:val="20"/>
                <w:szCs w:val="20"/>
              </w:rPr>
            </w:pPr>
            <w:r>
              <w:rPr>
                <w:rFonts w:ascii="Arial" w:hAnsi="Arial" w:cs="Arial"/>
                <w:sz w:val="20"/>
                <w:szCs w:val="20"/>
              </w:rPr>
              <w:t> </w:t>
            </w:r>
          </w:p>
        </w:tc>
      </w:tr>
      <w:tr w:rsidR="00CB3FD5" w14:paraId="6F318FAE" w14:textId="77777777" w:rsidTr="00CB3FD5">
        <w:trPr>
          <w:trHeight w:val="288"/>
        </w:trPr>
        <w:tc>
          <w:tcPr>
            <w:tcW w:w="1494" w:type="dxa"/>
            <w:tcBorders>
              <w:top w:val="nil"/>
              <w:left w:val="nil"/>
              <w:bottom w:val="nil"/>
              <w:right w:val="nil"/>
            </w:tcBorders>
            <w:noWrap/>
            <w:vAlign w:val="bottom"/>
            <w:hideMark/>
          </w:tcPr>
          <w:p w14:paraId="3C8048E5" w14:textId="77777777" w:rsidR="00906002" w:rsidRDefault="00906002">
            <w:pPr>
              <w:rPr>
                <w:rFonts w:ascii="Arial" w:hAnsi="Arial" w:cs="Arial"/>
                <w:sz w:val="20"/>
                <w:szCs w:val="20"/>
              </w:rPr>
            </w:pPr>
          </w:p>
        </w:tc>
        <w:tc>
          <w:tcPr>
            <w:tcW w:w="872" w:type="dxa"/>
            <w:tcBorders>
              <w:top w:val="nil"/>
              <w:left w:val="nil"/>
              <w:bottom w:val="nil"/>
              <w:right w:val="nil"/>
            </w:tcBorders>
            <w:noWrap/>
            <w:vAlign w:val="bottom"/>
            <w:hideMark/>
          </w:tcPr>
          <w:p w14:paraId="20794BFD" w14:textId="77777777" w:rsidR="00906002" w:rsidRDefault="00906002">
            <w:pPr>
              <w:rPr>
                <w:sz w:val="20"/>
                <w:szCs w:val="20"/>
              </w:rPr>
            </w:pPr>
          </w:p>
        </w:tc>
        <w:tc>
          <w:tcPr>
            <w:tcW w:w="1168" w:type="dxa"/>
            <w:tcBorders>
              <w:top w:val="nil"/>
              <w:left w:val="nil"/>
              <w:bottom w:val="nil"/>
              <w:right w:val="nil"/>
            </w:tcBorders>
            <w:noWrap/>
            <w:vAlign w:val="bottom"/>
            <w:hideMark/>
          </w:tcPr>
          <w:p w14:paraId="6864F7BC" w14:textId="77777777" w:rsidR="00906002" w:rsidRDefault="00906002">
            <w:pPr>
              <w:rPr>
                <w:sz w:val="20"/>
                <w:szCs w:val="20"/>
              </w:rPr>
            </w:pPr>
          </w:p>
        </w:tc>
        <w:tc>
          <w:tcPr>
            <w:tcW w:w="1276" w:type="dxa"/>
            <w:tcBorders>
              <w:top w:val="nil"/>
              <w:left w:val="nil"/>
              <w:bottom w:val="nil"/>
              <w:right w:val="nil"/>
            </w:tcBorders>
            <w:noWrap/>
            <w:vAlign w:val="bottom"/>
            <w:hideMark/>
          </w:tcPr>
          <w:p w14:paraId="0480C470" w14:textId="77777777" w:rsidR="00906002" w:rsidRDefault="00906002">
            <w:pPr>
              <w:rPr>
                <w:sz w:val="20"/>
                <w:szCs w:val="20"/>
              </w:rPr>
            </w:pPr>
          </w:p>
        </w:tc>
        <w:tc>
          <w:tcPr>
            <w:tcW w:w="1134" w:type="dxa"/>
            <w:tcBorders>
              <w:top w:val="nil"/>
              <w:left w:val="nil"/>
              <w:bottom w:val="nil"/>
              <w:right w:val="nil"/>
            </w:tcBorders>
            <w:noWrap/>
            <w:vAlign w:val="bottom"/>
            <w:hideMark/>
          </w:tcPr>
          <w:p w14:paraId="5AFCA7B2" w14:textId="77777777" w:rsidR="00906002" w:rsidRDefault="00906002">
            <w:pPr>
              <w:rPr>
                <w:sz w:val="20"/>
                <w:szCs w:val="20"/>
              </w:rPr>
            </w:pPr>
          </w:p>
        </w:tc>
        <w:tc>
          <w:tcPr>
            <w:tcW w:w="1134" w:type="dxa"/>
            <w:tcBorders>
              <w:top w:val="nil"/>
              <w:left w:val="nil"/>
              <w:bottom w:val="nil"/>
              <w:right w:val="nil"/>
            </w:tcBorders>
            <w:noWrap/>
            <w:vAlign w:val="bottom"/>
            <w:hideMark/>
          </w:tcPr>
          <w:p w14:paraId="29BA3B8C" w14:textId="77777777" w:rsidR="00906002" w:rsidRDefault="00906002">
            <w:pPr>
              <w:rPr>
                <w:sz w:val="20"/>
                <w:szCs w:val="20"/>
              </w:rPr>
            </w:pPr>
          </w:p>
        </w:tc>
        <w:tc>
          <w:tcPr>
            <w:tcW w:w="1276" w:type="dxa"/>
            <w:tcBorders>
              <w:top w:val="nil"/>
              <w:left w:val="nil"/>
              <w:bottom w:val="nil"/>
              <w:right w:val="nil"/>
            </w:tcBorders>
            <w:noWrap/>
            <w:vAlign w:val="bottom"/>
            <w:hideMark/>
          </w:tcPr>
          <w:p w14:paraId="688B2234" w14:textId="77777777" w:rsidR="00906002" w:rsidRDefault="00906002">
            <w:pPr>
              <w:rPr>
                <w:sz w:val="20"/>
                <w:szCs w:val="20"/>
              </w:rPr>
            </w:pPr>
          </w:p>
        </w:tc>
        <w:tc>
          <w:tcPr>
            <w:tcW w:w="1559" w:type="dxa"/>
            <w:tcBorders>
              <w:top w:val="nil"/>
              <w:left w:val="nil"/>
              <w:bottom w:val="nil"/>
              <w:right w:val="nil"/>
            </w:tcBorders>
            <w:noWrap/>
            <w:vAlign w:val="bottom"/>
            <w:hideMark/>
          </w:tcPr>
          <w:p w14:paraId="3CAC1582" w14:textId="77777777" w:rsidR="00906002" w:rsidRDefault="00906002">
            <w:pPr>
              <w:rPr>
                <w:sz w:val="20"/>
                <w:szCs w:val="20"/>
              </w:rPr>
            </w:pPr>
          </w:p>
        </w:tc>
        <w:tc>
          <w:tcPr>
            <w:tcW w:w="1559" w:type="dxa"/>
            <w:tcBorders>
              <w:top w:val="nil"/>
              <w:left w:val="nil"/>
              <w:bottom w:val="nil"/>
              <w:right w:val="nil"/>
            </w:tcBorders>
            <w:noWrap/>
            <w:vAlign w:val="bottom"/>
            <w:hideMark/>
          </w:tcPr>
          <w:p w14:paraId="30C1F64B" w14:textId="77777777" w:rsidR="00906002" w:rsidRDefault="00906002">
            <w:pPr>
              <w:rPr>
                <w:sz w:val="20"/>
                <w:szCs w:val="20"/>
              </w:rPr>
            </w:pPr>
          </w:p>
        </w:tc>
        <w:tc>
          <w:tcPr>
            <w:tcW w:w="1276" w:type="dxa"/>
            <w:tcBorders>
              <w:top w:val="nil"/>
              <w:left w:val="nil"/>
              <w:bottom w:val="nil"/>
              <w:right w:val="nil"/>
            </w:tcBorders>
            <w:noWrap/>
            <w:vAlign w:val="bottom"/>
            <w:hideMark/>
          </w:tcPr>
          <w:p w14:paraId="1C125B76" w14:textId="77777777" w:rsidR="00906002" w:rsidRDefault="00906002">
            <w:pPr>
              <w:rPr>
                <w:sz w:val="20"/>
                <w:szCs w:val="20"/>
              </w:rPr>
            </w:pPr>
          </w:p>
        </w:tc>
        <w:tc>
          <w:tcPr>
            <w:tcW w:w="1276" w:type="dxa"/>
            <w:tcBorders>
              <w:top w:val="nil"/>
              <w:left w:val="nil"/>
              <w:bottom w:val="nil"/>
              <w:right w:val="nil"/>
            </w:tcBorders>
            <w:noWrap/>
            <w:vAlign w:val="bottom"/>
            <w:hideMark/>
          </w:tcPr>
          <w:p w14:paraId="074B8AE6" w14:textId="77777777" w:rsidR="00906002" w:rsidRDefault="00906002">
            <w:pPr>
              <w:rPr>
                <w:sz w:val="20"/>
                <w:szCs w:val="20"/>
              </w:rPr>
            </w:pPr>
          </w:p>
        </w:tc>
        <w:tc>
          <w:tcPr>
            <w:tcW w:w="1386" w:type="dxa"/>
            <w:tcBorders>
              <w:top w:val="nil"/>
              <w:left w:val="nil"/>
              <w:bottom w:val="nil"/>
              <w:right w:val="nil"/>
            </w:tcBorders>
            <w:noWrap/>
            <w:vAlign w:val="bottom"/>
            <w:hideMark/>
          </w:tcPr>
          <w:p w14:paraId="781C428A" w14:textId="77777777" w:rsidR="00906002" w:rsidRDefault="00906002">
            <w:pPr>
              <w:rPr>
                <w:sz w:val="20"/>
                <w:szCs w:val="20"/>
              </w:rPr>
            </w:pPr>
          </w:p>
        </w:tc>
      </w:tr>
      <w:tr w:rsidR="00CB3FD5" w14:paraId="18946720" w14:textId="77777777" w:rsidTr="00CB3FD5">
        <w:trPr>
          <w:trHeight w:val="300"/>
        </w:trPr>
        <w:tc>
          <w:tcPr>
            <w:tcW w:w="1494" w:type="dxa"/>
            <w:tcBorders>
              <w:top w:val="nil"/>
              <w:left w:val="nil"/>
              <w:bottom w:val="nil"/>
              <w:right w:val="nil"/>
            </w:tcBorders>
            <w:noWrap/>
            <w:vAlign w:val="bottom"/>
            <w:hideMark/>
          </w:tcPr>
          <w:p w14:paraId="5B62079C" w14:textId="77777777" w:rsidR="00906002" w:rsidRDefault="00906002">
            <w:pPr>
              <w:rPr>
                <w:sz w:val="20"/>
                <w:szCs w:val="20"/>
              </w:rPr>
            </w:pPr>
          </w:p>
        </w:tc>
        <w:tc>
          <w:tcPr>
            <w:tcW w:w="872" w:type="dxa"/>
            <w:tcBorders>
              <w:top w:val="nil"/>
              <w:left w:val="nil"/>
              <w:bottom w:val="nil"/>
              <w:right w:val="nil"/>
            </w:tcBorders>
            <w:noWrap/>
            <w:vAlign w:val="bottom"/>
            <w:hideMark/>
          </w:tcPr>
          <w:p w14:paraId="5ACAE02F" w14:textId="77777777" w:rsidR="00906002" w:rsidRDefault="00906002">
            <w:pPr>
              <w:rPr>
                <w:sz w:val="20"/>
                <w:szCs w:val="20"/>
              </w:rPr>
            </w:pPr>
          </w:p>
        </w:tc>
        <w:tc>
          <w:tcPr>
            <w:tcW w:w="1168" w:type="dxa"/>
            <w:tcBorders>
              <w:top w:val="nil"/>
              <w:left w:val="nil"/>
              <w:bottom w:val="nil"/>
              <w:right w:val="nil"/>
            </w:tcBorders>
            <w:noWrap/>
            <w:vAlign w:val="bottom"/>
            <w:hideMark/>
          </w:tcPr>
          <w:p w14:paraId="34075639" w14:textId="77777777" w:rsidR="00906002" w:rsidRDefault="00906002">
            <w:pPr>
              <w:rPr>
                <w:sz w:val="20"/>
                <w:szCs w:val="20"/>
              </w:rPr>
            </w:pPr>
          </w:p>
        </w:tc>
        <w:tc>
          <w:tcPr>
            <w:tcW w:w="1276" w:type="dxa"/>
            <w:tcBorders>
              <w:top w:val="nil"/>
              <w:left w:val="nil"/>
              <w:bottom w:val="nil"/>
              <w:right w:val="nil"/>
            </w:tcBorders>
            <w:noWrap/>
            <w:vAlign w:val="bottom"/>
            <w:hideMark/>
          </w:tcPr>
          <w:p w14:paraId="188398CF" w14:textId="77777777" w:rsidR="00906002" w:rsidRDefault="00906002">
            <w:pPr>
              <w:rPr>
                <w:sz w:val="20"/>
                <w:szCs w:val="20"/>
              </w:rPr>
            </w:pPr>
          </w:p>
        </w:tc>
        <w:tc>
          <w:tcPr>
            <w:tcW w:w="1134" w:type="dxa"/>
            <w:tcBorders>
              <w:top w:val="nil"/>
              <w:left w:val="nil"/>
              <w:bottom w:val="nil"/>
              <w:right w:val="nil"/>
            </w:tcBorders>
            <w:noWrap/>
            <w:vAlign w:val="bottom"/>
            <w:hideMark/>
          </w:tcPr>
          <w:p w14:paraId="0B89F759" w14:textId="77777777" w:rsidR="00906002" w:rsidRDefault="00906002">
            <w:pPr>
              <w:rPr>
                <w:sz w:val="20"/>
                <w:szCs w:val="20"/>
              </w:rPr>
            </w:pPr>
          </w:p>
        </w:tc>
        <w:tc>
          <w:tcPr>
            <w:tcW w:w="1134" w:type="dxa"/>
            <w:tcBorders>
              <w:top w:val="nil"/>
              <w:left w:val="nil"/>
              <w:bottom w:val="nil"/>
              <w:right w:val="nil"/>
            </w:tcBorders>
            <w:noWrap/>
            <w:vAlign w:val="bottom"/>
            <w:hideMark/>
          </w:tcPr>
          <w:p w14:paraId="46E2C302" w14:textId="77777777" w:rsidR="00906002" w:rsidRDefault="00906002">
            <w:pPr>
              <w:rPr>
                <w:sz w:val="20"/>
                <w:szCs w:val="20"/>
              </w:rPr>
            </w:pPr>
          </w:p>
        </w:tc>
        <w:tc>
          <w:tcPr>
            <w:tcW w:w="1276" w:type="dxa"/>
            <w:tcBorders>
              <w:top w:val="nil"/>
              <w:left w:val="nil"/>
              <w:bottom w:val="nil"/>
              <w:right w:val="nil"/>
            </w:tcBorders>
            <w:noWrap/>
            <w:vAlign w:val="bottom"/>
            <w:hideMark/>
          </w:tcPr>
          <w:p w14:paraId="04600DFB" w14:textId="77777777" w:rsidR="00906002" w:rsidRDefault="00906002">
            <w:pPr>
              <w:rPr>
                <w:sz w:val="20"/>
                <w:szCs w:val="20"/>
              </w:rPr>
            </w:pPr>
          </w:p>
        </w:tc>
        <w:tc>
          <w:tcPr>
            <w:tcW w:w="1559" w:type="dxa"/>
            <w:tcBorders>
              <w:top w:val="nil"/>
              <w:left w:val="nil"/>
              <w:bottom w:val="nil"/>
              <w:right w:val="nil"/>
            </w:tcBorders>
            <w:noWrap/>
            <w:vAlign w:val="bottom"/>
            <w:hideMark/>
          </w:tcPr>
          <w:p w14:paraId="7404F906" w14:textId="77777777" w:rsidR="00906002" w:rsidRDefault="00906002">
            <w:pPr>
              <w:rPr>
                <w:sz w:val="20"/>
                <w:szCs w:val="20"/>
              </w:rPr>
            </w:pPr>
          </w:p>
        </w:tc>
        <w:tc>
          <w:tcPr>
            <w:tcW w:w="1559" w:type="dxa"/>
            <w:tcBorders>
              <w:top w:val="nil"/>
              <w:left w:val="nil"/>
              <w:bottom w:val="nil"/>
              <w:right w:val="nil"/>
            </w:tcBorders>
            <w:noWrap/>
            <w:vAlign w:val="bottom"/>
            <w:hideMark/>
          </w:tcPr>
          <w:p w14:paraId="7DD246C6" w14:textId="77777777" w:rsidR="00906002" w:rsidRDefault="00906002">
            <w:pPr>
              <w:rPr>
                <w:sz w:val="20"/>
                <w:szCs w:val="20"/>
              </w:rPr>
            </w:pPr>
          </w:p>
        </w:tc>
        <w:tc>
          <w:tcPr>
            <w:tcW w:w="1276" w:type="dxa"/>
            <w:tcBorders>
              <w:top w:val="nil"/>
              <w:left w:val="nil"/>
              <w:bottom w:val="nil"/>
              <w:right w:val="nil"/>
            </w:tcBorders>
            <w:noWrap/>
            <w:vAlign w:val="bottom"/>
            <w:hideMark/>
          </w:tcPr>
          <w:p w14:paraId="06F213D8" w14:textId="77777777" w:rsidR="00906002" w:rsidRDefault="00906002">
            <w:pPr>
              <w:rPr>
                <w:sz w:val="20"/>
                <w:szCs w:val="20"/>
              </w:rPr>
            </w:pPr>
          </w:p>
        </w:tc>
        <w:tc>
          <w:tcPr>
            <w:tcW w:w="1276" w:type="dxa"/>
            <w:tcBorders>
              <w:top w:val="nil"/>
              <w:left w:val="nil"/>
              <w:bottom w:val="nil"/>
              <w:right w:val="nil"/>
            </w:tcBorders>
            <w:noWrap/>
            <w:vAlign w:val="bottom"/>
            <w:hideMark/>
          </w:tcPr>
          <w:p w14:paraId="0FEFE6F7" w14:textId="77777777" w:rsidR="00906002" w:rsidRDefault="00906002">
            <w:pPr>
              <w:rPr>
                <w:sz w:val="20"/>
                <w:szCs w:val="20"/>
              </w:rPr>
            </w:pPr>
          </w:p>
        </w:tc>
        <w:tc>
          <w:tcPr>
            <w:tcW w:w="1386" w:type="dxa"/>
            <w:tcBorders>
              <w:top w:val="nil"/>
              <w:left w:val="nil"/>
              <w:bottom w:val="nil"/>
              <w:right w:val="nil"/>
            </w:tcBorders>
            <w:noWrap/>
            <w:vAlign w:val="bottom"/>
            <w:hideMark/>
          </w:tcPr>
          <w:p w14:paraId="017C4CA1" w14:textId="77777777" w:rsidR="00906002" w:rsidRDefault="00906002">
            <w:pPr>
              <w:rPr>
                <w:sz w:val="20"/>
                <w:szCs w:val="20"/>
              </w:rPr>
            </w:pPr>
          </w:p>
        </w:tc>
      </w:tr>
      <w:tr w:rsidR="00906002" w14:paraId="068B76A6" w14:textId="77777777" w:rsidTr="00CB3FD5">
        <w:trPr>
          <w:trHeight w:val="300"/>
        </w:trPr>
        <w:tc>
          <w:tcPr>
            <w:tcW w:w="1494" w:type="dxa"/>
            <w:tcBorders>
              <w:top w:val="nil"/>
              <w:left w:val="nil"/>
              <w:bottom w:val="nil"/>
              <w:right w:val="nil"/>
            </w:tcBorders>
            <w:noWrap/>
            <w:vAlign w:val="bottom"/>
            <w:hideMark/>
          </w:tcPr>
          <w:p w14:paraId="1044F7AB" w14:textId="77777777" w:rsidR="00906002" w:rsidRDefault="00906002">
            <w:pPr>
              <w:rPr>
                <w:sz w:val="20"/>
                <w:szCs w:val="20"/>
              </w:rPr>
            </w:pPr>
          </w:p>
        </w:tc>
        <w:tc>
          <w:tcPr>
            <w:tcW w:w="872" w:type="dxa"/>
            <w:tcBorders>
              <w:top w:val="nil"/>
              <w:left w:val="nil"/>
              <w:bottom w:val="nil"/>
              <w:right w:val="nil"/>
            </w:tcBorders>
            <w:noWrap/>
            <w:vAlign w:val="bottom"/>
            <w:hideMark/>
          </w:tcPr>
          <w:p w14:paraId="40DE0D36" w14:textId="77777777" w:rsidR="00906002" w:rsidRDefault="00906002">
            <w:pPr>
              <w:rPr>
                <w:sz w:val="20"/>
                <w:szCs w:val="20"/>
              </w:rPr>
            </w:pPr>
          </w:p>
        </w:tc>
        <w:tc>
          <w:tcPr>
            <w:tcW w:w="1168" w:type="dxa"/>
            <w:tcBorders>
              <w:top w:val="nil"/>
              <w:left w:val="nil"/>
              <w:bottom w:val="nil"/>
              <w:right w:val="nil"/>
            </w:tcBorders>
            <w:noWrap/>
            <w:vAlign w:val="bottom"/>
            <w:hideMark/>
          </w:tcPr>
          <w:p w14:paraId="21ADA7A6" w14:textId="77777777" w:rsidR="00906002" w:rsidRDefault="00906002">
            <w:pPr>
              <w:rPr>
                <w:sz w:val="20"/>
                <w:szCs w:val="20"/>
              </w:rPr>
            </w:pPr>
          </w:p>
        </w:tc>
        <w:tc>
          <w:tcPr>
            <w:tcW w:w="1276" w:type="dxa"/>
            <w:tcBorders>
              <w:top w:val="nil"/>
              <w:left w:val="nil"/>
              <w:bottom w:val="nil"/>
              <w:right w:val="nil"/>
            </w:tcBorders>
            <w:noWrap/>
            <w:vAlign w:val="bottom"/>
            <w:hideMark/>
          </w:tcPr>
          <w:p w14:paraId="1E0550FE" w14:textId="77777777" w:rsidR="00906002" w:rsidRDefault="00906002">
            <w:pPr>
              <w:rPr>
                <w:sz w:val="20"/>
                <w:szCs w:val="20"/>
              </w:rPr>
            </w:pPr>
          </w:p>
        </w:tc>
        <w:tc>
          <w:tcPr>
            <w:tcW w:w="1134" w:type="dxa"/>
            <w:tcBorders>
              <w:top w:val="nil"/>
              <w:left w:val="nil"/>
              <w:bottom w:val="nil"/>
              <w:right w:val="nil"/>
            </w:tcBorders>
            <w:noWrap/>
            <w:vAlign w:val="bottom"/>
            <w:hideMark/>
          </w:tcPr>
          <w:p w14:paraId="4D00D0E7" w14:textId="77777777" w:rsidR="00906002" w:rsidRDefault="00906002">
            <w:pPr>
              <w:rPr>
                <w:sz w:val="20"/>
                <w:szCs w:val="20"/>
              </w:rPr>
            </w:pPr>
          </w:p>
        </w:tc>
        <w:tc>
          <w:tcPr>
            <w:tcW w:w="5528" w:type="dxa"/>
            <w:gridSpan w:val="4"/>
            <w:tcBorders>
              <w:top w:val="single" w:sz="8" w:space="0" w:color="auto"/>
              <w:left w:val="single" w:sz="8" w:space="0" w:color="auto"/>
              <w:bottom w:val="single" w:sz="8" w:space="0" w:color="auto"/>
              <w:right w:val="single" w:sz="8" w:space="0" w:color="000000"/>
            </w:tcBorders>
            <w:noWrap/>
            <w:vAlign w:val="center"/>
            <w:hideMark/>
          </w:tcPr>
          <w:p w14:paraId="335B0356" w14:textId="77777777" w:rsidR="00906002" w:rsidRDefault="00906002">
            <w:pPr>
              <w:jc w:val="center"/>
              <w:rPr>
                <w:rFonts w:ascii="Arial" w:hAnsi="Arial" w:cs="Arial"/>
                <w:b/>
                <w:bCs/>
                <w:sz w:val="20"/>
                <w:szCs w:val="20"/>
              </w:rPr>
            </w:pPr>
            <w:r>
              <w:rPr>
                <w:rFonts w:ascii="Arial" w:hAnsi="Arial" w:cs="Arial"/>
                <w:b/>
                <w:bCs/>
                <w:sz w:val="20"/>
                <w:szCs w:val="20"/>
              </w:rPr>
              <w:t xml:space="preserve">TOTAL for Bloemfontein Station Sub (1+2) </w:t>
            </w:r>
          </w:p>
        </w:tc>
        <w:tc>
          <w:tcPr>
            <w:tcW w:w="3938" w:type="dxa"/>
            <w:gridSpan w:val="3"/>
            <w:tcBorders>
              <w:top w:val="single" w:sz="8" w:space="0" w:color="auto"/>
              <w:left w:val="nil"/>
              <w:bottom w:val="single" w:sz="8" w:space="0" w:color="auto"/>
              <w:right w:val="single" w:sz="8" w:space="0" w:color="000000"/>
            </w:tcBorders>
            <w:noWrap/>
            <w:vAlign w:val="bottom"/>
            <w:hideMark/>
          </w:tcPr>
          <w:p w14:paraId="459BD6C7" w14:textId="77777777" w:rsidR="00906002" w:rsidRDefault="00906002">
            <w:pPr>
              <w:jc w:val="center"/>
              <w:rPr>
                <w:rFonts w:ascii="Calibri" w:hAnsi="Calibri" w:cs="Calibri"/>
                <w:sz w:val="22"/>
                <w:szCs w:val="22"/>
              </w:rPr>
            </w:pPr>
            <w:r>
              <w:rPr>
                <w:rFonts w:ascii="Calibri" w:hAnsi="Calibri" w:cs="Calibri"/>
                <w:sz w:val="22"/>
                <w:szCs w:val="22"/>
              </w:rPr>
              <w:t> </w:t>
            </w:r>
          </w:p>
        </w:tc>
      </w:tr>
    </w:tbl>
    <w:p w14:paraId="4245A4BA" w14:textId="04CD397B" w:rsidR="0016029A" w:rsidRDefault="0016029A" w:rsidP="009E431D">
      <w:pPr>
        <w:rPr>
          <w:rFonts w:ascii="Arial" w:hAnsi="Arial" w:cs="Arial"/>
        </w:rPr>
      </w:pPr>
    </w:p>
    <w:p w14:paraId="0256133F" w14:textId="77777777" w:rsidR="005C3B37" w:rsidRDefault="005C3B37" w:rsidP="009E431D">
      <w:pPr>
        <w:rPr>
          <w:rFonts w:ascii="Arial" w:hAnsi="Arial" w:cs="Arial"/>
        </w:rPr>
      </w:pPr>
    </w:p>
    <w:p w14:paraId="28EDEE64" w14:textId="77777777" w:rsidR="00906002" w:rsidRDefault="00906002" w:rsidP="009E431D">
      <w:pPr>
        <w:rPr>
          <w:rFonts w:ascii="Arial" w:hAnsi="Arial" w:cs="Arial"/>
        </w:rPr>
      </w:pPr>
    </w:p>
    <w:tbl>
      <w:tblPr>
        <w:tblW w:w="9918" w:type="dxa"/>
        <w:tblLayout w:type="fixed"/>
        <w:tblLook w:val="04A0" w:firstRow="1" w:lastRow="0" w:firstColumn="1" w:lastColumn="0" w:noHBand="0" w:noVBand="1"/>
      </w:tblPr>
      <w:tblGrid>
        <w:gridCol w:w="960"/>
        <w:gridCol w:w="4560"/>
        <w:gridCol w:w="1846"/>
        <w:gridCol w:w="714"/>
        <w:gridCol w:w="1838"/>
      </w:tblGrid>
      <w:tr w:rsidR="00906002" w14:paraId="39605F77" w14:textId="77777777" w:rsidTr="009A11CC">
        <w:trPr>
          <w:trHeight w:val="288"/>
        </w:trPr>
        <w:tc>
          <w:tcPr>
            <w:tcW w:w="7366" w:type="dxa"/>
            <w:gridSpan w:val="3"/>
            <w:tcBorders>
              <w:top w:val="single" w:sz="4" w:space="0" w:color="auto"/>
              <w:left w:val="single" w:sz="4" w:space="0" w:color="auto"/>
              <w:bottom w:val="single" w:sz="4" w:space="0" w:color="auto"/>
              <w:right w:val="single" w:sz="4" w:space="0" w:color="000000"/>
            </w:tcBorders>
            <w:shd w:val="clear" w:color="000000" w:fill="EEECE1"/>
            <w:noWrap/>
            <w:vAlign w:val="bottom"/>
            <w:hideMark/>
          </w:tcPr>
          <w:p w14:paraId="387224F8" w14:textId="77777777" w:rsidR="00906002" w:rsidRDefault="00906002">
            <w:pPr>
              <w:jc w:val="center"/>
              <w:rPr>
                <w:rFonts w:ascii="Calibri" w:hAnsi="Calibri" w:cs="Calibri"/>
                <w:b/>
                <w:bCs/>
                <w:color w:val="000000"/>
                <w:sz w:val="22"/>
                <w:szCs w:val="22"/>
                <w:lang w:val="en-ZA" w:eastAsia="en-ZA"/>
              </w:rPr>
            </w:pPr>
            <w:r>
              <w:rPr>
                <w:rFonts w:ascii="Calibri" w:hAnsi="Calibri" w:cs="Calibri"/>
                <w:b/>
                <w:bCs/>
                <w:color w:val="000000"/>
                <w:sz w:val="22"/>
                <w:szCs w:val="22"/>
              </w:rPr>
              <w:t>MAIN SUMMARY ( Durban Depot)</w:t>
            </w:r>
          </w:p>
        </w:tc>
        <w:tc>
          <w:tcPr>
            <w:tcW w:w="714" w:type="dxa"/>
            <w:tcBorders>
              <w:top w:val="nil"/>
              <w:left w:val="nil"/>
              <w:bottom w:val="nil"/>
              <w:right w:val="nil"/>
            </w:tcBorders>
            <w:noWrap/>
            <w:vAlign w:val="bottom"/>
            <w:hideMark/>
          </w:tcPr>
          <w:p w14:paraId="0E011A09" w14:textId="77777777" w:rsidR="00906002" w:rsidRDefault="00906002">
            <w:pPr>
              <w:jc w:val="center"/>
              <w:rPr>
                <w:rFonts w:ascii="Calibri" w:hAnsi="Calibri" w:cs="Calibri"/>
                <w:b/>
                <w:bCs/>
                <w:color w:val="000000"/>
                <w:sz w:val="22"/>
                <w:szCs w:val="22"/>
              </w:rPr>
            </w:pPr>
          </w:p>
        </w:tc>
        <w:tc>
          <w:tcPr>
            <w:tcW w:w="1838" w:type="dxa"/>
            <w:tcBorders>
              <w:top w:val="nil"/>
              <w:left w:val="nil"/>
              <w:bottom w:val="nil"/>
              <w:right w:val="nil"/>
            </w:tcBorders>
            <w:noWrap/>
            <w:vAlign w:val="bottom"/>
            <w:hideMark/>
          </w:tcPr>
          <w:p w14:paraId="5B5079E0" w14:textId="77777777" w:rsidR="00906002" w:rsidRDefault="00906002">
            <w:pPr>
              <w:rPr>
                <w:sz w:val="20"/>
                <w:szCs w:val="20"/>
              </w:rPr>
            </w:pPr>
          </w:p>
        </w:tc>
      </w:tr>
      <w:tr w:rsidR="00906002" w14:paraId="162CA78A" w14:textId="77777777" w:rsidTr="009A11CC">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14:paraId="413B30F2" w14:textId="77777777" w:rsidR="00906002" w:rsidRDefault="00906002">
            <w:pPr>
              <w:jc w:val="center"/>
              <w:rPr>
                <w:rFonts w:ascii="Calibri" w:hAnsi="Calibri" w:cs="Calibri"/>
                <w:b/>
                <w:bCs/>
                <w:color w:val="000000"/>
                <w:sz w:val="22"/>
                <w:szCs w:val="22"/>
              </w:rPr>
            </w:pPr>
            <w:r>
              <w:rPr>
                <w:rFonts w:ascii="Calibri" w:hAnsi="Calibri" w:cs="Calibri"/>
                <w:b/>
                <w:bCs/>
                <w:color w:val="000000"/>
                <w:sz w:val="22"/>
                <w:szCs w:val="22"/>
              </w:rPr>
              <w:t>ITEM</w:t>
            </w:r>
          </w:p>
        </w:tc>
        <w:tc>
          <w:tcPr>
            <w:tcW w:w="4560" w:type="dxa"/>
            <w:tcBorders>
              <w:top w:val="nil"/>
              <w:left w:val="nil"/>
              <w:bottom w:val="single" w:sz="4" w:space="0" w:color="auto"/>
              <w:right w:val="single" w:sz="4" w:space="0" w:color="auto"/>
            </w:tcBorders>
            <w:shd w:val="clear" w:color="000000" w:fill="FFFFFF"/>
            <w:noWrap/>
            <w:vAlign w:val="bottom"/>
            <w:hideMark/>
          </w:tcPr>
          <w:p w14:paraId="16D19027" w14:textId="77777777" w:rsidR="00906002" w:rsidRDefault="00906002">
            <w:pPr>
              <w:jc w:val="center"/>
              <w:rPr>
                <w:rFonts w:ascii="Calibri" w:hAnsi="Calibri" w:cs="Calibri"/>
                <w:b/>
                <w:bCs/>
                <w:color w:val="000000"/>
                <w:sz w:val="22"/>
                <w:szCs w:val="22"/>
              </w:rPr>
            </w:pPr>
            <w:r>
              <w:rPr>
                <w:rFonts w:ascii="Calibri" w:hAnsi="Calibri" w:cs="Calibri"/>
                <w:b/>
                <w:bCs/>
                <w:color w:val="000000"/>
                <w:sz w:val="22"/>
                <w:szCs w:val="22"/>
              </w:rPr>
              <w:t>TRACTION SUBSTATION</w:t>
            </w:r>
          </w:p>
        </w:tc>
        <w:tc>
          <w:tcPr>
            <w:tcW w:w="1846" w:type="dxa"/>
            <w:tcBorders>
              <w:top w:val="nil"/>
              <w:left w:val="nil"/>
              <w:bottom w:val="single" w:sz="4" w:space="0" w:color="auto"/>
              <w:right w:val="single" w:sz="4" w:space="0" w:color="auto"/>
            </w:tcBorders>
            <w:shd w:val="clear" w:color="000000" w:fill="FFFFFF"/>
            <w:noWrap/>
            <w:vAlign w:val="bottom"/>
            <w:hideMark/>
          </w:tcPr>
          <w:p w14:paraId="0093F2A7" w14:textId="77777777" w:rsidR="00906002" w:rsidRDefault="00906002">
            <w:pPr>
              <w:jc w:val="center"/>
              <w:rPr>
                <w:rFonts w:ascii="Calibri" w:hAnsi="Calibri" w:cs="Calibri"/>
                <w:b/>
                <w:bCs/>
                <w:color w:val="000000"/>
                <w:sz w:val="22"/>
                <w:szCs w:val="22"/>
              </w:rPr>
            </w:pPr>
            <w:r>
              <w:rPr>
                <w:rFonts w:ascii="Calibri" w:hAnsi="Calibri" w:cs="Calibri"/>
                <w:b/>
                <w:bCs/>
                <w:color w:val="000000"/>
                <w:sz w:val="22"/>
                <w:szCs w:val="22"/>
              </w:rPr>
              <w:t>AMOUNT</w:t>
            </w:r>
          </w:p>
        </w:tc>
        <w:tc>
          <w:tcPr>
            <w:tcW w:w="714" w:type="dxa"/>
            <w:tcBorders>
              <w:top w:val="nil"/>
              <w:left w:val="nil"/>
              <w:bottom w:val="nil"/>
              <w:right w:val="nil"/>
            </w:tcBorders>
            <w:noWrap/>
            <w:vAlign w:val="bottom"/>
            <w:hideMark/>
          </w:tcPr>
          <w:p w14:paraId="46D092E9" w14:textId="77777777" w:rsidR="00906002" w:rsidRDefault="00906002">
            <w:pPr>
              <w:jc w:val="center"/>
              <w:rPr>
                <w:rFonts w:ascii="Calibri" w:hAnsi="Calibri" w:cs="Calibri"/>
                <w:b/>
                <w:bCs/>
                <w:color w:val="000000"/>
                <w:sz w:val="22"/>
                <w:szCs w:val="22"/>
              </w:rPr>
            </w:pPr>
          </w:p>
        </w:tc>
        <w:tc>
          <w:tcPr>
            <w:tcW w:w="1838" w:type="dxa"/>
            <w:tcBorders>
              <w:top w:val="nil"/>
              <w:left w:val="nil"/>
              <w:bottom w:val="nil"/>
              <w:right w:val="nil"/>
            </w:tcBorders>
            <w:noWrap/>
            <w:vAlign w:val="bottom"/>
            <w:hideMark/>
          </w:tcPr>
          <w:p w14:paraId="4AA0CEDC" w14:textId="77777777" w:rsidR="00906002" w:rsidRDefault="00906002">
            <w:pPr>
              <w:rPr>
                <w:sz w:val="20"/>
                <w:szCs w:val="20"/>
              </w:rPr>
            </w:pPr>
          </w:p>
        </w:tc>
      </w:tr>
      <w:tr w:rsidR="00906002" w14:paraId="26488145" w14:textId="77777777" w:rsidTr="009A11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8544C65" w14:textId="4FC72149" w:rsidR="00906002" w:rsidRDefault="003D4991">
            <w:pPr>
              <w:jc w:val="center"/>
              <w:rPr>
                <w:rFonts w:ascii="Calibri" w:hAnsi="Calibri" w:cs="Calibri"/>
                <w:color w:val="000000"/>
                <w:sz w:val="22"/>
                <w:szCs w:val="22"/>
              </w:rPr>
            </w:pPr>
            <w:r>
              <w:rPr>
                <w:rFonts w:ascii="Calibri" w:hAnsi="Calibri" w:cs="Calibri"/>
                <w:color w:val="000000"/>
                <w:sz w:val="22"/>
                <w:szCs w:val="22"/>
              </w:rPr>
              <w:t>1</w:t>
            </w:r>
          </w:p>
        </w:tc>
        <w:tc>
          <w:tcPr>
            <w:tcW w:w="4560" w:type="dxa"/>
            <w:tcBorders>
              <w:top w:val="nil"/>
              <w:left w:val="single" w:sz="8" w:space="0" w:color="auto"/>
              <w:bottom w:val="single" w:sz="8" w:space="0" w:color="auto"/>
              <w:right w:val="single" w:sz="8" w:space="0" w:color="auto"/>
            </w:tcBorders>
            <w:shd w:val="clear" w:color="000000" w:fill="FFFFFF"/>
            <w:vAlign w:val="bottom"/>
            <w:hideMark/>
          </w:tcPr>
          <w:p w14:paraId="3503935D" w14:textId="77777777" w:rsidR="00906002" w:rsidRDefault="00906002">
            <w:pPr>
              <w:rPr>
                <w:rFonts w:ascii="Calibri" w:hAnsi="Calibri" w:cs="Calibri"/>
                <w:color w:val="000000"/>
                <w:sz w:val="20"/>
                <w:szCs w:val="20"/>
              </w:rPr>
            </w:pPr>
            <w:r>
              <w:rPr>
                <w:rFonts w:ascii="Calibri" w:hAnsi="Calibri" w:cs="Calibri"/>
                <w:color w:val="000000"/>
                <w:sz w:val="20"/>
                <w:szCs w:val="20"/>
              </w:rPr>
              <w:t xml:space="preserve">Bloemfontein - Station </w:t>
            </w:r>
          </w:p>
        </w:tc>
        <w:tc>
          <w:tcPr>
            <w:tcW w:w="1846" w:type="dxa"/>
            <w:tcBorders>
              <w:top w:val="nil"/>
              <w:left w:val="single" w:sz="4" w:space="0" w:color="auto"/>
              <w:bottom w:val="single" w:sz="4" w:space="0" w:color="auto"/>
              <w:right w:val="single" w:sz="4" w:space="0" w:color="auto"/>
            </w:tcBorders>
            <w:noWrap/>
            <w:vAlign w:val="bottom"/>
            <w:hideMark/>
          </w:tcPr>
          <w:p w14:paraId="65391400" w14:textId="77777777" w:rsidR="00906002" w:rsidRDefault="00906002">
            <w:pPr>
              <w:rPr>
                <w:rFonts w:ascii="Calibri" w:hAnsi="Calibri" w:cs="Calibri"/>
                <w:color w:val="000000"/>
                <w:sz w:val="22"/>
                <w:szCs w:val="22"/>
              </w:rPr>
            </w:pPr>
            <w:r>
              <w:rPr>
                <w:rFonts w:ascii="Calibri" w:hAnsi="Calibri" w:cs="Calibri"/>
                <w:color w:val="000000"/>
                <w:sz w:val="22"/>
                <w:szCs w:val="22"/>
              </w:rPr>
              <w:t> </w:t>
            </w:r>
          </w:p>
        </w:tc>
        <w:tc>
          <w:tcPr>
            <w:tcW w:w="714" w:type="dxa"/>
            <w:tcBorders>
              <w:top w:val="nil"/>
              <w:left w:val="nil"/>
              <w:bottom w:val="nil"/>
              <w:right w:val="nil"/>
            </w:tcBorders>
            <w:noWrap/>
            <w:vAlign w:val="bottom"/>
            <w:hideMark/>
          </w:tcPr>
          <w:p w14:paraId="59C12D33" w14:textId="77777777" w:rsidR="00906002" w:rsidRDefault="00906002">
            <w:pPr>
              <w:rPr>
                <w:rFonts w:ascii="Calibri" w:hAnsi="Calibri" w:cs="Calibri"/>
                <w:color w:val="000000"/>
                <w:sz w:val="22"/>
                <w:szCs w:val="22"/>
              </w:rPr>
            </w:pPr>
          </w:p>
        </w:tc>
        <w:tc>
          <w:tcPr>
            <w:tcW w:w="1838" w:type="dxa"/>
            <w:tcBorders>
              <w:top w:val="nil"/>
              <w:left w:val="nil"/>
              <w:bottom w:val="nil"/>
              <w:right w:val="nil"/>
            </w:tcBorders>
            <w:noWrap/>
            <w:vAlign w:val="bottom"/>
            <w:hideMark/>
          </w:tcPr>
          <w:p w14:paraId="62EFD844" w14:textId="77777777" w:rsidR="00906002" w:rsidRDefault="00906002">
            <w:pPr>
              <w:rPr>
                <w:sz w:val="20"/>
                <w:szCs w:val="20"/>
              </w:rPr>
            </w:pPr>
          </w:p>
        </w:tc>
      </w:tr>
      <w:tr w:rsidR="00906002" w14:paraId="3CCEF532" w14:textId="77777777" w:rsidTr="009A11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694025E" w14:textId="3FE12C8F" w:rsidR="00906002" w:rsidRDefault="003D4991">
            <w:pPr>
              <w:jc w:val="center"/>
              <w:rPr>
                <w:rFonts w:ascii="Calibri" w:hAnsi="Calibri" w:cs="Calibri"/>
                <w:color w:val="000000"/>
                <w:sz w:val="22"/>
                <w:szCs w:val="22"/>
              </w:rPr>
            </w:pPr>
            <w:r>
              <w:rPr>
                <w:rFonts w:ascii="Calibri" w:hAnsi="Calibri" w:cs="Calibri"/>
                <w:color w:val="000000"/>
                <w:sz w:val="22"/>
                <w:szCs w:val="22"/>
              </w:rPr>
              <w:t>2</w:t>
            </w:r>
          </w:p>
        </w:tc>
        <w:tc>
          <w:tcPr>
            <w:tcW w:w="4560" w:type="dxa"/>
            <w:tcBorders>
              <w:top w:val="nil"/>
              <w:left w:val="single" w:sz="8" w:space="0" w:color="auto"/>
              <w:bottom w:val="single" w:sz="8" w:space="0" w:color="auto"/>
              <w:right w:val="single" w:sz="8" w:space="0" w:color="auto"/>
            </w:tcBorders>
            <w:shd w:val="clear" w:color="000000" w:fill="FFFFFF"/>
            <w:vAlign w:val="bottom"/>
            <w:hideMark/>
          </w:tcPr>
          <w:p w14:paraId="372BA2DF" w14:textId="77777777" w:rsidR="00906002" w:rsidRDefault="00906002">
            <w:pPr>
              <w:rPr>
                <w:rFonts w:ascii="Calibri" w:hAnsi="Calibri" w:cs="Calibri"/>
                <w:color w:val="000000"/>
                <w:sz w:val="20"/>
                <w:szCs w:val="20"/>
              </w:rPr>
            </w:pPr>
            <w:r>
              <w:rPr>
                <w:rFonts w:ascii="Calibri" w:hAnsi="Calibri" w:cs="Calibri"/>
                <w:color w:val="000000"/>
                <w:sz w:val="20"/>
                <w:szCs w:val="20"/>
              </w:rPr>
              <w:t>Bloemfontein - Loco BFX</w:t>
            </w:r>
          </w:p>
        </w:tc>
        <w:tc>
          <w:tcPr>
            <w:tcW w:w="1846" w:type="dxa"/>
            <w:tcBorders>
              <w:top w:val="nil"/>
              <w:left w:val="single" w:sz="4" w:space="0" w:color="auto"/>
              <w:bottom w:val="single" w:sz="4" w:space="0" w:color="auto"/>
              <w:right w:val="single" w:sz="4" w:space="0" w:color="auto"/>
            </w:tcBorders>
            <w:noWrap/>
            <w:vAlign w:val="bottom"/>
            <w:hideMark/>
          </w:tcPr>
          <w:p w14:paraId="20140CDF" w14:textId="77777777" w:rsidR="00906002" w:rsidRDefault="00906002">
            <w:pPr>
              <w:rPr>
                <w:rFonts w:ascii="Calibri" w:hAnsi="Calibri" w:cs="Calibri"/>
                <w:color w:val="000000"/>
                <w:sz w:val="22"/>
                <w:szCs w:val="22"/>
              </w:rPr>
            </w:pPr>
            <w:r>
              <w:rPr>
                <w:rFonts w:ascii="Calibri" w:hAnsi="Calibri" w:cs="Calibri"/>
                <w:color w:val="000000"/>
                <w:sz w:val="22"/>
                <w:szCs w:val="22"/>
              </w:rPr>
              <w:t> </w:t>
            </w:r>
          </w:p>
        </w:tc>
        <w:tc>
          <w:tcPr>
            <w:tcW w:w="714" w:type="dxa"/>
            <w:tcBorders>
              <w:top w:val="nil"/>
              <w:left w:val="nil"/>
              <w:bottom w:val="nil"/>
              <w:right w:val="nil"/>
            </w:tcBorders>
            <w:noWrap/>
            <w:vAlign w:val="bottom"/>
            <w:hideMark/>
          </w:tcPr>
          <w:p w14:paraId="3C3E81E8" w14:textId="77777777" w:rsidR="00906002" w:rsidRDefault="00906002">
            <w:pPr>
              <w:rPr>
                <w:rFonts w:ascii="Calibri" w:hAnsi="Calibri" w:cs="Calibri"/>
                <w:color w:val="000000"/>
                <w:sz w:val="22"/>
                <w:szCs w:val="22"/>
              </w:rPr>
            </w:pPr>
          </w:p>
        </w:tc>
        <w:tc>
          <w:tcPr>
            <w:tcW w:w="1838" w:type="dxa"/>
            <w:tcBorders>
              <w:top w:val="nil"/>
              <w:left w:val="nil"/>
              <w:bottom w:val="nil"/>
              <w:right w:val="nil"/>
            </w:tcBorders>
            <w:noWrap/>
            <w:vAlign w:val="bottom"/>
            <w:hideMark/>
          </w:tcPr>
          <w:p w14:paraId="450A7247" w14:textId="77777777" w:rsidR="00906002" w:rsidRDefault="00906002">
            <w:pPr>
              <w:rPr>
                <w:sz w:val="20"/>
                <w:szCs w:val="20"/>
              </w:rPr>
            </w:pPr>
          </w:p>
        </w:tc>
      </w:tr>
      <w:tr w:rsidR="00906002" w14:paraId="5D6CAC0C" w14:textId="77777777" w:rsidTr="009A11CC">
        <w:trPr>
          <w:trHeight w:val="288"/>
        </w:trPr>
        <w:tc>
          <w:tcPr>
            <w:tcW w:w="552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6AA14C1D" w14:textId="77777777" w:rsidR="00906002" w:rsidRDefault="00906002">
            <w:pPr>
              <w:jc w:val="right"/>
              <w:rPr>
                <w:rFonts w:ascii="Calibri" w:hAnsi="Calibri" w:cs="Calibri"/>
                <w:b/>
                <w:bCs/>
                <w:color w:val="000000"/>
                <w:sz w:val="22"/>
                <w:szCs w:val="22"/>
              </w:rPr>
            </w:pPr>
            <w:r>
              <w:rPr>
                <w:rFonts w:ascii="Calibri" w:hAnsi="Calibri" w:cs="Calibri"/>
                <w:b/>
                <w:bCs/>
                <w:color w:val="000000"/>
                <w:sz w:val="22"/>
                <w:szCs w:val="22"/>
              </w:rPr>
              <w:t>TOTAL (EXCL. VAT)</w:t>
            </w:r>
          </w:p>
        </w:tc>
        <w:tc>
          <w:tcPr>
            <w:tcW w:w="1846" w:type="dxa"/>
            <w:tcBorders>
              <w:top w:val="nil"/>
              <w:left w:val="nil"/>
              <w:bottom w:val="single" w:sz="4" w:space="0" w:color="auto"/>
              <w:right w:val="single" w:sz="4" w:space="0" w:color="auto"/>
            </w:tcBorders>
            <w:shd w:val="clear" w:color="000000" w:fill="FFFFFF"/>
            <w:noWrap/>
            <w:vAlign w:val="bottom"/>
            <w:hideMark/>
          </w:tcPr>
          <w:p w14:paraId="48F1E347" w14:textId="77777777" w:rsidR="00906002" w:rsidRDefault="00906002">
            <w:pPr>
              <w:rPr>
                <w:rFonts w:ascii="Calibri" w:hAnsi="Calibri" w:cs="Calibri"/>
                <w:color w:val="000000"/>
                <w:sz w:val="22"/>
                <w:szCs w:val="22"/>
              </w:rPr>
            </w:pPr>
            <w:r>
              <w:rPr>
                <w:rFonts w:ascii="Calibri" w:hAnsi="Calibri" w:cs="Calibri"/>
                <w:color w:val="000000"/>
                <w:sz w:val="22"/>
                <w:szCs w:val="22"/>
              </w:rPr>
              <w:t> </w:t>
            </w:r>
          </w:p>
        </w:tc>
        <w:tc>
          <w:tcPr>
            <w:tcW w:w="714" w:type="dxa"/>
            <w:tcBorders>
              <w:top w:val="nil"/>
              <w:left w:val="nil"/>
              <w:bottom w:val="nil"/>
              <w:right w:val="nil"/>
            </w:tcBorders>
            <w:noWrap/>
            <w:vAlign w:val="bottom"/>
            <w:hideMark/>
          </w:tcPr>
          <w:p w14:paraId="02A90678" w14:textId="77777777" w:rsidR="00906002" w:rsidRDefault="00906002">
            <w:pPr>
              <w:rPr>
                <w:rFonts w:ascii="Calibri" w:hAnsi="Calibri" w:cs="Calibri"/>
                <w:color w:val="000000"/>
                <w:sz w:val="22"/>
                <w:szCs w:val="22"/>
              </w:rPr>
            </w:pPr>
          </w:p>
        </w:tc>
        <w:tc>
          <w:tcPr>
            <w:tcW w:w="1838" w:type="dxa"/>
            <w:tcBorders>
              <w:top w:val="nil"/>
              <w:left w:val="nil"/>
              <w:bottom w:val="nil"/>
              <w:right w:val="nil"/>
            </w:tcBorders>
            <w:noWrap/>
            <w:vAlign w:val="bottom"/>
            <w:hideMark/>
          </w:tcPr>
          <w:p w14:paraId="2969DDBF" w14:textId="77777777" w:rsidR="00906002" w:rsidRDefault="00906002">
            <w:pPr>
              <w:rPr>
                <w:sz w:val="20"/>
                <w:szCs w:val="20"/>
              </w:rPr>
            </w:pPr>
          </w:p>
        </w:tc>
      </w:tr>
      <w:tr w:rsidR="00906002" w14:paraId="4C072E78" w14:textId="77777777" w:rsidTr="009A11CC">
        <w:trPr>
          <w:trHeight w:val="288"/>
        </w:trPr>
        <w:tc>
          <w:tcPr>
            <w:tcW w:w="960" w:type="dxa"/>
            <w:tcBorders>
              <w:top w:val="nil"/>
              <w:left w:val="nil"/>
              <w:bottom w:val="nil"/>
              <w:right w:val="nil"/>
            </w:tcBorders>
            <w:noWrap/>
            <w:vAlign w:val="bottom"/>
            <w:hideMark/>
          </w:tcPr>
          <w:p w14:paraId="2D113A07" w14:textId="77777777" w:rsidR="00906002" w:rsidRDefault="00906002">
            <w:pPr>
              <w:rPr>
                <w:sz w:val="20"/>
                <w:szCs w:val="20"/>
              </w:rPr>
            </w:pPr>
          </w:p>
        </w:tc>
        <w:tc>
          <w:tcPr>
            <w:tcW w:w="4560" w:type="dxa"/>
            <w:tcBorders>
              <w:top w:val="nil"/>
              <w:left w:val="nil"/>
              <w:bottom w:val="nil"/>
              <w:right w:val="nil"/>
            </w:tcBorders>
            <w:noWrap/>
            <w:vAlign w:val="bottom"/>
            <w:hideMark/>
          </w:tcPr>
          <w:p w14:paraId="08EBE714" w14:textId="77777777" w:rsidR="00906002" w:rsidRDefault="00906002">
            <w:pPr>
              <w:rPr>
                <w:sz w:val="20"/>
                <w:szCs w:val="20"/>
              </w:rPr>
            </w:pPr>
          </w:p>
        </w:tc>
        <w:tc>
          <w:tcPr>
            <w:tcW w:w="1846" w:type="dxa"/>
            <w:tcBorders>
              <w:top w:val="nil"/>
              <w:left w:val="nil"/>
              <w:bottom w:val="nil"/>
              <w:right w:val="nil"/>
            </w:tcBorders>
            <w:noWrap/>
            <w:vAlign w:val="bottom"/>
            <w:hideMark/>
          </w:tcPr>
          <w:p w14:paraId="5D0C9725" w14:textId="77777777" w:rsidR="00906002" w:rsidRDefault="00906002">
            <w:pPr>
              <w:rPr>
                <w:sz w:val="20"/>
                <w:szCs w:val="20"/>
              </w:rPr>
            </w:pPr>
          </w:p>
        </w:tc>
        <w:tc>
          <w:tcPr>
            <w:tcW w:w="714" w:type="dxa"/>
            <w:tcBorders>
              <w:top w:val="nil"/>
              <w:left w:val="nil"/>
              <w:bottom w:val="nil"/>
              <w:right w:val="nil"/>
            </w:tcBorders>
            <w:noWrap/>
            <w:vAlign w:val="bottom"/>
            <w:hideMark/>
          </w:tcPr>
          <w:p w14:paraId="470F5F13" w14:textId="77777777" w:rsidR="00906002" w:rsidRDefault="00906002">
            <w:pPr>
              <w:rPr>
                <w:sz w:val="20"/>
                <w:szCs w:val="20"/>
              </w:rPr>
            </w:pPr>
          </w:p>
        </w:tc>
        <w:tc>
          <w:tcPr>
            <w:tcW w:w="1838" w:type="dxa"/>
            <w:tcBorders>
              <w:top w:val="nil"/>
              <w:left w:val="nil"/>
              <w:bottom w:val="nil"/>
              <w:right w:val="nil"/>
            </w:tcBorders>
            <w:noWrap/>
            <w:vAlign w:val="bottom"/>
            <w:hideMark/>
          </w:tcPr>
          <w:p w14:paraId="33BF46AD" w14:textId="77777777" w:rsidR="00906002" w:rsidRDefault="00906002">
            <w:pPr>
              <w:rPr>
                <w:sz w:val="20"/>
                <w:szCs w:val="20"/>
              </w:rPr>
            </w:pPr>
          </w:p>
        </w:tc>
      </w:tr>
      <w:tr w:rsidR="00906002" w14:paraId="2B0BE09D" w14:textId="77777777" w:rsidTr="009A11CC">
        <w:trPr>
          <w:trHeight w:val="300"/>
        </w:trPr>
        <w:tc>
          <w:tcPr>
            <w:tcW w:w="960" w:type="dxa"/>
            <w:tcBorders>
              <w:top w:val="nil"/>
              <w:left w:val="nil"/>
              <w:bottom w:val="nil"/>
              <w:right w:val="nil"/>
            </w:tcBorders>
            <w:noWrap/>
            <w:vAlign w:val="bottom"/>
            <w:hideMark/>
          </w:tcPr>
          <w:p w14:paraId="4A8E8058" w14:textId="77777777" w:rsidR="00906002" w:rsidRDefault="00906002">
            <w:pPr>
              <w:rPr>
                <w:sz w:val="20"/>
                <w:szCs w:val="20"/>
              </w:rPr>
            </w:pPr>
          </w:p>
        </w:tc>
        <w:tc>
          <w:tcPr>
            <w:tcW w:w="4560" w:type="dxa"/>
            <w:tcBorders>
              <w:top w:val="nil"/>
              <w:left w:val="nil"/>
              <w:bottom w:val="nil"/>
              <w:right w:val="nil"/>
            </w:tcBorders>
            <w:noWrap/>
            <w:vAlign w:val="bottom"/>
            <w:hideMark/>
          </w:tcPr>
          <w:p w14:paraId="57DE8623" w14:textId="77777777" w:rsidR="00906002" w:rsidRDefault="00906002">
            <w:pPr>
              <w:rPr>
                <w:sz w:val="20"/>
                <w:szCs w:val="20"/>
              </w:rPr>
            </w:pPr>
          </w:p>
        </w:tc>
        <w:tc>
          <w:tcPr>
            <w:tcW w:w="1846" w:type="dxa"/>
            <w:tcBorders>
              <w:top w:val="nil"/>
              <w:left w:val="nil"/>
              <w:bottom w:val="nil"/>
              <w:right w:val="nil"/>
            </w:tcBorders>
            <w:noWrap/>
            <w:vAlign w:val="bottom"/>
            <w:hideMark/>
          </w:tcPr>
          <w:p w14:paraId="0ECCC236" w14:textId="77777777" w:rsidR="00906002" w:rsidRDefault="00906002">
            <w:pPr>
              <w:rPr>
                <w:sz w:val="20"/>
                <w:szCs w:val="20"/>
              </w:rPr>
            </w:pPr>
          </w:p>
        </w:tc>
        <w:tc>
          <w:tcPr>
            <w:tcW w:w="714" w:type="dxa"/>
            <w:tcBorders>
              <w:top w:val="nil"/>
              <w:left w:val="nil"/>
              <w:bottom w:val="nil"/>
              <w:right w:val="nil"/>
            </w:tcBorders>
            <w:noWrap/>
            <w:vAlign w:val="bottom"/>
            <w:hideMark/>
          </w:tcPr>
          <w:p w14:paraId="60434EC2" w14:textId="77777777" w:rsidR="00906002" w:rsidRDefault="00906002">
            <w:pPr>
              <w:rPr>
                <w:sz w:val="20"/>
                <w:szCs w:val="20"/>
              </w:rPr>
            </w:pPr>
          </w:p>
        </w:tc>
        <w:tc>
          <w:tcPr>
            <w:tcW w:w="1838" w:type="dxa"/>
            <w:tcBorders>
              <w:top w:val="nil"/>
              <w:left w:val="nil"/>
              <w:bottom w:val="nil"/>
              <w:right w:val="nil"/>
            </w:tcBorders>
            <w:noWrap/>
            <w:vAlign w:val="bottom"/>
            <w:hideMark/>
          </w:tcPr>
          <w:p w14:paraId="11314AB6" w14:textId="77777777" w:rsidR="00906002" w:rsidRDefault="00906002">
            <w:pPr>
              <w:rPr>
                <w:sz w:val="20"/>
                <w:szCs w:val="20"/>
              </w:rPr>
            </w:pPr>
          </w:p>
        </w:tc>
      </w:tr>
      <w:tr w:rsidR="00906002" w14:paraId="0E18E5E5" w14:textId="77777777" w:rsidTr="009A11CC">
        <w:trPr>
          <w:trHeight w:val="288"/>
        </w:trPr>
        <w:tc>
          <w:tcPr>
            <w:tcW w:w="9918" w:type="dxa"/>
            <w:gridSpan w:val="5"/>
            <w:tcBorders>
              <w:top w:val="single" w:sz="8" w:space="0" w:color="auto"/>
              <w:left w:val="single" w:sz="8" w:space="0" w:color="auto"/>
              <w:bottom w:val="nil"/>
              <w:right w:val="single" w:sz="8" w:space="0" w:color="000000"/>
            </w:tcBorders>
            <w:shd w:val="clear" w:color="000000" w:fill="EEECE1"/>
            <w:noWrap/>
            <w:vAlign w:val="center"/>
            <w:hideMark/>
          </w:tcPr>
          <w:p w14:paraId="01B4BF3B" w14:textId="77777777" w:rsidR="00906002" w:rsidRDefault="00906002">
            <w:pPr>
              <w:jc w:val="center"/>
              <w:rPr>
                <w:rFonts w:ascii="Calibri" w:hAnsi="Calibri" w:cs="Calibri"/>
                <w:b/>
                <w:bCs/>
                <w:sz w:val="22"/>
                <w:szCs w:val="22"/>
              </w:rPr>
            </w:pPr>
            <w:r>
              <w:rPr>
                <w:rFonts w:ascii="Calibri" w:hAnsi="Calibri" w:cs="Calibri"/>
                <w:b/>
                <w:bCs/>
                <w:sz w:val="22"/>
                <w:szCs w:val="22"/>
              </w:rPr>
              <w:t>SUMMARY OF BILL OF QUANTITIES</w:t>
            </w:r>
          </w:p>
        </w:tc>
      </w:tr>
      <w:tr w:rsidR="00906002" w14:paraId="45753284" w14:textId="77777777" w:rsidTr="009A11CC">
        <w:trPr>
          <w:trHeight w:val="288"/>
        </w:trPr>
        <w:tc>
          <w:tcPr>
            <w:tcW w:w="9918" w:type="dxa"/>
            <w:gridSpan w:val="5"/>
            <w:tcBorders>
              <w:top w:val="nil"/>
              <w:left w:val="single" w:sz="8" w:space="0" w:color="auto"/>
              <w:bottom w:val="nil"/>
              <w:right w:val="single" w:sz="8" w:space="0" w:color="000000"/>
            </w:tcBorders>
            <w:shd w:val="clear" w:color="000000" w:fill="EEECE1"/>
            <w:vAlign w:val="center"/>
            <w:hideMark/>
          </w:tcPr>
          <w:p w14:paraId="6C384327" w14:textId="421465C2" w:rsidR="00906002" w:rsidRDefault="003B1DF4">
            <w:pPr>
              <w:jc w:val="center"/>
              <w:rPr>
                <w:rFonts w:ascii="Calibri" w:hAnsi="Calibri" w:cs="Calibri"/>
                <w:b/>
                <w:bCs/>
                <w:sz w:val="22"/>
                <w:szCs w:val="22"/>
              </w:rPr>
            </w:pPr>
            <w:r>
              <w:rPr>
                <w:rFonts w:ascii="Calibri" w:hAnsi="Calibri" w:cs="Calibri"/>
                <w:b/>
                <w:bCs/>
                <w:sz w:val="22"/>
                <w:szCs w:val="22"/>
              </w:rPr>
              <w:t>F</w:t>
            </w:r>
            <w:r w:rsidR="00906002">
              <w:rPr>
                <w:rFonts w:ascii="Calibri" w:hAnsi="Calibri" w:cs="Calibri"/>
                <w:b/>
                <w:bCs/>
                <w:sz w:val="22"/>
                <w:szCs w:val="22"/>
              </w:rPr>
              <w:t>or</w:t>
            </w:r>
          </w:p>
        </w:tc>
      </w:tr>
      <w:tr w:rsidR="00906002" w14:paraId="2D4120BE" w14:textId="77777777" w:rsidTr="009A11CC">
        <w:trPr>
          <w:trHeight w:val="300"/>
        </w:trPr>
        <w:tc>
          <w:tcPr>
            <w:tcW w:w="9918" w:type="dxa"/>
            <w:gridSpan w:val="5"/>
            <w:tcBorders>
              <w:top w:val="nil"/>
              <w:left w:val="single" w:sz="8" w:space="0" w:color="auto"/>
              <w:bottom w:val="single" w:sz="8" w:space="0" w:color="auto"/>
              <w:right w:val="single" w:sz="8" w:space="0" w:color="000000"/>
            </w:tcBorders>
            <w:shd w:val="clear" w:color="000000" w:fill="EEECE1"/>
            <w:noWrap/>
            <w:vAlign w:val="center"/>
            <w:hideMark/>
          </w:tcPr>
          <w:p w14:paraId="3C1FDBD4" w14:textId="77777777" w:rsidR="00906002" w:rsidRDefault="00906002">
            <w:pPr>
              <w:jc w:val="center"/>
              <w:rPr>
                <w:rFonts w:ascii="Calibri" w:hAnsi="Calibri" w:cs="Calibri"/>
                <w:b/>
                <w:bCs/>
                <w:sz w:val="22"/>
                <w:szCs w:val="22"/>
              </w:rPr>
            </w:pPr>
            <w:r>
              <w:rPr>
                <w:rFonts w:ascii="Calibri" w:hAnsi="Calibri" w:cs="Calibri"/>
                <w:b/>
                <w:bCs/>
                <w:sz w:val="22"/>
                <w:szCs w:val="22"/>
              </w:rPr>
              <w:t>Contract No.</w:t>
            </w:r>
          </w:p>
        </w:tc>
      </w:tr>
      <w:tr w:rsidR="00906002" w14:paraId="74EAA1EA" w14:textId="77777777" w:rsidTr="009A11CC">
        <w:trPr>
          <w:trHeight w:val="300"/>
        </w:trPr>
        <w:tc>
          <w:tcPr>
            <w:tcW w:w="960" w:type="dxa"/>
            <w:tcBorders>
              <w:top w:val="nil"/>
              <w:left w:val="single" w:sz="8" w:space="0" w:color="auto"/>
              <w:bottom w:val="single" w:sz="8" w:space="0" w:color="auto"/>
              <w:right w:val="single" w:sz="8" w:space="0" w:color="auto"/>
            </w:tcBorders>
            <w:vAlign w:val="center"/>
            <w:hideMark/>
          </w:tcPr>
          <w:p w14:paraId="3691F2DD" w14:textId="77777777" w:rsidR="00906002" w:rsidRDefault="00906002">
            <w:pPr>
              <w:rPr>
                <w:rFonts w:ascii="Calibri" w:hAnsi="Calibri" w:cs="Calibri"/>
                <w:b/>
                <w:bCs/>
                <w:sz w:val="22"/>
                <w:szCs w:val="22"/>
              </w:rPr>
            </w:pPr>
            <w:r>
              <w:rPr>
                <w:rFonts w:ascii="Calibri" w:hAnsi="Calibri" w:cs="Calibri"/>
                <w:b/>
                <w:bCs/>
                <w:sz w:val="22"/>
                <w:szCs w:val="22"/>
              </w:rPr>
              <w:t>Item</w:t>
            </w:r>
          </w:p>
        </w:tc>
        <w:tc>
          <w:tcPr>
            <w:tcW w:w="6406" w:type="dxa"/>
            <w:gridSpan w:val="2"/>
            <w:tcBorders>
              <w:top w:val="single" w:sz="8" w:space="0" w:color="auto"/>
              <w:left w:val="nil"/>
              <w:bottom w:val="single" w:sz="8" w:space="0" w:color="auto"/>
              <w:right w:val="single" w:sz="8" w:space="0" w:color="000000"/>
            </w:tcBorders>
            <w:vAlign w:val="center"/>
            <w:hideMark/>
          </w:tcPr>
          <w:p w14:paraId="181ED9F6" w14:textId="77777777" w:rsidR="00906002" w:rsidRDefault="00906002">
            <w:pPr>
              <w:jc w:val="center"/>
              <w:rPr>
                <w:rFonts w:ascii="Calibri" w:hAnsi="Calibri" w:cs="Calibri"/>
                <w:b/>
                <w:bCs/>
                <w:sz w:val="22"/>
                <w:szCs w:val="22"/>
              </w:rPr>
            </w:pPr>
            <w:r>
              <w:rPr>
                <w:rFonts w:ascii="Calibri" w:hAnsi="Calibri" w:cs="Calibri"/>
                <w:b/>
                <w:bCs/>
                <w:sz w:val="22"/>
                <w:szCs w:val="22"/>
              </w:rPr>
              <w:t>Description</w:t>
            </w:r>
          </w:p>
        </w:tc>
        <w:tc>
          <w:tcPr>
            <w:tcW w:w="2552" w:type="dxa"/>
            <w:gridSpan w:val="2"/>
            <w:tcBorders>
              <w:top w:val="single" w:sz="8" w:space="0" w:color="auto"/>
              <w:left w:val="nil"/>
              <w:bottom w:val="single" w:sz="8" w:space="0" w:color="auto"/>
              <w:right w:val="single" w:sz="8" w:space="0" w:color="000000"/>
            </w:tcBorders>
            <w:vAlign w:val="center"/>
            <w:hideMark/>
          </w:tcPr>
          <w:p w14:paraId="729C6564" w14:textId="77777777" w:rsidR="00906002" w:rsidRDefault="00906002">
            <w:pPr>
              <w:jc w:val="center"/>
              <w:rPr>
                <w:rFonts w:ascii="Calibri" w:hAnsi="Calibri" w:cs="Calibri"/>
                <w:b/>
                <w:bCs/>
                <w:sz w:val="22"/>
                <w:szCs w:val="22"/>
              </w:rPr>
            </w:pPr>
            <w:r>
              <w:rPr>
                <w:rFonts w:ascii="Calibri" w:hAnsi="Calibri" w:cs="Calibri"/>
                <w:b/>
                <w:bCs/>
                <w:sz w:val="22"/>
                <w:szCs w:val="22"/>
              </w:rPr>
              <w:t>Amount</w:t>
            </w:r>
          </w:p>
        </w:tc>
      </w:tr>
      <w:tr w:rsidR="00906002" w14:paraId="1FA1B66D" w14:textId="77777777" w:rsidTr="009A11CC">
        <w:trPr>
          <w:trHeight w:val="300"/>
        </w:trPr>
        <w:tc>
          <w:tcPr>
            <w:tcW w:w="960" w:type="dxa"/>
            <w:tcBorders>
              <w:top w:val="nil"/>
              <w:left w:val="single" w:sz="8" w:space="0" w:color="auto"/>
              <w:bottom w:val="single" w:sz="8" w:space="0" w:color="auto"/>
              <w:right w:val="single" w:sz="8" w:space="0" w:color="auto"/>
            </w:tcBorders>
            <w:vAlign w:val="center"/>
            <w:hideMark/>
          </w:tcPr>
          <w:p w14:paraId="6852801F" w14:textId="77777777" w:rsidR="00906002" w:rsidRDefault="00906002">
            <w:pPr>
              <w:jc w:val="right"/>
              <w:rPr>
                <w:rFonts w:ascii="Calibri" w:hAnsi="Calibri" w:cs="Calibri"/>
                <w:sz w:val="22"/>
                <w:szCs w:val="22"/>
              </w:rPr>
            </w:pPr>
            <w:r>
              <w:rPr>
                <w:rFonts w:ascii="Calibri" w:hAnsi="Calibri" w:cs="Calibri"/>
                <w:sz w:val="22"/>
                <w:szCs w:val="22"/>
              </w:rPr>
              <w:t>1</w:t>
            </w:r>
          </w:p>
        </w:tc>
        <w:tc>
          <w:tcPr>
            <w:tcW w:w="6406" w:type="dxa"/>
            <w:gridSpan w:val="2"/>
            <w:tcBorders>
              <w:top w:val="single" w:sz="8" w:space="0" w:color="auto"/>
              <w:left w:val="nil"/>
              <w:bottom w:val="single" w:sz="8" w:space="0" w:color="auto"/>
              <w:right w:val="single" w:sz="8" w:space="0" w:color="000000"/>
            </w:tcBorders>
            <w:vAlign w:val="center"/>
            <w:hideMark/>
          </w:tcPr>
          <w:p w14:paraId="400A17AD" w14:textId="77777777" w:rsidR="00906002" w:rsidRDefault="00906002">
            <w:pPr>
              <w:rPr>
                <w:rFonts w:ascii="Calibri" w:hAnsi="Calibri" w:cs="Calibri"/>
                <w:sz w:val="22"/>
                <w:szCs w:val="22"/>
              </w:rPr>
            </w:pPr>
            <w:r>
              <w:rPr>
                <w:rFonts w:ascii="Calibri" w:hAnsi="Calibri" w:cs="Calibri"/>
                <w:sz w:val="22"/>
                <w:szCs w:val="22"/>
              </w:rPr>
              <w:t>Total for Bloemfontein Deport</w:t>
            </w:r>
          </w:p>
        </w:tc>
        <w:tc>
          <w:tcPr>
            <w:tcW w:w="2552" w:type="dxa"/>
            <w:gridSpan w:val="2"/>
            <w:tcBorders>
              <w:top w:val="single" w:sz="8" w:space="0" w:color="auto"/>
              <w:left w:val="nil"/>
              <w:bottom w:val="single" w:sz="8" w:space="0" w:color="auto"/>
              <w:right w:val="single" w:sz="8" w:space="0" w:color="000000"/>
            </w:tcBorders>
            <w:vAlign w:val="center"/>
            <w:hideMark/>
          </w:tcPr>
          <w:p w14:paraId="5E3B2FB2" w14:textId="77777777" w:rsidR="00906002" w:rsidRDefault="00906002">
            <w:pPr>
              <w:jc w:val="center"/>
              <w:rPr>
                <w:rFonts w:ascii="Calibri" w:hAnsi="Calibri" w:cs="Calibri"/>
                <w:sz w:val="22"/>
                <w:szCs w:val="22"/>
              </w:rPr>
            </w:pPr>
            <w:r>
              <w:rPr>
                <w:rFonts w:ascii="Calibri" w:hAnsi="Calibri" w:cs="Calibri"/>
                <w:sz w:val="22"/>
                <w:szCs w:val="22"/>
              </w:rPr>
              <w:t> </w:t>
            </w:r>
          </w:p>
        </w:tc>
      </w:tr>
      <w:tr w:rsidR="00906002" w14:paraId="7F2A4471" w14:textId="77777777" w:rsidTr="009A11CC">
        <w:trPr>
          <w:trHeight w:val="300"/>
        </w:trPr>
        <w:tc>
          <w:tcPr>
            <w:tcW w:w="960" w:type="dxa"/>
            <w:tcBorders>
              <w:top w:val="nil"/>
              <w:left w:val="single" w:sz="8" w:space="0" w:color="auto"/>
              <w:bottom w:val="single" w:sz="8" w:space="0" w:color="auto"/>
              <w:right w:val="single" w:sz="8" w:space="0" w:color="auto"/>
            </w:tcBorders>
            <w:vAlign w:val="center"/>
            <w:hideMark/>
          </w:tcPr>
          <w:p w14:paraId="19E0499E" w14:textId="77777777" w:rsidR="00906002" w:rsidRDefault="00906002">
            <w:pPr>
              <w:jc w:val="right"/>
              <w:rPr>
                <w:rFonts w:ascii="Calibri" w:hAnsi="Calibri" w:cs="Calibri"/>
                <w:sz w:val="22"/>
                <w:szCs w:val="22"/>
              </w:rPr>
            </w:pPr>
            <w:r>
              <w:rPr>
                <w:rFonts w:ascii="Calibri" w:hAnsi="Calibri" w:cs="Calibri"/>
                <w:sz w:val="22"/>
                <w:szCs w:val="22"/>
              </w:rPr>
              <w:t>2</w:t>
            </w:r>
          </w:p>
        </w:tc>
        <w:tc>
          <w:tcPr>
            <w:tcW w:w="6406" w:type="dxa"/>
            <w:gridSpan w:val="2"/>
            <w:tcBorders>
              <w:top w:val="single" w:sz="8" w:space="0" w:color="auto"/>
              <w:left w:val="nil"/>
              <w:bottom w:val="single" w:sz="8" w:space="0" w:color="auto"/>
              <w:right w:val="single" w:sz="8" w:space="0" w:color="000000"/>
            </w:tcBorders>
            <w:vAlign w:val="center"/>
            <w:hideMark/>
          </w:tcPr>
          <w:p w14:paraId="4C74F9F4" w14:textId="08725B7A" w:rsidR="00906002" w:rsidRDefault="00906002">
            <w:pPr>
              <w:rPr>
                <w:rFonts w:ascii="Calibri" w:hAnsi="Calibri" w:cs="Calibri"/>
                <w:sz w:val="22"/>
                <w:szCs w:val="22"/>
              </w:rPr>
            </w:pPr>
            <w:r>
              <w:rPr>
                <w:rFonts w:ascii="Calibri" w:hAnsi="Calibri" w:cs="Calibri"/>
                <w:sz w:val="22"/>
                <w:szCs w:val="22"/>
              </w:rPr>
              <w:t xml:space="preserve">Training for Bloemfontein Depot (2 Training </w:t>
            </w:r>
            <w:r w:rsidR="00267BEF">
              <w:rPr>
                <w:rFonts w:ascii="Calibri" w:hAnsi="Calibri" w:cs="Calibri"/>
                <w:sz w:val="22"/>
                <w:szCs w:val="22"/>
              </w:rPr>
              <w:t>Session</w:t>
            </w:r>
            <w:r>
              <w:rPr>
                <w:rFonts w:ascii="Calibri" w:hAnsi="Calibri" w:cs="Calibri"/>
                <w:sz w:val="22"/>
                <w:szCs w:val="22"/>
              </w:rPr>
              <w:t>)</w:t>
            </w:r>
          </w:p>
        </w:tc>
        <w:tc>
          <w:tcPr>
            <w:tcW w:w="2552" w:type="dxa"/>
            <w:gridSpan w:val="2"/>
            <w:tcBorders>
              <w:top w:val="single" w:sz="8" w:space="0" w:color="auto"/>
              <w:left w:val="nil"/>
              <w:bottom w:val="single" w:sz="8" w:space="0" w:color="auto"/>
              <w:right w:val="single" w:sz="8" w:space="0" w:color="000000"/>
            </w:tcBorders>
            <w:vAlign w:val="center"/>
            <w:hideMark/>
          </w:tcPr>
          <w:p w14:paraId="3EA5F163" w14:textId="77777777" w:rsidR="00906002" w:rsidRDefault="00906002">
            <w:pPr>
              <w:jc w:val="center"/>
              <w:rPr>
                <w:rFonts w:ascii="Calibri" w:hAnsi="Calibri" w:cs="Calibri"/>
                <w:sz w:val="22"/>
                <w:szCs w:val="22"/>
              </w:rPr>
            </w:pPr>
            <w:r>
              <w:rPr>
                <w:rFonts w:ascii="Calibri" w:hAnsi="Calibri" w:cs="Calibri"/>
                <w:sz w:val="22"/>
                <w:szCs w:val="22"/>
              </w:rPr>
              <w:t> </w:t>
            </w:r>
          </w:p>
        </w:tc>
      </w:tr>
      <w:tr w:rsidR="00906002" w14:paraId="651CA483" w14:textId="77777777" w:rsidTr="009A11CC">
        <w:trPr>
          <w:trHeight w:val="588"/>
        </w:trPr>
        <w:tc>
          <w:tcPr>
            <w:tcW w:w="5520" w:type="dxa"/>
            <w:gridSpan w:val="2"/>
            <w:tcBorders>
              <w:top w:val="single" w:sz="8" w:space="0" w:color="auto"/>
              <w:left w:val="single" w:sz="8" w:space="0" w:color="auto"/>
              <w:bottom w:val="single" w:sz="8" w:space="0" w:color="auto"/>
              <w:right w:val="single" w:sz="8" w:space="0" w:color="000000"/>
            </w:tcBorders>
            <w:vAlign w:val="center"/>
            <w:hideMark/>
          </w:tcPr>
          <w:p w14:paraId="1390AF52" w14:textId="77777777" w:rsidR="00906002" w:rsidRDefault="00906002">
            <w:pPr>
              <w:rPr>
                <w:rFonts w:ascii="Arial" w:hAnsi="Arial" w:cs="Arial"/>
                <w:b/>
                <w:bCs/>
                <w:sz w:val="22"/>
                <w:szCs w:val="22"/>
              </w:rPr>
            </w:pPr>
            <w:r>
              <w:rPr>
                <w:rFonts w:ascii="Arial" w:hAnsi="Arial" w:cs="Arial"/>
                <w:b/>
                <w:bCs/>
                <w:sz w:val="22"/>
                <w:szCs w:val="22"/>
              </w:rPr>
              <w:t xml:space="preserve">Total of tender carried forward to summary of </w:t>
            </w:r>
            <w:proofErr w:type="spellStart"/>
            <w:r>
              <w:rPr>
                <w:rFonts w:ascii="Arial" w:hAnsi="Arial" w:cs="Arial"/>
                <w:b/>
                <w:bCs/>
                <w:sz w:val="22"/>
                <w:szCs w:val="22"/>
              </w:rPr>
              <w:t>BoQ</w:t>
            </w:r>
            <w:proofErr w:type="spellEnd"/>
          </w:p>
        </w:tc>
        <w:tc>
          <w:tcPr>
            <w:tcW w:w="1846" w:type="dxa"/>
            <w:tcBorders>
              <w:top w:val="nil"/>
              <w:left w:val="nil"/>
              <w:bottom w:val="single" w:sz="8" w:space="0" w:color="auto"/>
              <w:right w:val="nil"/>
            </w:tcBorders>
            <w:vAlign w:val="center"/>
            <w:hideMark/>
          </w:tcPr>
          <w:p w14:paraId="30A29177" w14:textId="7DF322B9" w:rsidR="00906002" w:rsidRDefault="00906002">
            <w:pPr>
              <w:rPr>
                <w:rFonts w:ascii="Calibri" w:hAnsi="Calibri" w:cs="Calibri"/>
                <w:b/>
                <w:bCs/>
                <w:sz w:val="22"/>
                <w:szCs w:val="22"/>
              </w:rPr>
            </w:pPr>
            <w:r>
              <w:rPr>
                <w:rFonts w:ascii="Calibri" w:hAnsi="Calibri" w:cs="Calibri"/>
                <w:b/>
                <w:bCs/>
                <w:sz w:val="22"/>
                <w:szCs w:val="22"/>
              </w:rPr>
              <w:t xml:space="preserve">           Subtota</w:t>
            </w:r>
            <w:r w:rsidR="004B7A72">
              <w:rPr>
                <w:rFonts w:ascii="Calibri" w:hAnsi="Calibri" w:cs="Calibri"/>
                <w:b/>
                <w:bCs/>
                <w:sz w:val="22"/>
                <w:szCs w:val="22"/>
              </w:rPr>
              <w:t>l</w:t>
            </w:r>
          </w:p>
        </w:tc>
        <w:tc>
          <w:tcPr>
            <w:tcW w:w="2552" w:type="dxa"/>
            <w:gridSpan w:val="2"/>
            <w:tcBorders>
              <w:top w:val="single" w:sz="8" w:space="0" w:color="auto"/>
              <w:left w:val="single" w:sz="8" w:space="0" w:color="auto"/>
              <w:bottom w:val="single" w:sz="8" w:space="0" w:color="auto"/>
              <w:right w:val="single" w:sz="8" w:space="0" w:color="000000"/>
            </w:tcBorders>
            <w:vAlign w:val="center"/>
            <w:hideMark/>
          </w:tcPr>
          <w:p w14:paraId="67B3504E" w14:textId="77777777" w:rsidR="00906002" w:rsidRDefault="00906002">
            <w:pPr>
              <w:jc w:val="center"/>
              <w:rPr>
                <w:rFonts w:ascii="Calibri" w:hAnsi="Calibri" w:cs="Calibri"/>
                <w:sz w:val="22"/>
                <w:szCs w:val="22"/>
              </w:rPr>
            </w:pPr>
            <w:r>
              <w:rPr>
                <w:rFonts w:ascii="Calibri" w:hAnsi="Calibri" w:cs="Calibri"/>
                <w:sz w:val="22"/>
                <w:szCs w:val="22"/>
              </w:rPr>
              <w:t> </w:t>
            </w:r>
          </w:p>
        </w:tc>
      </w:tr>
    </w:tbl>
    <w:p w14:paraId="4BD74C6A" w14:textId="77777777" w:rsidR="005C3B37" w:rsidRDefault="005C3B37" w:rsidP="009E431D">
      <w:pPr>
        <w:rPr>
          <w:rFonts w:ascii="Arial" w:hAnsi="Arial" w:cs="Arial"/>
        </w:rPr>
      </w:pPr>
    </w:p>
    <w:p w14:paraId="6B3D2424" w14:textId="77777777" w:rsidR="005C3B37" w:rsidRDefault="005C3B37" w:rsidP="009E431D">
      <w:pPr>
        <w:rPr>
          <w:rFonts w:ascii="Arial" w:hAnsi="Arial" w:cs="Arial"/>
        </w:rPr>
      </w:pPr>
    </w:p>
    <w:p w14:paraId="5B0C76EC" w14:textId="77777777" w:rsidR="005C3B37" w:rsidRDefault="005C3B37" w:rsidP="009E431D">
      <w:pPr>
        <w:rPr>
          <w:rFonts w:ascii="Arial" w:hAnsi="Arial" w:cs="Arial"/>
        </w:rPr>
      </w:pPr>
    </w:p>
    <w:p w14:paraId="620A2848" w14:textId="77777777" w:rsidR="005C3B37" w:rsidRDefault="005C3B37" w:rsidP="009E431D">
      <w:pPr>
        <w:rPr>
          <w:rFonts w:ascii="Arial" w:hAnsi="Arial" w:cs="Arial"/>
        </w:rPr>
      </w:pPr>
    </w:p>
    <w:p w14:paraId="4A1D1D89" w14:textId="77777777" w:rsidR="005C3B37" w:rsidRDefault="005C3B37" w:rsidP="009E431D">
      <w:pPr>
        <w:rPr>
          <w:rFonts w:ascii="Arial" w:hAnsi="Arial" w:cs="Arial"/>
        </w:rPr>
      </w:pPr>
    </w:p>
    <w:p w14:paraId="3E9B8113" w14:textId="77777777" w:rsidR="005C3B37" w:rsidRDefault="005C3B37" w:rsidP="009E431D">
      <w:pPr>
        <w:rPr>
          <w:rFonts w:ascii="Arial" w:hAnsi="Arial" w:cs="Arial"/>
        </w:rPr>
      </w:pPr>
    </w:p>
    <w:p w14:paraId="79845EDB" w14:textId="77777777" w:rsidR="005C3B37" w:rsidRDefault="005C3B37" w:rsidP="009E431D">
      <w:pPr>
        <w:rPr>
          <w:rFonts w:ascii="Arial" w:hAnsi="Arial" w:cs="Arial"/>
        </w:rPr>
      </w:pPr>
    </w:p>
    <w:p w14:paraId="0BE9886F" w14:textId="77777777" w:rsidR="005C3B37" w:rsidRDefault="005C3B37" w:rsidP="009E431D">
      <w:pPr>
        <w:rPr>
          <w:rFonts w:ascii="Arial" w:hAnsi="Arial" w:cs="Arial"/>
        </w:rPr>
      </w:pPr>
    </w:p>
    <w:p w14:paraId="0E45EFD8" w14:textId="77777777" w:rsidR="005C3B37" w:rsidRDefault="005C3B37" w:rsidP="009E431D">
      <w:pPr>
        <w:rPr>
          <w:rFonts w:ascii="Arial" w:hAnsi="Arial" w:cs="Arial"/>
        </w:rPr>
      </w:pPr>
    </w:p>
    <w:p w14:paraId="50809FF5" w14:textId="77777777" w:rsidR="005C3B37" w:rsidRDefault="005C3B37" w:rsidP="009E431D">
      <w:pPr>
        <w:rPr>
          <w:rFonts w:ascii="Arial" w:hAnsi="Arial" w:cs="Arial"/>
        </w:rPr>
      </w:pPr>
    </w:p>
    <w:p w14:paraId="26389140" w14:textId="77777777" w:rsidR="005C3B37" w:rsidRDefault="005C3B37" w:rsidP="009E431D">
      <w:pPr>
        <w:rPr>
          <w:rFonts w:ascii="Arial" w:hAnsi="Arial" w:cs="Arial"/>
        </w:rPr>
      </w:pPr>
    </w:p>
    <w:p w14:paraId="38AB4A1A" w14:textId="77777777" w:rsidR="005C3B37" w:rsidRDefault="005C3B37" w:rsidP="009E431D">
      <w:pPr>
        <w:rPr>
          <w:rFonts w:ascii="Arial" w:hAnsi="Arial" w:cs="Arial"/>
        </w:rPr>
      </w:pPr>
    </w:p>
    <w:p w14:paraId="148417C4" w14:textId="77777777" w:rsidR="005C3B37" w:rsidRDefault="005C3B37" w:rsidP="009E431D">
      <w:pPr>
        <w:rPr>
          <w:rFonts w:ascii="Arial" w:hAnsi="Arial" w:cs="Arial"/>
        </w:rPr>
      </w:pPr>
    </w:p>
    <w:p w14:paraId="0416E381" w14:textId="77777777" w:rsidR="005C3B37" w:rsidRDefault="005C3B37" w:rsidP="009E431D">
      <w:pPr>
        <w:rPr>
          <w:rFonts w:ascii="Arial" w:hAnsi="Arial" w:cs="Arial"/>
        </w:rPr>
      </w:pPr>
    </w:p>
    <w:p w14:paraId="2FE9395D" w14:textId="77777777" w:rsidR="005C3B37" w:rsidRDefault="005C3B37" w:rsidP="009E431D">
      <w:pPr>
        <w:rPr>
          <w:rFonts w:ascii="Arial" w:hAnsi="Arial" w:cs="Arial"/>
        </w:rPr>
      </w:pPr>
    </w:p>
    <w:p w14:paraId="44D08C43" w14:textId="77777777" w:rsidR="00F3188A" w:rsidRDefault="00F3188A" w:rsidP="009E431D">
      <w:pPr>
        <w:rPr>
          <w:rFonts w:ascii="Arial" w:hAnsi="Arial" w:cs="Arial"/>
        </w:rPr>
      </w:pPr>
    </w:p>
    <w:tbl>
      <w:tblPr>
        <w:tblpPr w:leftFromText="180" w:rightFromText="180" w:vertAnchor="text" w:horzAnchor="margin" w:tblpXSpec="center" w:tblpY="12"/>
        <w:tblW w:w="4231" w:type="pct"/>
        <w:tblLook w:val="04A0" w:firstRow="1" w:lastRow="0" w:firstColumn="1" w:lastColumn="0" w:noHBand="0" w:noVBand="1"/>
      </w:tblPr>
      <w:tblGrid>
        <w:gridCol w:w="2335"/>
        <w:gridCol w:w="3586"/>
        <w:gridCol w:w="3284"/>
        <w:gridCol w:w="3826"/>
      </w:tblGrid>
      <w:tr w:rsidR="00301779" w:rsidRPr="00E21CA7" w14:paraId="64D07541" w14:textId="77777777" w:rsidTr="00301779">
        <w:trPr>
          <w:trHeight w:val="288"/>
        </w:trPr>
        <w:tc>
          <w:tcPr>
            <w:tcW w:w="5000" w:type="pct"/>
            <w:gridSpan w:val="4"/>
            <w:tcBorders>
              <w:top w:val="single" w:sz="8" w:space="0" w:color="auto"/>
              <w:left w:val="single" w:sz="8" w:space="0" w:color="auto"/>
              <w:bottom w:val="nil"/>
              <w:right w:val="single" w:sz="8" w:space="0" w:color="000000"/>
            </w:tcBorders>
            <w:shd w:val="clear" w:color="000000" w:fill="E8E8E8"/>
            <w:noWrap/>
            <w:vAlign w:val="center"/>
            <w:hideMark/>
          </w:tcPr>
          <w:p w14:paraId="6625B102" w14:textId="77777777" w:rsidR="00E21CA7" w:rsidRDefault="00E21CA7" w:rsidP="00301779">
            <w:pPr>
              <w:jc w:val="center"/>
              <w:rPr>
                <w:rFonts w:ascii="Calibri" w:hAnsi="Calibri" w:cs="Calibri"/>
                <w:b/>
                <w:bCs/>
                <w:color w:val="000000"/>
                <w:sz w:val="22"/>
                <w:szCs w:val="22"/>
              </w:rPr>
            </w:pPr>
          </w:p>
          <w:p w14:paraId="261A94F0" w14:textId="679F5250" w:rsidR="00301779" w:rsidRPr="00E21CA7" w:rsidRDefault="00301779" w:rsidP="00301779">
            <w:pPr>
              <w:jc w:val="center"/>
              <w:rPr>
                <w:rFonts w:ascii="Calibri" w:hAnsi="Calibri" w:cs="Calibri"/>
                <w:b/>
                <w:bCs/>
                <w:color w:val="000000"/>
                <w:sz w:val="22"/>
                <w:szCs w:val="22"/>
                <w:lang w:val="en-ZA" w:eastAsia="en-ZA"/>
              </w:rPr>
            </w:pPr>
            <w:r w:rsidRPr="00E21CA7">
              <w:rPr>
                <w:rFonts w:ascii="Calibri" w:hAnsi="Calibri" w:cs="Calibri"/>
                <w:b/>
                <w:bCs/>
                <w:color w:val="000000"/>
                <w:sz w:val="22"/>
                <w:szCs w:val="22"/>
              </w:rPr>
              <w:t>SUMMARY OF BILL OF QUANTITIES</w:t>
            </w:r>
          </w:p>
        </w:tc>
      </w:tr>
      <w:tr w:rsidR="00301779" w:rsidRPr="00E21CA7" w14:paraId="2A3958BB" w14:textId="77777777" w:rsidTr="00301779">
        <w:trPr>
          <w:trHeight w:val="288"/>
        </w:trPr>
        <w:tc>
          <w:tcPr>
            <w:tcW w:w="5000" w:type="pct"/>
            <w:gridSpan w:val="4"/>
            <w:tcBorders>
              <w:top w:val="nil"/>
              <w:left w:val="single" w:sz="8" w:space="0" w:color="auto"/>
              <w:bottom w:val="nil"/>
              <w:right w:val="single" w:sz="8" w:space="0" w:color="000000"/>
            </w:tcBorders>
            <w:shd w:val="clear" w:color="000000" w:fill="E8E8E8"/>
            <w:vAlign w:val="center"/>
          </w:tcPr>
          <w:p w14:paraId="2C2F360D" w14:textId="6E3EC119" w:rsidR="00301779" w:rsidRPr="00E21CA7" w:rsidRDefault="00301779" w:rsidP="00301779">
            <w:pPr>
              <w:jc w:val="center"/>
              <w:rPr>
                <w:rFonts w:ascii="Calibri" w:hAnsi="Calibri" w:cs="Calibri"/>
                <w:b/>
                <w:bCs/>
                <w:color w:val="000000"/>
                <w:sz w:val="22"/>
                <w:szCs w:val="22"/>
              </w:rPr>
            </w:pPr>
          </w:p>
        </w:tc>
      </w:tr>
      <w:tr w:rsidR="00301779" w:rsidRPr="00E21CA7" w14:paraId="2C8F15F6" w14:textId="77777777" w:rsidTr="00E21CA7">
        <w:trPr>
          <w:trHeight w:val="60"/>
        </w:trPr>
        <w:tc>
          <w:tcPr>
            <w:tcW w:w="5000" w:type="pct"/>
            <w:gridSpan w:val="4"/>
            <w:tcBorders>
              <w:top w:val="nil"/>
              <w:left w:val="single" w:sz="8" w:space="0" w:color="auto"/>
              <w:bottom w:val="nil"/>
              <w:right w:val="single" w:sz="8" w:space="0" w:color="000000"/>
            </w:tcBorders>
            <w:shd w:val="clear" w:color="000000" w:fill="E8E8E8"/>
            <w:noWrap/>
            <w:vAlign w:val="center"/>
          </w:tcPr>
          <w:p w14:paraId="750DC6C3" w14:textId="7882D0E4" w:rsidR="00301779" w:rsidRPr="00E21CA7" w:rsidRDefault="00301779" w:rsidP="00301779">
            <w:pPr>
              <w:jc w:val="center"/>
              <w:rPr>
                <w:rFonts w:ascii="Calibri" w:hAnsi="Calibri" w:cs="Calibri"/>
                <w:b/>
                <w:bCs/>
                <w:color w:val="000000"/>
                <w:sz w:val="22"/>
                <w:szCs w:val="22"/>
              </w:rPr>
            </w:pPr>
          </w:p>
        </w:tc>
      </w:tr>
      <w:tr w:rsidR="00301779" w:rsidRPr="00E21CA7" w14:paraId="24D51BC1" w14:textId="77777777" w:rsidTr="00125C5D">
        <w:trPr>
          <w:trHeight w:val="300"/>
        </w:trPr>
        <w:tc>
          <w:tcPr>
            <w:tcW w:w="896" w:type="pct"/>
            <w:tcBorders>
              <w:top w:val="single" w:sz="8" w:space="0" w:color="auto"/>
              <w:left w:val="single" w:sz="8" w:space="0" w:color="auto"/>
              <w:bottom w:val="single" w:sz="8" w:space="0" w:color="auto"/>
              <w:right w:val="single" w:sz="8" w:space="0" w:color="auto"/>
            </w:tcBorders>
            <w:vAlign w:val="center"/>
            <w:hideMark/>
          </w:tcPr>
          <w:p w14:paraId="084A403C" w14:textId="77777777" w:rsidR="00301779" w:rsidRPr="00E21CA7" w:rsidRDefault="00301779" w:rsidP="00301779">
            <w:pPr>
              <w:jc w:val="center"/>
              <w:rPr>
                <w:rFonts w:ascii="Calibri" w:hAnsi="Calibri" w:cs="Calibri"/>
                <w:b/>
                <w:bCs/>
                <w:color w:val="000000"/>
                <w:sz w:val="22"/>
                <w:szCs w:val="22"/>
              </w:rPr>
            </w:pPr>
            <w:r w:rsidRPr="00E21CA7">
              <w:rPr>
                <w:rFonts w:ascii="Calibri" w:hAnsi="Calibri" w:cs="Calibri"/>
                <w:b/>
                <w:bCs/>
                <w:color w:val="000000"/>
                <w:sz w:val="22"/>
                <w:szCs w:val="22"/>
              </w:rPr>
              <w:t>Item</w:t>
            </w:r>
          </w:p>
        </w:tc>
        <w:tc>
          <w:tcPr>
            <w:tcW w:w="2636" w:type="pct"/>
            <w:gridSpan w:val="2"/>
            <w:tcBorders>
              <w:top w:val="single" w:sz="8" w:space="0" w:color="auto"/>
              <w:left w:val="nil"/>
              <w:bottom w:val="single" w:sz="8" w:space="0" w:color="auto"/>
              <w:right w:val="nil"/>
            </w:tcBorders>
            <w:vAlign w:val="center"/>
            <w:hideMark/>
          </w:tcPr>
          <w:p w14:paraId="238EE450" w14:textId="77777777" w:rsidR="00301779" w:rsidRPr="00E21CA7" w:rsidRDefault="00301779" w:rsidP="00301779">
            <w:pPr>
              <w:jc w:val="center"/>
              <w:rPr>
                <w:rFonts w:ascii="Calibri" w:hAnsi="Calibri" w:cs="Calibri"/>
                <w:b/>
                <w:bCs/>
                <w:color w:val="000000"/>
                <w:sz w:val="22"/>
                <w:szCs w:val="22"/>
              </w:rPr>
            </w:pPr>
            <w:r w:rsidRPr="00E21CA7">
              <w:rPr>
                <w:rFonts w:ascii="Calibri" w:hAnsi="Calibri" w:cs="Calibri"/>
                <w:b/>
                <w:bCs/>
                <w:color w:val="000000"/>
                <w:sz w:val="22"/>
                <w:szCs w:val="22"/>
              </w:rPr>
              <w:t>Description</w:t>
            </w:r>
          </w:p>
        </w:tc>
        <w:tc>
          <w:tcPr>
            <w:tcW w:w="1468" w:type="pct"/>
            <w:tcBorders>
              <w:top w:val="single" w:sz="8" w:space="0" w:color="auto"/>
              <w:left w:val="single" w:sz="8" w:space="0" w:color="auto"/>
              <w:bottom w:val="single" w:sz="8" w:space="0" w:color="auto"/>
              <w:right w:val="single" w:sz="8" w:space="0" w:color="000000"/>
            </w:tcBorders>
            <w:vAlign w:val="center"/>
            <w:hideMark/>
          </w:tcPr>
          <w:p w14:paraId="3BD9927A" w14:textId="77777777" w:rsidR="00301779" w:rsidRPr="00E21CA7" w:rsidRDefault="00301779" w:rsidP="00301779">
            <w:pPr>
              <w:jc w:val="center"/>
              <w:rPr>
                <w:rFonts w:ascii="Calibri" w:hAnsi="Calibri" w:cs="Calibri"/>
                <w:b/>
                <w:bCs/>
                <w:color w:val="000000"/>
                <w:sz w:val="22"/>
                <w:szCs w:val="22"/>
              </w:rPr>
            </w:pPr>
            <w:r w:rsidRPr="00E21CA7">
              <w:rPr>
                <w:rFonts w:ascii="Calibri" w:hAnsi="Calibri" w:cs="Calibri"/>
                <w:b/>
                <w:bCs/>
                <w:color w:val="000000"/>
                <w:sz w:val="22"/>
                <w:szCs w:val="22"/>
              </w:rPr>
              <w:t>Amount</w:t>
            </w:r>
          </w:p>
        </w:tc>
      </w:tr>
      <w:tr w:rsidR="00301779" w:rsidRPr="00E21CA7" w14:paraId="3D299D5C" w14:textId="77777777" w:rsidTr="00125C5D">
        <w:trPr>
          <w:trHeight w:val="300"/>
        </w:trPr>
        <w:tc>
          <w:tcPr>
            <w:tcW w:w="896" w:type="pct"/>
            <w:tcBorders>
              <w:top w:val="nil"/>
              <w:left w:val="single" w:sz="8" w:space="0" w:color="auto"/>
              <w:bottom w:val="single" w:sz="8" w:space="0" w:color="auto"/>
              <w:right w:val="single" w:sz="8" w:space="0" w:color="auto"/>
            </w:tcBorders>
            <w:vAlign w:val="center"/>
            <w:hideMark/>
          </w:tcPr>
          <w:p w14:paraId="1E966EE4" w14:textId="77777777" w:rsidR="00301779" w:rsidRPr="00E21CA7" w:rsidRDefault="00301779" w:rsidP="00301779">
            <w:pPr>
              <w:jc w:val="center"/>
              <w:rPr>
                <w:rFonts w:ascii="Calibri" w:hAnsi="Calibri" w:cs="Calibri"/>
                <w:color w:val="000000"/>
                <w:sz w:val="22"/>
                <w:szCs w:val="22"/>
              </w:rPr>
            </w:pPr>
            <w:r w:rsidRPr="00E21CA7">
              <w:rPr>
                <w:rFonts w:ascii="Calibri" w:hAnsi="Calibri" w:cs="Calibri"/>
                <w:color w:val="000000"/>
                <w:sz w:val="22"/>
                <w:szCs w:val="22"/>
              </w:rPr>
              <w:t>1</w:t>
            </w:r>
          </w:p>
        </w:tc>
        <w:tc>
          <w:tcPr>
            <w:tcW w:w="2636" w:type="pct"/>
            <w:gridSpan w:val="2"/>
            <w:tcBorders>
              <w:top w:val="single" w:sz="8" w:space="0" w:color="auto"/>
              <w:left w:val="nil"/>
              <w:bottom w:val="single" w:sz="8" w:space="0" w:color="auto"/>
              <w:right w:val="nil"/>
            </w:tcBorders>
            <w:vAlign w:val="center"/>
            <w:hideMark/>
          </w:tcPr>
          <w:p w14:paraId="0C28E803" w14:textId="77777777" w:rsidR="00301779" w:rsidRPr="00E21CA7" w:rsidRDefault="00301779" w:rsidP="00301779">
            <w:pPr>
              <w:rPr>
                <w:rFonts w:ascii="Arial" w:hAnsi="Arial" w:cs="Arial"/>
                <w:color w:val="000000"/>
                <w:sz w:val="20"/>
                <w:szCs w:val="20"/>
              </w:rPr>
            </w:pPr>
            <w:r w:rsidRPr="00E21CA7">
              <w:rPr>
                <w:rFonts w:ascii="Arial" w:hAnsi="Arial" w:cs="Arial"/>
                <w:color w:val="000000"/>
                <w:sz w:val="20"/>
                <w:szCs w:val="20"/>
              </w:rPr>
              <w:t>De Aar depot</w:t>
            </w:r>
          </w:p>
        </w:tc>
        <w:tc>
          <w:tcPr>
            <w:tcW w:w="1468" w:type="pct"/>
            <w:tcBorders>
              <w:top w:val="single" w:sz="8" w:space="0" w:color="auto"/>
              <w:left w:val="single" w:sz="8" w:space="0" w:color="auto"/>
              <w:bottom w:val="single" w:sz="8" w:space="0" w:color="auto"/>
              <w:right w:val="single" w:sz="8" w:space="0" w:color="000000"/>
            </w:tcBorders>
            <w:vAlign w:val="center"/>
            <w:hideMark/>
          </w:tcPr>
          <w:p w14:paraId="185983FF" w14:textId="77777777" w:rsidR="00301779" w:rsidRPr="00E21CA7" w:rsidRDefault="00301779" w:rsidP="00301779">
            <w:pPr>
              <w:rPr>
                <w:rFonts w:ascii="Calibri" w:hAnsi="Calibri" w:cs="Calibri"/>
                <w:color w:val="000000"/>
                <w:sz w:val="22"/>
                <w:szCs w:val="22"/>
              </w:rPr>
            </w:pPr>
            <w:r w:rsidRPr="00E21CA7">
              <w:rPr>
                <w:rFonts w:ascii="Calibri" w:hAnsi="Calibri" w:cs="Calibri"/>
                <w:color w:val="000000"/>
                <w:sz w:val="22"/>
                <w:szCs w:val="22"/>
              </w:rPr>
              <w:t>R </w:t>
            </w:r>
          </w:p>
        </w:tc>
      </w:tr>
      <w:tr w:rsidR="00301779" w:rsidRPr="00E21CA7" w14:paraId="6F2697F2" w14:textId="77777777" w:rsidTr="00125C5D">
        <w:trPr>
          <w:trHeight w:val="300"/>
        </w:trPr>
        <w:tc>
          <w:tcPr>
            <w:tcW w:w="896" w:type="pct"/>
            <w:tcBorders>
              <w:top w:val="nil"/>
              <w:left w:val="single" w:sz="8" w:space="0" w:color="auto"/>
              <w:bottom w:val="single" w:sz="8" w:space="0" w:color="auto"/>
              <w:right w:val="single" w:sz="8" w:space="0" w:color="auto"/>
            </w:tcBorders>
            <w:vAlign w:val="center"/>
            <w:hideMark/>
          </w:tcPr>
          <w:p w14:paraId="0086B675" w14:textId="77777777" w:rsidR="00301779" w:rsidRPr="00E21CA7" w:rsidRDefault="00301779" w:rsidP="00301779">
            <w:pPr>
              <w:jc w:val="center"/>
              <w:rPr>
                <w:rFonts w:ascii="Calibri" w:hAnsi="Calibri" w:cs="Calibri"/>
                <w:color w:val="000000"/>
                <w:sz w:val="22"/>
                <w:szCs w:val="22"/>
              </w:rPr>
            </w:pPr>
            <w:r w:rsidRPr="00E21CA7">
              <w:rPr>
                <w:rFonts w:ascii="Calibri" w:hAnsi="Calibri" w:cs="Calibri"/>
                <w:color w:val="000000"/>
                <w:sz w:val="22"/>
                <w:szCs w:val="22"/>
              </w:rPr>
              <w:t>2</w:t>
            </w:r>
          </w:p>
        </w:tc>
        <w:tc>
          <w:tcPr>
            <w:tcW w:w="2636" w:type="pct"/>
            <w:gridSpan w:val="2"/>
            <w:tcBorders>
              <w:top w:val="single" w:sz="8" w:space="0" w:color="auto"/>
              <w:left w:val="nil"/>
              <w:bottom w:val="single" w:sz="8" w:space="0" w:color="auto"/>
              <w:right w:val="nil"/>
            </w:tcBorders>
            <w:vAlign w:val="center"/>
            <w:hideMark/>
          </w:tcPr>
          <w:p w14:paraId="4B12466C" w14:textId="77777777" w:rsidR="00301779" w:rsidRPr="00E21CA7" w:rsidRDefault="00301779" w:rsidP="00301779">
            <w:pPr>
              <w:rPr>
                <w:rFonts w:ascii="Arial" w:hAnsi="Arial" w:cs="Arial"/>
                <w:color w:val="000000"/>
                <w:sz w:val="20"/>
                <w:szCs w:val="20"/>
              </w:rPr>
            </w:pPr>
            <w:r w:rsidRPr="00E21CA7">
              <w:rPr>
                <w:rFonts w:ascii="Arial" w:hAnsi="Arial" w:cs="Arial"/>
                <w:color w:val="000000"/>
                <w:sz w:val="20"/>
                <w:szCs w:val="20"/>
              </w:rPr>
              <w:t>Durban depot</w:t>
            </w:r>
          </w:p>
        </w:tc>
        <w:tc>
          <w:tcPr>
            <w:tcW w:w="1468" w:type="pct"/>
            <w:tcBorders>
              <w:top w:val="single" w:sz="8" w:space="0" w:color="auto"/>
              <w:left w:val="single" w:sz="8" w:space="0" w:color="auto"/>
              <w:bottom w:val="single" w:sz="8" w:space="0" w:color="auto"/>
              <w:right w:val="single" w:sz="8" w:space="0" w:color="000000"/>
            </w:tcBorders>
            <w:vAlign w:val="center"/>
            <w:hideMark/>
          </w:tcPr>
          <w:p w14:paraId="1724859D" w14:textId="77777777" w:rsidR="00301779" w:rsidRPr="00E21CA7" w:rsidRDefault="00301779" w:rsidP="00301779">
            <w:pPr>
              <w:rPr>
                <w:rFonts w:ascii="Calibri" w:hAnsi="Calibri" w:cs="Calibri"/>
                <w:color w:val="000000"/>
                <w:sz w:val="22"/>
                <w:szCs w:val="22"/>
              </w:rPr>
            </w:pPr>
            <w:r w:rsidRPr="00E21CA7">
              <w:rPr>
                <w:rFonts w:ascii="Calibri" w:hAnsi="Calibri" w:cs="Calibri"/>
                <w:color w:val="000000"/>
                <w:sz w:val="22"/>
                <w:szCs w:val="22"/>
              </w:rPr>
              <w:t>R </w:t>
            </w:r>
          </w:p>
        </w:tc>
      </w:tr>
      <w:tr w:rsidR="00301779" w:rsidRPr="00E21CA7" w14:paraId="271990E7" w14:textId="77777777" w:rsidTr="00125C5D">
        <w:trPr>
          <w:trHeight w:val="300"/>
        </w:trPr>
        <w:tc>
          <w:tcPr>
            <w:tcW w:w="896" w:type="pct"/>
            <w:tcBorders>
              <w:top w:val="nil"/>
              <w:left w:val="single" w:sz="8" w:space="0" w:color="auto"/>
              <w:bottom w:val="single" w:sz="8" w:space="0" w:color="auto"/>
              <w:right w:val="single" w:sz="8" w:space="0" w:color="auto"/>
            </w:tcBorders>
            <w:vAlign w:val="center"/>
            <w:hideMark/>
          </w:tcPr>
          <w:p w14:paraId="36A01CCB" w14:textId="77777777" w:rsidR="00301779" w:rsidRPr="00E21CA7" w:rsidRDefault="00301779" w:rsidP="00301779">
            <w:pPr>
              <w:jc w:val="center"/>
              <w:rPr>
                <w:rFonts w:ascii="Calibri" w:hAnsi="Calibri" w:cs="Calibri"/>
                <w:color w:val="000000"/>
                <w:sz w:val="22"/>
                <w:szCs w:val="22"/>
              </w:rPr>
            </w:pPr>
            <w:r w:rsidRPr="00E21CA7">
              <w:rPr>
                <w:rFonts w:ascii="Calibri" w:hAnsi="Calibri" w:cs="Calibri"/>
                <w:color w:val="000000"/>
                <w:sz w:val="22"/>
                <w:szCs w:val="22"/>
              </w:rPr>
              <w:t>3</w:t>
            </w:r>
          </w:p>
        </w:tc>
        <w:tc>
          <w:tcPr>
            <w:tcW w:w="2636" w:type="pct"/>
            <w:gridSpan w:val="2"/>
            <w:tcBorders>
              <w:top w:val="single" w:sz="8" w:space="0" w:color="auto"/>
              <w:left w:val="nil"/>
              <w:bottom w:val="single" w:sz="8" w:space="0" w:color="auto"/>
              <w:right w:val="nil"/>
            </w:tcBorders>
            <w:vAlign w:val="center"/>
            <w:hideMark/>
          </w:tcPr>
          <w:p w14:paraId="377D7795" w14:textId="77777777" w:rsidR="00301779" w:rsidRPr="00E21CA7" w:rsidRDefault="00301779" w:rsidP="00301779">
            <w:pPr>
              <w:rPr>
                <w:rFonts w:ascii="Arial" w:hAnsi="Arial" w:cs="Arial"/>
                <w:color w:val="000000"/>
                <w:sz w:val="20"/>
                <w:szCs w:val="20"/>
              </w:rPr>
            </w:pPr>
            <w:r w:rsidRPr="00E21CA7">
              <w:rPr>
                <w:rFonts w:ascii="Arial" w:hAnsi="Arial" w:cs="Arial"/>
                <w:color w:val="000000"/>
                <w:sz w:val="20"/>
                <w:szCs w:val="20"/>
              </w:rPr>
              <w:t>Isando depot</w:t>
            </w:r>
          </w:p>
        </w:tc>
        <w:tc>
          <w:tcPr>
            <w:tcW w:w="1468" w:type="pct"/>
            <w:tcBorders>
              <w:top w:val="single" w:sz="8" w:space="0" w:color="auto"/>
              <w:left w:val="single" w:sz="8" w:space="0" w:color="auto"/>
              <w:bottom w:val="single" w:sz="8" w:space="0" w:color="auto"/>
              <w:right w:val="single" w:sz="8" w:space="0" w:color="000000"/>
            </w:tcBorders>
            <w:vAlign w:val="center"/>
            <w:hideMark/>
          </w:tcPr>
          <w:p w14:paraId="63614ED1" w14:textId="77777777" w:rsidR="00301779" w:rsidRPr="00E21CA7" w:rsidRDefault="00301779" w:rsidP="00301779">
            <w:pPr>
              <w:rPr>
                <w:rFonts w:ascii="Calibri" w:hAnsi="Calibri" w:cs="Calibri"/>
                <w:color w:val="000000"/>
                <w:sz w:val="22"/>
                <w:szCs w:val="22"/>
              </w:rPr>
            </w:pPr>
            <w:r w:rsidRPr="00E21CA7">
              <w:rPr>
                <w:rFonts w:ascii="Calibri" w:hAnsi="Calibri" w:cs="Calibri"/>
                <w:color w:val="000000"/>
                <w:sz w:val="22"/>
                <w:szCs w:val="22"/>
              </w:rPr>
              <w:t>R </w:t>
            </w:r>
          </w:p>
        </w:tc>
      </w:tr>
      <w:tr w:rsidR="00301779" w:rsidRPr="00E21CA7" w14:paraId="632DD28F" w14:textId="77777777" w:rsidTr="00125C5D">
        <w:trPr>
          <w:trHeight w:val="300"/>
        </w:trPr>
        <w:tc>
          <w:tcPr>
            <w:tcW w:w="896" w:type="pct"/>
            <w:tcBorders>
              <w:top w:val="nil"/>
              <w:left w:val="single" w:sz="8" w:space="0" w:color="auto"/>
              <w:bottom w:val="single" w:sz="8" w:space="0" w:color="auto"/>
              <w:right w:val="single" w:sz="8" w:space="0" w:color="auto"/>
            </w:tcBorders>
            <w:vAlign w:val="center"/>
            <w:hideMark/>
          </w:tcPr>
          <w:p w14:paraId="1AD8B3C1" w14:textId="77777777" w:rsidR="00301779" w:rsidRPr="00E21CA7" w:rsidRDefault="00301779" w:rsidP="00301779">
            <w:pPr>
              <w:jc w:val="center"/>
              <w:rPr>
                <w:rFonts w:ascii="Calibri" w:hAnsi="Calibri" w:cs="Calibri"/>
                <w:color w:val="000000"/>
                <w:sz w:val="22"/>
                <w:szCs w:val="22"/>
              </w:rPr>
            </w:pPr>
            <w:r w:rsidRPr="00E21CA7">
              <w:rPr>
                <w:rFonts w:ascii="Calibri" w:hAnsi="Calibri" w:cs="Calibri"/>
                <w:color w:val="000000"/>
                <w:sz w:val="22"/>
                <w:szCs w:val="22"/>
              </w:rPr>
              <w:t>4</w:t>
            </w:r>
          </w:p>
        </w:tc>
        <w:tc>
          <w:tcPr>
            <w:tcW w:w="1376" w:type="pct"/>
            <w:tcBorders>
              <w:top w:val="nil"/>
              <w:left w:val="nil"/>
              <w:bottom w:val="single" w:sz="8" w:space="0" w:color="auto"/>
              <w:right w:val="nil"/>
            </w:tcBorders>
            <w:vAlign w:val="center"/>
            <w:hideMark/>
          </w:tcPr>
          <w:p w14:paraId="0674B1AF" w14:textId="77777777" w:rsidR="00301779" w:rsidRPr="00E21CA7" w:rsidRDefault="00301779" w:rsidP="00301779">
            <w:pPr>
              <w:rPr>
                <w:rFonts w:ascii="Arial" w:hAnsi="Arial" w:cs="Arial"/>
                <w:color w:val="000000"/>
                <w:sz w:val="20"/>
                <w:szCs w:val="20"/>
              </w:rPr>
            </w:pPr>
            <w:r w:rsidRPr="00E21CA7">
              <w:rPr>
                <w:rFonts w:ascii="Arial" w:hAnsi="Arial" w:cs="Arial"/>
                <w:color w:val="000000"/>
                <w:sz w:val="20"/>
                <w:szCs w:val="20"/>
              </w:rPr>
              <w:t>Ladysmith depot</w:t>
            </w:r>
          </w:p>
        </w:tc>
        <w:tc>
          <w:tcPr>
            <w:tcW w:w="1260" w:type="pct"/>
            <w:tcBorders>
              <w:top w:val="nil"/>
              <w:left w:val="nil"/>
              <w:bottom w:val="single" w:sz="8" w:space="0" w:color="auto"/>
              <w:right w:val="nil"/>
            </w:tcBorders>
            <w:vAlign w:val="center"/>
            <w:hideMark/>
          </w:tcPr>
          <w:p w14:paraId="45D12D63" w14:textId="77777777" w:rsidR="00301779" w:rsidRPr="00E21CA7" w:rsidRDefault="00301779" w:rsidP="00301779">
            <w:pPr>
              <w:rPr>
                <w:rFonts w:ascii="Arial" w:hAnsi="Arial" w:cs="Arial"/>
                <w:color w:val="000000"/>
                <w:sz w:val="20"/>
                <w:szCs w:val="20"/>
              </w:rPr>
            </w:pPr>
            <w:r w:rsidRPr="00E21CA7">
              <w:rPr>
                <w:rFonts w:ascii="Arial" w:hAnsi="Arial" w:cs="Arial"/>
                <w:color w:val="000000"/>
                <w:sz w:val="20"/>
                <w:szCs w:val="20"/>
              </w:rPr>
              <w:t> </w:t>
            </w:r>
          </w:p>
        </w:tc>
        <w:tc>
          <w:tcPr>
            <w:tcW w:w="1468" w:type="pct"/>
            <w:tcBorders>
              <w:top w:val="single" w:sz="8" w:space="0" w:color="auto"/>
              <w:left w:val="single" w:sz="8" w:space="0" w:color="auto"/>
              <w:bottom w:val="single" w:sz="8" w:space="0" w:color="auto"/>
              <w:right w:val="single" w:sz="8" w:space="0" w:color="000000"/>
            </w:tcBorders>
            <w:vAlign w:val="center"/>
            <w:hideMark/>
          </w:tcPr>
          <w:p w14:paraId="04C70C41" w14:textId="77777777" w:rsidR="00301779" w:rsidRPr="00E21CA7" w:rsidRDefault="00301779" w:rsidP="00301779">
            <w:pPr>
              <w:rPr>
                <w:rFonts w:ascii="Calibri" w:hAnsi="Calibri" w:cs="Calibri"/>
                <w:color w:val="000000"/>
                <w:sz w:val="22"/>
                <w:szCs w:val="22"/>
              </w:rPr>
            </w:pPr>
            <w:r w:rsidRPr="00E21CA7">
              <w:rPr>
                <w:rFonts w:ascii="Calibri" w:hAnsi="Calibri" w:cs="Calibri"/>
                <w:color w:val="000000"/>
                <w:sz w:val="22"/>
                <w:szCs w:val="22"/>
              </w:rPr>
              <w:t>R </w:t>
            </w:r>
          </w:p>
        </w:tc>
      </w:tr>
      <w:tr w:rsidR="00301779" w:rsidRPr="00E21CA7" w14:paraId="4080293A" w14:textId="77777777" w:rsidTr="00125C5D">
        <w:trPr>
          <w:trHeight w:val="300"/>
        </w:trPr>
        <w:tc>
          <w:tcPr>
            <w:tcW w:w="896" w:type="pct"/>
            <w:tcBorders>
              <w:top w:val="nil"/>
              <w:left w:val="single" w:sz="8" w:space="0" w:color="auto"/>
              <w:bottom w:val="single" w:sz="8" w:space="0" w:color="auto"/>
              <w:right w:val="single" w:sz="8" w:space="0" w:color="auto"/>
            </w:tcBorders>
            <w:vAlign w:val="center"/>
            <w:hideMark/>
          </w:tcPr>
          <w:p w14:paraId="6FF39395" w14:textId="77777777" w:rsidR="00301779" w:rsidRPr="00E21CA7" w:rsidRDefault="00301779" w:rsidP="00301779">
            <w:pPr>
              <w:jc w:val="center"/>
              <w:rPr>
                <w:rFonts w:ascii="Calibri" w:hAnsi="Calibri" w:cs="Calibri"/>
                <w:color w:val="000000"/>
                <w:sz w:val="22"/>
                <w:szCs w:val="22"/>
              </w:rPr>
            </w:pPr>
            <w:r w:rsidRPr="00E21CA7">
              <w:rPr>
                <w:rFonts w:ascii="Calibri" w:hAnsi="Calibri" w:cs="Calibri"/>
                <w:color w:val="000000"/>
                <w:sz w:val="22"/>
                <w:szCs w:val="22"/>
              </w:rPr>
              <w:t>5</w:t>
            </w:r>
          </w:p>
        </w:tc>
        <w:tc>
          <w:tcPr>
            <w:tcW w:w="2636" w:type="pct"/>
            <w:gridSpan w:val="2"/>
            <w:tcBorders>
              <w:top w:val="single" w:sz="8" w:space="0" w:color="auto"/>
              <w:left w:val="nil"/>
              <w:bottom w:val="single" w:sz="8" w:space="0" w:color="auto"/>
              <w:right w:val="nil"/>
            </w:tcBorders>
            <w:vAlign w:val="center"/>
            <w:hideMark/>
          </w:tcPr>
          <w:p w14:paraId="6E71C0F3" w14:textId="77777777" w:rsidR="00301779" w:rsidRPr="00E21CA7" w:rsidRDefault="00301779" w:rsidP="00301779">
            <w:pPr>
              <w:rPr>
                <w:rFonts w:ascii="Arial" w:hAnsi="Arial" w:cs="Arial"/>
                <w:color w:val="000000"/>
                <w:sz w:val="20"/>
                <w:szCs w:val="20"/>
              </w:rPr>
            </w:pPr>
            <w:r w:rsidRPr="00E21CA7">
              <w:rPr>
                <w:rFonts w:ascii="Arial" w:hAnsi="Arial" w:cs="Arial"/>
                <w:color w:val="000000"/>
                <w:sz w:val="20"/>
                <w:szCs w:val="20"/>
              </w:rPr>
              <w:t>Port Elizabeth depot</w:t>
            </w:r>
          </w:p>
        </w:tc>
        <w:tc>
          <w:tcPr>
            <w:tcW w:w="1468" w:type="pct"/>
            <w:tcBorders>
              <w:top w:val="single" w:sz="8" w:space="0" w:color="auto"/>
              <w:left w:val="single" w:sz="8" w:space="0" w:color="auto"/>
              <w:bottom w:val="single" w:sz="8" w:space="0" w:color="auto"/>
              <w:right w:val="single" w:sz="8" w:space="0" w:color="000000"/>
            </w:tcBorders>
            <w:vAlign w:val="center"/>
            <w:hideMark/>
          </w:tcPr>
          <w:p w14:paraId="1D041401" w14:textId="77777777" w:rsidR="00301779" w:rsidRPr="00E21CA7" w:rsidRDefault="00301779" w:rsidP="00301779">
            <w:pPr>
              <w:rPr>
                <w:rFonts w:ascii="Calibri" w:hAnsi="Calibri" w:cs="Calibri"/>
                <w:color w:val="000000"/>
                <w:sz w:val="22"/>
                <w:szCs w:val="22"/>
              </w:rPr>
            </w:pPr>
            <w:r w:rsidRPr="00E21CA7">
              <w:rPr>
                <w:rFonts w:ascii="Calibri" w:hAnsi="Calibri" w:cs="Calibri"/>
                <w:color w:val="000000"/>
                <w:sz w:val="22"/>
                <w:szCs w:val="22"/>
              </w:rPr>
              <w:t>R </w:t>
            </w:r>
          </w:p>
        </w:tc>
      </w:tr>
      <w:tr w:rsidR="00301779" w:rsidRPr="00E21CA7" w14:paraId="12CE0C51" w14:textId="77777777" w:rsidTr="00125C5D">
        <w:trPr>
          <w:trHeight w:val="300"/>
        </w:trPr>
        <w:tc>
          <w:tcPr>
            <w:tcW w:w="896" w:type="pct"/>
            <w:tcBorders>
              <w:top w:val="nil"/>
              <w:left w:val="single" w:sz="8" w:space="0" w:color="auto"/>
              <w:bottom w:val="single" w:sz="8" w:space="0" w:color="auto"/>
              <w:right w:val="single" w:sz="8" w:space="0" w:color="auto"/>
            </w:tcBorders>
          </w:tcPr>
          <w:p w14:paraId="0FBA7F20" w14:textId="77777777" w:rsidR="00301779" w:rsidRPr="00E21CA7" w:rsidRDefault="00301779" w:rsidP="00301779">
            <w:pPr>
              <w:jc w:val="center"/>
              <w:rPr>
                <w:rFonts w:ascii="Calibri" w:hAnsi="Calibri" w:cs="Calibri"/>
                <w:color w:val="000000"/>
                <w:sz w:val="22"/>
                <w:szCs w:val="22"/>
              </w:rPr>
            </w:pPr>
            <w:r w:rsidRPr="00E21CA7">
              <w:rPr>
                <w:rFonts w:ascii="Calibri" w:hAnsi="Calibri" w:cs="Calibri"/>
                <w:sz w:val="22"/>
                <w:szCs w:val="22"/>
              </w:rPr>
              <w:t>6</w:t>
            </w:r>
          </w:p>
        </w:tc>
        <w:tc>
          <w:tcPr>
            <w:tcW w:w="2636" w:type="pct"/>
            <w:gridSpan w:val="2"/>
            <w:tcBorders>
              <w:top w:val="single" w:sz="8" w:space="0" w:color="auto"/>
              <w:left w:val="nil"/>
              <w:bottom w:val="single" w:sz="8" w:space="0" w:color="auto"/>
              <w:right w:val="nil"/>
            </w:tcBorders>
          </w:tcPr>
          <w:p w14:paraId="00AB9511" w14:textId="77777777" w:rsidR="00301779" w:rsidRPr="00E21CA7" w:rsidRDefault="00301779" w:rsidP="00301779">
            <w:pPr>
              <w:rPr>
                <w:rFonts w:ascii="Arial" w:hAnsi="Arial" w:cs="Arial"/>
                <w:color w:val="000000"/>
                <w:sz w:val="20"/>
                <w:szCs w:val="20"/>
              </w:rPr>
            </w:pPr>
            <w:r w:rsidRPr="00E21CA7">
              <w:rPr>
                <w:rFonts w:ascii="Arial" w:hAnsi="Arial" w:cs="Arial"/>
                <w:sz w:val="20"/>
                <w:szCs w:val="20"/>
              </w:rPr>
              <w:t>Vereeniging depot</w:t>
            </w:r>
          </w:p>
        </w:tc>
        <w:tc>
          <w:tcPr>
            <w:tcW w:w="1468" w:type="pct"/>
            <w:tcBorders>
              <w:top w:val="single" w:sz="8" w:space="0" w:color="auto"/>
              <w:left w:val="single" w:sz="8" w:space="0" w:color="auto"/>
              <w:bottom w:val="single" w:sz="8" w:space="0" w:color="auto"/>
              <w:right w:val="single" w:sz="8" w:space="0" w:color="000000"/>
            </w:tcBorders>
            <w:vAlign w:val="center"/>
          </w:tcPr>
          <w:p w14:paraId="5182679E" w14:textId="77777777" w:rsidR="00301779" w:rsidRPr="00E21CA7" w:rsidRDefault="00301779" w:rsidP="00301779">
            <w:pPr>
              <w:rPr>
                <w:rFonts w:ascii="Calibri" w:hAnsi="Calibri" w:cs="Calibri"/>
                <w:color w:val="000000"/>
                <w:sz w:val="22"/>
                <w:szCs w:val="22"/>
              </w:rPr>
            </w:pPr>
            <w:r w:rsidRPr="00E21CA7">
              <w:rPr>
                <w:rFonts w:ascii="Calibri" w:hAnsi="Calibri" w:cs="Calibri"/>
                <w:color w:val="000000"/>
                <w:sz w:val="22"/>
                <w:szCs w:val="22"/>
              </w:rPr>
              <w:t>R</w:t>
            </w:r>
          </w:p>
        </w:tc>
      </w:tr>
      <w:tr w:rsidR="00301779" w:rsidRPr="005C0831" w14:paraId="07868E40" w14:textId="77777777" w:rsidTr="00125C5D">
        <w:trPr>
          <w:trHeight w:val="300"/>
        </w:trPr>
        <w:tc>
          <w:tcPr>
            <w:tcW w:w="896" w:type="pct"/>
            <w:tcBorders>
              <w:top w:val="nil"/>
              <w:left w:val="single" w:sz="8" w:space="0" w:color="auto"/>
              <w:bottom w:val="single" w:sz="8" w:space="0" w:color="auto"/>
              <w:right w:val="single" w:sz="8" w:space="0" w:color="auto"/>
            </w:tcBorders>
          </w:tcPr>
          <w:p w14:paraId="05BB3E4B" w14:textId="77777777" w:rsidR="00301779" w:rsidRPr="005C0831" w:rsidRDefault="00301779" w:rsidP="005C0831">
            <w:pPr>
              <w:shd w:val="clear" w:color="auto" w:fill="FFFFFF" w:themeFill="background1"/>
              <w:jc w:val="center"/>
              <w:rPr>
                <w:rFonts w:ascii="Calibri" w:hAnsi="Calibri" w:cs="Calibri"/>
                <w:sz w:val="22"/>
                <w:szCs w:val="22"/>
              </w:rPr>
            </w:pPr>
            <w:r w:rsidRPr="005C0831">
              <w:rPr>
                <w:rFonts w:ascii="Calibri" w:hAnsi="Calibri" w:cs="Calibri"/>
                <w:sz w:val="22"/>
                <w:szCs w:val="22"/>
              </w:rPr>
              <w:t>7</w:t>
            </w:r>
          </w:p>
        </w:tc>
        <w:tc>
          <w:tcPr>
            <w:tcW w:w="2636" w:type="pct"/>
            <w:gridSpan w:val="2"/>
            <w:tcBorders>
              <w:top w:val="single" w:sz="8" w:space="0" w:color="auto"/>
              <w:left w:val="nil"/>
              <w:bottom w:val="single" w:sz="8" w:space="0" w:color="auto"/>
              <w:right w:val="nil"/>
            </w:tcBorders>
          </w:tcPr>
          <w:p w14:paraId="018BEEA1" w14:textId="56411734" w:rsidR="00301779" w:rsidRPr="005C0831" w:rsidRDefault="00301779" w:rsidP="005C0831">
            <w:pPr>
              <w:shd w:val="clear" w:color="auto" w:fill="FFFFFF" w:themeFill="background1"/>
              <w:rPr>
                <w:rFonts w:ascii="Arial" w:hAnsi="Arial" w:cs="Arial"/>
                <w:sz w:val="20"/>
                <w:szCs w:val="20"/>
              </w:rPr>
            </w:pPr>
            <w:r w:rsidRPr="005C0831">
              <w:rPr>
                <w:rFonts w:ascii="Arial" w:hAnsi="Arial" w:cs="Arial"/>
                <w:sz w:val="20"/>
                <w:szCs w:val="20"/>
              </w:rPr>
              <w:t>Bloemfontein Depot</w:t>
            </w:r>
          </w:p>
        </w:tc>
        <w:tc>
          <w:tcPr>
            <w:tcW w:w="1468" w:type="pct"/>
            <w:tcBorders>
              <w:top w:val="single" w:sz="8" w:space="0" w:color="auto"/>
              <w:left w:val="single" w:sz="8" w:space="0" w:color="auto"/>
              <w:bottom w:val="single" w:sz="8" w:space="0" w:color="auto"/>
              <w:right w:val="single" w:sz="8" w:space="0" w:color="000000"/>
            </w:tcBorders>
            <w:vAlign w:val="center"/>
          </w:tcPr>
          <w:p w14:paraId="704E5101" w14:textId="77777777" w:rsidR="00301779" w:rsidRPr="005C0831" w:rsidRDefault="00301779" w:rsidP="005C0831">
            <w:pPr>
              <w:shd w:val="clear" w:color="auto" w:fill="FFFFFF" w:themeFill="background1"/>
              <w:rPr>
                <w:rFonts w:ascii="Calibri" w:hAnsi="Calibri" w:cs="Calibri"/>
                <w:color w:val="000000"/>
                <w:sz w:val="22"/>
                <w:szCs w:val="22"/>
              </w:rPr>
            </w:pPr>
            <w:r w:rsidRPr="005C0831">
              <w:rPr>
                <w:rFonts w:ascii="Calibri" w:hAnsi="Calibri" w:cs="Calibri"/>
                <w:color w:val="000000"/>
                <w:sz w:val="22"/>
                <w:szCs w:val="22"/>
              </w:rPr>
              <w:t xml:space="preserve">R </w:t>
            </w:r>
          </w:p>
        </w:tc>
      </w:tr>
      <w:tr w:rsidR="003F33C3" w:rsidRPr="005C0831" w14:paraId="58B70DE3" w14:textId="77777777" w:rsidTr="00125C5D">
        <w:trPr>
          <w:trHeight w:val="300"/>
        </w:trPr>
        <w:tc>
          <w:tcPr>
            <w:tcW w:w="896" w:type="pct"/>
            <w:tcBorders>
              <w:top w:val="nil"/>
              <w:left w:val="single" w:sz="8" w:space="0" w:color="auto"/>
              <w:bottom w:val="single" w:sz="8" w:space="0" w:color="auto"/>
              <w:right w:val="single" w:sz="8" w:space="0" w:color="auto"/>
            </w:tcBorders>
          </w:tcPr>
          <w:p w14:paraId="6D871975" w14:textId="019C93F0" w:rsidR="003F33C3" w:rsidRPr="005C0831" w:rsidRDefault="003F33C3" w:rsidP="005C0831">
            <w:pPr>
              <w:shd w:val="clear" w:color="auto" w:fill="FFFFFF" w:themeFill="background1"/>
              <w:jc w:val="center"/>
              <w:rPr>
                <w:rFonts w:ascii="Calibri" w:hAnsi="Calibri" w:cs="Calibri"/>
                <w:sz w:val="22"/>
                <w:szCs w:val="22"/>
              </w:rPr>
            </w:pPr>
            <w:r>
              <w:rPr>
                <w:rFonts w:ascii="Calibri" w:hAnsi="Calibri" w:cs="Calibri"/>
                <w:sz w:val="22"/>
                <w:szCs w:val="22"/>
              </w:rPr>
              <w:t>8</w:t>
            </w:r>
          </w:p>
        </w:tc>
        <w:tc>
          <w:tcPr>
            <w:tcW w:w="2636" w:type="pct"/>
            <w:gridSpan w:val="2"/>
            <w:tcBorders>
              <w:top w:val="single" w:sz="8" w:space="0" w:color="auto"/>
              <w:left w:val="nil"/>
              <w:bottom w:val="single" w:sz="8" w:space="0" w:color="auto"/>
              <w:right w:val="nil"/>
            </w:tcBorders>
          </w:tcPr>
          <w:p w14:paraId="72E89649" w14:textId="10153720" w:rsidR="003F33C3" w:rsidRPr="005C0831" w:rsidRDefault="003F33C3" w:rsidP="003F33C3">
            <w:pPr>
              <w:shd w:val="clear" w:color="auto" w:fill="FFFFFF" w:themeFill="background1"/>
              <w:rPr>
                <w:rFonts w:ascii="Arial" w:hAnsi="Arial" w:cs="Arial"/>
                <w:sz w:val="20"/>
                <w:szCs w:val="20"/>
              </w:rPr>
            </w:pPr>
            <w:r w:rsidRPr="003F33C3">
              <w:rPr>
                <w:rFonts w:ascii="Arial" w:hAnsi="Arial" w:cs="Arial"/>
                <w:sz w:val="20"/>
                <w:szCs w:val="20"/>
              </w:rPr>
              <w:t>Minimum Contract Skills Development Goal (CSDG) sum = EP (0.25%) x Subtotal of the tender amount</w:t>
            </w:r>
          </w:p>
        </w:tc>
        <w:tc>
          <w:tcPr>
            <w:tcW w:w="1468" w:type="pct"/>
            <w:tcBorders>
              <w:top w:val="single" w:sz="8" w:space="0" w:color="auto"/>
              <w:left w:val="single" w:sz="8" w:space="0" w:color="auto"/>
              <w:bottom w:val="single" w:sz="8" w:space="0" w:color="auto"/>
              <w:right w:val="single" w:sz="8" w:space="0" w:color="000000"/>
            </w:tcBorders>
            <w:vAlign w:val="center"/>
          </w:tcPr>
          <w:p w14:paraId="5FDA673A" w14:textId="14BF8DC3" w:rsidR="003F33C3" w:rsidRPr="005C0831" w:rsidRDefault="003F33C3" w:rsidP="005C0831">
            <w:pPr>
              <w:shd w:val="clear" w:color="auto" w:fill="FFFFFF" w:themeFill="background1"/>
              <w:rPr>
                <w:rFonts w:ascii="Calibri" w:hAnsi="Calibri" w:cs="Calibri"/>
                <w:color w:val="000000"/>
                <w:sz w:val="22"/>
                <w:szCs w:val="22"/>
              </w:rPr>
            </w:pPr>
            <w:r>
              <w:rPr>
                <w:rFonts w:ascii="Calibri" w:hAnsi="Calibri" w:cs="Calibri"/>
                <w:color w:val="000000"/>
                <w:sz w:val="22"/>
                <w:szCs w:val="22"/>
              </w:rPr>
              <w:t xml:space="preserve">R </w:t>
            </w:r>
          </w:p>
        </w:tc>
      </w:tr>
      <w:tr w:rsidR="005C3B37" w:rsidRPr="005C0831" w14:paraId="6CCD77CC" w14:textId="77777777" w:rsidTr="005C0831">
        <w:trPr>
          <w:trHeight w:val="300"/>
        </w:trPr>
        <w:tc>
          <w:tcPr>
            <w:tcW w:w="3532" w:type="pct"/>
            <w:gridSpan w:val="3"/>
            <w:tcBorders>
              <w:top w:val="nil"/>
              <w:left w:val="single" w:sz="8" w:space="0" w:color="auto"/>
              <w:bottom w:val="single" w:sz="8" w:space="0" w:color="auto"/>
              <w:right w:val="single" w:sz="8" w:space="0" w:color="auto"/>
            </w:tcBorders>
            <w:shd w:val="clear" w:color="auto" w:fill="FFFFFF" w:themeFill="background1"/>
          </w:tcPr>
          <w:p w14:paraId="47A084AC" w14:textId="68B046FA" w:rsidR="005C3B37" w:rsidRPr="005C0831" w:rsidRDefault="00D07993" w:rsidP="005C0831">
            <w:pPr>
              <w:shd w:val="clear" w:color="auto" w:fill="FFFFFF" w:themeFill="background1"/>
              <w:rPr>
                <w:rFonts w:ascii="Arial" w:hAnsi="Arial" w:cs="Arial"/>
                <w:b/>
                <w:bCs/>
                <w:sz w:val="20"/>
                <w:szCs w:val="20"/>
              </w:rPr>
            </w:pPr>
            <w:r w:rsidRPr="005C0831">
              <w:rPr>
                <w:rFonts w:ascii="Arial" w:hAnsi="Arial" w:cs="Arial"/>
                <w:b/>
                <w:bCs/>
                <w:sz w:val="20"/>
                <w:szCs w:val="20"/>
              </w:rPr>
              <w:t xml:space="preserve">                                                                                                               Total amount Excluding VAT</w:t>
            </w:r>
          </w:p>
        </w:tc>
        <w:tc>
          <w:tcPr>
            <w:tcW w:w="1468" w:type="pct"/>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740E89E8" w14:textId="1526CB7D" w:rsidR="005C3B37" w:rsidRPr="005C0831" w:rsidRDefault="00D07993" w:rsidP="005C0831">
            <w:pPr>
              <w:shd w:val="clear" w:color="auto" w:fill="FFFFFF" w:themeFill="background1"/>
              <w:rPr>
                <w:rFonts w:ascii="Calibri" w:hAnsi="Calibri" w:cs="Calibri"/>
                <w:color w:val="000000"/>
                <w:sz w:val="22"/>
                <w:szCs w:val="22"/>
              </w:rPr>
            </w:pPr>
            <w:r w:rsidRPr="005C0831">
              <w:rPr>
                <w:rFonts w:ascii="Calibri" w:hAnsi="Calibri" w:cs="Calibri"/>
                <w:color w:val="000000"/>
                <w:sz w:val="22"/>
                <w:szCs w:val="22"/>
              </w:rPr>
              <w:t xml:space="preserve">R </w:t>
            </w:r>
          </w:p>
        </w:tc>
      </w:tr>
      <w:tr w:rsidR="005C3B37" w:rsidRPr="005C0831" w14:paraId="5F4151C9" w14:textId="77777777" w:rsidTr="005C0831">
        <w:trPr>
          <w:trHeight w:val="300"/>
        </w:trPr>
        <w:tc>
          <w:tcPr>
            <w:tcW w:w="3532" w:type="pct"/>
            <w:gridSpan w:val="3"/>
            <w:tcBorders>
              <w:top w:val="nil"/>
              <w:left w:val="single" w:sz="8" w:space="0" w:color="auto"/>
              <w:bottom w:val="single" w:sz="8" w:space="0" w:color="auto"/>
              <w:right w:val="single" w:sz="8" w:space="0" w:color="auto"/>
            </w:tcBorders>
            <w:shd w:val="clear" w:color="auto" w:fill="FFFFFF" w:themeFill="background1"/>
          </w:tcPr>
          <w:p w14:paraId="428AC674" w14:textId="440EE426" w:rsidR="005C3B37" w:rsidRPr="005C0831" w:rsidRDefault="00D07993" w:rsidP="005C0831">
            <w:pPr>
              <w:shd w:val="clear" w:color="auto" w:fill="FFFFFF" w:themeFill="background1"/>
              <w:rPr>
                <w:rFonts w:ascii="Arial" w:hAnsi="Arial" w:cs="Arial"/>
                <w:b/>
                <w:bCs/>
                <w:sz w:val="20"/>
                <w:szCs w:val="20"/>
              </w:rPr>
            </w:pPr>
            <w:r w:rsidRPr="005C0831">
              <w:rPr>
                <w:rFonts w:ascii="Arial" w:hAnsi="Arial" w:cs="Arial"/>
                <w:b/>
                <w:bCs/>
                <w:sz w:val="20"/>
                <w:szCs w:val="20"/>
              </w:rPr>
              <w:t xml:space="preserve">                                                                                                                                VAT (15%)</w:t>
            </w:r>
          </w:p>
        </w:tc>
        <w:tc>
          <w:tcPr>
            <w:tcW w:w="1468" w:type="pct"/>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60EC2B2D" w14:textId="57220E07" w:rsidR="005C3B37" w:rsidRPr="005C0831" w:rsidRDefault="00D07993" w:rsidP="005C0831">
            <w:pPr>
              <w:shd w:val="clear" w:color="auto" w:fill="FFFFFF" w:themeFill="background1"/>
              <w:rPr>
                <w:rFonts w:ascii="Calibri" w:hAnsi="Calibri" w:cs="Calibri"/>
                <w:color w:val="000000"/>
                <w:sz w:val="22"/>
                <w:szCs w:val="22"/>
              </w:rPr>
            </w:pPr>
            <w:r w:rsidRPr="005C0831">
              <w:rPr>
                <w:rFonts w:ascii="Calibri" w:hAnsi="Calibri" w:cs="Calibri"/>
                <w:color w:val="000000"/>
                <w:sz w:val="22"/>
                <w:szCs w:val="22"/>
              </w:rPr>
              <w:t>R</w:t>
            </w:r>
          </w:p>
        </w:tc>
      </w:tr>
      <w:tr w:rsidR="00301779" w:rsidRPr="005C0831" w14:paraId="627EA32D" w14:textId="77777777" w:rsidTr="005C0831">
        <w:trPr>
          <w:trHeight w:val="300"/>
        </w:trPr>
        <w:tc>
          <w:tcPr>
            <w:tcW w:w="3532" w:type="pct"/>
            <w:gridSpan w:val="3"/>
            <w:tcBorders>
              <w:top w:val="nil"/>
              <w:left w:val="single" w:sz="8" w:space="0" w:color="auto"/>
              <w:bottom w:val="single" w:sz="8" w:space="0" w:color="auto"/>
              <w:right w:val="single" w:sz="8" w:space="0" w:color="auto"/>
            </w:tcBorders>
            <w:shd w:val="clear" w:color="auto" w:fill="FFFFFF" w:themeFill="background1"/>
          </w:tcPr>
          <w:p w14:paraId="500BE811" w14:textId="6C5B93B1" w:rsidR="00301779" w:rsidRPr="005C0831" w:rsidRDefault="00D07993" w:rsidP="005C0831">
            <w:pPr>
              <w:shd w:val="clear" w:color="auto" w:fill="FFFFFF" w:themeFill="background1"/>
              <w:rPr>
                <w:rFonts w:ascii="Calibri" w:hAnsi="Calibri" w:cs="Calibri"/>
                <w:b/>
                <w:bCs/>
                <w:sz w:val="22"/>
                <w:szCs w:val="22"/>
              </w:rPr>
            </w:pPr>
            <w:r w:rsidRPr="005C0831">
              <w:rPr>
                <w:rFonts w:ascii="Calibri" w:hAnsi="Calibri" w:cs="Calibri"/>
                <w:b/>
                <w:bCs/>
                <w:sz w:val="22"/>
                <w:szCs w:val="22"/>
              </w:rPr>
              <w:t xml:space="preserve">   </w:t>
            </w:r>
            <w:r w:rsidR="0093446C" w:rsidRPr="005C0831">
              <w:rPr>
                <w:rFonts w:ascii="Calibri" w:hAnsi="Calibri" w:cs="Calibri"/>
                <w:b/>
                <w:bCs/>
                <w:sz w:val="22"/>
                <w:szCs w:val="22"/>
              </w:rPr>
              <w:t xml:space="preserve">                                                                                      </w:t>
            </w:r>
            <w:r w:rsidR="0093446C" w:rsidRPr="005C0831">
              <w:t xml:space="preserve"> </w:t>
            </w:r>
            <w:r w:rsidR="0093446C" w:rsidRPr="005C0831">
              <w:rPr>
                <w:rFonts w:ascii="Calibri" w:hAnsi="Calibri" w:cs="Calibri"/>
                <w:b/>
                <w:bCs/>
                <w:sz w:val="22"/>
                <w:szCs w:val="22"/>
              </w:rPr>
              <w:t>Total Incl. VAT carried to C1.1 FORM OF OFFER</w:t>
            </w:r>
            <w:r w:rsidRPr="005C0831">
              <w:rPr>
                <w:rFonts w:ascii="Calibri" w:hAnsi="Calibri" w:cs="Calibri"/>
                <w:b/>
                <w:bCs/>
                <w:sz w:val="22"/>
                <w:szCs w:val="22"/>
              </w:rPr>
              <w:t xml:space="preserve"> </w:t>
            </w:r>
          </w:p>
        </w:tc>
        <w:tc>
          <w:tcPr>
            <w:tcW w:w="1468" w:type="pct"/>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73D2C491" w14:textId="77777777" w:rsidR="00301779" w:rsidRPr="005C0831" w:rsidRDefault="00301779" w:rsidP="005C0831">
            <w:pPr>
              <w:shd w:val="clear" w:color="auto" w:fill="FFFFFF" w:themeFill="background1"/>
              <w:rPr>
                <w:rFonts w:ascii="Calibri" w:hAnsi="Calibri" w:cs="Calibri"/>
                <w:color w:val="000000"/>
                <w:sz w:val="22"/>
                <w:szCs w:val="22"/>
              </w:rPr>
            </w:pPr>
            <w:r w:rsidRPr="005C0831">
              <w:rPr>
                <w:rFonts w:ascii="Calibri" w:hAnsi="Calibri" w:cs="Calibri"/>
                <w:color w:val="000000"/>
                <w:sz w:val="22"/>
                <w:szCs w:val="22"/>
              </w:rPr>
              <w:t>R</w:t>
            </w:r>
          </w:p>
          <w:p w14:paraId="77CBDA32" w14:textId="77777777" w:rsidR="00301779" w:rsidRPr="005C0831" w:rsidRDefault="00301779" w:rsidP="005C0831">
            <w:pPr>
              <w:shd w:val="clear" w:color="auto" w:fill="FFFFFF" w:themeFill="background1"/>
              <w:jc w:val="center"/>
              <w:rPr>
                <w:rFonts w:ascii="Calibri" w:hAnsi="Calibri" w:cs="Calibri"/>
                <w:color w:val="000000"/>
                <w:sz w:val="22"/>
                <w:szCs w:val="22"/>
              </w:rPr>
            </w:pPr>
          </w:p>
        </w:tc>
      </w:tr>
    </w:tbl>
    <w:p w14:paraId="1C3A1526" w14:textId="77777777" w:rsidR="00C932F0" w:rsidRPr="005C0831" w:rsidRDefault="00C932F0" w:rsidP="005C0831">
      <w:pPr>
        <w:shd w:val="clear" w:color="auto" w:fill="FFFFFF" w:themeFill="background1"/>
        <w:rPr>
          <w:rFonts w:ascii="Arial" w:hAnsi="Arial" w:cs="Arial"/>
        </w:rPr>
      </w:pPr>
    </w:p>
    <w:p w14:paraId="674700A9" w14:textId="77777777" w:rsidR="007661D5" w:rsidRPr="005C0831" w:rsidRDefault="007661D5" w:rsidP="005C0831">
      <w:pPr>
        <w:shd w:val="clear" w:color="auto" w:fill="FFFFFF" w:themeFill="background1"/>
        <w:rPr>
          <w:rFonts w:ascii="Arial" w:hAnsi="Arial" w:cs="Arial"/>
        </w:rPr>
      </w:pPr>
    </w:p>
    <w:p w14:paraId="14EE5260" w14:textId="77777777" w:rsidR="00301779" w:rsidRPr="005C0831" w:rsidRDefault="00301779" w:rsidP="005C0831">
      <w:pPr>
        <w:shd w:val="clear" w:color="auto" w:fill="FFFFFF" w:themeFill="background1"/>
        <w:rPr>
          <w:rFonts w:ascii="Arial" w:hAnsi="Arial" w:cs="Arial"/>
        </w:rPr>
      </w:pPr>
    </w:p>
    <w:p w14:paraId="0C0B29C5" w14:textId="77777777" w:rsidR="00301779" w:rsidRPr="005C0831" w:rsidRDefault="00301779" w:rsidP="005C0831">
      <w:pPr>
        <w:shd w:val="clear" w:color="auto" w:fill="FFFFFF" w:themeFill="background1"/>
        <w:rPr>
          <w:rFonts w:ascii="Arial" w:hAnsi="Arial" w:cs="Arial"/>
        </w:rPr>
      </w:pPr>
    </w:p>
    <w:p w14:paraId="0A4496BF" w14:textId="77777777" w:rsidR="00301779" w:rsidRPr="005C0831" w:rsidRDefault="00301779" w:rsidP="005C0831">
      <w:pPr>
        <w:shd w:val="clear" w:color="auto" w:fill="FFFFFF" w:themeFill="background1"/>
        <w:rPr>
          <w:rFonts w:ascii="Arial" w:hAnsi="Arial" w:cs="Arial"/>
        </w:rPr>
      </w:pPr>
    </w:p>
    <w:p w14:paraId="35F7B6D9" w14:textId="77777777" w:rsidR="00301779" w:rsidRPr="005C0831" w:rsidRDefault="00301779" w:rsidP="005C0831">
      <w:pPr>
        <w:shd w:val="clear" w:color="auto" w:fill="FFFFFF" w:themeFill="background1"/>
        <w:rPr>
          <w:rFonts w:ascii="Arial" w:hAnsi="Arial" w:cs="Arial"/>
        </w:rPr>
      </w:pPr>
    </w:p>
    <w:p w14:paraId="41748407" w14:textId="77777777" w:rsidR="00301779" w:rsidRPr="005C0831" w:rsidRDefault="00301779" w:rsidP="005C0831">
      <w:pPr>
        <w:shd w:val="clear" w:color="auto" w:fill="FFFFFF" w:themeFill="background1"/>
        <w:rPr>
          <w:rFonts w:ascii="Arial" w:hAnsi="Arial" w:cs="Arial"/>
        </w:rPr>
      </w:pPr>
    </w:p>
    <w:p w14:paraId="648F3B08" w14:textId="77777777" w:rsidR="00301779" w:rsidRPr="005C0831" w:rsidRDefault="00301779" w:rsidP="005C0831">
      <w:pPr>
        <w:shd w:val="clear" w:color="auto" w:fill="FFFFFF" w:themeFill="background1"/>
        <w:rPr>
          <w:rFonts w:ascii="Arial" w:hAnsi="Arial" w:cs="Arial"/>
        </w:rPr>
      </w:pPr>
    </w:p>
    <w:p w14:paraId="3F8E4359" w14:textId="77777777" w:rsidR="00301779" w:rsidRPr="005C0831" w:rsidRDefault="00301779" w:rsidP="005C0831">
      <w:pPr>
        <w:shd w:val="clear" w:color="auto" w:fill="FFFFFF" w:themeFill="background1"/>
        <w:rPr>
          <w:rFonts w:ascii="Arial" w:hAnsi="Arial" w:cs="Arial"/>
        </w:rPr>
      </w:pPr>
    </w:p>
    <w:p w14:paraId="42AF6B58" w14:textId="77777777" w:rsidR="00301779" w:rsidRPr="005C0831" w:rsidRDefault="00301779" w:rsidP="005C0831">
      <w:pPr>
        <w:shd w:val="clear" w:color="auto" w:fill="FFFFFF" w:themeFill="background1"/>
        <w:rPr>
          <w:rFonts w:ascii="Arial" w:hAnsi="Arial" w:cs="Arial"/>
        </w:rPr>
      </w:pPr>
    </w:p>
    <w:p w14:paraId="0526CE10" w14:textId="77777777" w:rsidR="00301779" w:rsidRPr="005C0831" w:rsidRDefault="00301779" w:rsidP="005C0831">
      <w:pPr>
        <w:shd w:val="clear" w:color="auto" w:fill="FFFFFF" w:themeFill="background1"/>
        <w:rPr>
          <w:rFonts w:ascii="Arial" w:hAnsi="Arial" w:cs="Arial"/>
        </w:rPr>
      </w:pPr>
    </w:p>
    <w:p w14:paraId="10FA3A02" w14:textId="77777777" w:rsidR="00301779" w:rsidRPr="005C0831" w:rsidRDefault="00301779" w:rsidP="005C0831">
      <w:pPr>
        <w:shd w:val="clear" w:color="auto" w:fill="FFFFFF" w:themeFill="background1"/>
        <w:rPr>
          <w:rFonts w:ascii="Arial" w:hAnsi="Arial" w:cs="Arial"/>
        </w:rPr>
      </w:pPr>
    </w:p>
    <w:p w14:paraId="325C7A7B" w14:textId="77777777" w:rsidR="00301779" w:rsidRPr="005C0831" w:rsidRDefault="00301779" w:rsidP="005C0831">
      <w:pPr>
        <w:shd w:val="clear" w:color="auto" w:fill="FFFFFF" w:themeFill="background1"/>
        <w:rPr>
          <w:rFonts w:ascii="Arial" w:hAnsi="Arial" w:cs="Arial"/>
        </w:rPr>
      </w:pPr>
    </w:p>
    <w:p w14:paraId="6E29F763" w14:textId="77777777" w:rsidR="00301779" w:rsidRPr="005C0831" w:rsidRDefault="00301779" w:rsidP="005C0831">
      <w:pPr>
        <w:shd w:val="clear" w:color="auto" w:fill="FFFFFF" w:themeFill="background1"/>
        <w:rPr>
          <w:rFonts w:ascii="Arial" w:hAnsi="Arial" w:cs="Arial"/>
        </w:rPr>
      </w:pPr>
    </w:p>
    <w:p w14:paraId="7ACAA979" w14:textId="77777777" w:rsidR="00D339B4" w:rsidRPr="005C0831" w:rsidRDefault="00D339B4" w:rsidP="005C0831">
      <w:pPr>
        <w:shd w:val="clear" w:color="auto" w:fill="FFFFFF" w:themeFill="background1"/>
        <w:rPr>
          <w:rFonts w:ascii="Arial" w:hAnsi="Arial" w:cs="Arial"/>
        </w:rPr>
      </w:pPr>
    </w:p>
    <w:p w14:paraId="19729F47" w14:textId="77777777" w:rsidR="00D339B4" w:rsidRPr="005C0831" w:rsidRDefault="00D339B4" w:rsidP="005C0831">
      <w:pPr>
        <w:shd w:val="clear" w:color="auto" w:fill="FFFFFF" w:themeFill="background1"/>
        <w:rPr>
          <w:rFonts w:ascii="Arial" w:hAnsi="Arial" w:cs="Arial"/>
        </w:rPr>
      </w:pPr>
    </w:p>
    <w:p w14:paraId="48F78BC0" w14:textId="77777777" w:rsidR="005C3B37" w:rsidRPr="005C0831" w:rsidRDefault="005C3B37" w:rsidP="005C0831">
      <w:pPr>
        <w:shd w:val="clear" w:color="auto" w:fill="FFFFFF" w:themeFill="background1"/>
        <w:rPr>
          <w:rFonts w:ascii="Arial" w:hAnsi="Arial" w:cs="Arial"/>
        </w:rPr>
      </w:pPr>
    </w:p>
    <w:p w14:paraId="43296C02" w14:textId="77777777" w:rsidR="002D01C4" w:rsidRPr="005C0831" w:rsidRDefault="0021371C" w:rsidP="005C0831">
      <w:pPr>
        <w:shd w:val="clear" w:color="auto" w:fill="FFFFFF" w:themeFill="background1"/>
        <w:rPr>
          <w:rFonts w:ascii="Arial" w:hAnsi="Arial" w:cs="Arial"/>
          <w:sz w:val="20"/>
          <w:szCs w:val="20"/>
        </w:rPr>
      </w:pPr>
      <w:r w:rsidRPr="005C0831">
        <w:rPr>
          <w:rFonts w:ascii="Arial" w:hAnsi="Arial" w:cs="Arial"/>
          <w:sz w:val="20"/>
          <w:szCs w:val="20"/>
        </w:rPr>
        <w:t xml:space="preserve">              </w:t>
      </w:r>
    </w:p>
    <w:p w14:paraId="47D1DAB5" w14:textId="77777777" w:rsidR="002D01C4" w:rsidRPr="005C0831" w:rsidRDefault="002D01C4" w:rsidP="005C0831">
      <w:pPr>
        <w:shd w:val="clear" w:color="auto" w:fill="FFFFFF" w:themeFill="background1"/>
        <w:rPr>
          <w:rFonts w:ascii="Arial" w:hAnsi="Arial" w:cs="Arial"/>
          <w:sz w:val="20"/>
          <w:szCs w:val="20"/>
        </w:rPr>
      </w:pPr>
    </w:p>
    <w:p w14:paraId="612CA2AE" w14:textId="77777777" w:rsidR="002D01C4" w:rsidRPr="005C0831" w:rsidRDefault="002D01C4" w:rsidP="005C0831">
      <w:pPr>
        <w:shd w:val="clear" w:color="auto" w:fill="FFFFFF" w:themeFill="background1"/>
        <w:rPr>
          <w:rFonts w:ascii="Arial" w:hAnsi="Arial" w:cs="Arial"/>
          <w:sz w:val="20"/>
          <w:szCs w:val="20"/>
        </w:rPr>
      </w:pPr>
    </w:p>
    <w:p w14:paraId="5F2836D2" w14:textId="77777777" w:rsidR="002D01C4" w:rsidRPr="005C0831" w:rsidRDefault="002D01C4" w:rsidP="005C0831">
      <w:pPr>
        <w:shd w:val="clear" w:color="auto" w:fill="FFFFFF" w:themeFill="background1"/>
        <w:rPr>
          <w:rFonts w:ascii="Arial" w:hAnsi="Arial" w:cs="Arial"/>
          <w:sz w:val="20"/>
          <w:szCs w:val="20"/>
        </w:rPr>
      </w:pPr>
    </w:p>
    <w:p w14:paraId="6E975D38" w14:textId="77777777" w:rsidR="005D7CA2" w:rsidRPr="005C0831" w:rsidRDefault="005D7CA2" w:rsidP="005C0831">
      <w:pPr>
        <w:shd w:val="clear" w:color="auto" w:fill="FFFFFF" w:themeFill="background1"/>
        <w:ind w:firstLine="1134"/>
        <w:rPr>
          <w:rFonts w:ascii="Arial" w:hAnsi="Arial" w:cs="Arial"/>
          <w:sz w:val="20"/>
          <w:szCs w:val="20"/>
        </w:rPr>
      </w:pPr>
    </w:p>
    <w:p w14:paraId="6A3DD80B" w14:textId="77777777" w:rsidR="002B1039" w:rsidRDefault="003422AB" w:rsidP="005C0831">
      <w:pPr>
        <w:shd w:val="clear" w:color="auto" w:fill="FFFFFF" w:themeFill="background1"/>
        <w:ind w:firstLine="1134"/>
        <w:rPr>
          <w:rFonts w:ascii="Arial" w:hAnsi="Arial" w:cs="Arial"/>
          <w:sz w:val="20"/>
          <w:szCs w:val="20"/>
        </w:rPr>
      </w:pPr>
      <w:r w:rsidRPr="005C0831">
        <w:rPr>
          <w:rFonts w:ascii="Arial" w:hAnsi="Arial" w:cs="Arial"/>
          <w:sz w:val="20"/>
          <w:szCs w:val="20"/>
        </w:rPr>
        <w:t xml:space="preserve">Fully completion of BOQ: Tenderers are required to fully complete and price all items in the </w:t>
      </w:r>
      <w:r w:rsidR="002B1039">
        <w:rPr>
          <w:rFonts w:ascii="Arial" w:hAnsi="Arial" w:cs="Arial"/>
          <w:sz w:val="20"/>
          <w:szCs w:val="20"/>
        </w:rPr>
        <w:t>Price List</w:t>
      </w:r>
      <w:r w:rsidRPr="005C0831">
        <w:rPr>
          <w:rFonts w:ascii="Arial" w:hAnsi="Arial" w:cs="Arial"/>
          <w:sz w:val="20"/>
          <w:szCs w:val="20"/>
        </w:rPr>
        <w:t xml:space="preserve">. Failure </w:t>
      </w:r>
      <w:r w:rsidR="002B1039">
        <w:rPr>
          <w:rFonts w:ascii="Arial" w:hAnsi="Arial" w:cs="Arial"/>
          <w:sz w:val="20"/>
          <w:szCs w:val="20"/>
        </w:rPr>
        <w:t>to complete fully</w:t>
      </w:r>
      <w:r w:rsidRPr="005C0831">
        <w:rPr>
          <w:rFonts w:ascii="Arial" w:hAnsi="Arial" w:cs="Arial"/>
          <w:sz w:val="20"/>
          <w:szCs w:val="20"/>
        </w:rPr>
        <w:t xml:space="preserve"> will result in bid being disqualified </w:t>
      </w:r>
    </w:p>
    <w:p w14:paraId="66019A3C" w14:textId="22F699E9" w:rsidR="00C932F0" w:rsidRPr="002B1039" w:rsidRDefault="003422AB" w:rsidP="002B1039">
      <w:pPr>
        <w:shd w:val="clear" w:color="auto" w:fill="FFFFFF" w:themeFill="background1"/>
        <w:ind w:firstLine="1134"/>
        <w:rPr>
          <w:rFonts w:ascii="Arial" w:hAnsi="Arial" w:cs="Arial"/>
          <w:sz w:val="20"/>
          <w:szCs w:val="20"/>
        </w:rPr>
      </w:pPr>
      <w:r w:rsidRPr="005C0831">
        <w:rPr>
          <w:rFonts w:ascii="Arial" w:hAnsi="Arial" w:cs="Arial"/>
          <w:sz w:val="20"/>
          <w:szCs w:val="20"/>
        </w:rPr>
        <w:t>and the</w:t>
      </w:r>
      <w:r w:rsidR="002B1039">
        <w:rPr>
          <w:rFonts w:ascii="Arial" w:hAnsi="Arial" w:cs="Arial"/>
          <w:sz w:val="20"/>
          <w:szCs w:val="20"/>
        </w:rPr>
        <w:t xml:space="preserve"> </w:t>
      </w:r>
      <w:r w:rsidRPr="005C0831">
        <w:rPr>
          <w:rFonts w:ascii="Arial" w:hAnsi="Arial" w:cs="Arial"/>
          <w:sz w:val="20"/>
          <w:szCs w:val="20"/>
        </w:rPr>
        <w:t>tenderer will not proceed to the next stage of evaluation</w:t>
      </w:r>
      <w:r w:rsidRPr="005C0831">
        <w:rPr>
          <w:rFonts w:ascii="Arial" w:hAnsi="Arial" w:cs="Arial"/>
          <w:sz w:val="22"/>
          <w:szCs w:val="22"/>
        </w:rPr>
        <w:t>.</w:t>
      </w:r>
      <w:r>
        <w:rPr>
          <w:rFonts w:ascii="Arial" w:hAnsi="Arial" w:cs="Arial"/>
          <w:sz w:val="22"/>
          <w:szCs w:val="22"/>
        </w:rPr>
        <w:t xml:space="preserve"> </w:t>
      </w:r>
    </w:p>
    <w:p w14:paraId="20AB0AEF" w14:textId="77777777" w:rsidR="0093446C" w:rsidRPr="0021371C" w:rsidRDefault="0093446C" w:rsidP="002D01C4">
      <w:pPr>
        <w:ind w:firstLine="1134"/>
        <w:rPr>
          <w:rFonts w:ascii="Arial" w:hAnsi="Arial" w:cs="Arial"/>
          <w:sz w:val="20"/>
          <w:szCs w:val="20"/>
        </w:rPr>
      </w:pPr>
    </w:p>
    <w:sectPr w:rsidR="0093446C" w:rsidRPr="0021371C" w:rsidSect="00BE79C5">
      <w:pgSz w:w="16838" w:h="11906" w:orient="landscape" w:code="9"/>
      <w:pgMar w:top="1622" w:right="851" w:bottom="1133" w:left="567" w:header="709" w:footer="6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86F3" w14:textId="77777777" w:rsidR="00682899" w:rsidRDefault="00682899">
      <w:r>
        <w:separator/>
      </w:r>
    </w:p>
  </w:endnote>
  <w:endnote w:type="continuationSeparator" w:id="0">
    <w:p w14:paraId="082A05C1" w14:textId="77777777" w:rsidR="00682899" w:rsidRDefault="00682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ECA7" w14:textId="6ADAE41F" w:rsidR="00716A00" w:rsidRDefault="0099786E" w:rsidP="0099786E">
    <w:pPr>
      <w:tabs>
        <w:tab w:val="right" w:pos="15480"/>
      </w:tabs>
      <w:ind w:right="-802"/>
      <w:rPr>
        <w:rFonts w:ascii="Tahoma" w:hAnsi="Tahoma" w:cs="Tahoma"/>
        <w:sz w:val="16"/>
        <w:szCs w:val="16"/>
      </w:rPr>
    </w:pPr>
    <w:r>
      <w:rPr>
        <w:rFonts w:ascii="Tahoma" w:hAnsi="Tahoma" w:cs="Tahoma"/>
        <w:sz w:val="16"/>
        <w:szCs w:val="16"/>
        <w:lang w:val="en-ZA"/>
      </w:rPr>
      <w:t>CPM 2020 Rev2</w:t>
    </w:r>
    <w:r w:rsidR="00A70FE1">
      <w:rPr>
        <w:rFonts w:ascii="Tahoma" w:hAnsi="Tahoma" w:cs="Tahoma"/>
        <w:sz w:val="16"/>
        <w:szCs w:val="16"/>
        <w:lang w:val="en-ZA"/>
      </w:rPr>
      <w:t xml:space="preserve">                                                   </w:t>
    </w:r>
    <w:r w:rsidR="00A70FE1" w:rsidRPr="003D615D">
      <w:rPr>
        <w:rFonts w:ascii="Arial" w:hAnsi="Arial" w:cs="Arial"/>
        <w:sz w:val="16"/>
        <w:szCs w:val="16"/>
        <w:lang w:val="en-ZA"/>
      </w:rPr>
      <w:t xml:space="preserve">Page </w:t>
    </w:r>
    <w:r w:rsidR="00A70FE1" w:rsidRPr="003D615D">
      <w:rPr>
        <w:rFonts w:ascii="Arial" w:hAnsi="Arial" w:cs="Arial"/>
        <w:sz w:val="16"/>
        <w:szCs w:val="16"/>
      </w:rPr>
      <w:fldChar w:fldCharType="begin"/>
    </w:r>
    <w:r w:rsidR="00A70FE1" w:rsidRPr="003D615D">
      <w:rPr>
        <w:rFonts w:ascii="Arial" w:hAnsi="Arial" w:cs="Arial"/>
        <w:sz w:val="16"/>
        <w:szCs w:val="16"/>
      </w:rPr>
      <w:instrText xml:space="preserve"> PAGE </w:instrText>
    </w:r>
    <w:r w:rsidR="00A70FE1" w:rsidRPr="003D615D">
      <w:rPr>
        <w:rFonts w:ascii="Arial" w:hAnsi="Arial" w:cs="Arial"/>
        <w:sz w:val="16"/>
        <w:szCs w:val="16"/>
      </w:rPr>
      <w:fldChar w:fldCharType="separate"/>
    </w:r>
    <w:r w:rsidR="00A27A2F">
      <w:rPr>
        <w:rFonts w:ascii="Arial" w:hAnsi="Arial" w:cs="Arial"/>
        <w:noProof/>
        <w:sz w:val="16"/>
        <w:szCs w:val="16"/>
      </w:rPr>
      <w:t>7</w:t>
    </w:r>
    <w:r w:rsidR="00A70FE1" w:rsidRPr="003D615D">
      <w:rPr>
        <w:rFonts w:ascii="Arial" w:hAnsi="Arial" w:cs="Arial"/>
        <w:sz w:val="16"/>
        <w:szCs w:val="16"/>
      </w:rPr>
      <w:fldChar w:fldCharType="end"/>
    </w:r>
    <w:r w:rsidR="00A70FE1" w:rsidRPr="003D615D">
      <w:rPr>
        <w:rFonts w:ascii="Arial" w:hAnsi="Arial" w:cs="Arial"/>
        <w:sz w:val="16"/>
        <w:szCs w:val="16"/>
      </w:rPr>
      <w:t xml:space="preserve"> of </w:t>
    </w:r>
    <w:r w:rsidR="00A70FE1" w:rsidRPr="003D615D">
      <w:rPr>
        <w:rFonts w:ascii="Arial" w:hAnsi="Arial" w:cs="Arial"/>
        <w:sz w:val="16"/>
        <w:szCs w:val="16"/>
      </w:rPr>
      <w:fldChar w:fldCharType="begin"/>
    </w:r>
    <w:r w:rsidR="00A70FE1" w:rsidRPr="003D615D">
      <w:rPr>
        <w:rFonts w:ascii="Arial" w:hAnsi="Arial" w:cs="Arial"/>
        <w:sz w:val="16"/>
        <w:szCs w:val="16"/>
      </w:rPr>
      <w:instrText xml:space="preserve"> NUMPAGES </w:instrText>
    </w:r>
    <w:r w:rsidR="00A70FE1" w:rsidRPr="003D615D">
      <w:rPr>
        <w:rFonts w:ascii="Arial" w:hAnsi="Arial" w:cs="Arial"/>
        <w:sz w:val="16"/>
        <w:szCs w:val="16"/>
      </w:rPr>
      <w:fldChar w:fldCharType="separate"/>
    </w:r>
    <w:r w:rsidR="00A27A2F">
      <w:rPr>
        <w:rFonts w:ascii="Arial" w:hAnsi="Arial" w:cs="Arial"/>
        <w:noProof/>
        <w:sz w:val="16"/>
        <w:szCs w:val="16"/>
      </w:rPr>
      <w:t>9</w:t>
    </w:r>
    <w:r w:rsidR="00A70FE1" w:rsidRPr="003D615D">
      <w:rPr>
        <w:rFonts w:ascii="Arial" w:hAnsi="Arial" w:cs="Arial"/>
        <w:sz w:val="16"/>
        <w:szCs w:val="16"/>
      </w:rPr>
      <w:fldChar w:fldCharType="end"/>
    </w:r>
    <w:r w:rsidR="00A70FE1">
      <w:rPr>
        <w:rFonts w:ascii="Arial" w:hAnsi="Arial" w:cs="Arial"/>
        <w:sz w:val="16"/>
        <w:szCs w:val="16"/>
      </w:rPr>
      <w:t xml:space="preserve">                                                                               </w:t>
    </w:r>
    <w:r>
      <w:rPr>
        <w:rFonts w:ascii="Arial" w:hAnsi="Arial" w:cs="Arial"/>
        <w:sz w:val="16"/>
        <w:szCs w:val="16"/>
      </w:rPr>
      <w:t xml:space="preserve">                                                                                                          </w:t>
    </w:r>
    <w:r w:rsidRPr="0099786E">
      <w:rPr>
        <w:rFonts w:ascii="Tahoma" w:hAnsi="Tahoma" w:cs="Tahoma"/>
        <w:sz w:val="16"/>
        <w:szCs w:val="16"/>
      </w:rPr>
      <w:t>Part C2: Pricing Data</w:t>
    </w:r>
  </w:p>
  <w:p w14:paraId="7D718E97" w14:textId="22D9588F" w:rsidR="0099786E" w:rsidRPr="0099786E" w:rsidRDefault="0099786E" w:rsidP="0099786E">
    <w:pPr>
      <w:tabs>
        <w:tab w:val="right" w:pos="15480"/>
      </w:tabs>
      <w:ind w:right="-802"/>
      <w:rPr>
        <w:rFonts w:ascii="Tahoma" w:hAnsi="Tahoma" w:cs="Tahoma"/>
      </w:rPr>
    </w:pPr>
    <w:r w:rsidRPr="0099786E">
      <w:rPr>
        <w:rFonts w:ascii="Tahoma" w:hAnsi="Tahoma" w:cs="Tahoma"/>
        <w:b/>
        <w:bCs/>
        <w:color w:val="323232"/>
        <w:sz w:val="16"/>
        <w:szCs w:val="16"/>
      </w:rPr>
      <w:t xml:space="preserve">                                                                                                                                                                                                                                                                                 </w:t>
    </w:r>
    <w:r>
      <w:rPr>
        <w:rFonts w:ascii="Tahoma" w:hAnsi="Tahoma" w:cs="Tahoma"/>
        <w:b/>
        <w:bCs/>
        <w:color w:val="323232"/>
        <w:sz w:val="16"/>
        <w:szCs w:val="16"/>
      </w:rPr>
      <w:t xml:space="preserve"> </w:t>
    </w:r>
    <w:r w:rsidRPr="0099786E">
      <w:rPr>
        <w:rFonts w:ascii="Tahoma" w:hAnsi="Tahoma" w:cs="Tahoma"/>
        <w:b/>
        <w:bCs/>
        <w:color w:val="323232"/>
        <w:sz w:val="16"/>
        <w:szCs w:val="16"/>
      </w:rPr>
      <w:t xml:space="preserve"> </w:t>
    </w:r>
    <w:r w:rsidRPr="0099786E">
      <w:rPr>
        <w:rFonts w:ascii="Tahoma" w:hAnsi="Tahoma" w:cs="Tahoma"/>
        <w:color w:val="323232"/>
        <w:sz w:val="16"/>
        <w:szCs w:val="16"/>
      </w:rPr>
      <w:t>Pricing Instructions &amp; Price List, Option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213C" w14:textId="77777777" w:rsidR="00682899" w:rsidRDefault="00682899">
      <w:r>
        <w:separator/>
      </w:r>
    </w:p>
  </w:footnote>
  <w:footnote w:type="continuationSeparator" w:id="0">
    <w:p w14:paraId="6BDE63FE" w14:textId="77777777" w:rsidR="00682899" w:rsidRDefault="00682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69DF" w14:textId="77777777" w:rsidR="00D9774D" w:rsidRPr="00D9774D" w:rsidRDefault="00D9774D" w:rsidP="00D9774D">
    <w:pPr>
      <w:tabs>
        <w:tab w:val="center" w:pos="4320"/>
        <w:tab w:val="right" w:pos="8640"/>
      </w:tabs>
      <w:rPr>
        <w:rFonts w:ascii="Tahoma" w:hAnsi="Tahoma" w:cs="Tahoma"/>
        <w:b/>
        <w:sz w:val="16"/>
        <w:szCs w:val="16"/>
      </w:rPr>
    </w:pPr>
    <w:r w:rsidRPr="00D9774D">
      <w:rPr>
        <w:rFonts w:ascii="Tahoma" w:hAnsi="Tahoma"/>
        <w:noProof/>
        <w:sz w:val="22"/>
        <w:szCs w:val="18"/>
      </w:rPr>
      <w:drawing>
        <wp:anchor distT="0" distB="0" distL="114300" distR="114300" simplePos="0" relativeHeight="251659264" behindDoc="1" locked="0" layoutInCell="1" allowOverlap="0" wp14:anchorId="2649BA7D" wp14:editId="3290FE73">
          <wp:simplePos x="0" y="0"/>
          <wp:positionH relativeFrom="column">
            <wp:posOffset>9261231</wp:posOffset>
          </wp:positionH>
          <wp:positionV relativeFrom="paragraph">
            <wp:posOffset>-357847</wp:posOffset>
          </wp:positionV>
          <wp:extent cx="826770" cy="756285"/>
          <wp:effectExtent l="0" t="0" r="0" b="5715"/>
          <wp:wrapTight wrapText="bothSides">
            <wp:wrapPolygon edited="0">
              <wp:start x="0" y="0"/>
              <wp:lineTo x="0" y="21219"/>
              <wp:lineTo x="20903" y="21219"/>
              <wp:lineTo x="20903" y="0"/>
              <wp:lineTo x="0" y="0"/>
            </wp:wrapPolygon>
          </wp:wrapTight>
          <wp:docPr id="18317426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756285"/>
                  </a:xfrm>
                  <a:prstGeom prst="rect">
                    <a:avLst/>
                  </a:prstGeom>
                  <a:noFill/>
                </pic:spPr>
              </pic:pic>
            </a:graphicData>
          </a:graphic>
          <wp14:sizeRelH relativeFrom="page">
            <wp14:pctWidth>0</wp14:pctWidth>
          </wp14:sizeRelH>
          <wp14:sizeRelV relativeFrom="page">
            <wp14:pctHeight>0</wp14:pctHeight>
          </wp14:sizeRelV>
        </wp:anchor>
      </w:drawing>
    </w:r>
    <w:r w:rsidRPr="00D9774D">
      <w:rPr>
        <w:rFonts w:ascii="Tahoma" w:hAnsi="Tahoma" w:cs="Tahoma"/>
        <w:b/>
        <w:sz w:val="16"/>
        <w:szCs w:val="16"/>
      </w:rPr>
      <w:t>TRANSNET FREIGHT RAIL</w:t>
    </w:r>
    <w:r w:rsidRPr="00D9774D">
      <w:rPr>
        <w:rFonts w:ascii="Tahoma" w:hAnsi="Tahoma" w:cs="Tahoma"/>
        <w:b/>
        <w:sz w:val="16"/>
        <w:szCs w:val="16"/>
      </w:rPr>
      <w:tab/>
    </w:r>
    <w:r w:rsidRPr="00D9774D">
      <w:rPr>
        <w:rFonts w:ascii="Tahoma" w:hAnsi="Tahoma" w:cs="Tahoma"/>
        <w:b/>
        <w:sz w:val="16"/>
        <w:szCs w:val="16"/>
      </w:rPr>
      <w:tab/>
    </w:r>
  </w:p>
  <w:p w14:paraId="6A5360A2" w14:textId="77777777" w:rsidR="00D9774D" w:rsidRPr="00D9774D" w:rsidRDefault="00D9774D" w:rsidP="00D9774D">
    <w:pPr>
      <w:pBdr>
        <w:bottom w:val="single" w:sz="4" w:space="1" w:color="333333"/>
      </w:pBdr>
      <w:tabs>
        <w:tab w:val="center" w:pos="4320"/>
        <w:tab w:val="right" w:pos="8640"/>
      </w:tabs>
      <w:rPr>
        <w:rFonts w:ascii="Tahoma" w:hAnsi="Tahoma" w:cs="Tahoma"/>
        <w:b/>
        <w:sz w:val="16"/>
        <w:szCs w:val="16"/>
      </w:rPr>
    </w:pPr>
    <w:r w:rsidRPr="00D9774D">
      <w:rPr>
        <w:rFonts w:ascii="Tahoma" w:hAnsi="Tahoma" w:cs="Tahoma"/>
        <w:b/>
        <w:sz w:val="16"/>
        <w:szCs w:val="16"/>
      </w:rPr>
      <w:t>ENQUIRY:</w:t>
    </w:r>
    <w:r w:rsidRPr="00D9774D">
      <w:rPr>
        <w:rFonts w:ascii="Tahoma" w:hAnsi="Tahoma" w:cs="Tahoma"/>
        <w:sz w:val="16"/>
        <w:szCs w:val="16"/>
      </w:rPr>
      <w:t xml:space="preserve"> </w:t>
    </w:r>
    <w:bookmarkStart w:id="0" w:name="_Hlk95756191"/>
    <w:r w:rsidRPr="00D9774D">
      <w:rPr>
        <w:rFonts w:ascii="Tahoma" w:hAnsi="Tahoma" w:cs="Tahoma"/>
        <w:b/>
        <w:sz w:val="16"/>
        <w:szCs w:val="16"/>
      </w:rPr>
      <w:t>SIE24011CIDB/ HOAC-HO-48307</w:t>
    </w:r>
  </w:p>
  <w:bookmarkEnd w:id="0"/>
  <w:p w14:paraId="1BAF11C7" w14:textId="3B405C1B" w:rsidR="00D9774D" w:rsidRPr="00D9774D" w:rsidRDefault="00D9774D" w:rsidP="00D9774D">
    <w:pPr>
      <w:pBdr>
        <w:bottom w:val="single" w:sz="4" w:space="1" w:color="333333"/>
      </w:pBdr>
      <w:tabs>
        <w:tab w:val="center" w:pos="4320"/>
        <w:tab w:val="right" w:pos="8640"/>
      </w:tabs>
      <w:rPr>
        <w:rFonts w:ascii="Arial" w:hAnsi="Arial"/>
        <w:sz w:val="16"/>
        <w:szCs w:val="18"/>
      </w:rPr>
    </w:pPr>
    <w:r w:rsidRPr="00D9774D">
      <w:rPr>
        <w:rFonts w:ascii="Tahoma" w:hAnsi="Tahoma" w:cs="Tahoma"/>
        <w:b/>
        <w:sz w:val="16"/>
        <w:szCs w:val="16"/>
      </w:rPr>
      <w:t xml:space="preserve">DESCRIPTION OF THE SERVICES: </w:t>
    </w:r>
    <w:r w:rsidRPr="00D9774D">
      <w:rPr>
        <w:rFonts w:ascii="Tahoma" w:eastAsia="Batang" w:hAnsi="Tahoma" w:cs="Tahoma"/>
        <w:b/>
        <w:sz w:val="16"/>
        <w:szCs w:val="16"/>
        <w:lang w:val="en-US" w:eastAsia="ko-KR"/>
      </w:rPr>
      <w:t xml:space="preserve">REPLACEMENT OF OLD MV AND LV SWITCHGEARS PANELS AND VARIOUS EQUIPMENT AT 6.6/11 KV DISTRIBUTION SUBSTATIONS UNDER </w:t>
    </w:r>
    <w:r w:rsidR="00840166">
      <w:rPr>
        <w:rFonts w:ascii="Tahoma" w:eastAsia="Batang" w:hAnsi="Tahoma" w:cs="Tahoma"/>
        <w:b/>
        <w:sz w:val="16"/>
        <w:szCs w:val="16"/>
        <w:lang w:val="en-US" w:eastAsia="ko-KR"/>
      </w:rPr>
      <w:t xml:space="preserve">BLOEMFONTEIN, DURBAN, </w:t>
    </w:r>
    <w:r w:rsidRPr="00D9774D">
      <w:rPr>
        <w:rFonts w:ascii="Tahoma" w:eastAsia="Batang" w:hAnsi="Tahoma" w:cs="Tahoma"/>
        <w:b/>
        <w:sz w:val="16"/>
        <w:szCs w:val="16"/>
        <w:lang w:val="en-US" w:eastAsia="ko-KR"/>
      </w:rPr>
      <w:t xml:space="preserve">ISANDO, KIMBERLY SOUTH, </w:t>
    </w:r>
    <w:r w:rsidR="00840166" w:rsidRPr="00D9774D">
      <w:rPr>
        <w:rFonts w:ascii="Tahoma" w:eastAsia="Batang" w:hAnsi="Tahoma" w:cs="Tahoma"/>
        <w:b/>
        <w:sz w:val="16"/>
        <w:szCs w:val="16"/>
        <w:lang w:val="en-US" w:eastAsia="ko-KR"/>
      </w:rPr>
      <w:t>LADYSMITH,</w:t>
    </w:r>
    <w:r w:rsidR="00840166" w:rsidRPr="00840166">
      <w:rPr>
        <w:rFonts w:ascii="Tahoma" w:eastAsia="Batang" w:hAnsi="Tahoma" w:cs="Tahoma"/>
        <w:b/>
        <w:sz w:val="16"/>
        <w:szCs w:val="16"/>
        <w:lang w:val="en-US" w:eastAsia="ko-KR"/>
      </w:rPr>
      <w:t xml:space="preserve"> PORT ELIZABETH </w:t>
    </w:r>
    <w:r w:rsidR="00840166">
      <w:rPr>
        <w:rFonts w:ascii="Tahoma" w:eastAsia="Batang" w:hAnsi="Tahoma" w:cs="Tahoma"/>
        <w:b/>
        <w:sz w:val="16"/>
        <w:szCs w:val="16"/>
        <w:lang w:val="en-US" w:eastAsia="ko-KR"/>
      </w:rPr>
      <w:t xml:space="preserve">AND VEREENIGING </w:t>
    </w:r>
    <w:r w:rsidRPr="00D9774D">
      <w:rPr>
        <w:rFonts w:ascii="Tahoma" w:eastAsia="Batang" w:hAnsi="Tahoma" w:cs="Tahoma"/>
        <w:b/>
        <w:sz w:val="16"/>
        <w:szCs w:val="16"/>
        <w:lang w:val="en-US" w:eastAsia="ko-KR"/>
      </w:rPr>
      <w:t>DEPOTS</w:t>
    </w:r>
    <w:r w:rsidR="00840166">
      <w:rPr>
        <w:rFonts w:ascii="Tahoma" w:eastAsia="Batang" w:hAnsi="Tahoma" w:cs="Tahoma"/>
        <w:b/>
        <w:sz w:val="16"/>
        <w:szCs w:val="16"/>
        <w:lang w:val="en-US" w:eastAsia="ko-KR"/>
      </w:rPr>
      <w:t>.</w:t>
    </w:r>
  </w:p>
  <w:p w14:paraId="13E8B5A3" w14:textId="517A2EA5" w:rsidR="00C5217B" w:rsidRPr="004B122D" w:rsidRDefault="00C5217B" w:rsidP="004B12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FB3302"/>
    <w:multiLevelType w:val="multilevel"/>
    <w:tmpl w:val="0FB4A760"/>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536E5E"/>
    <w:multiLevelType w:val="hybridMultilevel"/>
    <w:tmpl w:val="6C5C767A"/>
    <w:lvl w:ilvl="0" w:tplc="6DBA1574">
      <w:start w:val="1"/>
      <w:numFmt w:val="lowerRoman"/>
      <w:lvlText w:val="(%1)"/>
      <w:lvlJc w:val="left"/>
      <w:pPr>
        <w:ind w:left="780" w:hanging="72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3" w15:restartNumberingAfterBreak="0">
    <w:nsid w:val="08A95EF2"/>
    <w:multiLevelType w:val="hybridMultilevel"/>
    <w:tmpl w:val="8CFC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53B6D"/>
    <w:multiLevelType w:val="hybridMultilevel"/>
    <w:tmpl w:val="0F22FAEC"/>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5" w15:restartNumberingAfterBreak="0">
    <w:nsid w:val="13F67949"/>
    <w:multiLevelType w:val="multilevel"/>
    <w:tmpl w:val="FA12085A"/>
    <w:lvl w:ilvl="0">
      <w:start w:val="1"/>
      <w:numFmt w:val="none"/>
      <w:pStyle w:val="NEC-PI-H1"/>
      <w:suff w:val="space"/>
      <w:lvlText w:val=""/>
      <w:lvlJc w:val="left"/>
      <w:pPr>
        <w:ind w:left="0" w:firstLine="0"/>
      </w:pPr>
      <w:rPr>
        <w:rFonts w:hint="default"/>
      </w:rPr>
    </w:lvl>
    <w:lvl w:ilvl="1">
      <w:start w:val="1"/>
      <w:numFmt w:val="decimal"/>
      <w:pStyle w:val="NEC-PI-H2"/>
      <w:lvlText w:val="1.%2"/>
      <w:lvlJc w:val="left"/>
      <w:pPr>
        <w:tabs>
          <w:tab w:val="num" w:pos="851"/>
        </w:tabs>
        <w:ind w:left="851" w:hanging="851"/>
      </w:pPr>
      <w:rPr>
        <w:rFonts w:ascii="Arial Bold" w:hAnsi="Arial Bold" w:hint="default"/>
        <w:b/>
        <w:i w:val="0"/>
      </w:rPr>
    </w:lvl>
    <w:lvl w:ilvl="2">
      <w:start w:val="1"/>
      <w:numFmt w:val="decimal"/>
      <w:pStyle w:val="NEC-PI-H3"/>
      <w:lvlText w:val="1.%2.%3"/>
      <w:lvlJc w:val="left"/>
      <w:pPr>
        <w:tabs>
          <w:tab w:val="num" w:pos="851"/>
        </w:tabs>
        <w:ind w:left="851" w:hanging="851"/>
      </w:pPr>
      <w:rPr>
        <w:rFonts w:ascii="Arial" w:hAnsi="Arial" w:hint="default"/>
        <w:b w:val="0"/>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5C85E29"/>
    <w:multiLevelType w:val="hybridMultilevel"/>
    <w:tmpl w:val="3270827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E24694"/>
    <w:multiLevelType w:val="hybridMultilevel"/>
    <w:tmpl w:val="C0203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A2568D"/>
    <w:multiLevelType w:val="hybridMultilevel"/>
    <w:tmpl w:val="62D8716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A6D0B70"/>
    <w:multiLevelType w:val="multilevel"/>
    <w:tmpl w:val="2B804D14"/>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CA4637A"/>
    <w:multiLevelType w:val="hybridMultilevel"/>
    <w:tmpl w:val="F44811E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1CBD374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867EA2"/>
    <w:multiLevelType w:val="hybridMultilevel"/>
    <w:tmpl w:val="835CDD7A"/>
    <w:lvl w:ilvl="0" w:tplc="77602E6E">
      <w:start w:val="2"/>
      <w:numFmt w:val="lowerLetter"/>
      <w:lvlText w:val="(%1)"/>
      <w:lvlJc w:val="left"/>
      <w:pPr>
        <w:tabs>
          <w:tab w:val="num" w:pos="1695"/>
        </w:tabs>
        <w:ind w:left="1695" w:hanging="840"/>
      </w:pPr>
      <w:rPr>
        <w:rFonts w:hint="default"/>
      </w:rPr>
    </w:lvl>
    <w:lvl w:ilvl="1" w:tplc="08090019" w:tentative="1">
      <w:start w:val="1"/>
      <w:numFmt w:val="lowerLetter"/>
      <w:lvlText w:val="%2."/>
      <w:lvlJc w:val="left"/>
      <w:pPr>
        <w:tabs>
          <w:tab w:val="num" w:pos="1935"/>
        </w:tabs>
        <w:ind w:left="1935" w:hanging="360"/>
      </w:pPr>
    </w:lvl>
    <w:lvl w:ilvl="2" w:tplc="0809001B" w:tentative="1">
      <w:start w:val="1"/>
      <w:numFmt w:val="lowerRoman"/>
      <w:lvlText w:val="%3."/>
      <w:lvlJc w:val="right"/>
      <w:pPr>
        <w:tabs>
          <w:tab w:val="num" w:pos="2655"/>
        </w:tabs>
        <w:ind w:left="2655" w:hanging="180"/>
      </w:pPr>
    </w:lvl>
    <w:lvl w:ilvl="3" w:tplc="0809000F" w:tentative="1">
      <w:start w:val="1"/>
      <w:numFmt w:val="decimal"/>
      <w:lvlText w:val="%4."/>
      <w:lvlJc w:val="left"/>
      <w:pPr>
        <w:tabs>
          <w:tab w:val="num" w:pos="3375"/>
        </w:tabs>
        <w:ind w:left="3375" w:hanging="360"/>
      </w:pPr>
    </w:lvl>
    <w:lvl w:ilvl="4" w:tplc="08090019" w:tentative="1">
      <w:start w:val="1"/>
      <w:numFmt w:val="lowerLetter"/>
      <w:lvlText w:val="%5."/>
      <w:lvlJc w:val="left"/>
      <w:pPr>
        <w:tabs>
          <w:tab w:val="num" w:pos="4095"/>
        </w:tabs>
        <w:ind w:left="4095" w:hanging="360"/>
      </w:pPr>
    </w:lvl>
    <w:lvl w:ilvl="5" w:tplc="0809001B" w:tentative="1">
      <w:start w:val="1"/>
      <w:numFmt w:val="lowerRoman"/>
      <w:lvlText w:val="%6."/>
      <w:lvlJc w:val="right"/>
      <w:pPr>
        <w:tabs>
          <w:tab w:val="num" w:pos="4815"/>
        </w:tabs>
        <w:ind w:left="4815" w:hanging="180"/>
      </w:pPr>
    </w:lvl>
    <w:lvl w:ilvl="6" w:tplc="0809000F" w:tentative="1">
      <w:start w:val="1"/>
      <w:numFmt w:val="decimal"/>
      <w:lvlText w:val="%7."/>
      <w:lvlJc w:val="left"/>
      <w:pPr>
        <w:tabs>
          <w:tab w:val="num" w:pos="5535"/>
        </w:tabs>
        <w:ind w:left="5535" w:hanging="360"/>
      </w:pPr>
    </w:lvl>
    <w:lvl w:ilvl="7" w:tplc="08090019" w:tentative="1">
      <w:start w:val="1"/>
      <w:numFmt w:val="lowerLetter"/>
      <w:lvlText w:val="%8."/>
      <w:lvlJc w:val="left"/>
      <w:pPr>
        <w:tabs>
          <w:tab w:val="num" w:pos="6255"/>
        </w:tabs>
        <w:ind w:left="6255" w:hanging="360"/>
      </w:pPr>
    </w:lvl>
    <w:lvl w:ilvl="8" w:tplc="0809001B" w:tentative="1">
      <w:start w:val="1"/>
      <w:numFmt w:val="lowerRoman"/>
      <w:lvlText w:val="%9."/>
      <w:lvlJc w:val="right"/>
      <w:pPr>
        <w:tabs>
          <w:tab w:val="num" w:pos="6975"/>
        </w:tabs>
        <w:ind w:left="6975" w:hanging="180"/>
      </w:pPr>
    </w:lvl>
  </w:abstractNum>
  <w:abstractNum w:abstractNumId="13" w15:restartNumberingAfterBreak="0">
    <w:nsid w:val="27B46691"/>
    <w:multiLevelType w:val="hybridMultilevel"/>
    <w:tmpl w:val="F0604918"/>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4" w15:restartNumberingAfterBreak="0">
    <w:nsid w:val="2C32478D"/>
    <w:multiLevelType w:val="multilevel"/>
    <w:tmpl w:val="526095B6"/>
    <w:lvl w:ilvl="0">
      <w:start w:val="1"/>
      <w:numFmt w:val="decimal"/>
      <w:lvlText w:val="%1"/>
      <w:lvlJc w:val="left"/>
      <w:pPr>
        <w:ind w:left="360" w:hanging="360"/>
      </w:pPr>
      <w:rPr>
        <w:rFonts w:hint="default"/>
        <w:u w:val="none"/>
      </w:rPr>
    </w:lvl>
    <w:lvl w:ilvl="1">
      <w:start w:val="2"/>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15" w15:restartNumberingAfterBreak="0">
    <w:nsid w:val="3BD93679"/>
    <w:multiLevelType w:val="hybridMultilevel"/>
    <w:tmpl w:val="103AC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C1D0206"/>
    <w:multiLevelType w:val="hybridMultilevel"/>
    <w:tmpl w:val="9FE821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60003AAB"/>
    <w:multiLevelType w:val="hybridMultilevel"/>
    <w:tmpl w:val="EF3088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B2C4626"/>
    <w:multiLevelType w:val="multilevel"/>
    <w:tmpl w:val="112E96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71"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FA54A08"/>
    <w:multiLevelType w:val="hybridMultilevel"/>
    <w:tmpl w:val="43382D50"/>
    <w:lvl w:ilvl="0" w:tplc="BBF05DC2">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0" w15:restartNumberingAfterBreak="0">
    <w:nsid w:val="75284ABA"/>
    <w:multiLevelType w:val="hybridMultilevel"/>
    <w:tmpl w:val="E68ABB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8182763">
    <w:abstractNumId w:val="9"/>
  </w:num>
  <w:num w:numId="2" w16cid:durableId="1655840816">
    <w:abstractNumId w:val="0"/>
  </w:num>
  <w:num w:numId="3" w16cid:durableId="1418163839">
    <w:abstractNumId w:val="4"/>
  </w:num>
  <w:num w:numId="4" w16cid:durableId="972369335">
    <w:abstractNumId w:val="3"/>
  </w:num>
  <w:num w:numId="5" w16cid:durableId="623198613">
    <w:abstractNumId w:val="2"/>
  </w:num>
  <w:num w:numId="6" w16cid:durableId="972639103">
    <w:abstractNumId w:val="15"/>
  </w:num>
  <w:num w:numId="7" w16cid:durableId="1308827533">
    <w:abstractNumId w:val="12"/>
  </w:num>
  <w:num w:numId="8" w16cid:durableId="149250823">
    <w:abstractNumId w:val="13"/>
  </w:num>
  <w:num w:numId="9" w16cid:durableId="791288312">
    <w:abstractNumId w:val="6"/>
  </w:num>
  <w:num w:numId="10" w16cid:durableId="1299531686">
    <w:abstractNumId w:val="17"/>
  </w:num>
  <w:num w:numId="11" w16cid:durableId="600574368">
    <w:abstractNumId w:val="16"/>
  </w:num>
  <w:num w:numId="12" w16cid:durableId="1938901249">
    <w:abstractNumId w:val="8"/>
  </w:num>
  <w:num w:numId="13" w16cid:durableId="780606823">
    <w:abstractNumId w:val="10"/>
  </w:num>
  <w:num w:numId="14" w16cid:durableId="1341153742">
    <w:abstractNumId w:val="19"/>
  </w:num>
  <w:num w:numId="15" w16cid:durableId="438332733">
    <w:abstractNumId w:val="20"/>
  </w:num>
  <w:num w:numId="16" w16cid:durableId="905651712">
    <w:abstractNumId w:val="5"/>
  </w:num>
  <w:num w:numId="17" w16cid:durableId="262618468">
    <w:abstractNumId w:val="7"/>
  </w:num>
  <w:num w:numId="18" w16cid:durableId="630481406">
    <w:abstractNumId w:val="18"/>
  </w:num>
  <w:num w:numId="19" w16cid:durableId="1319114879">
    <w:abstractNumId w:val="11"/>
  </w:num>
  <w:num w:numId="20" w16cid:durableId="402337976">
    <w:abstractNumId w:val="1"/>
  </w:num>
  <w:num w:numId="21" w16cid:durableId="1888839018">
    <w:abstractNumId w:val="14"/>
  </w:num>
  <w:num w:numId="22" w16cid:durableId="150720947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0F"/>
    <w:rsid w:val="000002C9"/>
    <w:rsid w:val="00001DAC"/>
    <w:rsid w:val="00002180"/>
    <w:rsid w:val="00004ADB"/>
    <w:rsid w:val="00007867"/>
    <w:rsid w:val="0001732F"/>
    <w:rsid w:val="00017D82"/>
    <w:rsid w:val="0002701F"/>
    <w:rsid w:val="0003101F"/>
    <w:rsid w:val="00031CB2"/>
    <w:rsid w:val="0003333F"/>
    <w:rsid w:val="00034A70"/>
    <w:rsid w:val="000361E1"/>
    <w:rsid w:val="000405BE"/>
    <w:rsid w:val="000450DA"/>
    <w:rsid w:val="000517C0"/>
    <w:rsid w:val="00051853"/>
    <w:rsid w:val="00055FF8"/>
    <w:rsid w:val="00057F94"/>
    <w:rsid w:val="000617FF"/>
    <w:rsid w:val="0006368F"/>
    <w:rsid w:val="000715BE"/>
    <w:rsid w:val="000718DE"/>
    <w:rsid w:val="00071995"/>
    <w:rsid w:val="000741EF"/>
    <w:rsid w:val="00077227"/>
    <w:rsid w:val="00080DD2"/>
    <w:rsid w:val="000812CD"/>
    <w:rsid w:val="00081FCF"/>
    <w:rsid w:val="00082A6D"/>
    <w:rsid w:val="00083411"/>
    <w:rsid w:val="00083880"/>
    <w:rsid w:val="00083C73"/>
    <w:rsid w:val="00090FB9"/>
    <w:rsid w:val="00093211"/>
    <w:rsid w:val="000948AB"/>
    <w:rsid w:val="00097318"/>
    <w:rsid w:val="000A311A"/>
    <w:rsid w:val="000A50D8"/>
    <w:rsid w:val="000B067F"/>
    <w:rsid w:val="000B2B57"/>
    <w:rsid w:val="000B4A1F"/>
    <w:rsid w:val="000B4C9B"/>
    <w:rsid w:val="000B6B65"/>
    <w:rsid w:val="000B713A"/>
    <w:rsid w:val="000C35FD"/>
    <w:rsid w:val="000D036A"/>
    <w:rsid w:val="000D232E"/>
    <w:rsid w:val="000D23ED"/>
    <w:rsid w:val="000D277E"/>
    <w:rsid w:val="000D4C56"/>
    <w:rsid w:val="000D6ABA"/>
    <w:rsid w:val="000E0AB5"/>
    <w:rsid w:val="000E0AD3"/>
    <w:rsid w:val="000E3933"/>
    <w:rsid w:val="000E40A0"/>
    <w:rsid w:val="000F2DF4"/>
    <w:rsid w:val="000F3067"/>
    <w:rsid w:val="000F456F"/>
    <w:rsid w:val="000F7295"/>
    <w:rsid w:val="0011029C"/>
    <w:rsid w:val="001138F9"/>
    <w:rsid w:val="00113F09"/>
    <w:rsid w:val="00117312"/>
    <w:rsid w:val="001243D8"/>
    <w:rsid w:val="00125027"/>
    <w:rsid w:val="00125C5D"/>
    <w:rsid w:val="00126C44"/>
    <w:rsid w:val="00130180"/>
    <w:rsid w:val="001332CF"/>
    <w:rsid w:val="001351F6"/>
    <w:rsid w:val="00137FF4"/>
    <w:rsid w:val="001416AC"/>
    <w:rsid w:val="00145A77"/>
    <w:rsid w:val="00145E10"/>
    <w:rsid w:val="001462F1"/>
    <w:rsid w:val="00147EAC"/>
    <w:rsid w:val="00151B54"/>
    <w:rsid w:val="00152D82"/>
    <w:rsid w:val="00154E15"/>
    <w:rsid w:val="00157BFD"/>
    <w:rsid w:val="0016029A"/>
    <w:rsid w:val="00162953"/>
    <w:rsid w:val="00164247"/>
    <w:rsid w:val="0016555D"/>
    <w:rsid w:val="00165E01"/>
    <w:rsid w:val="00166E77"/>
    <w:rsid w:val="0016728F"/>
    <w:rsid w:val="00172763"/>
    <w:rsid w:val="00172C1C"/>
    <w:rsid w:val="00172EE5"/>
    <w:rsid w:val="001764AA"/>
    <w:rsid w:val="001772BC"/>
    <w:rsid w:val="00181173"/>
    <w:rsid w:val="00181FB1"/>
    <w:rsid w:val="00181FE7"/>
    <w:rsid w:val="0018254F"/>
    <w:rsid w:val="00183B98"/>
    <w:rsid w:val="0019700F"/>
    <w:rsid w:val="001A2C0B"/>
    <w:rsid w:val="001A3A0B"/>
    <w:rsid w:val="001A573B"/>
    <w:rsid w:val="001B175B"/>
    <w:rsid w:val="001B56B1"/>
    <w:rsid w:val="001B5C27"/>
    <w:rsid w:val="001B7057"/>
    <w:rsid w:val="001C04BC"/>
    <w:rsid w:val="001C1136"/>
    <w:rsid w:val="001C323E"/>
    <w:rsid w:val="001C7699"/>
    <w:rsid w:val="001D054B"/>
    <w:rsid w:val="001D2155"/>
    <w:rsid w:val="001D6BF5"/>
    <w:rsid w:val="001D70E0"/>
    <w:rsid w:val="001D7804"/>
    <w:rsid w:val="001E02CB"/>
    <w:rsid w:val="001E13EB"/>
    <w:rsid w:val="001F12DF"/>
    <w:rsid w:val="001F1B8C"/>
    <w:rsid w:val="001F32EE"/>
    <w:rsid w:val="001F6218"/>
    <w:rsid w:val="001F7464"/>
    <w:rsid w:val="001F76B0"/>
    <w:rsid w:val="00200BD2"/>
    <w:rsid w:val="00206C84"/>
    <w:rsid w:val="0021371C"/>
    <w:rsid w:val="00213A2B"/>
    <w:rsid w:val="00213FED"/>
    <w:rsid w:val="00220F23"/>
    <w:rsid w:val="002320F2"/>
    <w:rsid w:val="00237A9F"/>
    <w:rsid w:val="002423C7"/>
    <w:rsid w:val="00246965"/>
    <w:rsid w:val="00254B79"/>
    <w:rsid w:val="00255621"/>
    <w:rsid w:val="00260459"/>
    <w:rsid w:val="0026186C"/>
    <w:rsid w:val="00262EE8"/>
    <w:rsid w:val="00263420"/>
    <w:rsid w:val="00264799"/>
    <w:rsid w:val="00267BEF"/>
    <w:rsid w:val="00271784"/>
    <w:rsid w:val="00274399"/>
    <w:rsid w:val="00277902"/>
    <w:rsid w:val="0028434A"/>
    <w:rsid w:val="0028646F"/>
    <w:rsid w:val="002A1FE2"/>
    <w:rsid w:val="002A4B18"/>
    <w:rsid w:val="002A505B"/>
    <w:rsid w:val="002A7567"/>
    <w:rsid w:val="002B1039"/>
    <w:rsid w:val="002B2C3C"/>
    <w:rsid w:val="002B46A4"/>
    <w:rsid w:val="002B4CB4"/>
    <w:rsid w:val="002B6BC2"/>
    <w:rsid w:val="002B7774"/>
    <w:rsid w:val="002C1917"/>
    <w:rsid w:val="002C4069"/>
    <w:rsid w:val="002C566C"/>
    <w:rsid w:val="002C6302"/>
    <w:rsid w:val="002C720C"/>
    <w:rsid w:val="002D019E"/>
    <w:rsid w:val="002D01C4"/>
    <w:rsid w:val="002E1A13"/>
    <w:rsid w:val="002E4755"/>
    <w:rsid w:val="002F0023"/>
    <w:rsid w:val="002F01D1"/>
    <w:rsid w:val="002F2F4F"/>
    <w:rsid w:val="0030033D"/>
    <w:rsid w:val="00301779"/>
    <w:rsid w:val="00304E2D"/>
    <w:rsid w:val="00306023"/>
    <w:rsid w:val="00307BA6"/>
    <w:rsid w:val="00311FAC"/>
    <w:rsid w:val="00316DCC"/>
    <w:rsid w:val="00331DC0"/>
    <w:rsid w:val="00332A05"/>
    <w:rsid w:val="0033631F"/>
    <w:rsid w:val="003422AB"/>
    <w:rsid w:val="00343C08"/>
    <w:rsid w:val="00346FFB"/>
    <w:rsid w:val="00353A1D"/>
    <w:rsid w:val="00360C8E"/>
    <w:rsid w:val="0036194C"/>
    <w:rsid w:val="00365862"/>
    <w:rsid w:val="00365E0C"/>
    <w:rsid w:val="003667FB"/>
    <w:rsid w:val="00367079"/>
    <w:rsid w:val="00370389"/>
    <w:rsid w:val="00371455"/>
    <w:rsid w:val="00371921"/>
    <w:rsid w:val="0037219C"/>
    <w:rsid w:val="003725B9"/>
    <w:rsid w:val="003748A2"/>
    <w:rsid w:val="00377267"/>
    <w:rsid w:val="0038052B"/>
    <w:rsid w:val="0038332E"/>
    <w:rsid w:val="00384311"/>
    <w:rsid w:val="0039263E"/>
    <w:rsid w:val="00395AA5"/>
    <w:rsid w:val="003975AC"/>
    <w:rsid w:val="003A1E03"/>
    <w:rsid w:val="003B05C6"/>
    <w:rsid w:val="003B0EDF"/>
    <w:rsid w:val="003B1DF4"/>
    <w:rsid w:val="003B524E"/>
    <w:rsid w:val="003C3785"/>
    <w:rsid w:val="003C3EC7"/>
    <w:rsid w:val="003C4723"/>
    <w:rsid w:val="003C5955"/>
    <w:rsid w:val="003D4991"/>
    <w:rsid w:val="003D4F36"/>
    <w:rsid w:val="003F05AF"/>
    <w:rsid w:val="003F0A65"/>
    <w:rsid w:val="003F33C3"/>
    <w:rsid w:val="003F399E"/>
    <w:rsid w:val="003F5853"/>
    <w:rsid w:val="00400F66"/>
    <w:rsid w:val="00402D43"/>
    <w:rsid w:val="00405BBA"/>
    <w:rsid w:val="00406681"/>
    <w:rsid w:val="004110C3"/>
    <w:rsid w:val="00411AA4"/>
    <w:rsid w:val="004127B9"/>
    <w:rsid w:val="0042053F"/>
    <w:rsid w:val="00421176"/>
    <w:rsid w:val="00423956"/>
    <w:rsid w:val="0042484B"/>
    <w:rsid w:val="00424DC1"/>
    <w:rsid w:val="004253A6"/>
    <w:rsid w:val="004275D6"/>
    <w:rsid w:val="00427FBE"/>
    <w:rsid w:val="00434061"/>
    <w:rsid w:val="0043501C"/>
    <w:rsid w:val="00435C7D"/>
    <w:rsid w:val="00436A5E"/>
    <w:rsid w:val="00441AD1"/>
    <w:rsid w:val="004421E9"/>
    <w:rsid w:val="004427F5"/>
    <w:rsid w:val="00442A30"/>
    <w:rsid w:val="00446468"/>
    <w:rsid w:val="004504EB"/>
    <w:rsid w:val="00450638"/>
    <w:rsid w:val="00450781"/>
    <w:rsid w:val="0045303E"/>
    <w:rsid w:val="00456005"/>
    <w:rsid w:val="0045741C"/>
    <w:rsid w:val="00457690"/>
    <w:rsid w:val="004632E1"/>
    <w:rsid w:val="00465A3D"/>
    <w:rsid w:val="00465B6F"/>
    <w:rsid w:val="00467CF9"/>
    <w:rsid w:val="00471538"/>
    <w:rsid w:val="00476367"/>
    <w:rsid w:val="00477FAD"/>
    <w:rsid w:val="0048006C"/>
    <w:rsid w:val="004823ED"/>
    <w:rsid w:val="00482988"/>
    <w:rsid w:val="00484B22"/>
    <w:rsid w:val="00485599"/>
    <w:rsid w:val="0048594B"/>
    <w:rsid w:val="00490E01"/>
    <w:rsid w:val="00491953"/>
    <w:rsid w:val="00493D6E"/>
    <w:rsid w:val="00496A4D"/>
    <w:rsid w:val="004B0428"/>
    <w:rsid w:val="004B0936"/>
    <w:rsid w:val="004B122D"/>
    <w:rsid w:val="004B7A72"/>
    <w:rsid w:val="004C03DA"/>
    <w:rsid w:val="004C3A62"/>
    <w:rsid w:val="004C3F46"/>
    <w:rsid w:val="004D35FA"/>
    <w:rsid w:val="004D57AE"/>
    <w:rsid w:val="004D64E2"/>
    <w:rsid w:val="004D6D15"/>
    <w:rsid w:val="004E0141"/>
    <w:rsid w:val="004E0E7A"/>
    <w:rsid w:val="004E44DE"/>
    <w:rsid w:val="004E4936"/>
    <w:rsid w:val="004E5046"/>
    <w:rsid w:val="004F48F1"/>
    <w:rsid w:val="00501961"/>
    <w:rsid w:val="0050310F"/>
    <w:rsid w:val="00503B71"/>
    <w:rsid w:val="00504695"/>
    <w:rsid w:val="00517C80"/>
    <w:rsid w:val="0053163F"/>
    <w:rsid w:val="005317AC"/>
    <w:rsid w:val="00536D53"/>
    <w:rsid w:val="0053776B"/>
    <w:rsid w:val="0054098C"/>
    <w:rsid w:val="00540E89"/>
    <w:rsid w:val="0054304D"/>
    <w:rsid w:val="00543062"/>
    <w:rsid w:val="005445D8"/>
    <w:rsid w:val="0054659B"/>
    <w:rsid w:val="00546D3A"/>
    <w:rsid w:val="005534E7"/>
    <w:rsid w:val="00554434"/>
    <w:rsid w:val="0055516A"/>
    <w:rsid w:val="00556371"/>
    <w:rsid w:val="00556EA2"/>
    <w:rsid w:val="00563F30"/>
    <w:rsid w:val="00564559"/>
    <w:rsid w:val="00571978"/>
    <w:rsid w:val="005730B5"/>
    <w:rsid w:val="00573FCD"/>
    <w:rsid w:val="00575686"/>
    <w:rsid w:val="005818B7"/>
    <w:rsid w:val="00581F72"/>
    <w:rsid w:val="00582876"/>
    <w:rsid w:val="005854F8"/>
    <w:rsid w:val="005871F6"/>
    <w:rsid w:val="00590363"/>
    <w:rsid w:val="00595D24"/>
    <w:rsid w:val="00597D4B"/>
    <w:rsid w:val="005A1D31"/>
    <w:rsid w:val="005A35BC"/>
    <w:rsid w:val="005A4FC7"/>
    <w:rsid w:val="005C0831"/>
    <w:rsid w:val="005C2102"/>
    <w:rsid w:val="005C2472"/>
    <w:rsid w:val="005C3B30"/>
    <w:rsid w:val="005C3B37"/>
    <w:rsid w:val="005C44F9"/>
    <w:rsid w:val="005C4BE8"/>
    <w:rsid w:val="005C4D3C"/>
    <w:rsid w:val="005C4F46"/>
    <w:rsid w:val="005D5997"/>
    <w:rsid w:val="005D7967"/>
    <w:rsid w:val="005D7CA2"/>
    <w:rsid w:val="005E4F60"/>
    <w:rsid w:val="005E632F"/>
    <w:rsid w:val="005F1056"/>
    <w:rsid w:val="005F206B"/>
    <w:rsid w:val="005F379D"/>
    <w:rsid w:val="005F6609"/>
    <w:rsid w:val="005F6AAF"/>
    <w:rsid w:val="005F6D61"/>
    <w:rsid w:val="005F7465"/>
    <w:rsid w:val="006009D2"/>
    <w:rsid w:val="0060173A"/>
    <w:rsid w:val="00601ED0"/>
    <w:rsid w:val="00610EAD"/>
    <w:rsid w:val="00611615"/>
    <w:rsid w:val="00612E04"/>
    <w:rsid w:val="006137C1"/>
    <w:rsid w:val="0062412F"/>
    <w:rsid w:val="00626608"/>
    <w:rsid w:val="00630525"/>
    <w:rsid w:val="00631CDB"/>
    <w:rsid w:val="00633E4B"/>
    <w:rsid w:val="00634329"/>
    <w:rsid w:val="00636312"/>
    <w:rsid w:val="00640332"/>
    <w:rsid w:val="00642C8C"/>
    <w:rsid w:val="00644176"/>
    <w:rsid w:val="00646D7E"/>
    <w:rsid w:val="00650B3D"/>
    <w:rsid w:val="00653185"/>
    <w:rsid w:val="006548E2"/>
    <w:rsid w:val="00661733"/>
    <w:rsid w:val="006620D2"/>
    <w:rsid w:val="00664D66"/>
    <w:rsid w:val="0067081C"/>
    <w:rsid w:val="0067201E"/>
    <w:rsid w:val="00672B39"/>
    <w:rsid w:val="00673744"/>
    <w:rsid w:val="00675B1B"/>
    <w:rsid w:val="0067724C"/>
    <w:rsid w:val="00682771"/>
    <w:rsid w:val="00682899"/>
    <w:rsid w:val="006851E3"/>
    <w:rsid w:val="0069129E"/>
    <w:rsid w:val="006A4E29"/>
    <w:rsid w:val="006A5E7E"/>
    <w:rsid w:val="006B04DD"/>
    <w:rsid w:val="006B0FA6"/>
    <w:rsid w:val="006B6250"/>
    <w:rsid w:val="006B63D3"/>
    <w:rsid w:val="006B71B5"/>
    <w:rsid w:val="006C08DF"/>
    <w:rsid w:val="006C28BD"/>
    <w:rsid w:val="006C35E2"/>
    <w:rsid w:val="006C3FBD"/>
    <w:rsid w:val="006C4185"/>
    <w:rsid w:val="006D3460"/>
    <w:rsid w:val="006D3821"/>
    <w:rsid w:val="006D39AD"/>
    <w:rsid w:val="006E14A1"/>
    <w:rsid w:val="006E3E15"/>
    <w:rsid w:val="006F2859"/>
    <w:rsid w:val="006F2D08"/>
    <w:rsid w:val="006F7444"/>
    <w:rsid w:val="007047A4"/>
    <w:rsid w:val="00704ABD"/>
    <w:rsid w:val="0071071E"/>
    <w:rsid w:val="00716A00"/>
    <w:rsid w:val="00716AF3"/>
    <w:rsid w:val="00717352"/>
    <w:rsid w:val="00717D7F"/>
    <w:rsid w:val="007216EF"/>
    <w:rsid w:val="00721CAB"/>
    <w:rsid w:val="00723B85"/>
    <w:rsid w:val="00724399"/>
    <w:rsid w:val="00725120"/>
    <w:rsid w:val="0072754E"/>
    <w:rsid w:val="00730CF5"/>
    <w:rsid w:val="00731DF8"/>
    <w:rsid w:val="0073422F"/>
    <w:rsid w:val="007356B3"/>
    <w:rsid w:val="00737F5F"/>
    <w:rsid w:val="00741488"/>
    <w:rsid w:val="0074205C"/>
    <w:rsid w:val="00742085"/>
    <w:rsid w:val="00743AFF"/>
    <w:rsid w:val="00744345"/>
    <w:rsid w:val="0074609E"/>
    <w:rsid w:val="007474CC"/>
    <w:rsid w:val="00747621"/>
    <w:rsid w:val="007661D5"/>
    <w:rsid w:val="00766845"/>
    <w:rsid w:val="00766EB9"/>
    <w:rsid w:val="00772818"/>
    <w:rsid w:val="00772E00"/>
    <w:rsid w:val="00774231"/>
    <w:rsid w:val="007750F7"/>
    <w:rsid w:val="00787A41"/>
    <w:rsid w:val="00790D1D"/>
    <w:rsid w:val="00791977"/>
    <w:rsid w:val="00792DB5"/>
    <w:rsid w:val="00795C40"/>
    <w:rsid w:val="0079775F"/>
    <w:rsid w:val="007A0DEA"/>
    <w:rsid w:val="007A33A7"/>
    <w:rsid w:val="007A68AE"/>
    <w:rsid w:val="007A7365"/>
    <w:rsid w:val="007A7893"/>
    <w:rsid w:val="007B1322"/>
    <w:rsid w:val="007B1FDA"/>
    <w:rsid w:val="007B4662"/>
    <w:rsid w:val="007C0E1C"/>
    <w:rsid w:val="007C5841"/>
    <w:rsid w:val="007D2ADF"/>
    <w:rsid w:val="007D2DFC"/>
    <w:rsid w:val="007D4867"/>
    <w:rsid w:val="007D788E"/>
    <w:rsid w:val="007D7FEC"/>
    <w:rsid w:val="007E0019"/>
    <w:rsid w:val="007E22EA"/>
    <w:rsid w:val="007E2353"/>
    <w:rsid w:val="007E3702"/>
    <w:rsid w:val="007E512B"/>
    <w:rsid w:val="007E670C"/>
    <w:rsid w:val="007E6ADC"/>
    <w:rsid w:val="007F27CB"/>
    <w:rsid w:val="007F50E5"/>
    <w:rsid w:val="007F7074"/>
    <w:rsid w:val="007F7CE2"/>
    <w:rsid w:val="00801410"/>
    <w:rsid w:val="00801A7F"/>
    <w:rsid w:val="008028A1"/>
    <w:rsid w:val="008044AF"/>
    <w:rsid w:val="00806FB2"/>
    <w:rsid w:val="008073E3"/>
    <w:rsid w:val="00817BB6"/>
    <w:rsid w:val="00820AAA"/>
    <w:rsid w:val="00822B38"/>
    <w:rsid w:val="008239C1"/>
    <w:rsid w:val="008240CF"/>
    <w:rsid w:val="00824B03"/>
    <w:rsid w:val="00827891"/>
    <w:rsid w:val="00831BE6"/>
    <w:rsid w:val="008321A5"/>
    <w:rsid w:val="00834941"/>
    <w:rsid w:val="00837460"/>
    <w:rsid w:val="00837669"/>
    <w:rsid w:val="00840166"/>
    <w:rsid w:val="00840471"/>
    <w:rsid w:val="00843B94"/>
    <w:rsid w:val="0084490A"/>
    <w:rsid w:val="008459BD"/>
    <w:rsid w:val="0085585E"/>
    <w:rsid w:val="00862D16"/>
    <w:rsid w:val="00862FDD"/>
    <w:rsid w:val="00863AD8"/>
    <w:rsid w:val="00875611"/>
    <w:rsid w:val="00876667"/>
    <w:rsid w:val="00880924"/>
    <w:rsid w:val="00892719"/>
    <w:rsid w:val="00893D05"/>
    <w:rsid w:val="00894ABE"/>
    <w:rsid w:val="008A0FCD"/>
    <w:rsid w:val="008A5851"/>
    <w:rsid w:val="008B33D9"/>
    <w:rsid w:val="008B3C24"/>
    <w:rsid w:val="008B4033"/>
    <w:rsid w:val="008B63A8"/>
    <w:rsid w:val="008C12CE"/>
    <w:rsid w:val="008C2032"/>
    <w:rsid w:val="008C24CC"/>
    <w:rsid w:val="008C2EAE"/>
    <w:rsid w:val="008C56BB"/>
    <w:rsid w:val="008D0EC6"/>
    <w:rsid w:val="008D182B"/>
    <w:rsid w:val="008D4B6D"/>
    <w:rsid w:val="008D5C42"/>
    <w:rsid w:val="008D61E4"/>
    <w:rsid w:val="008E0989"/>
    <w:rsid w:val="008E5495"/>
    <w:rsid w:val="008E6468"/>
    <w:rsid w:val="008F0BF7"/>
    <w:rsid w:val="008F1CAA"/>
    <w:rsid w:val="008F2731"/>
    <w:rsid w:val="008F2FD3"/>
    <w:rsid w:val="008F3482"/>
    <w:rsid w:val="009036F8"/>
    <w:rsid w:val="00904BE7"/>
    <w:rsid w:val="00906002"/>
    <w:rsid w:val="009077A4"/>
    <w:rsid w:val="00911F78"/>
    <w:rsid w:val="0091278F"/>
    <w:rsid w:val="009167D9"/>
    <w:rsid w:val="0092337D"/>
    <w:rsid w:val="00924F3A"/>
    <w:rsid w:val="009272E8"/>
    <w:rsid w:val="00927BF3"/>
    <w:rsid w:val="009301BB"/>
    <w:rsid w:val="00930799"/>
    <w:rsid w:val="0093446C"/>
    <w:rsid w:val="00935DDD"/>
    <w:rsid w:val="00940CD4"/>
    <w:rsid w:val="00940E31"/>
    <w:rsid w:val="0094292B"/>
    <w:rsid w:val="00947315"/>
    <w:rsid w:val="00950185"/>
    <w:rsid w:val="00954A69"/>
    <w:rsid w:val="00955E4E"/>
    <w:rsid w:val="00956488"/>
    <w:rsid w:val="0095685D"/>
    <w:rsid w:val="00957954"/>
    <w:rsid w:val="00963515"/>
    <w:rsid w:val="00965201"/>
    <w:rsid w:val="00970F21"/>
    <w:rsid w:val="0097324A"/>
    <w:rsid w:val="00983337"/>
    <w:rsid w:val="00987C0F"/>
    <w:rsid w:val="00993883"/>
    <w:rsid w:val="00996075"/>
    <w:rsid w:val="00996303"/>
    <w:rsid w:val="00997716"/>
    <w:rsid w:val="0099786E"/>
    <w:rsid w:val="00997DCE"/>
    <w:rsid w:val="009A0897"/>
    <w:rsid w:val="009A11CC"/>
    <w:rsid w:val="009B0CF7"/>
    <w:rsid w:val="009B15DE"/>
    <w:rsid w:val="009C050B"/>
    <w:rsid w:val="009C0D8E"/>
    <w:rsid w:val="009C23C2"/>
    <w:rsid w:val="009C47D4"/>
    <w:rsid w:val="009D1428"/>
    <w:rsid w:val="009E2CD3"/>
    <w:rsid w:val="009E2DC2"/>
    <w:rsid w:val="009E431D"/>
    <w:rsid w:val="009E5BC9"/>
    <w:rsid w:val="009E7ED1"/>
    <w:rsid w:val="009F2A6B"/>
    <w:rsid w:val="009F6C14"/>
    <w:rsid w:val="009F7D1B"/>
    <w:rsid w:val="009F7D87"/>
    <w:rsid w:val="00A031D2"/>
    <w:rsid w:val="00A03D97"/>
    <w:rsid w:val="00A0423B"/>
    <w:rsid w:val="00A14855"/>
    <w:rsid w:val="00A16619"/>
    <w:rsid w:val="00A21048"/>
    <w:rsid w:val="00A22381"/>
    <w:rsid w:val="00A2257F"/>
    <w:rsid w:val="00A23C63"/>
    <w:rsid w:val="00A265C4"/>
    <w:rsid w:val="00A26B4B"/>
    <w:rsid w:val="00A27A2F"/>
    <w:rsid w:val="00A31CFB"/>
    <w:rsid w:val="00A351F9"/>
    <w:rsid w:val="00A41274"/>
    <w:rsid w:val="00A42DBD"/>
    <w:rsid w:val="00A44371"/>
    <w:rsid w:val="00A46C2E"/>
    <w:rsid w:val="00A6088B"/>
    <w:rsid w:val="00A6092C"/>
    <w:rsid w:val="00A612F1"/>
    <w:rsid w:val="00A61CB2"/>
    <w:rsid w:val="00A65886"/>
    <w:rsid w:val="00A70FE1"/>
    <w:rsid w:val="00A73218"/>
    <w:rsid w:val="00A76078"/>
    <w:rsid w:val="00A809D0"/>
    <w:rsid w:val="00A80A2E"/>
    <w:rsid w:val="00A83A1C"/>
    <w:rsid w:val="00A8450E"/>
    <w:rsid w:val="00A93152"/>
    <w:rsid w:val="00A93B03"/>
    <w:rsid w:val="00AA1BEC"/>
    <w:rsid w:val="00AA7EE3"/>
    <w:rsid w:val="00AC09F6"/>
    <w:rsid w:val="00AC19D7"/>
    <w:rsid w:val="00AC26E6"/>
    <w:rsid w:val="00AC62A7"/>
    <w:rsid w:val="00AD40B5"/>
    <w:rsid w:val="00AD631C"/>
    <w:rsid w:val="00AE6A87"/>
    <w:rsid w:val="00AE74E3"/>
    <w:rsid w:val="00AF0BC1"/>
    <w:rsid w:val="00AF5248"/>
    <w:rsid w:val="00B00B1C"/>
    <w:rsid w:val="00B010A9"/>
    <w:rsid w:val="00B01D3C"/>
    <w:rsid w:val="00B021E5"/>
    <w:rsid w:val="00B06AA0"/>
    <w:rsid w:val="00B10CDD"/>
    <w:rsid w:val="00B11EC6"/>
    <w:rsid w:val="00B12B4D"/>
    <w:rsid w:val="00B16C09"/>
    <w:rsid w:val="00B21EBF"/>
    <w:rsid w:val="00B225E6"/>
    <w:rsid w:val="00B26099"/>
    <w:rsid w:val="00B27CE0"/>
    <w:rsid w:val="00B35BDA"/>
    <w:rsid w:val="00B43828"/>
    <w:rsid w:val="00B504AE"/>
    <w:rsid w:val="00B57A86"/>
    <w:rsid w:val="00B64921"/>
    <w:rsid w:val="00B653FC"/>
    <w:rsid w:val="00B65DDC"/>
    <w:rsid w:val="00B77A54"/>
    <w:rsid w:val="00B83306"/>
    <w:rsid w:val="00B909FC"/>
    <w:rsid w:val="00B96B96"/>
    <w:rsid w:val="00BA1604"/>
    <w:rsid w:val="00BA4CF1"/>
    <w:rsid w:val="00BB6C4A"/>
    <w:rsid w:val="00BC177A"/>
    <w:rsid w:val="00BC24C3"/>
    <w:rsid w:val="00BC5545"/>
    <w:rsid w:val="00BC5B87"/>
    <w:rsid w:val="00BD169B"/>
    <w:rsid w:val="00BE2058"/>
    <w:rsid w:val="00BE5636"/>
    <w:rsid w:val="00BE79C5"/>
    <w:rsid w:val="00BF053E"/>
    <w:rsid w:val="00BF12ED"/>
    <w:rsid w:val="00BF24E6"/>
    <w:rsid w:val="00C001DA"/>
    <w:rsid w:val="00C034D2"/>
    <w:rsid w:val="00C037B4"/>
    <w:rsid w:val="00C03E80"/>
    <w:rsid w:val="00C0646F"/>
    <w:rsid w:val="00C16016"/>
    <w:rsid w:val="00C168B9"/>
    <w:rsid w:val="00C174CC"/>
    <w:rsid w:val="00C17655"/>
    <w:rsid w:val="00C17CB1"/>
    <w:rsid w:val="00C20A91"/>
    <w:rsid w:val="00C23DF1"/>
    <w:rsid w:val="00C27A46"/>
    <w:rsid w:val="00C30750"/>
    <w:rsid w:val="00C31214"/>
    <w:rsid w:val="00C31B69"/>
    <w:rsid w:val="00C31D76"/>
    <w:rsid w:val="00C32876"/>
    <w:rsid w:val="00C34DF2"/>
    <w:rsid w:val="00C35B30"/>
    <w:rsid w:val="00C402D6"/>
    <w:rsid w:val="00C468C7"/>
    <w:rsid w:val="00C46A71"/>
    <w:rsid w:val="00C50339"/>
    <w:rsid w:val="00C509EB"/>
    <w:rsid w:val="00C5217B"/>
    <w:rsid w:val="00C52DA3"/>
    <w:rsid w:val="00C53249"/>
    <w:rsid w:val="00C60178"/>
    <w:rsid w:val="00C603CD"/>
    <w:rsid w:val="00C64F31"/>
    <w:rsid w:val="00C659DE"/>
    <w:rsid w:val="00C66188"/>
    <w:rsid w:val="00C72D31"/>
    <w:rsid w:val="00C73125"/>
    <w:rsid w:val="00C75F23"/>
    <w:rsid w:val="00C87D88"/>
    <w:rsid w:val="00C91005"/>
    <w:rsid w:val="00C932F0"/>
    <w:rsid w:val="00C95B67"/>
    <w:rsid w:val="00C95BB2"/>
    <w:rsid w:val="00CA4159"/>
    <w:rsid w:val="00CA6A17"/>
    <w:rsid w:val="00CB056D"/>
    <w:rsid w:val="00CB3FD5"/>
    <w:rsid w:val="00CC0F81"/>
    <w:rsid w:val="00CC18BC"/>
    <w:rsid w:val="00CD2B73"/>
    <w:rsid w:val="00CD5727"/>
    <w:rsid w:val="00CE0253"/>
    <w:rsid w:val="00CE150E"/>
    <w:rsid w:val="00CE3F58"/>
    <w:rsid w:val="00CE451B"/>
    <w:rsid w:val="00CE59C1"/>
    <w:rsid w:val="00CE7C4E"/>
    <w:rsid w:val="00CF218B"/>
    <w:rsid w:val="00D00147"/>
    <w:rsid w:val="00D02BD0"/>
    <w:rsid w:val="00D035C0"/>
    <w:rsid w:val="00D03862"/>
    <w:rsid w:val="00D038D3"/>
    <w:rsid w:val="00D0785E"/>
    <w:rsid w:val="00D07993"/>
    <w:rsid w:val="00D110FE"/>
    <w:rsid w:val="00D13D38"/>
    <w:rsid w:val="00D15AA8"/>
    <w:rsid w:val="00D16B66"/>
    <w:rsid w:val="00D175D1"/>
    <w:rsid w:val="00D24EF7"/>
    <w:rsid w:val="00D25910"/>
    <w:rsid w:val="00D27C99"/>
    <w:rsid w:val="00D331CA"/>
    <w:rsid w:val="00D339B4"/>
    <w:rsid w:val="00D35FE3"/>
    <w:rsid w:val="00D42898"/>
    <w:rsid w:val="00D42C14"/>
    <w:rsid w:val="00D5101B"/>
    <w:rsid w:val="00D57AF9"/>
    <w:rsid w:val="00D637AE"/>
    <w:rsid w:val="00D7264E"/>
    <w:rsid w:val="00D76017"/>
    <w:rsid w:val="00D82ECB"/>
    <w:rsid w:val="00D87033"/>
    <w:rsid w:val="00D900C4"/>
    <w:rsid w:val="00D92C49"/>
    <w:rsid w:val="00D9612E"/>
    <w:rsid w:val="00D9774D"/>
    <w:rsid w:val="00DA034C"/>
    <w:rsid w:val="00DB4164"/>
    <w:rsid w:val="00DB77C6"/>
    <w:rsid w:val="00DC6649"/>
    <w:rsid w:val="00DC7EB5"/>
    <w:rsid w:val="00DD0047"/>
    <w:rsid w:val="00DD2199"/>
    <w:rsid w:val="00DD234C"/>
    <w:rsid w:val="00DD3CD5"/>
    <w:rsid w:val="00DD5C36"/>
    <w:rsid w:val="00DE0C98"/>
    <w:rsid w:val="00DE1976"/>
    <w:rsid w:val="00DE1C64"/>
    <w:rsid w:val="00DE5ED4"/>
    <w:rsid w:val="00DE72D8"/>
    <w:rsid w:val="00DF10BC"/>
    <w:rsid w:val="00DF3535"/>
    <w:rsid w:val="00DF49E2"/>
    <w:rsid w:val="00DF5DD6"/>
    <w:rsid w:val="00E00BF4"/>
    <w:rsid w:val="00E026F8"/>
    <w:rsid w:val="00E0298A"/>
    <w:rsid w:val="00E06051"/>
    <w:rsid w:val="00E06D35"/>
    <w:rsid w:val="00E06EFA"/>
    <w:rsid w:val="00E12793"/>
    <w:rsid w:val="00E12C28"/>
    <w:rsid w:val="00E14027"/>
    <w:rsid w:val="00E14812"/>
    <w:rsid w:val="00E2084C"/>
    <w:rsid w:val="00E212C9"/>
    <w:rsid w:val="00E21CA7"/>
    <w:rsid w:val="00E22458"/>
    <w:rsid w:val="00E22DFB"/>
    <w:rsid w:val="00E27060"/>
    <w:rsid w:val="00E328FC"/>
    <w:rsid w:val="00E32C4F"/>
    <w:rsid w:val="00E32FB1"/>
    <w:rsid w:val="00E36799"/>
    <w:rsid w:val="00E413B5"/>
    <w:rsid w:val="00E41CC8"/>
    <w:rsid w:val="00E526A7"/>
    <w:rsid w:val="00E55A94"/>
    <w:rsid w:val="00E646D3"/>
    <w:rsid w:val="00E6506C"/>
    <w:rsid w:val="00E656CD"/>
    <w:rsid w:val="00E74C33"/>
    <w:rsid w:val="00E76C40"/>
    <w:rsid w:val="00E82916"/>
    <w:rsid w:val="00E8355D"/>
    <w:rsid w:val="00E86728"/>
    <w:rsid w:val="00E90169"/>
    <w:rsid w:val="00E92367"/>
    <w:rsid w:val="00E92451"/>
    <w:rsid w:val="00E95A5A"/>
    <w:rsid w:val="00EA410B"/>
    <w:rsid w:val="00EA4112"/>
    <w:rsid w:val="00EB10F3"/>
    <w:rsid w:val="00EB25E2"/>
    <w:rsid w:val="00EB37F2"/>
    <w:rsid w:val="00EB4323"/>
    <w:rsid w:val="00EB74F2"/>
    <w:rsid w:val="00ED2AAA"/>
    <w:rsid w:val="00EE2D43"/>
    <w:rsid w:val="00EF3757"/>
    <w:rsid w:val="00EF3D92"/>
    <w:rsid w:val="00EF41B6"/>
    <w:rsid w:val="00EF518A"/>
    <w:rsid w:val="00EF5384"/>
    <w:rsid w:val="00F03BC9"/>
    <w:rsid w:val="00F0707D"/>
    <w:rsid w:val="00F070B2"/>
    <w:rsid w:val="00F112ED"/>
    <w:rsid w:val="00F135F2"/>
    <w:rsid w:val="00F1675B"/>
    <w:rsid w:val="00F21D65"/>
    <w:rsid w:val="00F22A18"/>
    <w:rsid w:val="00F31300"/>
    <w:rsid w:val="00F3188A"/>
    <w:rsid w:val="00F31AE0"/>
    <w:rsid w:val="00F36BCB"/>
    <w:rsid w:val="00F37CCA"/>
    <w:rsid w:val="00F44F06"/>
    <w:rsid w:val="00F549F2"/>
    <w:rsid w:val="00F60E81"/>
    <w:rsid w:val="00F61426"/>
    <w:rsid w:val="00F6365E"/>
    <w:rsid w:val="00F671C6"/>
    <w:rsid w:val="00F70906"/>
    <w:rsid w:val="00F7290A"/>
    <w:rsid w:val="00F75121"/>
    <w:rsid w:val="00F77FB8"/>
    <w:rsid w:val="00F82EBC"/>
    <w:rsid w:val="00F90BCC"/>
    <w:rsid w:val="00F911A7"/>
    <w:rsid w:val="00F945A9"/>
    <w:rsid w:val="00F97065"/>
    <w:rsid w:val="00FA1D5D"/>
    <w:rsid w:val="00FA2B3C"/>
    <w:rsid w:val="00FA695C"/>
    <w:rsid w:val="00FB0ED1"/>
    <w:rsid w:val="00FC017C"/>
    <w:rsid w:val="00FC1523"/>
    <w:rsid w:val="00FC3382"/>
    <w:rsid w:val="00FC5CA5"/>
    <w:rsid w:val="00FC7C7D"/>
    <w:rsid w:val="00FD1E68"/>
    <w:rsid w:val="00FD4E8F"/>
    <w:rsid w:val="00FD6379"/>
    <w:rsid w:val="00FE2F55"/>
    <w:rsid w:val="00FE36F1"/>
    <w:rsid w:val="00FE39CD"/>
    <w:rsid w:val="00FE3A20"/>
    <w:rsid w:val="00FE58B6"/>
    <w:rsid w:val="00FE61FD"/>
    <w:rsid w:val="00FF1E38"/>
    <w:rsid w:val="00FF44AA"/>
    <w:rsid w:val="00FF48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0BD2A4"/>
  <w15:chartTrackingRefBased/>
  <w15:docId w15:val="{38A4E25B-8D8F-4CB0-B5AA-8EBA8689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867"/>
    <w:rPr>
      <w:sz w:val="24"/>
      <w:szCs w:val="24"/>
      <w:lang w:val="en-GB" w:eastAsia="en-GB"/>
    </w:rPr>
  </w:style>
  <w:style w:type="paragraph" w:styleId="Heading1">
    <w:name w:val="heading 1"/>
    <w:basedOn w:val="Normal"/>
    <w:next w:val="Normal"/>
    <w:qFormat/>
    <w:rsid w:val="0050310F"/>
    <w:pPr>
      <w:keepNext/>
      <w:widowControl w:val="0"/>
      <w:numPr>
        <w:numId w:val="1"/>
      </w:numPr>
      <w:outlineLvl w:val="0"/>
    </w:pPr>
    <w:rPr>
      <w:snapToGrid w:val="0"/>
      <w:szCs w:val="20"/>
      <w:lang w:val="en-AU" w:eastAsia="en-US"/>
    </w:rPr>
  </w:style>
  <w:style w:type="paragraph" w:styleId="Heading2">
    <w:name w:val="heading 2"/>
    <w:basedOn w:val="Normal"/>
    <w:next w:val="Normal"/>
    <w:qFormat/>
    <w:rsid w:val="00260459"/>
    <w:pPr>
      <w:keepNext/>
      <w:widowControl w:val="0"/>
      <w:tabs>
        <w:tab w:val="center" w:pos="4512"/>
      </w:tabs>
      <w:suppressAutoHyphens/>
      <w:ind w:left="851" w:right="1029"/>
      <w:jc w:val="center"/>
      <w:outlineLvl w:val="1"/>
    </w:pPr>
    <w:rPr>
      <w:rFonts w:ascii="Arial" w:hAnsi="Arial"/>
      <w:b/>
      <w:color w:val="0000FF"/>
      <w:spacing w:val="-6"/>
      <w:sz w:val="28"/>
      <w:szCs w:val="20"/>
      <w:lang w:val="en-US" w:eastAsia="en-US"/>
    </w:rPr>
  </w:style>
  <w:style w:type="paragraph" w:styleId="Heading3">
    <w:name w:val="heading 3"/>
    <w:basedOn w:val="Normal"/>
    <w:next w:val="Normal"/>
    <w:qFormat/>
    <w:rsid w:val="00260459"/>
    <w:pPr>
      <w:keepNext/>
      <w:spacing w:before="240" w:after="60"/>
      <w:outlineLvl w:val="2"/>
    </w:pPr>
    <w:rPr>
      <w:rFonts w:ascii="Arial" w:hAnsi="Arial" w:cs="Arial"/>
      <w:b/>
      <w:bCs/>
      <w:sz w:val="26"/>
      <w:szCs w:val="26"/>
    </w:rPr>
  </w:style>
  <w:style w:type="paragraph" w:styleId="Heading4">
    <w:name w:val="heading 4"/>
    <w:basedOn w:val="Normal"/>
    <w:next w:val="Normal"/>
    <w:qFormat/>
    <w:rsid w:val="00260459"/>
    <w:pPr>
      <w:keepNext/>
      <w:suppressAutoHyphens/>
      <w:jc w:val="center"/>
      <w:outlineLvl w:val="3"/>
    </w:pPr>
    <w:rPr>
      <w:rFonts w:ascii="Arial" w:hAnsi="Arial"/>
      <w:b/>
      <w:bCs/>
      <w:spacing w:val="-3"/>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92"/>
    <w:pPr>
      <w:tabs>
        <w:tab w:val="center" w:pos="4153"/>
        <w:tab w:val="right" w:pos="8306"/>
      </w:tabs>
    </w:pPr>
  </w:style>
  <w:style w:type="paragraph" w:styleId="Footer">
    <w:name w:val="footer"/>
    <w:basedOn w:val="Normal"/>
    <w:link w:val="FooterChar"/>
    <w:uiPriority w:val="99"/>
    <w:rsid w:val="00EF3D92"/>
    <w:pPr>
      <w:tabs>
        <w:tab w:val="center" w:pos="4153"/>
        <w:tab w:val="right" w:pos="8306"/>
      </w:tabs>
    </w:pPr>
  </w:style>
  <w:style w:type="character" w:styleId="PageNumber">
    <w:name w:val="page number"/>
    <w:basedOn w:val="DefaultParagraphFont"/>
    <w:rsid w:val="00EF3D92"/>
  </w:style>
  <w:style w:type="paragraph" w:styleId="BalloonText">
    <w:name w:val="Balloon Text"/>
    <w:basedOn w:val="Normal"/>
    <w:semiHidden/>
    <w:rsid w:val="00554434"/>
    <w:rPr>
      <w:rFonts w:ascii="Tahoma" w:hAnsi="Tahoma" w:cs="Tahoma"/>
      <w:sz w:val="16"/>
      <w:szCs w:val="16"/>
    </w:rPr>
  </w:style>
  <w:style w:type="paragraph" w:styleId="TOAHeading">
    <w:name w:val="toa heading"/>
    <w:basedOn w:val="Normal"/>
    <w:next w:val="Normal"/>
    <w:semiHidden/>
    <w:rsid w:val="00EA4112"/>
    <w:pPr>
      <w:widowControl w:val="0"/>
      <w:tabs>
        <w:tab w:val="right" w:pos="9360"/>
      </w:tabs>
      <w:suppressAutoHyphens/>
    </w:pPr>
    <w:rPr>
      <w:sz w:val="20"/>
      <w:szCs w:val="20"/>
      <w:lang w:val="en-US" w:eastAsia="en-US"/>
    </w:rPr>
  </w:style>
  <w:style w:type="paragraph" w:styleId="BodyTextIndent">
    <w:name w:val="Body Text Indent"/>
    <w:basedOn w:val="Normal"/>
    <w:rsid w:val="00EA4112"/>
    <w:pPr>
      <w:widowControl w:val="0"/>
      <w:tabs>
        <w:tab w:val="left" w:pos="851"/>
        <w:tab w:val="left" w:pos="1701"/>
      </w:tabs>
      <w:suppressAutoHyphens/>
      <w:ind w:left="851" w:hanging="851"/>
      <w:jc w:val="both"/>
    </w:pPr>
    <w:rPr>
      <w:rFonts w:ascii="Arial" w:hAnsi="Arial"/>
      <w:spacing w:val="-2"/>
      <w:sz w:val="20"/>
      <w:szCs w:val="20"/>
      <w:lang w:eastAsia="en-US"/>
    </w:rPr>
  </w:style>
  <w:style w:type="paragraph" w:styleId="BodyTextIndent2">
    <w:name w:val="Body Text Indent 2"/>
    <w:basedOn w:val="Normal"/>
    <w:rsid w:val="00260459"/>
    <w:pPr>
      <w:spacing w:after="120" w:line="480" w:lineRule="auto"/>
      <w:ind w:left="283"/>
    </w:pPr>
  </w:style>
  <w:style w:type="paragraph" w:styleId="BodyTextIndent3">
    <w:name w:val="Body Text Indent 3"/>
    <w:basedOn w:val="Normal"/>
    <w:rsid w:val="00260459"/>
    <w:pPr>
      <w:spacing w:after="120"/>
      <w:ind w:left="283"/>
    </w:pPr>
    <w:rPr>
      <w:sz w:val="16"/>
      <w:szCs w:val="16"/>
    </w:rPr>
  </w:style>
  <w:style w:type="paragraph" w:styleId="BodyText2">
    <w:name w:val="Body Text 2"/>
    <w:basedOn w:val="Normal"/>
    <w:rsid w:val="00260459"/>
    <w:pPr>
      <w:widowControl w:val="0"/>
      <w:tabs>
        <w:tab w:val="left" w:pos="186"/>
        <w:tab w:val="left" w:pos="940"/>
        <w:tab w:val="left" w:pos="2160"/>
      </w:tabs>
      <w:suppressAutoHyphens/>
      <w:jc w:val="both"/>
    </w:pPr>
    <w:rPr>
      <w:rFonts w:ascii="Arial" w:hAnsi="Arial"/>
      <w:spacing w:val="-2"/>
      <w:sz w:val="20"/>
      <w:szCs w:val="20"/>
      <w:lang w:val="en-US" w:eastAsia="en-US"/>
    </w:rPr>
  </w:style>
  <w:style w:type="paragraph" w:styleId="BodyText">
    <w:name w:val="Body Text"/>
    <w:basedOn w:val="Normal"/>
    <w:rsid w:val="00260459"/>
    <w:pPr>
      <w:widowControl w:val="0"/>
      <w:tabs>
        <w:tab w:val="left" w:pos="720"/>
        <w:tab w:val="left" w:pos="1320"/>
        <w:tab w:val="left" w:pos="1920"/>
      </w:tabs>
      <w:jc w:val="center"/>
    </w:pPr>
    <w:rPr>
      <w:rFonts w:ascii="Arial" w:hAnsi="Arial"/>
      <w:b/>
      <w:snapToGrid w:val="0"/>
      <w:szCs w:val="20"/>
      <w:lang w:eastAsia="en-US"/>
    </w:rPr>
  </w:style>
  <w:style w:type="character" w:customStyle="1" w:styleId="leftpar1">
    <w:name w:val="left par 1"/>
    <w:basedOn w:val="DefaultParagraphFont"/>
    <w:rsid w:val="00260459"/>
  </w:style>
  <w:style w:type="table" w:styleId="TableGrid">
    <w:name w:val="Table Grid"/>
    <w:basedOn w:val="TableNormal"/>
    <w:rsid w:val="00260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260459"/>
    <w:pPr>
      <w:keepNext/>
      <w:keepLines/>
      <w:widowControl w:val="0"/>
      <w:tabs>
        <w:tab w:val="left" w:pos="810"/>
        <w:tab w:val="left" w:pos="1701"/>
      </w:tabs>
      <w:suppressAutoHyphens/>
      <w:ind w:left="1620" w:right="29" w:hanging="1620"/>
      <w:jc w:val="both"/>
    </w:pPr>
    <w:rPr>
      <w:rFonts w:ascii="Arial" w:hAnsi="Arial"/>
      <w:snapToGrid w:val="0"/>
      <w:spacing w:val="-2"/>
      <w:sz w:val="20"/>
      <w:szCs w:val="20"/>
      <w:lang w:eastAsia="en-US"/>
    </w:rPr>
  </w:style>
  <w:style w:type="paragraph" w:styleId="Date">
    <w:name w:val="Date"/>
    <w:basedOn w:val="Normal"/>
    <w:next w:val="Normal"/>
    <w:rsid w:val="00BC24C3"/>
  </w:style>
  <w:style w:type="character" w:styleId="CommentReference">
    <w:name w:val="annotation reference"/>
    <w:semiHidden/>
    <w:rsid w:val="00892719"/>
    <w:rPr>
      <w:sz w:val="16"/>
      <w:szCs w:val="16"/>
    </w:rPr>
  </w:style>
  <w:style w:type="paragraph" w:styleId="CommentText">
    <w:name w:val="annotation text"/>
    <w:basedOn w:val="Normal"/>
    <w:semiHidden/>
    <w:rsid w:val="00892719"/>
    <w:rPr>
      <w:sz w:val="20"/>
      <w:szCs w:val="20"/>
    </w:rPr>
  </w:style>
  <w:style w:type="paragraph" w:styleId="CommentSubject">
    <w:name w:val="annotation subject"/>
    <w:basedOn w:val="CommentText"/>
    <w:next w:val="CommentText"/>
    <w:semiHidden/>
    <w:rsid w:val="00892719"/>
    <w:rPr>
      <w:b/>
      <w:bCs/>
    </w:rPr>
  </w:style>
  <w:style w:type="paragraph" w:customStyle="1" w:styleId="NECNormal">
    <w:name w:val="NEC Normal"/>
    <w:rsid w:val="00FB0ED1"/>
    <w:pPr>
      <w:spacing w:line="360" w:lineRule="auto"/>
      <w:jc w:val="both"/>
    </w:pPr>
    <w:rPr>
      <w:rFonts w:ascii="Arial" w:hAnsi="Arial"/>
      <w:szCs w:val="24"/>
      <w:lang w:val="en-GB" w:eastAsia="en-GB"/>
    </w:rPr>
  </w:style>
  <w:style w:type="paragraph" w:customStyle="1" w:styleId="NECTableText">
    <w:name w:val="NECTableText"/>
    <w:rsid w:val="00FB0ED1"/>
    <w:pPr>
      <w:spacing w:before="60"/>
    </w:pPr>
    <w:rPr>
      <w:rFonts w:ascii="Arial" w:hAnsi="Arial"/>
      <w:szCs w:val="24"/>
      <w:lang w:val="en-GB" w:eastAsia="en-GB"/>
    </w:rPr>
  </w:style>
  <w:style w:type="paragraph" w:styleId="ListBullet">
    <w:name w:val="List Bullet"/>
    <w:basedOn w:val="Normal"/>
    <w:unhideWhenUsed/>
    <w:rsid w:val="001A2C0B"/>
    <w:pPr>
      <w:numPr>
        <w:numId w:val="2"/>
      </w:numPr>
      <w:ind w:left="357" w:hanging="357"/>
    </w:pPr>
    <w:rPr>
      <w:rFonts w:ascii="Arial" w:hAnsi="Arial"/>
      <w:sz w:val="20"/>
      <w:szCs w:val="20"/>
      <w:lang w:eastAsia="en-US"/>
    </w:rPr>
  </w:style>
  <w:style w:type="paragraph" w:customStyle="1" w:styleId="Style26ptTopSinglesolidlineAuto075ptLinewidthFr">
    <w:name w:val="Style 26 pt Top: (Single solid line Auto  0.75 pt Line width Fr..."/>
    <w:basedOn w:val="Normal"/>
    <w:rsid w:val="001A2C0B"/>
    <w:pPr>
      <w:pBdr>
        <w:top w:val="single" w:sz="6" w:space="5" w:color="auto"/>
        <w:left w:val="single" w:sz="6" w:space="5" w:color="auto"/>
        <w:bottom w:val="single" w:sz="6" w:space="5" w:color="auto"/>
        <w:right w:val="single" w:sz="6" w:space="0" w:color="auto"/>
      </w:pBdr>
      <w:shd w:val="pct20" w:color="auto" w:fill="auto"/>
      <w:tabs>
        <w:tab w:val="left" w:pos="357"/>
      </w:tabs>
    </w:pPr>
    <w:rPr>
      <w:rFonts w:ascii="Arial" w:hAnsi="Arial"/>
      <w:sz w:val="44"/>
      <w:szCs w:val="20"/>
      <w:lang w:eastAsia="en-US"/>
    </w:rPr>
  </w:style>
  <w:style w:type="paragraph" w:styleId="Revision">
    <w:name w:val="Revision"/>
    <w:hidden/>
    <w:uiPriority w:val="99"/>
    <w:semiHidden/>
    <w:rsid w:val="004823ED"/>
    <w:rPr>
      <w:sz w:val="24"/>
      <w:szCs w:val="24"/>
      <w:lang w:val="en-GB" w:eastAsia="en-GB"/>
    </w:rPr>
  </w:style>
  <w:style w:type="character" w:customStyle="1" w:styleId="FooterChar">
    <w:name w:val="Footer Char"/>
    <w:link w:val="Footer"/>
    <w:uiPriority w:val="99"/>
    <w:rsid w:val="004E44DE"/>
    <w:rPr>
      <w:sz w:val="24"/>
      <w:szCs w:val="24"/>
      <w:lang w:val="en-GB" w:eastAsia="en-GB"/>
    </w:rPr>
  </w:style>
  <w:style w:type="paragraph" w:styleId="FootnoteText">
    <w:name w:val="footnote text"/>
    <w:basedOn w:val="Normal"/>
    <w:link w:val="FootnoteTextChar"/>
    <w:rsid w:val="0053776B"/>
    <w:rPr>
      <w:sz w:val="20"/>
      <w:szCs w:val="20"/>
    </w:rPr>
  </w:style>
  <w:style w:type="character" w:customStyle="1" w:styleId="FootnoteTextChar">
    <w:name w:val="Footnote Text Char"/>
    <w:link w:val="FootnoteText"/>
    <w:rsid w:val="0053776B"/>
    <w:rPr>
      <w:lang w:val="en-GB" w:eastAsia="en-GB"/>
    </w:rPr>
  </w:style>
  <w:style w:type="character" w:styleId="FootnoteReference">
    <w:name w:val="footnote reference"/>
    <w:rsid w:val="0053776B"/>
    <w:rPr>
      <w:vertAlign w:val="superscript"/>
    </w:rPr>
  </w:style>
  <w:style w:type="paragraph" w:styleId="ListParagraph">
    <w:name w:val="List Paragraph"/>
    <w:basedOn w:val="Normal"/>
    <w:uiPriority w:val="34"/>
    <w:qFormat/>
    <w:rsid w:val="006137C1"/>
    <w:pPr>
      <w:widowControl w:val="0"/>
      <w:ind w:left="720"/>
      <w:contextualSpacing/>
    </w:pPr>
    <w:rPr>
      <w:rFonts w:ascii="Courier New" w:hAnsi="Courier New"/>
      <w:snapToGrid w:val="0"/>
      <w:szCs w:val="20"/>
      <w:lang w:eastAsia="en-US"/>
    </w:rPr>
  </w:style>
  <w:style w:type="paragraph" w:customStyle="1" w:styleId="NEC-PI-H1">
    <w:name w:val="NEC-PI-H1"/>
    <w:basedOn w:val="NECNormal"/>
    <w:rsid w:val="007B1FDA"/>
    <w:pPr>
      <w:numPr>
        <w:numId w:val="16"/>
      </w:numPr>
      <w:spacing w:before="240"/>
    </w:pPr>
    <w:rPr>
      <w:b/>
      <w:sz w:val="28"/>
    </w:rPr>
  </w:style>
  <w:style w:type="paragraph" w:customStyle="1" w:styleId="NEC-PI-H2">
    <w:name w:val="NEC-PI-H2"/>
    <w:rsid w:val="007B1FDA"/>
    <w:pPr>
      <w:numPr>
        <w:ilvl w:val="1"/>
        <w:numId w:val="16"/>
      </w:numPr>
      <w:spacing w:before="240" w:line="360" w:lineRule="auto"/>
    </w:pPr>
    <w:rPr>
      <w:rFonts w:ascii="Arial" w:hAnsi="Arial"/>
      <w:b/>
      <w:sz w:val="24"/>
      <w:szCs w:val="24"/>
      <w:lang w:val="en-GB" w:eastAsia="en-GB"/>
    </w:rPr>
  </w:style>
  <w:style w:type="paragraph" w:customStyle="1" w:styleId="NEC-PI-H3">
    <w:name w:val="NEC-PI-H3"/>
    <w:basedOn w:val="NEC-PI-H2"/>
    <w:rsid w:val="007B1FDA"/>
    <w:pPr>
      <w:numPr>
        <w:ilvl w:val="2"/>
      </w:numPr>
      <w:spacing w:line="240" w:lineRule="auto"/>
      <w:jc w:val="both"/>
    </w:pPr>
    <w:rPr>
      <w:b w:val="0"/>
      <w:sz w:val="20"/>
    </w:rPr>
  </w:style>
  <w:style w:type="paragraph" w:customStyle="1" w:styleId="Default">
    <w:name w:val="Default"/>
    <w:rsid w:val="004B7A72"/>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595">
      <w:bodyDiv w:val="1"/>
      <w:marLeft w:val="0"/>
      <w:marRight w:val="0"/>
      <w:marTop w:val="0"/>
      <w:marBottom w:val="0"/>
      <w:divBdr>
        <w:top w:val="none" w:sz="0" w:space="0" w:color="auto"/>
        <w:left w:val="none" w:sz="0" w:space="0" w:color="auto"/>
        <w:bottom w:val="none" w:sz="0" w:space="0" w:color="auto"/>
        <w:right w:val="none" w:sz="0" w:space="0" w:color="auto"/>
      </w:divBdr>
    </w:div>
    <w:div w:id="156305465">
      <w:bodyDiv w:val="1"/>
      <w:marLeft w:val="0"/>
      <w:marRight w:val="0"/>
      <w:marTop w:val="0"/>
      <w:marBottom w:val="0"/>
      <w:divBdr>
        <w:top w:val="none" w:sz="0" w:space="0" w:color="auto"/>
        <w:left w:val="none" w:sz="0" w:space="0" w:color="auto"/>
        <w:bottom w:val="none" w:sz="0" w:space="0" w:color="auto"/>
        <w:right w:val="none" w:sz="0" w:space="0" w:color="auto"/>
      </w:divBdr>
    </w:div>
    <w:div w:id="167209818">
      <w:bodyDiv w:val="1"/>
      <w:marLeft w:val="0"/>
      <w:marRight w:val="0"/>
      <w:marTop w:val="0"/>
      <w:marBottom w:val="0"/>
      <w:divBdr>
        <w:top w:val="none" w:sz="0" w:space="0" w:color="auto"/>
        <w:left w:val="none" w:sz="0" w:space="0" w:color="auto"/>
        <w:bottom w:val="none" w:sz="0" w:space="0" w:color="auto"/>
        <w:right w:val="none" w:sz="0" w:space="0" w:color="auto"/>
      </w:divBdr>
    </w:div>
    <w:div w:id="232006397">
      <w:bodyDiv w:val="1"/>
      <w:marLeft w:val="0"/>
      <w:marRight w:val="0"/>
      <w:marTop w:val="0"/>
      <w:marBottom w:val="0"/>
      <w:divBdr>
        <w:top w:val="none" w:sz="0" w:space="0" w:color="auto"/>
        <w:left w:val="none" w:sz="0" w:space="0" w:color="auto"/>
        <w:bottom w:val="none" w:sz="0" w:space="0" w:color="auto"/>
        <w:right w:val="none" w:sz="0" w:space="0" w:color="auto"/>
      </w:divBdr>
    </w:div>
    <w:div w:id="428500981">
      <w:bodyDiv w:val="1"/>
      <w:marLeft w:val="0"/>
      <w:marRight w:val="0"/>
      <w:marTop w:val="0"/>
      <w:marBottom w:val="0"/>
      <w:divBdr>
        <w:top w:val="none" w:sz="0" w:space="0" w:color="auto"/>
        <w:left w:val="none" w:sz="0" w:space="0" w:color="auto"/>
        <w:bottom w:val="none" w:sz="0" w:space="0" w:color="auto"/>
        <w:right w:val="none" w:sz="0" w:space="0" w:color="auto"/>
      </w:divBdr>
    </w:div>
    <w:div w:id="431824958">
      <w:bodyDiv w:val="1"/>
      <w:marLeft w:val="0"/>
      <w:marRight w:val="0"/>
      <w:marTop w:val="0"/>
      <w:marBottom w:val="0"/>
      <w:divBdr>
        <w:top w:val="none" w:sz="0" w:space="0" w:color="auto"/>
        <w:left w:val="none" w:sz="0" w:space="0" w:color="auto"/>
        <w:bottom w:val="none" w:sz="0" w:space="0" w:color="auto"/>
        <w:right w:val="none" w:sz="0" w:space="0" w:color="auto"/>
      </w:divBdr>
    </w:div>
    <w:div w:id="517281540">
      <w:bodyDiv w:val="1"/>
      <w:marLeft w:val="0"/>
      <w:marRight w:val="0"/>
      <w:marTop w:val="0"/>
      <w:marBottom w:val="0"/>
      <w:divBdr>
        <w:top w:val="none" w:sz="0" w:space="0" w:color="auto"/>
        <w:left w:val="none" w:sz="0" w:space="0" w:color="auto"/>
        <w:bottom w:val="none" w:sz="0" w:space="0" w:color="auto"/>
        <w:right w:val="none" w:sz="0" w:space="0" w:color="auto"/>
      </w:divBdr>
    </w:div>
    <w:div w:id="556824253">
      <w:bodyDiv w:val="1"/>
      <w:marLeft w:val="0"/>
      <w:marRight w:val="0"/>
      <w:marTop w:val="0"/>
      <w:marBottom w:val="0"/>
      <w:divBdr>
        <w:top w:val="none" w:sz="0" w:space="0" w:color="auto"/>
        <w:left w:val="none" w:sz="0" w:space="0" w:color="auto"/>
        <w:bottom w:val="none" w:sz="0" w:space="0" w:color="auto"/>
        <w:right w:val="none" w:sz="0" w:space="0" w:color="auto"/>
      </w:divBdr>
    </w:div>
    <w:div w:id="620068134">
      <w:bodyDiv w:val="1"/>
      <w:marLeft w:val="0"/>
      <w:marRight w:val="0"/>
      <w:marTop w:val="0"/>
      <w:marBottom w:val="0"/>
      <w:divBdr>
        <w:top w:val="none" w:sz="0" w:space="0" w:color="auto"/>
        <w:left w:val="none" w:sz="0" w:space="0" w:color="auto"/>
        <w:bottom w:val="none" w:sz="0" w:space="0" w:color="auto"/>
        <w:right w:val="none" w:sz="0" w:space="0" w:color="auto"/>
      </w:divBdr>
    </w:div>
    <w:div w:id="656156436">
      <w:bodyDiv w:val="1"/>
      <w:marLeft w:val="0"/>
      <w:marRight w:val="0"/>
      <w:marTop w:val="0"/>
      <w:marBottom w:val="0"/>
      <w:divBdr>
        <w:top w:val="none" w:sz="0" w:space="0" w:color="auto"/>
        <w:left w:val="none" w:sz="0" w:space="0" w:color="auto"/>
        <w:bottom w:val="none" w:sz="0" w:space="0" w:color="auto"/>
        <w:right w:val="none" w:sz="0" w:space="0" w:color="auto"/>
      </w:divBdr>
    </w:div>
    <w:div w:id="717097152">
      <w:bodyDiv w:val="1"/>
      <w:marLeft w:val="0"/>
      <w:marRight w:val="0"/>
      <w:marTop w:val="0"/>
      <w:marBottom w:val="0"/>
      <w:divBdr>
        <w:top w:val="none" w:sz="0" w:space="0" w:color="auto"/>
        <w:left w:val="none" w:sz="0" w:space="0" w:color="auto"/>
        <w:bottom w:val="none" w:sz="0" w:space="0" w:color="auto"/>
        <w:right w:val="none" w:sz="0" w:space="0" w:color="auto"/>
      </w:divBdr>
    </w:div>
    <w:div w:id="774515497">
      <w:bodyDiv w:val="1"/>
      <w:marLeft w:val="0"/>
      <w:marRight w:val="0"/>
      <w:marTop w:val="0"/>
      <w:marBottom w:val="0"/>
      <w:divBdr>
        <w:top w:val="none" w:sz="0" w:space="0" w:color="auto"/>
        <w:left w:val="none" w:sz="0" w:space="0" w:color="auto"/>
        <w:bottom w:val="none" w:sz="0" w:space="0" w:color="auto"/>
        <w:right w:val="none" w:sz="0" w:space="0" w:color="auto"/>
      </w:divBdr>
    </w:div>
    <w:div w:id="805660146">
      <w:bodyDiv w:val="1"/>
      <w:marLeft w:val="0"/>
      <w:marRight w:val="0"/>
      <w:marTop w:val="0"/>
      <w:marBottom w:val="0"/>
      <w:divBdr>
        <w:top w:val="none" w:sz="0" w:space="0" w:color="auto"/>
        <w:left w:val="none" w:sz="0" w:space="0" w:color="auto"/>
        <w:bottom w:val="none" w:sz="0" w:space="0" w:color="auto"/>
        <w:right w:val="none" w:sz="0" w:space="0" w:color="auto"/>
      </w:divBdr>
    </w:div>
    <w:div w:id="812062879">
      <w:bodyDiv w:val="1"/>
      <w:marLeft w:val="0"/>
      <w:marRight w:val="0"/>
      <w:marTop w:val="0"/>
      <w:marBottom w:val="0"/>
      <w:divBdr>
        <w:top w:val="none" w:sz="0" w:space="0" w:color="auto"/>
        <w:left w:val="none" w:sz="0" w:space="0" w:color="auto"/>
        <w:bottom w:val="none" w:sz="0" w:space="0" w:color="auto"/>
        <w:right w:val="none" w:sz="0" w:space="0" w:color="auto"/>
      </w:divBdr>
    </w:div>
    <w:div w:id="851603578">
      <w:bodyDiv w:val="1"/>
      <w:marLeft w:val="0"/>
      <w:marRight w:val="0"/>
      <w:marTop w:val="0"/>
      <w:marBottom w:val="0"/>
      <w:divBdr>
        <w:top w:val="none" w:sz="0" w:space="0" w:color="auto"/>
        <w:left w:val="none" w:sz="0" w:space="0" w:color="auto"/>
        <w:bottom w:val="none" w:sz="0" w:space="0" w:color="auto"/>
        <w:right w:val="none" w:sz="0" w:space="0" w:color="auto"/>
      </w:divBdr>
    </w:div>
    <w:div w:id="862405903">
      <w:bodyDiv w:val="1"/>
      <w:marLeft w:val="0"/>
      <w:marRight w:val="0"/>
      <w:marTop w:val="0"/>
      <w:marBottom w:val="0"/>
      <w:divBdr>
        <w:top w:val="none" w:sz="0" w:space="0" w:color="auto"/>
        <w:left w:val="none" w:sz="0" w:space="0" w:color="auto"/>
        <w:bottom w:val="none" w:sz="0" w:space="0" w:color="auto"/>
        <w:right w:val="none" w:sz="0" w:space="0" w:color="auto"/>
      </w:divBdr>
    </w:div>
    <w:div w:id="911700962">
      <w:bodyDiv w:val="1"/>
      <w:marLeft w:val="0"/>
      <w:marRight w:val="0"/>
      <w:marTop w:val="0"/>
      <w:marBottom w:val="0"/>
      <w:divBdr>
        <w:top w:val="none" w:sz="0" w:space="0" w:color="auto"/>
        <w:left w:val="none" w:sz="0" w:space="0" w:color="auto"/>
        <w:bottom w:val="none" w:sz="0" w:space="0" w:color="auto"/>
        <w:right w:val="none" w:sz="0" w:space="0" w:color="auto"/>
      </w:divBdr>
    </w:div>
    <w:div w:id="916329769">
      <w:bodyDiv w:val="1"/>
      <w:marLeft w:val="0"/>
      <w:marRight w:val="0"/>
      <w:marTop w:val="0"/>
      <w:marBottom w:val="0"/>
      <w:divBdr>
        <w:top w:val="none" w:sz="0" w:space="0" w:color="auto"/>
        <w:left w:val="none" w:sz="0" w:space="0" w:color="auto"/>
        <w:bottom w:val="none" w:sz="0" w:space="0" w:color="auto"/>
        <w:right w:val="none" w:sz="0" w:space="0" w:color="auto"/>
      </w:divBdr>
    </w:div>
    <w:div w:id="1017462291">
      <w:bodyDiv w:val="1"/>
      <w:marLeft w:val="0"/>
      <w:marRight w:val="0"/>
      <w:marTop w:val="0"/>
      <w:marBottom w:val="0"/>
      <w:divBdr>
        <w:top w:val="none" w:sz="0" w:space="0" w:color="auto"/>
        <w:left w:val="none" w:sz="0" w:space="0" w:color="auto"/>
        <w:bottom w:val="none" w:sz="0" w:space="0" w:color="auto"/>
        <w:right w:val="none" w:sz="0" w:space="0" w:color="auto"/>
      </w:divBdr>
    </w:div>
    <w:div w:id="1042560819">
      <w:bodyDiv w:val="1"/>
      <w:marLeft w:val="0"/>
      <w:marRight w:val="0"/>
      <w:marTop w:val="0"/>
      <w:marBottom w:val="0"/>
      <w:divBdr>
        <w:top w:val="none" w:sz="0" w:space="0" w:color="auto"/>
        <w:left w:val="none" w:sz="0" w:space="0" w:color="auto"/>
        <w:bottom w:val="none" w:sz="0" w:space="0" w:color="auto"/>
        <w:right w:val="none" w:sz="0" w:space="0" w:color="auto"/>
      </w:divBdr>
    </w:div>
    <w:div w:id="1047604866">
      <w:bodyDiv w:val="1"/>
      <w:marLeft w:val="0"/>
      <w:marRight w:val="0"/>
      <w:marTop w:val="0"/>
      <w:marBottom w:val="0"/>
      <w:divBdr>
        <w:top w:val="none" w:sz="0" w:space="0" w:color="auto"/>
        <w:left w:val="none" w:sz="0" w:space="0" w:color="auto"/>
        <w:bottom w:val="none" w:sz="0" w:space="0" w:color="auto"/>
        <w:right w:val="none" w:sz="0" w:space="0" w:color="auto"/>
      </w:divBdr>
    </w:div>
    <w:div w:id="1060789656">
      <w:bodyDiv w:val="1"/>
      <w:marLeft w:val="0"/>
      <w:marRight w:val="0"/>
      <w:marTop w:val="0"/>
      <w:marBottom w:val="0"/>
      <w:divBdr>
        <w:top w:val="none" w:sz="0" w:space="0" w:color="auto"/>
        <w:left w:val="none" w:sz="0" w:space="0" w:color="auto"/>
        <w:bottom w:val="none" w:sz="0" w:space="0" w:color="auto"/>
        <w:right w:val="none" w:sz="0" w:space="0" w:color="auto"/>
      </w:divBdr>
    </w:div>
    <w:div w:id="1245609056">
      <w:bodyDiv w:val="1"/>
      <w:marLeft w:val="0"/>
      <w:marRight w:val="0"/>
      <w:marTop w:val="0"/>
      <w:marBottom w:val="0"/>
      <w:divBdr>
        <w:top w:val="none" w:sz="0" w:space="0" w:color="auto"/>
        <w:left w:val="none" w:sz="0" w:space="0" w:color="auto"/>
        <w:bottom w:val="none" w:sz="0" w:space="0" w:color="auto"/>
        <w:right w:val="none" w:sz="0" w:space="0" w:color="auto"/>
      </w:divBdr>
    </w:div>
    <w:div w:id="1276403063">
      <w:bodyDiv w:val="1"/>
      <w:marLeft w:val="0"/>
      <w:marRight w:val="0"/>
      <w:marTop w:val="0"/>
      <w:marBottom w:val="0"/>
      <w:divBdr>
        <w:top w:val="none" w:sz="0" w:space="0" w:color="auto"/>
        <w:left w:val="none" w:sz="0" w:space="0" w:color="auto"/>
        <w:bottom w:val="none" w:sz="0" w:space="0" w:color="auto"/>
        <w:right w:val="none" w:sz="0" w:space="0" w:color="auto"/>
      </w:divBdr>
    </w:div>
    <w:div w:id="1347094462">
      <w:bodyDiv w:val="1"/>
      <w:marLeft w:val="0"/>
      <w:marRight w:val="0"/>
      <w:marTop w:val="0"/>
      <w:marBottom w:val="0"/>
      <w:divBdr>
        <w:top w:val="none" w:sz="0" w:space="0" w:color="auto"/>
        <w:left w:val="none" w:sz="0" w:space="0" w:color="auto"/>
        <w:bottom w:val="none" w:sz="0" w:space="0" w:color="auto"/>
        <w:right w:val="none" w:sz="0" w:space="0" w:color="auto"/>
      </w:divBdr>
    </w:div>
    <w:div w:id="1369338811">
      <w:bodyDiv w:val="1"/>
      <w:marLeft w:val="0"/>
      <w:marRight w:val="0"/>
      <w:marTop w:val="0"/>
      <w:marBottom w:val="0"/>
      <w:divBdr>
        <w:top w:val="none" w:sz="0" w:space="0" w:color="auto"/>
        <w:left w:val="none" w:sz="0" w:space="0" w:color="auto"/>
        <w:bottom w:val="none" w:sz="0" w:space="0" w:color="auto"/>
        <w:right w:val="none" w:sz="0" w:space="0" w:color="auto"/>
      </w:divBdr>
    </w:div>
    <w:div w:id="1439254761">
      <w:bodyDiv w:val="1"/>
      <w:marLeft w:val="0"/>
      <w:marRight w:val="0"/>
      <w:marTop w:val="0"/>
      <w:marBottom w:val="0"/>
      <w:divBdr>
        <w:top w:val="none" w:sz="0" w:space="0" w:color="auto"/>
        <w:left w:val="none" w:sz="0" w:space="0" w:color="auto"/>
        <w:bottom w:val="none" w:sz="0" w:space="0" w:color="auto"/>
        <w:right w:val="none" w:sz="0" w:space="0" w:color="auto"/>
      </w:divBdr>
    </w:div>
    <w:div w:id="1453399890">
      <w:bodyDiv w:val="1"/>
      <w:marLeft w:val="0"/>
      <w:marRight w:val="0"/>
      <w:marTop w:val="0"/>
      <w:marBottom w:val="0"/>
      <w:divBdr>
        <w:top w:val="none" w:sz="0" w:space="0" w:color="auto"/>
        <w:left w:val="none" w:sz="0" w:space="0" w:color="auto"/>
        <w:bottom w:val="none" w:sz="0" w:space="0" w:color="auto"/>
        <w:right w:val="none" w:sz="0" w:space="0" w:color="auto"/>
      </w:divBdr>
    </w:div>
    <w:div w:id="1524855339">
      <w:bodyDiv w:val="1"/>
      <w:marLeft w:val="0"/>
      <w:marRight w:val="0"/>
      <w:marTop w:val="0"/>
      <w:marBottom w:val="0"/>
      <w:divBdr>
        <w:top w:val="none" w:sz="0" w:space="0" w:color="auto"/>
        <w:left w:val="none" w:sz="0" w:space="0" w:color="auto"/>
        <w:bottom w:val="none" w:sz="0" w:space="0" w:color="auto"/>
        <w:right w:val="none" w:sz="0" w:space="0" w:color="auto"/>
      </w:divBdr>
    </w:div>
    <w:div w:id="1627546388">
      <w:bodyDiv w:val="1"/>
      <w:marLeft w:val="0"/>
      <w:marRight w:val="0"/>
      <w:marTop w:val="0"/>
      <w:marBottom w:val="0"/>
      <w:divBdr>
        <w:top w:val="none" w:sz="0" w:space="0" w:color="auto"/>
        <w:left w:val="none" w:sz="0" w:space="0" w:color="auto"/>
        <w:bottom w:val="none" w:sz="0" w:space="0" w:color="auto"/>
        <w:right w:val="none" w:sz="0" w:space="0" w:color="auto"/>
      </w:divBdr>
    </w:div>
    <w:div w:id="1656909128">
      <w:bodyDiv w:val="1"/>
      <w:marLeft w:val="0"/>
      <w:marRight w:val="0"/>
      <w:marTop w:val="0"/>
      <w:marBottom w:val="0"/>
      <w:divBdr>
        <w:top w:val="none" w:sz="0" w:space="0" w:color="auto"/>
        <w:left w:val="none" w:sz="0" w:space="0" w:color="auto"/>
        <w:bottom w:val="none" w:sz="0" w:space="0" w:color="auto"/>
        <w:right w:val="none" w:sz="0" w:space="0" w:color="auto"/>
      </w:divBdr>
    </w:div>
    <w:div w:id="1661231141">
      <w:bodyDiv w:val="1"/>
      <w:marLeft w:val="0"/>
      <w:marRight w:val="0"/>
      <w:marTop w:val="0"/>
      <w:marBottom w:val="0"/>
      <w:divBdr>
        <w:top w:val="none" w:sz="0" w:space="0" w:color="auto"/>
        <w:left w:val="none" w:sz="0" w:space="0" w:color="auto"/>
        <w:bottom w:val="none" w:sz="0" w:space="0" w:color="auto"/>
        <w:right w:val="none" w:sz="0" w:space="0" w:color="auto"/>
      </w:divBdr>
    </w:div>
    <w:div w:id="1703941994">
      <w:bodyDiv w:val="1"/>
      <w:marLeft w:val="0"/>
      <w:marRight w:val="0"/>
      <w:marTop w:val="0"/>
      <w:marBottom w:val="0"/>
      <w:divBdr>
        <w:top w:val="none" w:sz="0" w:space="0" w:color="auto"/>
        <w:left w:val="none" w:sz="0" w:space="0" w:color="auto"/>
        <w:bottom w:val="none" w:sz="0" w:space="0" w:color="auto"/>
        <w:right w:val="none" w:sz="0" w:space="0" w:color="auto"/>
      </w:divBdr>
    </w:div>
    <w:div w:id="1747335275">
      <w:bodyDiv w:val="1"/>
      <w:marLeft w:val="0"/>
      <w:marRight w:val="0"/>
      <w:marTop w:val="0"/>
      <w:marBottom w:val="0"/>
      <w:divBdr>
        <w:top w:val="none" w:sz="0" w:space="0" w:color="auto"/>
        <w:left w:val="none" w:sz="0" w:space="0" w:color="auto"/>
        <w:bottom w:val="none" w:sz="0" w:space="0" w:color="auto"/>
        <w:right w:val="none" w:sz="0" w:space="0" w:color="auto"/>
      </w:divBdr>
    </w:div>
    <w:div w:id="1750806666">
      <w:bodyDiv w:val="1"/>
      <w:marLeft w:val="0"/>
      <w:marRight w:val="0"/>
      <w:marTop w:val="0"/>
      <w:marBottom w:val="0"/>
      <w:divBdr>
        <w:top w:val="none" w:sz="0" w:space="0" w:color="auto"/>
        <w:left w:val="none" w:sz="0" w:space="0" w:color="auto"/>
        <w:bottom w:val="none" w:sz="0" w:space="0" w:color="auto"/>
        <w:right w:val="none" w:sz="0" w:space="0" w:color="auto"/>
      </w:divBdr>
    </w:div>
    <w:div w:id="1782068945">
      <w:bodyDiv w:val="1"/>
      <w:marLeft w:val="0"/>
      <w:marRight w:val="0"/>
      <w:marTop w:val="0"/>
      <w:marBottom w:val="0"/>
      <w:divBdr>
        <w:top w:val="none" w:sz="0" w:space="0" w:color="auto"/>
        <w:left w:val="none" w:sz="0" w:space="0" w:color="auto"/>
        <w:bottom w:val="none" w:sz="0" w:space="0" w:color="auto"/>
        <w:right w:val="none" w:sz="0" w:space="0" w:color="auto"/>
      </w:divBdr>
    </w:div>
    <w:div w:id="1841578602">
      <w:bodyDiv w:val="1"/>
      <w:marLeft w:val="0"/>
      <w:marRight w:val="0"/>
      <w:marTop w:val="0"/>
      <w:marBottom w:val="0"/>
      <w:divBdr>
        <w:top w:val="none" w:sz="0" w:space="0" w:color="auto"/>
        <w:left w:val="none" w:sz="0" w:space="0" w:color="auto"/>
        <w:bottom w:val="none" w:sz="0" w:space="0" w:color="auto"/>
        <w:right w:val="none" w:sz="0" w:space="0" w:color="auto"/>
      </w:divBdr>
    </w:div>
    <w:div w:id="1858425293">
      <w:bodyDiv w:val="1"/>
      <w:marLeft w:val="0"/>
      <w:marRight w:val="0"/>
      <w:marTop w:val="0"/>
      <w:marBottom w:val="0"/>
      <w:divBdr>
        <w:top w:val="none" w:sz="0" w:space="0" w:color="auto"/>
        <w:left w:val="none" w:sz="0" w:space="0" w:color="auto"/>
        <w:bottom w:val="none" w:sz="0" w:space="0" w:color="auto"/>
        <w:right w:val="none" w:sz="0" w:space="0" w:color="auto"/>
      </w:divBdr>
    </w:div>
    <w:div w:id="1859538449">
      <w:bodyDiv w:val="1"/>
      <w:marLeft w:val="0"/>
      <w:marRight w:val="0"/>
      <w:marTop w:val="0"/>
      <w:marBottom w:val="0"/>
      <w:divBdr>
        <w:top w:val="none" w:sz="0" w:space="0" w:color="auto"/>
        <w:left w:val="none" w:sz="0" w:space="0" w:color="auto"/>
        <w:bottom w:val="none" w:sz="0" w:space="0" w:color="auto"/>
        <w:right w:val="none" w:sz="0" w:space="0" w:color="auto"/>
      </w:divBdr>
    </w:div>
    <w:div w:id="1884170906">
      <w:bodyDiv w:val="1"/>
      <w:marLeft w:val="0"/>
      <w:marRight w:val="0"/>
      <w:marTop w:val="0"/>
      <w:marBottom w:val="0"/>
      <w:divBdr>
        <w:top w:val="none" w:sz="0" w:space="0" w:color="auto"/>
        <w:left w:val="none" w:sz="0" w:space="0" w:color="auto"/>
        <w:bottom w:val="none" w:sz="0" w:space="0" w:color="auto"/>
        <w:right w:val="none" w:sz="0" w:space="0" w:color="auto"/>
      </w:divBdr>
    </w:div>
    <w:div w:id="1894389807">
      <w:bodyDiv w:val="1"/>
      <w:marLeft w:val="0"/>
      <w:marRight w:val="0"/>
      <w:marTop w:val="0"/>
      <w:marBottom w:val="0"/>
      <w:divBdr>
        <w:top w:val="none" w:sz="0" w:space="0" w:color="auto"/>
        <w:left w:val="none" w:sz="0" w:space="0" w:color="auto"/>
        <w:bottom w:val="none" w:sz="0" w:space="0" w:color="auto"/>
        <w:right w:val="none" w:sz="0" w:space="0" w:color="auto"/>
      </w:divBdr>
    </w:div>
    <w:div w:id="2045976885">
      <w:bodyDiv w:val="1"/>
      <w:marLeft w:val="0"/>
      <w:marRight w:val="0"/>
      <w:marTop w:val="0"/>
      <w:marBottom w:val="0"/>
      <w:divBdr>
        <w:top w:val="none" w:sz="0" w:space="0" w:color="auto"/>
        <w:left w:val="none" w:sz="0" w:space="0" w:color="auto"/>
        <w:bottom w:val="none" w:sz="0" w:space="0" w:color="auto"/>
        <w:right w:val="none" w:sz="0" w:space="0" w:color="auto"/>
      </w:divBdr>
    </w:div>
    <w:div w:id="20723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159C51-4D4F-4BA5-B3ED-B327506B1A7B}">
  <ds:schemaRefs>
    <ds:schemaRef ds:uri="http://schemas.openxmlformats.org/officeDocument/2006/bibliography"/>
  </ds:schemaRefs>
</ds:datastoreItem>
</file>

<file path=customXml/itemProps2.xml><?xml version="1.0" encoding="utf-8"?>
<ds:datastoreItem xmlns:ds="http://schemas.openxmlformats.org/officeDocument/2006/customXml" ds:itemID="{E5DE90A6-299B-466F-ABA8-8A7E4B9EF7DB}"/>
</file>

<file path=customXml/itemProps3.xml><?xml version="1.0" encoding="utf-8"?>
<ds:datastoreItem xmlns:ds="http://schemas.openxmlformats.org/officeDocument/2006/customXml" ds:itemID="{4DA52080-7E45-43FD-9CBE-9F4E658FC962}"/>
</file>

<file path=customXml/itemProps4.xml><?xml version="1.0" encoding="utf-8"?>
<ds:datastoreItem xmlns:ds="http://schemas.openxmlformats.org/officeDocument/2006/customXml" ds:itemID="{2CACDFE2-F2FE-4A3C-AB48-1C8410983E80}"/>
</file>

<file path=docMetadata/LabelInfo.xml><?xml version="1.0" encoding="utf-8"?>
<clbl:labelList xmlns:clbl="http://schemas.microsoft.com/office/2020/mipLabelMetadata">
  <clbl:label id="{58cf86ee-526f-4536-9daf-d1ee8064d50e}" enabled="1" method="Standard" siteId="{a1a39996-f913-4016-a58a-361c60dec580}"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82</Pages>
  <Words>14471</Words>
  <Characters>75105</Characters>
  <Application>Microsoft Office Word</Application>
  <DocSecurity>0</DocSecurity>
  <Lines>12517</Lines>
  <Paragraphs>4714</Paragraphs>
  <ScaleCrop>false</ScaleCrop>
  <HeadingPairs>
    <vt:vector size="2" baseType="variant">
      <vt:variant>
        <vt:lpstr>Title</vt:lpstr>
      </vt:variant>
      <vt:variant>
        <vt:i4>1</vt:i4>
      </vt:variant>
    </vt:vector>
  </HeadingPairs>
  <TitlesOfParts>
    <vt:vector size="1" baseType="lpstr">
      <vt:lpstr>PART C2</vt:lpstr>
    </vt:vector>
  </TitlesOfParts>
  <Company>Spoornet</Company>
  <LinksUpToDate>false</LinksUpToDate>
  <CharactersWithSpaces>84862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C2</dc:title>
  <dc:subject/>
  <dc:creator>SENIOR ENGINEER</dc:creator>
  <cp:keywords/>
  <cp:lastModifiedBy>Phumudzo Gadivhana    Transnet Freight Rail   JHB</cp:lastModifiedBy>
  <cp:revision>11</cp:revision>
  <cp:lastPrinted>2016-04-20T11:53:00Z</cp:lastPrinted>
  <dcterms:created xsi:type="dcterms:W3CDTF">2025-10-08T03:46:00Z</dcterms:created>
  <dcterms:modified xsi:type="dcterms:W3CDTF">2025-11-26T06:27:00Z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cf86ee-526f-4536-9daf-d1ee8064d50e_Enabled">
    <vt:lpwstr>true</vt:lpwstr>
  </property>
  <property fmtid="{D5CDD505-2E9C-101B-9397-08002B2CF9AE}" pid="3" name="MSIP_Label_58cf86ee-526f-4536-9daf-d1ee8064d50e_SetDate">
    <vt:lpwstr>2024-12-08T20:13:13Z</vt:lpwstr>
  </property>
  <property fmtid="{D5CDD505-2E9C-101B-9397-08002B2CF9AE}" pid="4" name="MSIP_Label_58cf86ee-526f-4536-9daf-d1ee8064d50e_Method">
    <vt:lpwstr>Standard</vt:lpwstr>
  </property>
  <property fmtid="{D5CDD505-2E9C-101B-9397-08002B2CF9AE}" pid="5" name="MSIP_Label_58cf86ee-526f-4536-9daf-d1ee8064d50e_Name">
    <vt:lpwstr>Internal Only Information</vt:lpwstr>
  </property>
  <property fmtid="{D5CDD505-2E9C-101B-9397-08002B2CF9AE}" pid="6" name="MSIP_Label_58cf86ee-526f-4536-9daf-d1ee8064d50e_SiteId">
    <vt:lpwstr>a1a39996-f913-4016-a58a-361c60dec580</vt:lpwstr>
  </property>
  <property fmtid="{D5CDD505-2E9C-101B-9397-08002B2CF9AE}" pid="7" name="MSIP_Label_58cf86ee-526f-4536-9daf-d1ee8064d50e_ActionId">
    <vt:lpwstr>1b49bd49-9c73-413c-acea-937fb32b3669</vt:lpwstr>
  </property>
  <property fmtid="{D5CDD505-2E9C-101B-9397-08002B2CF9AE}" pid="8" name="MSIP_Label_58cf86ee-526f-4536-9daf-d1ee8064d50e_ContentBits">
    <vt:lpwstr>0</vt:lpwstr>
  </property>
</Properties>
</file>